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A242" w14:textId="0E1C2DB3" w:rsidR="00F5632B" w:rsidRDefault="00F5632B" w:rsidP="00A5374A">
      <w:pPr>
        <w:spacing w:before="0" w:after="0"/>
        <w:jc w:val="center"/>
        <w:rPr>
          <w:rFonts w:eastAsia="Times New Roman"/>
          <w:b/>
        </w:rPr>
      </w:pPr>
    </w:p>
    <w:p w14:paraId="6A11EAF7" w14:textId="1DCDC50A" w:rsidR="00F5632B" w:rsidRDefault="00F5632B" w:rsidP="00A5374A">
      <w:pPr>
        <w:spacing w:before="0" w:after="0"/>
        <w:jc w:val="center"/>
        <w:rPr>
          <w:rFonts w:eastAsia="Times New Roman"/>
          <w:b/>
        </w:rPr>
      </w:pPr>
    </w:p>
    <w:p w14:paraId="7A0CC767" w14:textId="77777777" w:rsidR="009A7E7C" w:rsidRDefault="009A7E7C" w:rsidP="00A5374A">
      <w:pPr>
        <w:spacing w:before="0" w:after="0"/>
        <w:jc w:val="center"/>
        <w:rPr>
          <w:rFonts w:eastAsia="Times New Roman"/>
          <w:b/>
        </w:rPr>
      </w:pPr>
    </w:p>
    <w:p w14:paraId="56EAB61E" w14:textId="77777777" w:rsidR="00F5632B" w:rsidRDefault="00F5632B" w:rsidP="00A5374A">
      <w:pPr>
        <w:spacing w:before="0" w:after="0"/>
        <w:jc w:val="center"/>
        <w:rPr>
          <w:rFonts w:eastAsia="Times New Roman"/>
          <w:b/>
        </w:rPr>
      </w:pPr>
    </w:p>
    <w:p w14:paraId="6C61B120" w14:textId="1A62AF45" w:rsidR="00A5374A" w:rsidRPr="00A5374A" w:rsidRDefault="00A5374A" w:rsidP="00A5374A">
      <w:pPr>
        <w:spacing w:before="0" w:after="0"/>
        <w:jc w:val="center"/>
        <w:rPr>
          <w:rFonts w:eastAsia="Times New Roman"/>
          <w:b/>
        </w:rPr>
      </w:pPr>
      <w:r w:rsidRPr="00A5374A">
        <w:rPr>
          <w:rFonts w:eastAsia="Times New Roman"/>
          <w:b/>
        </w:rPr>
        <w:t>INFORME DE AUTOEVALUACIÓN CON FINES DE ACREDITACIÓN DE ALTA CALIDAD</w:t>
      </w:r>
    </w:p>
    <w:p w14:paraId="0A12A330" w14:textId="77777777" w:rsidR="00F5632B" w:rsidRDefault="00F5632B" w:rsidP="00A5374A">
      <w:pPr>
        <w:spacing w:before="0" w:after="0"/>
        <w:jc w:val="center"/>
        <w:rPr>
          <w:rFonts w:eastAsia="Times New Roman"/>
          <w:b/>
        </w:rPr>
      </w:pPr>
    </w:p>
    <w:p w14:paraId="588E7825" w14:textId="77777777" w:rsidR="00A5374A" w:rsidRPr="00A5374A" w:rsidRDefault="00A5374A" w:rsidP="00A5374A">
      <w:pPr>
        <w:spacing w:before="0" w:after="0"/>
        <w:jc w:val="center"/>
        <w:rPr>
          <w:rFonts w:eastAsia="Times New Roman"/>
          <w:b/>
        </w:rPr>
      </w:pPr>
    </w:p>
    <w:p w14:paraId="6CA41242" w14:textId="77777777" w:rsidR="00A5374A" w:rsidRPr="00A5374A" w:rsidRDefault="00A5374A" w:rsidP="00A5374A">
      <w:pPr>
        <w:spacing w:before="0" w:after="0"/>
        <w:jc w:val="center"/>
        <w:rPr>
          <w:rFonts w:eastAsia="Times New Roman"/>
          <w:b/>
        </w:rPr>
      </w:pPr>
    </w:p>
    <w:p w14:paraId="6D5D609D" w14:textId="77777777" w:rsidR="00A5374A" w:rsidRPr="00A5374A" w:rsidRDefault="00A5374A" w:rsidP="00A5374A">
      <w:pPr>
        <w:spacing w:before="0" w:after="0"/>
        <w:jc w:val="center"/>
        <w:rPr>
          <w:rFonts w:eastAsia="Times New Roman"/>
          <w:b/>
        </w:rPr>
      </w:pPr>
    </w:p>
    <w:p w14:paraId="325063F1" w14:textId="77777777" w:rsidR="00A5374A" w:rsidRPr="00A5374A" w:rsidRDefault="00A5374A" w:rsidP="00A5374A">
      <w:pPr>
        <w:spacing w:before="0" w:after="0"/>
        <w:jc w:val="center"/>
        <w:rPr>
          <w:rFonts w:eastAsia="Times New Roman"/>
          <w:b/>
        </w:rPr>
      </w:pPr>
    </w:p>
    <w:p w14:paraId="5116E699" w14:textId="77777777" w:rsidR="00A5374A" w:rsidRPr="00A5374A" w:rsidRDefault="00A5374A" w:rsidP="00A5374A">
      <w:pPr>
        <w:spacing w:before="0" w:after="0"/>
        <w:jc w:val="center"/>
        <w:rPr>
          <w:rFonts w:eastAsia="Times New Roman"/>
          <w:b/>
        </w:rPr>
      </w:pPr>
    </w:p>
    <w:p w14:paraId="76995172" w14:textId="77777777" w:rsidR="00A5374A" w:rsidRPr="00A5374A" w:rsidRDefault="00A5374A" w:rsidP="00A5374A">
      <w:pPr>
        <w:spacing w:before="0" w:after="0"/>
        <w:jc w:val="center"/>
        <w:rPr>
          <w:rFonts w:eastAsia="Times New Roman"/>
          <w:b/>
        </w:rPr>
      </w:pPr>
    </w:p>
    <w:p w14:paraId="72D688C2" w14:textId="77777777" w:rsidR="00A5374A" w:rsidRPr="00A5374A" w:rsidRDefault="00A5374A" w:rsidP="00A5374A">
      <w:pPr>
        <w:spacing w:before="0" w:after="0"/>
        <w:jc w:val="center"/>
        <w:rPr>
          <w:rFonts w:eastAsia="Times New Roman"/>
          <w:b/>
        </w:rPr>
      </w:pPr>
    </w:p>
    <w:p w14:paraId="2B496E8B" w14:textId="77777777" w:rsidR="00A5374A" w:rsidRPr="00A5374A" w:rsidRDefault="00A5374A" w:rsidP="00A5374A">
      <w:pPr>
        <w:spacing w:before="0" w:after="0"/>
        <w:jc w:val="center"/>
        <w:rPr>
          <w:rFonts w:eastAsia="Times New Roman"/>
          <w:b/>
        </w:rPr>
      </w:pPr>
    </w:p>
    <w:p w14:paraId="375E3313" w14:textId="70556C85" w:rsidR="00A5374A" w:rsidRDefault="00A5374A" w:rsidP="00A5374A">
      <w:pPr>
        <w:spacing w:before="0" w:after="0"/>
        <w:rPr>
          <w:rFonts w:eastAsia="Times New Roman"/>
          <w:b/>
        </w:rPr>
      </w:pPr>
    </w:p>
    <w:p w14:paraId="18312F8B" w14:textId="26CB8E9B" w:rsidR="00F5632B" w:rsidRDefault="00F5632B" w:rsidP="00A5374A">
      <w:pPr>
        <w:spacing w:before="0" w:after="0"/>
        <w:rPr>
          <w:rFonts w:eastAsia="Times New Roman"/>
          <w:b/>
        </w:rPr>
      </w:pPr>
    </w:p>
    <w:p w14:paraId="6A2AA6EC" w14:textId="0152AB0B" w:rsidR="00F5632B" w:rsidRDefault="00F5632B" w:rsidP="00A5374A">
      <w:pPr>
        <w:spacing w:before="0" w:after="0"/>
        <w:rPr>
          <w:rFonts w:eastAsia="Times New Roman"/>
          <w:b/>
        </w:rPr>
      </w:pPr>
    </w:p>
    <w:p w14:paraId="5B786969" w14:textId="3570C5A0" w:rsidR="00F5632B" w:rsidRDefault="00F5632B" w:rsidP="00A5374A">
      <w:pPr>
        <w:spacing w:before="0" w:after="0"/>
        <w:rPr>
          <w:rFonts w:eastAsia="Times New Roman"/>
          <w:b/>
        </w:rPr>
      </w:pPr>
    </w:p>
    <w:p w14:paraId="425A6052" w14:textId="202DF16C" w:rsidR="00F5632B" w:rsidRDefault="00F5632B" w:rsidP="00A5374A">
      <w:pPr>
        <w:spacing w:before="0" w:after="0"/>
        <w:rPr>
          <w:rFonts w:eastAsia="Times New Roman"/>
          <w:b/>
        </w:rPr>
      </w:pPr>
    </w:p>
    <w:p w14:paraId="1D938897" w14:textId="77777777" w:rsidR="00F5632B" w:rsidRDefault="00F5632B" w:rsidP="00A5374A">
      <w:pPr>
        <w:spacing w:before="0" w:after="0"/>
        <w:rPr>
          <w:rFonts w:eastAsia="Times New Roman"/>
          <w:b/>
        </w:rPr>
      </w:pPr>
    </w:p>
    <w:p w14:paraId="26C1FE24" w14:textId="77777777" w:rsidR="00F5632B" w:rsidRPr="00A5374A" w:rsidRDefault="00F5632B" w:rsidP="00F5632B">
      <w:pPr>
        <w:spacing w:before="0" w:after="0"/>
        <w:jc w:val="center"/>
        <w:rPr>
          <w:rFonts w:eastAsia="Times New Roman"/>
          <w:b/>
        </w:rPr>
      </w:pPr>
      <w:r w:rsidRPr="00A5374A">
        <w:rPr>
          <w:rFonts w:eastAsia="Times New Roman"/>
          <w:b/>
        </w:rPr>
        <w:t xml:space="preserve">PROGRAMA </w:t>
      </w:r>
      <w:r w:rsidRPr="00A5374A">
        <w:rPr>
          <w:rFonts w:eastAsia="Times New Roman"/>
          <w:b/>
          <w:color w:val="FF0000"/>
        </w:rPr>
        <w:t>XXXXXXXX</w:t>
      </w:r>
    </w:p>
    <w:p w14:paraId="7835CB35" w14:textId="42C19C13" w:rsidR="00F5632B" w:rsidRDefault="00F5632B" w:rsidP="00A5374A">
      <w:pPr>
        <w:spacing w:before="0" w:after="0"/>
        <w:rPr>
          <w:rFonts w:eastAsia="Times New Roman"/>
          <w:b/>
        </w:rPr>
      </w:pPr>
    </w:p>
    <w:p w14:paraId="188D6D6E" w14:textId="77777777" w:rsidR="00F5632B" w:rsidRDefault="00F5632B" w:rsidP="00A5374A">
      <w:pPr>
        <w:spacing w:before="0" w:after="0"/>
        <w:rPr>
          <w:rFonts w:eastAsia="Times New Roman"/>
          <w:b/>
        </w:rPr>
      </w:pPr>
    </w:p>
    <w:p w14:paraId="4F8196B7" w14:textId="77777777" w:rsidR="00F5632B" w:rsidRPr="00A5374A" w:rsidRDefault="00F5632B" w:rsidP="00A5374A">
      <w:pPr>
        <w:spacing w:before="0" w:after="0"/>
        <w:rPr>
          <w:rFonts w:eastAsia="Times New Roman"/>
          <w:b/>
        </w:rPr>
      </w:pPr>
    </w:p>
    <w:p w14:paraId="33DA3A0B" w14:textId="77777777" w:rsidR="00A5374A" w:rsidRPr="00A5374A" w:rsidRDefault="00A5374A" w:rsidP="00A5374A">
      <w:pPr>
        <w:spacing w:before="0" w:after="0"/>
        <w:jc w:val="center"/>
        <w:rPr>
          <w:rFonts w:eastAsia="Times New Roman"/>
          <w:b/>
        </w:rPr>
      </w:pPr>
    </w:p>
    <w:p w14:paraId="55F17F2D" w14:textId="42C5F9FF" w:rsidR="00A5374A" w:rsidRDefault="00A5374A" w:rsidP="00A5374A">
      <w:pPr>
        <w:spacing w:before="0" w:after="0"/>
        <w:jc w:val="center"/>
        <w:rPr>
          <w:rFonts w:eastAsia="Times New Roman"/>
          <w:b/>
        </w:rPr>
      </w:pPr>
    </w:p>
    <w:p w14:paraId="40147A29" w14:textId="6C9F5E85" w:rsidR="00F5632B" w:rsidRDefault="00F5632B" w:rsidP="00A5374A">
      <w:pPr>
        <w:spacing w:before="0" w:after="0"/>
        <w:jc w:val="center"/>
        <w:rPr>
          <w:rFonts w:eastAsia="Times New Roman"/>
          <w:b/>
        </w:rPr>
      </w:pPr>
    </w:p>
    <w:p w14:paraId="38F9F62C" w14:textId="6865D883" w:rsidR="00F5632B" w:rsidRDefault="00F5632B" w:rsidP="00A5374A">
      <w:pPr>
        <w:spacing w:before="0" w:after="0"/>
        <w:jc w:val="center"/>
        <w:rPr>
          <w:rFonts w:eastAsia="Times New Roman"/>
          <w:b/>
        </w:rPr>
      </w:pPr>
    </w:p>
    <w:p w14:paraId="26301453" w14:textId="1D887BDC" w:rsidR="00F5632B" w:rsidRDefault="00F5632B" w:rsidP="00A5374A">
      <w:pPr>
        <w:spacing w:before="0" w:after="0"/>
        <w:jc w:val="center"/>
        <w:rPr>
          <w:rFonts w:eastAsia="Times New Roman"/>
          <w:b/>
        </w:rPr>
      </w:pPr>
    </w:p>
    <w:p w14:paraId="18047A3F" w14:textId="7ED275C2" w:rsidR="00F5632B" w:rsidRDefault="00F5632B" w:rsidP="00A5374A">
      <w:pPr>
        <w:spacing w:before="0" w:after="0"/>
        <w:jc w:val="center"/>
        <w:rPr>
          <w:rFonts w:eastAsia="Times New Roman"/>
          <w:b/>
        </w:rPr>
      </w:pPr>
    </w:p>
    <w:p w14:paraId="6AFCA07D" w14:textId="78A5D5EA" w:rsidR="00F5632B" w:rsidRDefault="00F5632B" w:rsidP="00A5374A">
      <w:pPr>
        <w:spacing w:before="0" w:after="0"/>
        <w:jc w:val="center"/>
        <w:rPr>
          <w:rFonts w:eastAsia="Times New Roman"/>
          <w:b/>
        </w:rPr>
      </w:pPr>
    </w:p>
    <w:p w14:paraId="0D0C719D" w14:textId="316F5466" w:rsidR="00F5632B" w:rsidRDefault="00F5632B" w:rsidP="00A5374A">
      <w:pPr>
        <w:spacing w:before="0" w:after="0"/>
        <w:jc w:val="center"/>
        <w:rPr>
          <w:rFonts w:eastAsia="Times New Roman"/>
          <w:b/>
        </w:rPr>
      </w:pPr>
    </w:p>
    <w:p w14:paraId="1705A805" w14:textId="3FEBBFDA" w:rsidR="00F5632B" w:rsidRDefault="00F5632B" w:rsidP="00A5374A">
      <w:pPr>
        <w:spacing w:before="0" w:after="0"/>
        <w:jc w:val="center"/>
        <w:rPr>
          <w:rFonts w:eastAsia="Times New Roman"/>
          <w:b/>
        </w:rPr>
      </w:pPr>
    </w:p>
    <w:p w14:paraId="522BF479" w14:textId="7B4E9D78" w:rsidR="00F5632B" w:rsidRDefault="00F5632B" w:rsidP="00A5374A">
      <w:pPr>
        <w:spacing w:before="0" w:after="0"/>
        <w:jc w:val="center"/>
        <w:rPr>
          <w:rFonts w:eastAsia="Times New Roman"/>
          <w:b/>
        </w:rPr>
      </w:pPr>
    </w:p>
    <w:p w14:paraId="11FC0ACB" w14:textId="0D36CD83" w:rsidR="00F5632B" w:rsidRDefault="00F5632B" w:rsidP="00A5374A">
      <w:pPr>
        <w:spacing w:before="0" w:after="0"/>
        <w:jc w:val="center"/>
        <w:rPr>
          <w:rFonts w:eastAsia="Times New Roman"/>
          <w:b/>
        </w:rPr>
      </w:pPr>
    </w:p>
    <w:p w14:paraId="0A76E42C" w14:textId="77777777" w:rsidR="00F5632B" w:rsidRDefault="00F5632B" w:rsidP="00A5374A">
      <w:pPr>
        <w:spacing w:before="0" w:after="0"/>
        <w:jc w:val="center"/>
        <w:rPr>
          <w:rFonts w:eastAsia="Times New Roman"/>
          <w:b/>
        </w:rPr>
      </w:pPr>
    </w:p>
    <w:p w14:paraId="0976DC0A" w14:textId="2FE4191E" w:rsidR="00F5632B" w:rsidRDefault="00F5632B" w:rsidP="00A5374A">
      <w:pPr>
        <w:spacing w:before="0" w:after="0"/>
        <w:jc w:val="center"/>
        <w:rPr>
          <w:rFonts w:eastAsia="Times New Roman"/>
          <w:b/>
        </w:rPr>
      </w:pPr>
    </w:p>
    <w:p w14:paraId="5CA45130" w14:textId="77777777" w:rsidR="00F5632B" w:rsidRPr="00A5374A" w:rsidRDefault="00F5632B" w:rsidP="00A5374A">
      <w:pPr>
        <w:spacing w:before="0" w:after="0"/>
        <w:jc w:val="center"/>
        <w:rPr>
          <w:rFonts w:eastAsia="Times New Roman"/>
          <w:b/>
        </w:rPr>
      </w:pPr>
    </w:p>
    <w:p w14:paraId="2CA8D09E" w14:textId="77777777" w:rsidR="00A5374A" w:rsidRPr="00A5374A" w:rsidRDefault="00A5374A" w:rsidP="00A5374A">
      <w:pPr>
        <w:spacing w:before="0" w:after="0"/>
        <w:jc w:val="center"/>
        <w:rPr>
          <w:rFonts w:eastAsia="Times New Roman"/>
          <w:b/>
        </w:rPr>
      </w:pPr>
    </w:p>
    <w:p w14:paraId="63580D1F" w14:textId="77777777" w:rsidR="00A5374A" w:rsidRPr="00A5374A" w:rsidRDefault="00A5374A" w:rsidP="00A5374A">
      <w:pPr>
        <w:spacing w:before="0" w:after="0"/>
        <w:jc w:val="center"/>
        <w:rPr>
          <w:rFonts w:eastAsia="Times New Roman"/>
          <w:b/>
        </w:rPr>
      </w:pPr>
      <w:r w:rsidRPr="00A5374A">
        <w:rPr>
          <w:rFonts w:eastAsia="Times New Roman"/>
          <w:b/>
        </w:rPr>
        <w:t xml:space="preserve">FACULTAD DE </w:t>
      </w:r>
      <w:r w:rsidRPr="00A5374A">
        <w:rPr>
          <w:rFonts w:eastAsia="Times New Roman"/>
          <w:b/>
          <w:color w:val="FF0000"/>
        </w:rPr>
        <w:t>XXXXXX</w:t>
      </w:r>
    </w:p>
    <w:p w14:paraId="43FC424B" w14:textId="77777777" w:rsidR="00A5374A" w:rsidRPr="00A5374A" w:rsidRDefault="00A5374A" w:rsidP="00A5374A">
      <w:pPr>
        <w:spacing w:before="0" w:after="0"/>
        <w:jc w:val="center"/>
        <w:rPr>
          <w:rFonts w:eastAsia="Times New Roman"/>
          <w:b/>
        </w:rPr>
      </w:pPr>
      <w:r w:rsidRPr="00A5374A">
        <w:rPr>
          <w:rFonts w:eastAsia="Times New Roman"/>
          <w:b/>
        </w:rPr>
        <w:t>UNIVERSIDAD DE PAMPLONA</w:t>
      </w:r>
    </w:p>
    <w:p w14:paraId="3F87FD87" w14:textId="77777777" w:rsidR="00A5374A" w:rsidRPr="00A5374A" w:rsidRDefault="00A5374A" w:rsidP="00A5374A">
      <w:pPr>
        <w:spacing w:before="0" w:after="0"/>
        <w:jc w:val="center"/>
        <w:rPr>
          <w:rFonts w:eastAsia="Times New Roman"/>
          <w:b/>
        </w:rPr>
      </w:pPr>
      <w:r w:rsidRPr="00A5374A">
        <w:rPr>
          <w:rFonts w:eastAsia="Times New Roman"/>
          <w:b/>
        </w:rPr>
        <w:t xml:space="preserve">PAMPLONA, </w:t>
      </w:r>
      <w:r w:rsidRPr="00A5374A">
        <w:rPr>
          <w:rFonts w:eastAsia="Times New Roman"/>
          <w:b/>
          <w:color w:val="FF0000"/>
        </w:rPr>
        <w:t>XXXX</w:t>
      </w:r>
    </w:p>
    <w:p w14:paraId="5F160C6B" w14:textId="77777777" w:rsidR="00610566" w:rsidRDefault="00610566" w:rsidP="00C25A1D"/>
    <w:p w14:paraId="5904046F" w14:textId="77777777" w:rsidR="00710D37" w:rsidRDefault="00710D37" w:rsidP="00A5374A">
      <w:pPr>
        <w:spacing w:before="0" w:after="0"/>
        <w:jc w:val="center"/>
        <w:rPr>
          <w:rFonts w:eastAsia="Times New Roman"/>
          <w:b/>
        </w:rPr>
      </w:pPr>
    </w:p>
    <w:p w14:paraId="233D7D23" w14:textId="77777777" w:rsidR="00F5632B" w:rsidRDefault="00F5632B" w:rsidP="00A5374A">
      <w:pPr>
        <w:spacing w:before="0" w:after="0"/>
        <w:jc w:val="center"/>
        <w:rPr>
          <w:rFonts w:eastAsia="Times New Roman"/>
          <w:b/>
        </w:rPr>
      </w:pPr>
    </w:p>
    <w:p w14:paraId="6EAAB1BF" w14:textId="77777777" w:rsidR="00F5632B" w:rsidRDefault="00F5632B" w:rsidP="00A5374A">
      <w:pPr>
        <w:spacing w:before="0" w:after="0"/>
        <w:jc w:val="center"/>
        <w:rPr>
          <w:rFonts w:eastAsia="Times New Roman"/>
          <w:b/>
        </w:rPr>
      </w:pPr>
    </w:p>
    <w:p w14:paraId="16ED506E" w14:textId="77777777" w:rsidR="00F5632B" w:rsidRDefault="00F5632B" w:rsidP="00A5374A">
      <w:pPr>
        <w:spacing w:before="0" w:after="0"/>
        <w:jc w:val="center"/>
        <w:rPr>
          <w:rFonts w:eastAsia="Times New Roman"/>
          <w:b/>
        </w:rPr>
      </w:pPr>
    </w:p>
    <w:p w14:paraId="2EBC35DC" w14:textId="77777777" w:rsidR="00F5632B" w:rsidRDefault="00F5632B" w:rsidP="00A5374A">
      <w:pPr>
        <w:spacing w:before="0" w:after="0"/>
        <w:jc w:val="center"/>
        <w:rPr>
          <w:rFonts w:eastAsia="Times New Roman"/>
          <w:b/>
        </w:rPr>
      </w:pPr>
    </w:p>
    <w:p w14:paraId="7657248C" w14:textId="77777777" w:rsidR="00F5632B" w:rsidRDefault="00F5632B" w:rsidP="00A5374A">
      <w:pPr>
        <w:spacing w:before="0" w:after="0"/>
        <w:jc w:val="center"/>
        <w:rPr>
          <w:rFonts w:eastAsia="Times New Roman"/>
          <w:b/>
        </w:rPr>
      </w:pPr>
    </w:p>
    <w:p w14:paraId="19AF1858" w14:textId="77777777" w:rsidR="00F5632B" w:rsidRDefault="00F5632B" w:rsidP="00A5374A">
      <w:pPr>
        <w:spacing w:before="0" w:after="0"/>
        <w:jc w:val="center"/>
        <w:rPr>
          <w:rFonts w:eastAsia="Times New Roman"/>
          <w:b/>
        </w:rPr>
      </w:pPr>
    </w:p>
    <w:p w14:paraId="397FC991" w14:textId="77777777" w:rsidR="00F5632B" w:rsidRDefault="00F5632B" w:rsidP="00F5632B">
      <w:pPr>
        <w:spacing w:before="0" w:after="0"/>
        <w:jc w:val="center"/>
        <w:rPr>
          <w:rFonts w:eastAsia="Times New Roman"/>
          <w:b/>
          <w:bCs/>
          <w:color w:val="FF0000"/>
        </w:rPr>
      </w:pPr>
    </w:p>
    <w:p w14:paraId="238B8907" w14:textId="574AB227" w:rsidR="00F5632B" w:rsidRDefault="00F5632B" w:rsidP="00A5374A">
      <w:pPr>
        <w:spacing w:before="0" w:after="0"/>
        <w:jc w:val="center"/>
        <w:rPr>
          <w:rFonts w:eastAsia="Times New Roman"/>
          <w:b/>
        </w:rPr>
      </w:pPr>
    </w:p>
    <w:p w14:paraId="67A16632" w14:textId="35DA78D0" w:rsidR="009A7E7C" w:rsidRDefault="009A7E7C" w:rsidP="00A5374A">
      <w:pPr>
        <w:spacing w:before="0" w:after="0"/>
        <w:jc w:val="center"/>
        <w:rPr>
          <w:rFonts w:eastAsia="Times New Roman"/>
          <w:b/>
        </w:rPr>
      </w:pPr>
    </w:p>
    <w:p w14:paraId="19598594" w14:textId="1A663338" w:rsidR="009A7E7C" w:rsidRDefault="009A7E7C" w:rsidP="00A5374A">
      <w:pPr>
        <w:spacing w:before="0" w:after="0"/>
        <w:jc w:val="center"/>
        <w:rPr>
          <w:rFonts w:eastAsia="Times New Roman"/>
          <w:b/>
        </w:rPr>
      </w:pPr>
    </w:p>
    <w:p w14:paraId="5DC7A483" w14:textId="4EFF2622" w:rsidR="009A7E7C" w:rsidRDefault="009A7E7C" w:rsidP="00A5374A">
      <w:pPr>
        <w:spacing w:before="0" w:after="0"/>
        <w:jc w:val="center"/>
        <w:rPr>
          <w:rFonts w:eastAsia="Times New Roman"/>
          <w:b/>
        </w:rPr>
      </w:pPr>
    </w:p>
    <w:p w14:paraId="2D66B973" w14:textId="58E5351C" w:rsidR="009A7E7C" w:rsidRDefault="009A7E7C" w:rsidP="00A5374A">
      <w:pPr>
        <w:spacing w:before="0" w:after="0"/>
        <w:jc w:val="center"/>
        <w:rPr>
          <w:rFonts w:eastAsia="Times New Roman"/>
          <w:b/>
        </w:rPr>
      </w:pPr>
    </w:p>
    <w:p w14:paraId="6C33662F" w14:textId="0AE41250" w:rsidR="009A7E7C" w:rsidRDefault="009A7E7C" w:rsidP="00A5374A">
      <w:pPr>
        <w:spacing w:before="0" w:after="0"/>
        <w:jc w:val="center"/>
        <w:rPr>
          <w:rFonts w:eastAsia="Times New Roman"/>
          <w:b/>
        </w:rPr>
      </w:pPr>
    </w:p>
    <w:p w14:paraId="6A9F36A4" w14:textId="79001887" w:rsidR="009A7E7C" w:rsidRDefault="009A7E7C" w:rsidP="00A5374A">
      <w:pPr>
        <w:spacing w:before="0" w:after="0"/>
        <w:jc w:val="center"/>
        <w:rPr>
          <w:rFonts w:eastAsia="Times New Roman"/>
          <w:b/>
        </w:rPr>
      </w:pPr>
    </w:p>
    <w:p w14:paraId="13B9E2EA" w14:textId="5D42E5D3" w:rsidR="009A7E7C" w:rsidRDefault="009A7E7C" w:rsidP="00A5374A">
      <w:pPr>
        <w:spacing w:before="0" w:after="0"/>
        <w:jc w:val="center"/>
        <w:rPr>
          <w:rFonts w:eastAsia="Times New Roman"/>
          <w:b/>
        </w:rPr>
      </w:pPr>
    </w:p>
    <w:p w14:paraId="6A77C00B" w14:textId="0F0F5186" w:rsidR="009A7E7C" w:rsidRDefault="009A7E7C" w:rsidP="00A5374A">
      <w:pPr>
        <w:spacing w:before="0" w:after="0"/>
        <w:jc w:val="center"/>
        <w:rPr>
          <w:rFonts w:eastAsia="Times New Roman"/>
          <w:b/>
        </w:rPr>
      </w:pPr>
    </w:p>
    <w:p w14:paraId="59B727E4" w14:textId="62824818" w:rsidR="009A7E7C" w:rsidRDefault="009A7E7C" w:rsidP="00A5374A">
      <w:pPr>
        <w:spacing w:before="0" w:after="0"/>
        <w:jc w:val="center"/>
        <w:rPr>
          <w:rFonts w:eastAsia="Times New Roman"/>
          <w:b/>
        </w:rPr>
      </w:pPr>
    </w:p>
    <w:p w14:paraId="3B149AA2" w14:textId="207D117E" w:rsidR="009A7E7C" w:rsidRDefault="009A7E7C" w:rsidP="00A5374A">
      <w:pPr>
        <w:spacing w:before="0" w:after="0"/>
        <w:jc w:val="center"/>
        <w:rPr>
          <w:rFonts w:eastAsia="Times New Roman"/>
          <w:b/>
        </w:rPr>
      </w:pPr>
    </w:p>
    <w:p w14:paraId="7914E40A" w14:textId="317D4899" w:rsidR="009A7E7C" w:rsidRDefault="009A7E7C" w:rsidP="00A5374A">
      <w:pPr>
        <w:spacing w:before="0" w:after="0"/>
        <w:jc w:val="center"/>
        <w:rPr>
          <w:rFonts w:eastAsia="Times New Roman"/>
          <w:b/>
        </w:rPr>
      </w:pPr>
    </w:p>
    <w:p w14:paraId="2E56DDE4" w14:textId="77777777" w:rsidR="009A7E7C" w:rsidRDefault="009A7E7C" w:rsidP="00A5374A">
      <w:pPr>
        <w:spacing w:before="0" w:after="0"/>
        <w:jc w:val="center"/>
        <w:rPr>
          <w:rFonts w:eastAsia="Times New Roman"/>
          <w:b/>
        </w:rPr>
      </w:pPr>
    </w:p>
    <w:p w14:paraId="1AB06190" w14:textId="3C4769FE" w:rsidR="00A5374A" w:rsidRPr="009A7E7C" w:rsidRDefault="00A5374A" w:rsidP="00A5374A">
      <w:pPr>
        <w:spacing w:before="0" w:after="0"/>
        <w:jc w:val="center"/>
        <w:rPr>
          <w:rFonts w:eastAsia="Times New Roman"/>
          <w:b/>
          <w:color w:val="000000" w:themeColor="text1"/>
        </w:rPr>
      </w:pPr>
      <w:r w:rsidRPr="009A7E7C">
        <w:rPr>
          <w:rFonts w:eastAsia="Times New Roman"/>
          <w:b/>
          <w:color w:val="000000" w:themeColor="text1"/>
        </w:rPr>
        <w:t>DIRECTIVOS</w:t>
      </w:r>
    </w:p>
    <w:p w14:paraId="7B9B8143" w14:textId="77777777" w:rsidR="00A5374A" w:rsidRPr="009A7E7C" w:rsidRDefault="00A5374A" w:rsidP="00A5374A">
      <w:pPr>
        <w:spacing w:before="0" w:after="0"/>
        <w:jc w:val="center"/>
        <w:rPr>
          <w:rFonts w:eastAsia="Times New Roman"/>
          <w:b/>
          <w:bCs/>
          <w:color w:val="000000" w:themeColor="text1"/>
        </w:rPr>
      </w:pPr>
    </w:p>
    <w:p w14:paraId="17BAF123" w14:textId="77777777" w:rsidR="00A5374A" w:rsidRPr="009A7E7C" w:rsidRDefault="00A5374A" w:rsidP="00A5374A">
      <w:pPr>
        <w:spacing w:before="0" w:after="0"/>
        <w:jc w:val="center"/>
        <w:rPr>
          <w:rFonts w:eastAsia="Times New Roman"/>
          <w:b/>
          <w:bCs/>
          <w:color w:val="000000" w:themeColor="text1"/>
        </w:rPr>
      </w:pPr>
      <w:r w:rsidRPr="009A7E7C">
        <w:rPr>
          <w:rFonts w:eastAsia="Times New Roman"/>
          <w:b/>
          <w:bCs/>
          <w:color w:val="000000" w:themeColor="text1"/>
        </w:rPr>
        <w:t>Ivaldo Torres Chávez</w:t>
      </w:r>
    </w:p>
    <w:p w14:paraId="79C180B0" w14:textId="77777777" w:rsidR="00A5374A" w:rsidRPr="009A7E7C" w:rsidRDefault="00A5374A" w:rsidP="00A5374A">
      <w:pPr>
        <w:spacing w:before="0" w:after="0"/>
        <w:jc w:val="center"/>
        <w:rPr>
          <w:rFonts w:eastAsia="Times New Roman"/>
          <w:bCs/>
          <w:color w:val="000000" w:themeColor="text1"/>
        </w:rPr>
      </w:pPr>
      <w:r w:rsidRPr="009A7E7C">
        <w:rPr>
          <w:rFonts w:eastAsia="Times New Roman"/>
          <w:bCs/>
          <w:color w:val="000000" w:themeColor="text1"/>
        </w:rPr>
        <w:t>Rector</w:t>
      </w:r>
    </w:p>
    <w:p w14:paraId="0F72C9E4" w14:textId="77777777" w:rsidR="00A5374A" w:rsidRPr="009A7E7C" w:rsidRDefault="00A5374A" w:rsidP="00A5374A">
      <w:pPr>
        <w:spacing w:before="0" w:after="0"/>
        <w:jc w:val="center"/>
        <w:rPr>
          <w:rFonts w:eastAsia="Times New Roman"/>
          <w:b/>
          <w:bCs/>
          <w:color w:val="000000" w:themeColor="text1"/>
        </w:rPr>
      </w:pPr>
    </w:p>
    <w:p w14:paraId="41B7DD4F" w14:textId="1F8B5565" w:rsidR="00A5374A" w:rsidRPr="009A7E7C" w:rsidRDefault="007E4AE5" w:rsidP="00A5374A">
      <w:pPr>
        <w:spacing w:before="0" w:after="0"/>
        <w:jc w:val="center"/>
        <w:rPr>
          <w:rFonts w:eastAsia="Times New Roman"/>
          <w:b/>
          <w:bCs/>
          <w:color w:val="000000" w:themeColor="text1"/>
        </w:rPr>
      </w:pPr>
      <w:r w:rsidRPr="009A7E7C">
        <w:rPr>
          <w:rFonts w:eastAsia="Times New Roman"/>
          <w:b/>
          <w:bCs/>
          <w:color w:val="000000" w:themeColor="text1"/>
        </w:rPr>
        <w:t>Laura Patricia Villamizar Carrillo</w:t>
      </w:r>
    </w:p>
    <w:p w14:paraId="45B2035B" w14:textId="2E2C97ED" w:rsidR="00A5374A" w:rsidRPr="009A7E7C" w:rsidRDefault="00A5374A" w:rsidP="00A5374A">
      <w:pPr>
        <w:spacing w:before="0" w:after="0"/>
        <w:jc w:val="center"/>
        <w:rPr>
          <w:rFonts w:eastAsia="Times New Roman"/>
          <w:bCs/>
          <w:color w:val="000000" w:themeColor="text1"/>
        </w:rPr>
      </w:pPr>
      <w:r w:rsidRPr="009A7E7C">
        <w:rPr>
          <w:rFonts w:eastAsia="Times New Roman"/>
          <w:bCs/>
          <w:color w:val="000000" w:themeColor="text1"/>
        </w:rPr>
        <w:t>Vicerrector</w:t>
      </w:r>
      <w:r w:rsidR="007E4AE5" w:rsidRPr="009A7E7C">
        <w:rPr>
          <w:rFonts w:eastAsia="Times New Roman"/>
          <w:bCs/>
          <w:color w:val="000000" w:themeColor="text1"/>
        </w:rPr>
        <w:t>a</w:t>
      </w:r>
      <w:r w:rsidRPr="009A7E7C">
        <w:rPr>
          <w:rFonts w:eastAsia="Times New Roman"/>
          <w:bCs/>
          <w:color w:val="000000" w:themeColor="text1"/>
        </w:rPr>
        <w:t xml:space="preserve"> Académic</w:t>
      </w:r>
      <w:r w:rsidR="007E4AE5" w:rsidRPr="009A7E7C">
        <w:rPr>
          <w:rFonts w:eastAsia="Times New Roman"/>
          <w:bCs/>
          <w:color w:val="000000" w:themeColor="text1"/>
        </w:rPr>
        <w:t>a</w:t>
      </w:r>
    </w:p>
    <w:p w14:paraId="593783DD" w14:textId="77777777" w:rsidR="00A5374A" w:rsidRPr="009A7E7C" w:rsidRDefault="00A5374A" w:rsidP="00A5374A">
      <w:pPr>
        <w:spacing w:before="0" w:after="0"/>
        <w:jc w:val="center"/>
        <w:rPr>
          <w:rFonts w:eastAsia="Times New Roman"/>
          <w:b/>
          <w:bCs/>
          <w:color w:val="000000" w:themeColor="text1"/>
        </w:rPr>
      </w:pPr>
    </w:p>
    <w:p w14:paraId="41CA8BE7" w14:textId="77777777" w:rsidR="00A5374A" w:rsidRPr="009A7E7C" w:rsidRDefault="00A5374A" w:rsidP="00A5374A">
      <w:pPr>
        <w:spacing w:before="0" w:after="0"/>
        <w:jc w:val="center"/>
        <w:rPr>
          <w:rFonts w:eastAsia="Times New Roman"/>
          <w:b/>
          <w:bCs/>
          <w:color w:val="000000" w:themeColor="text1"/>
        </w:rPr>
      </w:pPr>
      <w:r w:rsidRPr="009A7E7C">
        <w:rPr>
          <w:rFonts w:eastAsia="Times New Roman"/>
          <w:b/>
          <w:bCs/>
          <w:color w:val="000000" w:themeColor="text1"/>
        </w:rPr>
        <w:t>Aldo Pardo García</w:t>
      </w:r>
    </w:p>
    <w:p w14:paraId="1265F5DC" w14:textId="77777777" w:rsidR="00A5374A" w:rsidRPr="009A7E7C" w:rsidRDefault="00A5374A" w:rsidP="00A5374A">
      <w:pPr>
        <w:spacing w:before="0" w:after="0"/>
        <w:jc w:val="center"/>
        <w:rPr>
          <w:rFonts w:eastAsia="Times New Roman"/>
          <w:bCs/>
          <w:color w:val="000000" w:themeColor="text1"/>
        </w:rPr>
      </w:pPr>
      <w:r w:rsidRPr="009A7E7C">
        <w:rPr>
          <w:rFonts w:eastAsia="Times New Roman"/>
          <w:bCs/>
          <w:color w:val="000000" w:themeColor="text1"/>
        </w:rPr>
        <w:t>Vicerrector de Investigaciones</w:t>
      </w:r>
    </w:p>
    <w:p w14:paraId="6C95C3B3" w14:textId="77777777" w:rsidR="00A5374A" w:rsidRPr="009A7E7C" w:rsidRDefault="00A5374A" w:rsidP="00A5374A">
      <w:pPr>
        <w:spacing w:before="0" w:after="0"/>
        <w:jc w:val="center"/>
        <w:rPr>
          <w:rFonts w:eastAsia="Times New Roman"/>
          <w:b/>
          <w:bCs/>
          <w:color w:val="000000" w:themeColor="text1"/>
        </w:rPr>
      </w:pPr>
    </w:p>
    <w:p w14:paraId="48818E82" w14:textId="5627A412" w:rsidR="00A5374A" w:rsidRPr="009A7E7C" w:rsidRDefault="007E4AE5" w:rsidP="00A5374A">
      <w:pPr>
        <w:spacing w:before="0" w:after="0"/>
        <w:jc w:val="center"/>
        <w:rPr>
          <w:rFonts w:eastAsia="Times New Roman"/>
          <w:b/>
          <w:bCs/>
          <w:color w:val="000000" w:themeColor="text1"/>
        </w:rPr>
      </w:pPr>
      <w:r w:rsidRPr="009A7E7C">
        <w:rPr>
          <w:rFonts w:eastAsia="Times New Roman"/>
          <w:b/>
          <w:bCs/>
          <w:color w:val="000000" w:themeColor="text1"/>
        </w:rPr>
        <w:t>Henry Murillo</w:t>
      </w:r>
    </w:p>
    <w:p w14:paraId="2D44DB08" w14:textId="35E25E4C" w:rsidR="00A5374A" w:rsidRPr="009A7E7C" w:rsidRDefault="007E4AE5" w:rsidP="00A5374A">
      <w:pPr>
        <w:spacing w:before="0" w:after="0"/>
        <w:jc w:val="center"/>
        <w:rPr>
          <w:rFonts w:eastAsia="Times New Roman"/>
          <w:bCs/>
          <w:color w:val="000000" w:themeColor="text1"/>
        </w:rPr>
      </w:pPr>
      <w:r w:rsidRPr="009A7E7C">
        <w:rPr>
          <w:rFonts w:eastAsia="Times New Roman"/>
          <w:bCs/>
          <w:color w:val="000000" w:themeColor="text1"/>
        </w:rPr>
        <w:t>Vicerrectora Administrativa y Financiera</w:t>
      </w:r>
    </w:p>
    <w:p w14:paraId="45939886" w14:textId="77777777" w:rsidR="00A5374A" w:rsidRPr="009A7E7C" w:rsidRDefault="00A5374A" w:rsidP="00A5374A">
      <w:pPr>
        <w:spacing w:before="0" w:after="0"/>
        <w:jc w:val="center"/>
        <w:rPr>
          <w:rFonts w:eastAsia="Times New Roman"/>
          <w:b/>
          <w:bCs/>
          <w:color w:val="000000" w:themeColor="text1"/>
        </w:rPr>
      </w:pPr>
    </w:p>
    <w:p w14:paraId="4A4F259F" w14:textId="77777777" w:rsidR="00A5374A" w:rsidRPr="009A7E7C" w:rsidRDefault="00A5374A" w:rsidP="00A5374A">
      <w:pPr>
        <w:spacing w:before="0" w:after="0"/>
        <w:jc w:val="center"/>
        <w:rPr>
          <w:rFonts w:eastAsia="Times New Roman"/>
          <w:b/>
          <w:bCs/>
          <w:color w:val="000000" w:themeColor="text1"/>
        </w:rPr>
      </w:pPr>
      <w:r w:rsidRPr="009A7E7C">
        <w:rPr>
          <w:rFonts w:eastAsia="Times New Roman"/>
          <w:b/>
          <w:bCs/>
          <w:color w:val="000000" w:themeColor="text1"/>
        </w:rPr>
        <w:t>Heriberto José Rangel Navia</w:t>
      </w:r>
    </w:p>
    <w:p w14:paraId="59630F8A" w14:textId="77777777" w:rsidR="00A5374A" w:rsidRPr="009A7E7C" w:rsidRDefault="00A5374A" w:rsidP="00A5374A">
      <w:pPr>
        <w:spacing w:before="0" w:after="0"/>
        <w:jc w:val="center"/>
        <w:rPr>
          <w:rFonts w:eastAsia="Times New Roman"/>
          <w:bCs/>
          <w:color w:val="000000" w:themeColor="text1"/>
        </w:rPr>
      </w:pPr>
      <w:r w:rsidRPr="009A7E7C">
        <w:rPr>
          <w:rFonts w:eastAsia="Times New Roman"/>
          <w:bCs/>
          <w:color w:val="000000" w:themeColor="text1"/>
        </w:rPr>
        <w:t>Director Oficina de Interacción Social</w:t>
      </w:r>
    </w:p>
    <w:p w14:paraId="73DC21C3" w14:textId="77777777" w:rsidR="00A5374A" w:rsidRPr="00A5374A" w:rsidRDefault="00A5374A" w:rsidP="00A5374A">
      <w:pPr>
        <w:spacing w:before="0" w:after="0"/>
        <w:jc w:val="center"/>
        <w:rPr>
          <w:rFonts w:eastAsia="Times New Roman"/>
          <w:b/>
          <w:bCs/>
          <w:color w:val="333333"/>
        </w:rPr>
      </w:pPr>
    </w:p>
    <w:p w14:paraId="4A317BEB" w14:textId="77777777" w:rsidR="00F5632B" w:rsidRDefault="00A5374A" w:rsidP="00F5632B">
      <w:pPr>
        <w:spacing w:before="0" w:after="0"/>
        <w:jc w:val="center"/>
        <w:rPr>
          <w:rFonts w:eastAsia="Times New Roman"/>
          <w:b/>
          <w:bCs/>
          <w:color w:val="FF0000"/>
        </w:rPr>
      </w:pPr>
      <w:r w:rsidRPr="00A5374A">
        <w:rPr>
          <w:rFonts w:eastAsia="Times New Roman"/>
          <w:b/>
          <w:bCs/>
          <w:color w:val="FF0000"/>
        </w:rPr>
        <w:t xml:space="preserve">XXXXXXXX </w:t>
      </w:r>
      <w:r w:rsidRPr="00A5374A">
        <w:rPr>
          <w:rFonts w:eastAsia="Times New Roman"/>
          <w:b/>
          <w:bCs/>
          <w:color w:val="333333"/>
        </w:rPr>
        <w:br/>
      </w:r>
      <w:r w:rsidRPr="009A7E7C">
        <w:rPr>
          <w:rFonts w:eastAsia="Times New Roman"/>
          <w:bCs/>
          <w:color w:val="333333"/>
        </w:rPr>
        <w:t>Decano (a)</w:t>
      </w:r>
      <w:r w:rsidRPr="00A5374A">
        <w:rPr>
          <w:rFonts w:eastAsia="Times New Roman"/>
          <w:b/>
          <w:bCs/>
          <w:color w:val="333333"/>
        </w:rPr>
        <w:t xml:space="preserve"> </w:t>
      </w:r>
      <w:proofErr w:type="spellStart"/>
      <w:r w:rsidRPr="00A5374A">
        <w:rPr>
          <w:rFonts w:eastAsia="Times New Roman"/>
          <w:b/>
          <w:bCs/>
          <w:color w:val="FF0000"/>
        </w:rPr>
        <w:t>xxxxxxxxxxxxx</w:t>
      </w:r>
      <w:proofErr w:type="spellEnd"/>
    </w:p>
    <w:p w14:paraId="298642A3" w14:textId="77777777" w:rsidR="00F5632B" w:rsidRDefault="00F5632B" w:rsidP="00F5632B">
      <w:pPr>
        <w:spacing w:before="0" w:after="0"/>
        <w:jc w:val="center"/>
        <w:rPr>
          <w:rFonts w:eastAsia="Times New Roman"/>
          <w:b/>
          <w:bCs/>
          <w:color w:val="FF0000"/>
        </w:rPr>
      </w:pPr>
    </w:p>
    <w:p w14:paraId="05BCA61C" w14:textId="331851B7" w:rsidR="009A7E7C" w:rsidRDefault="009A7E7C" w:rsidP="009A7E7C">
      <w:pPr>
        <w:spacing w:before="0" w:after="0"/>
        <w:jc w:val="center"/>
        <w:rPr>
          <w:rFonts w:eastAsia="Times New Roman"/>
          <w:b/>
          <w:bCs/>
          <w:color w:val="FF0000"/>
        </w:rPr>
      </w:pPr>
      <w:r w:rsidRPr="00A5374A">
        <w:rPr>
          <w:rFonts w:eastAsia="Times New Roman"/>
          <w:b/>
          <w:bCs/>
          <w:color w:val="FF0000"/>
        </w:rPr>
        <w:t xml:space="preserve">XXXXXXXX </w:t>
      </w:r>
      <w:r w:rsidRPr="00A5374A">
        <w:rPr>
          <w:rFonts w:eastAsia="Times New Roman"/>
          <w:b/>
          <w:bCs/>
          <w:color w:val="333333"/>
        </w:rPr>
        <w:br/>
      </w:r>
      <w:proofErr w:type="gramStart"/>
      <w:r>
        <w:rPr>
          <w:rFonts w:eastAsia="Times New Roman"/>
          <w:bCs/>
          <w:color w:val="333333"/>
        </w:rPr>
        <w:t>Director</w:t>
      </w:r>
      <w:proofErr w:type="gramEnd"/>
      <w:r w:rsidRPr="009A7E7C">
        <w:rPr>
          <w:rFonts w:eastAsia="Times New Roman"/>
          <w:bCs/>
          <w:color w:val="333333"/>
        </w:rPr>
        <w:t xml:space="preserve"> (a)</w:t>
      </w:r>
      <w:r>
        <w:rPr>
          <w:rFonts w:eastAsia="Times New Roman"/>
          <w:bCs/>
          <w:color w:val="333333"/>
        </w:rPr>
        <w:t xml:space="preserve"> Programa</w:t>
      </w:r>
      <w:r w:rsidRPr="00A5374A">
        <w:rPr>
          <w:rFonts w:eastAsia="Times New Roman"/>
          <w:b/>
          <w:bCs/>
          <w:color w:val="333333"/>
        </w:rPr>
        <w:t xml:space="preserve"> </w:t>
      </w:r>
      <w:proofErr w:type="spellStart"/>
      <w:r w:rsidRPr="00A5374A">
        <w:rPr>
          <w:rFonts w:eastAsia="Times New Roman"/>
          <w:b/>
          <w:bCs/>
          <w:color w:val="FF0000"/>
        </w:rPr>
        <w:t>xxxxxxxxxxxxx</w:t>
      </w:r>
      <w:proofErr w:type="spellEnd"/>
    </w:p>
    <w:p w14:paraId="7786C4E9" w14:textId="77777777" w:rsidR="00F5632B" w:rsidRDefault="00F5632B" w:rsidP="00F5632B">
      <w:pPr>
        <w:spacing w:before="0" w:after="0"/>
        <w:jc w:val="center"/>
        <w:rPr>
          <w:rFonts w:eastAsia="Times New Roman"/>
          <w:b/>
          <w:bCs/>
          <w:color w:val="FF0000"/>
        </w:rPr>
      </w:pPr>
    </w:p>
    <w:p w14:paraId="29AD5569" w14:textId="77777777" w:rsidR="00F5632B" w:rsidRDefault="00F5632B" w:rsidP="00F5632B">
      <w:pPr>
        <w:spacing w:before="0" w:after="0"/>
        <w:jc w:val="center"/>
        <w:rPr>
          <w:rFonts w:eastAsia="Times New Roman"/>
          <w:b/>
          <w:bCs/>
          <w:color w:val="FF0000"/>
        </w:rPr>
      </w:pPr>
    </w:p>
    <w:p w14:paraId="4D5DA0CC" w14:textId="4D1E4E4A" w:rsidR="009A7E7C" w:rsidRDefault="009A7E7C">
      <w:pPr>
        <w:spacing w:before="0"/>
        <w:jc w:val="left"/>
        <w:rPr>
          <w:rFonts w:eastAsia="Times New Roman"/>
          <w:b/>
          <w:bCs/>
          <w:color w:val="FF0000"/>
        </w:rPr>
      </w:pPr>
      <w:r>
        <w:rPr>
          <w:rFonts w:eastAsia="Times New Roman"/>
          <w:b/>
          <w:bCs/>
          <w:color w:val="FF0000"/>
        </w:rPr>
        <w:br w:type="page"/>
      </w:r>
    </w:p>
    <w:p w14:paraId="1EAE3FAE" w14:textId="558B322B" w:rsidR="00F5632B" w:rsidRDefault="00F5632B" w:rsidP="00F5632B">
      <w:pPr>
        <w:spacing w:before="0" w:after="0"/>
        <w:jc w:val="center"/>
        <w:rPr>
          <w:rFonts w:eastAsia="Times New Roman"/>
          <w:b/>
          <w:bCs/>
          <w:color w:val="FF0000"/>
        </w:rPr>
      </w:pPr>
    </w:p>
    <w:p w14:paraId="58107A41" w14:textId="0B2EF944" w:rsidR="009A7E7C" w:rsidRDefault="009A7E7C" w:rsidP="00F5632B">
      <w:pPr>
        <w:spacing w:before="0" w:after="0"/>
        <w:jc w:val="center"/>
        <w:rPr>
          <w:rFonts w:eastAsia="Times New Roman"/>
          <w:b/>
          <w:bCs/>
          <w:color w:val="FF0000"/>
        </w:rPr>
      </w:pPr>
    </w:p>
    <w:p w14:paraId="241D5D87" w14:textId="1599C3E3" w:rsidR="009A7E7C" w:rsidRDefault="009A7E7C" w:rsidP="00F5632B">
      <w:pPr>
        <w:spacing w:before="0" w:after="0"/>
        <w:jc w:val="center"/>
        <w:rPr>
          <w:rFonts w:eastAsia="Times New Roman"/>
          <w:b/>
          <w:bCs/>
          <w:color w:val="FF0000"/>
        </w:rPr>
      </w:pPr>
    </w:p>
    <w:p w14:paraId="46FC85A6" w14:textId="60A01542" w:rsidR="009A7E7C" w:rsidRDefault="009A7E7C" w:rsidP="00F5632B">
      <w:pPr>
        <w:spacing w:before="0" w:after="0"/>
        <w:jc w:val="center"/>
        <w:rPr>
          <w:rFonts w:eastAsia="Times New Roman"/>
          <w:b/>
          <w:bCs/>
          <w:color w:val="FF0000"/>
        </w:rPr>
      </w:pPr>
    </w:p>
    <w:p w14:paraId="785C6AA7" w14:textId="0C74752B" w:rsidR="009A7E7C" w:rsidRDefault="009A7E7C" w:rsidP="00F5632B">
      <w:pPr>
        <w:spacing w:before="0" w:after="0"/>
        <w:jc w:val="center"/>
        <w:rPr>
          <w:rFonts w:eastAsia="Times New Roman"/>
          <w:b/>
          <w:bCs/>
          <w:color w:val="FF0000"/>
        </w:rPr>
      </w:pPr>
    </w:p>
    <w:p w14:paraId="6ABFA6B2" w14:textId="556ADDB8" w:rsidR="009A7E7C" w:rsidRDefault="009A7E7C" w:rsidP="00F5632B">
      <w:pPr>
        <w:spacing w:before="0" w:after="0"/>
        <w:jc w:val="center"/>
        <w:rPr>
          <w:rFonts w:eastAsia="Times New Roman"/>
          <w:b/>
          <w:bCs/>
          <w:color w:val="FF0000"/>
        </w:rPr>
      </w:pPr>
    </w:p>
    <w:p w14:paraId="7FC8BAA0" w14:textId="52AC83B6" w:rsidR="009A7E7C" w:rsidRDefault="009A7E7C" w:rsidP="00F5632B">
      <w:pPr>
        <w:spacing w:before="0" w:after="0"/>
        <w:jc w:val="center"/>
        <w:rPr>
          <w:rFonts w:eastAsia="Times New Roman"/>
          <w:b/>
          <w:bCs/>
          <w:color w:val="FF0000"/>
        </w:rPr>
      </w:pPr>
    </w:p>
    <w:p w14:paraId="3F45B30F" w14:textId="6FF32D66" w:rsidR="009A7E7C" w:rsidRDefault="009A7E7C" w:rsidP="00F5632B">
      <w:pPr>
        <w:spacing w:before="0" w:after="0"/>
        <w:jc w:val="center"/>
        <w:rPr>
          <w:rFonts w:eastAsia="Times New Roman"/>
          <w:b/>
          <w:bCs/>
          <w:color w:val="FF0000"/>
        </w:rPr>
      </w:pPr>
    </w:p>
    <w:p w14:paraId="5F2191EC" w14:textId="25E7EBEB" w:rsidR="009A7E7C" w:rsidRDefault="009A7E7C" w:rsidP="00F5632B">
      <w:pPr>
        <w:spacing w:before="0" w:after="0"/>
        <w:jc w:val="center"/>
        <w:rPr>
          <w:rFonts w:eastAsia="Times New Roman"/>
          <w:b/>
          <w:bCs/>
          <w:color w:val="FF0000"/>
        </w:rPr>
      </w:pPr>
    </w:p>
    <w:p w14:paraId="4D526066" w14:textId="6C491493" w:rsidR="009A7E7C" w:rsidRDefault="009A7E7C" w:rsidP="00F5632B">
      <w:pPr>
        <w:spacing w:before="0" w:after="0"/>
        <w:jc w:val="center"/>
        <w:rPr>
          <w:rFonts w:eastAsia="Times New Roman"/>
          <w:b/>
          <w:bCs/>
          <w:color w:val="FF0000"/>
        </w:rPr>
      </w:pPr>
    </w:p>
    <w:p w14:paraId="4AA73E58" w14:textId="77777777" w:rsidR="009A7E7C" w:rsidRDefault="009A7E7C" w:rsidP="00F5632B">
      <w:pPr>
        <w:spacing w:before="0" w:after="0"/>
        <w:jc w:val="center"/>
        <w:rPr>
          <w:rFonts w:eastAsia="Times New Roman"/>
          <w:b/>
          <w:bCs/>
          <w:color w:val="FF0000"/>
        </w:rPr>
      </w:pPr>
    </w:p>
    <w:p w14:paraId="4AE6D71C" w14:textId="77777777" w:rsidR="00A5374A" w:rsidRPr="00A5374A" w:rsidRDefault="00A5374A" w:rsidP="00A5374A">
      <w:pPr>
        <w:spacing w:before="0" w:after="0"/>
        <w:jc w:val="center"/>
        <w:rPr>
          <w:rFonts w:eastAsia="Times New Roman"/>
          <w:b/>
        </w:rPr>
      </w:pPr>
      <w:r w:rsidRPr="00A5374A">
        <w:rPr>
          <w:rFonts w:eastAsia="Times New Roman"/>
          <w:b/>
        </w:rPr>
        <w:t>ORGANISMOS DIRECTIVOS</w:t>
      </w:r>
    </w:p>
    <w:p w14:paraId="14D73434" w14:textId="77777777" w:rsidR="00A5374A" w:rsidRPr="00A5374A" w:rsidRDefault="00A5374A" w:rsidP="00A5374A">
      <w:pPr>
        <w:spacing w:before="0" w:after="0"/>
        <w:jc w:val="center"/>
        <w:rPr>
          <w:rFonts w:eastAsia="Times New Roman"/>
          <w:b/>
        </w:rPr>
      </w:pPr>
    </w:p>
    <w:p w14:paraId="1EFA5901" w14:textId="77777777" w:rsidR="00A5374A" w:rsidRPr="00A5374A" w:rsidRDefault="00A5374A" w:rsidP="00A5374A">
      <w:pPr>
        <w:spacing w:before="0" w:after="0"/>
        <w:jc w:val="center"/>
        <w:rPr>
          <w:rFonts w:eastAsia="Times New Roman"/>
          <w:b/>
        </w:rPr>
      </w:pPr>
      <w:r w:rsidRPr="00A5374A">
        <w:rPr>
          <w:rFonts w:eastAsia="Times New Roman"/>
          <w:b/>
        </w:rPr>
        <w:t>CONSEJO SUPERIOR</w:t>
      </w:r>
    </w:p>
    <w:p w14:paraId="053531FD" w14:textId="4703A130" w:rsidR="00A5374A" w:rsidRDefault="00A5374A" w:rsidP="00A5374A">
      <w:pPr>
        <w:spacing w:before="0" w:after="0"/>
        <w:jc w:val="center"/>
        <w:rPr>
          <w:rFonts w:eastAsia="Times New Roman"/>
          <w:b/>
        </w:rPr>
      </w:pPr>
    </w:p>
    <w:p w14:paraId="714B81C1" w14:textId="77777777" w:rsidR="009A7E7C" w:rsidRPr="00A5374A" w:rsidRDefault="009A7E7C" w:rsidP="00A5374A">
      <w:pPr>
        <w:spacing w:before="0" w:after="0"/>
        <w:jc w:val="center"/>
        <w:rPr>
          <w:rFonts w:eastAsia="Times New Roman"/>
          <w:b/>
        </w:rPr>
      </w:pPr>
    </w:p>
    <w:p w14:paraId="64CB7A58" w14:textId="00AF98E9" w:rsidR="00A5374A" w:rsidRPr="00A5374A" w:rsidRDefault="00A5374A" w:rsidP="00A5374A">
      <w:pPr>
        <w:spacing w:before="0" w:after="0"/>
        <w:jc w:val="center"/>
        <w:rPr>
          <w:rFonts w:eastAsia="Times New Roman"/>
          <w:b/>
        </w:rPr>
      </w:pPr>
      <w:r w:rsidRPr="00A5374A">
        <w:rPr>
          <w:rFonts w:eastAsia="Times New Roman"/>
          <w:b/>
        </w:rPr>
        <w:t xml:space="preserve">Silvano </w:t>
      </w:r>
      <w:r w:rsidR="007E4AE5">
        <w:rPr>
          <w:rFonts w:eastAsia="Times New Roman"/>
          <w:b/>
        </w:rPr>
        <w:t>S</w:t>
      </w:r>
      <w:r w:rsidRPr="00A5374A">
        <w:rPr>
          <w:rFonts w:eastAsia="Times New Roman"/>
          <w:b/>
        </w:rPr>
        <w:t>errano</w:t>
      </w:r>
      <w:r w:rsidR="009A7E7C">
        <w:rPr>
          <w:rFonts w:eastAsia="Times New Roman"/>
          <w:b/>
        </w:rPr>
        <w:t xml:space="preserve"> </w:t>
      </w:r>
      <w:r w:rsidR="009A7E7C" w:rsidRPr="009A7E7C">
        <w:rPr>
          <w:rFonts w:eastAsia="Times New Roman"/>
          <w:b/>
        </w:rPr>
        <w:t>Guerrero</w:t>
      </w:r>
    </w:p>
    <w:p w14:paraId="6D216E16" w14:textId="77777777" w:rsidR="00A5374A" w:rsidRPr="00A5374A" w:rsidRDefault="00A5374A" w:rsidP="00A5374A">
      <w:pPr>
        <w:spacing w:before="0" w:after="0"/>
        <w:jc w:val="center"/>
        <w:rPr>
          <w:rFonts w:eastAsia="Times New Roman"/>
        </w:rPr>
      </w:pPr>
      <w:r w:rsidRPr="00A5374A">
        <w:rPr>
          <w:rFonts w:eastAsia="Times New Roman"/>
        </w:rPr>
        <w:t>Gobernador del Departamento</w:t>
      </w:r>
    </w:p>
    <w:p w14:paraId="36894651" w14:textId="77777777" w:rsidR="00A5374A" w:rsidRPr="00A5374A" w:rsidRDefault="00A5374A" w:rsidP="00A5374A">
      <w:pPr>
        <w:spacing w:before="0" w:after="0"/>
        <w:jc w:val="center"/>
        <w:rPr>
          <w:rFonts w:eastAsia="Times New Roman"/>
          <w:b/>
        </w:rPr>
      </w:pPr>
    </w:p>
    <w:p w14:paraId="6930B9FB" w14:textId="77777777" w:rsidR="009A7E7C" w:rsidRDefault="009A7E7C" w:rsidP="00A5374A">
      <w:pPr>
        <w:spacing w:before="0" w:after="0"/>
        <w:jc w:val="center"/>
        <w:rPr>
          <w:rFonts w:eastAsia="Times New Roman"/>
          <w:b/>
        </w:rPr>
      </w:pPr>
      <w:proofErr w:type="spellStart"/>
      <w:r w:rsidRPr="009A7E7C">
        <w:rPr>
          <w:rFonts w:eastAsia="Times New Roman"/>
          <w:b/>
        </w:rPr>
        <w:t>Syndy</w:t>
      </w:r>
      <w:proofErr w:type="spellEnd"/>
      <w:r w:rsidRPr="009A7E7C">
        <w:rPr>
          <w:rFonts w:eastAsia="Times New Roman"/>
          <w:b/>
        </w:rPr>
        <w:t xml:space="preserve"> Yulieth Castellanos </w:t>
      </w:r>
      <w:proofErr w:type="spellStart"/>
      <w:r w:rsidRPr="009A7E7C">
        <w:rPr>
          <w:rFonts w:eastAsia="Times New Roman"/>
          <w:b/>
        </w:rPr>
        <w:t>Castellanos</w:t>
      </w:r>
      <w:proofErr w:type="spellEnd"/>
    </w:p>
    <w:p w14:paraId="0BECEFDD" w14:textId="2B4AA1DF" w:rsidR="00A5374A" w:rsidRPr="00A5374A" w:rsidRDefault="00A5374A" w:rsidP="00A5374A">
      <w:pPr>
        <w:spacing w:before="0" w:after="0"/>
        <w:jc w:val="center"/>
        <w:rPr>
          <w:rFonts w:eastAsia="Times New Roman"/>
        </w:rPr>
      </w:pPr>
      <w:r w:rsidRPr="00A5374A">
        <w:rPr>
          <w:rFonts w:eastAsia="Times New Roman"/>
        </w:rPr>
        <w:t xml:space="preserve">Representante del presidente de la </w:t>
      </w:r>
      <w:r w:rsidR="00D60506">
        <w:rPr>
          <w:rFonts w:eastAsia="Times New Roman"/>
        </w:rPr>
        <w:t>R</w:t>
      </w:r>
      <w:r w:rsidRPr="00A5374A">
        <w:rPr>
          <w:rFonts w:eastAsia="Times New Roman"/>
        </w:rPr>
        <w:t>ep</w:t>
      </w:r>
      <w:r w:rsidR="00D60506">
        <w:rPr>
          <w:rFonts w:eastAsia="Times New Roman"/>
        </w:rPr>
        <w:t>ú</w:t>
      </w:r>
      <w:r w:rsidRPr="00A5374A">
        <w:rPr>
          <w:rFonts w:eastAsia="Times New Roman"/>
        </w:rPr>
        <w:t>blica</w:t>
      </w:r>
    </w:p>
    <w:p w14:paraId="1BBAA583" w14:textId="77777777" w:rsidR="00A5374A" w:rsidRPr="00A5374A" w:rsidRDefault="00A5374A" w:rsidP="00A5374A">
      <w:pPr>
        <w:spacing w:before="0" w:after="0"/>
        <w:jc w:val="center"/>
        <w:rPr>
          <w:rFonts w:eastAsia="Times New Roman"/>
          <w:b/>
        </w:rPr>
      </w:pPr>
    </w:p>
    <w:p w14:paraId="2097B987" w14:textId="77777777" w:rsidR="009A7E7C" w:rsidRDefault="009A7E7C" w:rsidP="00A5374A">
      <w:pPr>
        <w:spacing w:before="0" w:after="0"/>
        <w:jc w:val="center"/>
        <w:rPr>
          <w:rFonts w:eastAsia="Times New Roman"/>
          <w:b/>
        </w:rPr>
      </w:pPr>
      <w:r w:rsidRPr="009A7E7C">
        <w:rPr>
          <w:rFonts w:eastAsia="Times New Roman"/>
          <w:b/>
        </w:rPr>
        <w:t>María Fernanda Polanía Correa</w:t>
      </w:r>
    </w:p>
    <w:p w14:paraId="724103E2" w14:textId="1367BF46" w:rsidR="00A5374A" w:rsidRPr="00A5374A" w:rsidRDefault="009A7E7C" w:rsidP="00A5374A">
      <w:pPr>
        <w:spacing w:before="0" w:after="0"/>
        <w:jc w:val="center"/>
        <w:rPr>
          <w:rFonts w:eastAsia="Times New Roman"/>
        </w:rPr>
      </w:pPr>
      <w:r w:rsidRPr="009A7E7C">
        <w:rPr>
          <w:rFonts w:eastAsia="Times New Roman"/>
        </w:rPr>
        <w:t xml:space="preserve">Delegada </w:t>
      </w:r>
      <w:r w:rsidR="00A5374A" w:rsidRPr="00A5374A">
        <w:rPr>
          <w:rFonts w:eastAsia="Times New Roman"/>
        </w:rPr>
        <w:t>Ministra de Educación</w:t>
      </w:r>
      <w:r>
        <w:rPr>
          <w:rFonts w:eastAsia="Times New Roman"/>
        </w:rPr>
        <w:t xml:space="preserve"> Nacional</w:t>
      </w:r>
    </w:p>
    <w:p w14:paraId="433EED70" w14:textId="77777777" w:rsidR="00A5374A" w:rsidRPr="00A5374A" w:rsidRDefault="00A5374A" w:rsidP="00A5374A">
      <w:pPr>
        <w:spacing w:before="0" w:after="0"/>
        <w:jc w:val="center"/>
        <w:rPr>
          <w:rFonts w:eastAsia="Times New Roman"/>
          <w:b/>
        </w:rPr>
      </w:pPr>
    </w:p>
    <w:p w14:paraId="6027B0BC" w14:textId="77777777" w:rsidR="00A5374A" w:rsidRPr="00A5374A" w:rsidRDefault="00A5374A" w:rsidP="00A5374A">
      <w:pPr>
        <w:spacing w:before="0" w:after="0"/>
        <w:jc w:val="center"/>
        <w:rPr>
          <w:rFonts w:eastAsia="Times New Roman"/>
          <w:b/>
        </w:rPr>
      </w:pPr>
      <w:r w:rsidRPr="00A5374A">
        <w:rPr>
          <w:rFonts w:eastAsia="Times New Roman"/>
          <w:b/>
        </w:rPr>
        <w:t>Luis Manuel Palomino Méndez</w:t>
      </w:r>
    </w:p>
    <w:p w14:paraId="6DB40E56" w14:textId="77777777" w:rsidR="00A5374A" w:rsidRPr="00A5374A" w:rsidRDefault="00A5374A" w:rsidP="00A5374A">
      <w:pPr>
        <w:spacing w:before="0" w:after="0"/>
        <w:jc w:val="center"/>
        <w:rPr>
          <w:rFonts w:eastAsia="Times New Roman"/>
        </w:rPr>
      </w:pPr>
      <w:r w:rsidRPr="00A5374A">
        <w:rPr>
          <w:rFonts w:eastAsia="Times New Roman"/>
        </w:rPr>
        <w:t>Representante de las Autoridades Académicas</w:t>
      </w:r>
    </w:p>
    <w:p w14:paraId="2F96E49E" w14:textId="77777777" w:rsidR="00A5374A" w:rsidRPr="00A5374A" w:rsidRDefault="00A5374A" w:rsidP="00A5374A">
      <w:pPr>
        <w:spacing w:before="0" w:after="0"/>
        <w:jc w:val="center"/>
        <w:rPr>
          <w:rFonts w:eastAsia="Times New Roman"/>
          <w:b/>
        </w:rPr>
      </w:pPr>
    </w:p>
    <w:p w14:paraId="4ACD401D" w14:textId="77777777" w:rsidR="00A5374A" w:rsidRPr="00A5374A" w:rsidRDefault="008476F8" w:rsidP="00A5374A">
      <w:pPr>
        <w:spacing w:before="0" w:after="0"/>
        <w:jc w:val="center"/>
        <w:rPr>
          <w:rFonts w:eastAsia="Times New Roman"/>
          <w:b/>
        </w:rPr>
      </w:pPr>
      <w:r>
        <w:rPr>
          <w:rFonts w:eastAsia="Times New Roman"/>
          <w:b/>
        </w:rPr>
        <w:t>Magda Milena Contreras Jauregui</w:t>
      </w:r>
    </w:p>
    <w:p w14:paraId="3F2173A6" w14:textId="77777777" w:rsidR="00A5374A" w:rsidRPr="00A5374A" w:rsidRDefault="00A5374A" w:rsidP="00A5374A">
      <w:pPr>
        <w:spacing w:before="0" w:after="0"/>
        <w:jc w:val="center"/>
        <w:rPr>
          <w:rFonts w:eastAsia="Times New Roman"/>
        </w:rPr>
      </w:pPr>
      <w:r w:rsidRPr="00A5374A">
        <w:rPr>
          <w:rFonts w:eastAsia="Times New Roman"/>
        </w:rPr>
        <w:t>Representante de los Profesores</w:t>
      </w:r>
    </w:p>
    <w:p w14:paraId="015E7C5A" w14:textId="77777777" w:rsidR="00A5374A" w:rsidRPr="00A5374A" w:rsidRDefault="00A5374A" w:rsidP="00A5374A">
      <w:pPr>
        <w:spacing w:before="0" w:after="0"/>
        <w:jc w:val="center"/>
        <w:rPr>
          <w:rFonts w:eastAsia="Times New Roman"/>
          <w:b/>
        </w:rPr>
      </w:pPr>
    </w:p>
    <w:p w14:paraId="51876193" w14:textId="77777777" w:rsidR="009A7E7C" w:rsidRDefault="009A7E7C" w:rsidP="00A5374A">
      <w:pPr>
        <w:spacing w:before="0" w:after="0"/>
        <w:jc w:val="center"/>
        <w:rPr>
          <w:rFonts w:eastAsia="Times New Roman"/>
          <w:b/>
        </w:rPr>
      </w:pPr>
      <w:r w:rsidRPr="009A7E7C">
        <w:rPr>
          <w:rFonts w:eastAsia="Times New Roman"/>
          <w:b/>
        </w:rPr>
        <w:t>Monseñor, Luis Ernesto Mendoza Suárez</w:t>
      </w:r>
    </w:p>
    <w:p w14:paraId="3060CAED" w14:textId="769BC953" w:rsidR="00A5374A" w:rsidRPr="00A5374A" w:rsidRDefault="00A5374A" w:rsidP="00A5374A">
      <w:pPr>
        <w:spacing w:before="0" w:after="0"/>
        <w:jc w:val="center"/>
        <w:rPr>
          <w:rFonts w:eastAsia="Times New Roman"/>
        </w:rPr>
      </w:pPr>
      <w:r w:rsidRPr="00A5374A">
        <w:rPr>
          <w:rFonts w:eastAsia="Times New Roman"/>
        </w:rPr>
        <w:t>Representante del Sector Productivo</w:t>
      </w:r>
    </w:p>
    <w:p w14:paraId="0C55A7DA" w14:textId="77777777" w:rsidR="00A5374A" w:rsidRPr="00A5374A" w:rsidRDefault="00A5374A" w:rsidP="00A5374A">
      <w:pPr>
        <w:spacing w:before="0" w:after="0"/>
        <w:jc w:val="center"/>
        <w:rPr>
          <w:rFonts w:eastAsia="Times New Roman"/>
          <w:b/>
        </w:rPr>
      </w:pPr>
    </w:p>
    <w:p w14:paraId="4D150570" w14:textId="77777777" w:rsidR="00A5374A" w:rsidRPr="00A5374A" w:rsidRDefault="00A5374A" w:rsidP="00A5374A">
      <w:pPr>
        <w:spacing w:before="0" w:after="0"/>
        <w:jc w:val="center"/>
        <w:rPr>
          <w:rFonts w:eastAsia="Times New Roman"/>
          <w:b/>
        </w:rPr>
      </w:pPr>
      <w:r w:rsidRPr="00A5374A">
        <w:rPr>
          <w:rFonts w:eastAsia="Times New Roman"/>
          <w:b/>
        </w:rPr>
        <w:t>José Antonio Gélvez Ramírez</w:t>
      </w:r>
    </w:p>
    <w:p w14:paraId="3A7E7477" w14:textId="77777777" w:rsidR="00A5374A" w:rsidRPr="00A5374A" w:rsidRDefault="00A5374A" w:rsidP="00A5374A">
      <w:pPr>
        <w:spacing w:before="0" w:after="0"/>
        <w:jc w:val="center"/>
        <w:rPr>
          <w:rFonts w:eastAsia="Times New Roman"/>
        </w:rPr>
      </w:pPr>
      <w:r w:rsidRPr="00A5374A">
        <w:rPr>
          <w:rFonts w:eastAsia="Times New Roman"/>
        </w:rPr>
        <w:t>Representante de los Egresados</w:t>
      </w:r>
    </w:p>
    <w:p w14:paraId="558FA891" w14:textId="77777777" w:rsidR="00A5374A" w:rsidRPr="00A5374A" w:rsidRDefault="00A5374A" w:rsidP="00A5374A">
      <w:pPr>
        <w:spacing w:before="0" w:after="0"/>
        <w:jc w:val="center"/>
        <w:rPr>
          <w:rFonts w:eastAsia="Times New Roman"/>
          <w:b/>
        </w:rPr>
      </w:pPr>
    </w:p>
    <w:p w14:paraId="0342AAD5" w14:textId="77777777" w:rsidR="00A5374A" w:rsidRPr="00A5374A" w:rsidRDefault="00A5374A" w:rsidP="00A5374A">
      <w:pPr>
        <w:spacing w:before="0" w:after="0"/>
        <w:jc w:val="center"/>
        <w:rPr>
          <w:rFonts w:eastAsia="Times New Roman"/>
          <w:b/>
        </w:rPr>
      </w:pPr>
      <w:r w:rsidRPr="00A5374A">
        <w:rPr>
          <w:rFonts w:eastAsia="Times New Roman"/>
          <w:b/>
        </w:rPr>
        <w:t>Luis Alberto Garzón Lozano</w:t>
      </w:r>
    </w:p>
    <w:p w14:paraId="2FA04CED" w14:textId="77777777" w:rsidR="00A5374A" w:rsidRPr="00A5374A" w:rsidRDefault="00A5374A" w:rsidP="00A5374A">
      <w:pPr>
        <w:spacing w:before="0" w:after="0"/>
        <w:jc w:val="center"/>
        <w:rPr>
          <w:rFonts w:eastAsia="Times New Roman"/>
          <w:b/>
        </w:rPr>
      </w:pPr>
      <w:r w:rsidRPr="00A5374A">
        <w:rPr>
          <w:rFonts w:eastAsia="Times New Roman"/>
        </w:rPr>
        <w:t>Representante de los Estudiantes</w:t>
      </w:r>
    </w:p>
    <w:p w14:paraId="33B3E5A2" w14:textId="31A1954F" w:rsidR="00A5374A" w:rsidRDefault="00A5374A" w:rsidP="00F5632B">
      <w:pPr>
        <w:spacing w:before="0" w:after="0"/>
        <w:jc w:val="center"/>
        <w:rPr>
          <w:rFonts w:eastAsia="Times New Roman"/>
          <w:b/>
        </w:rPr>
      </w:pPr>
    </w:p>
    <w:p w14:paraId="1EE9D630" w14:textId="0BCAA4CA" w:rsidR="00F5632B" w:rsidRDefault="00F5632B" w:rsidP="00F5632B">
      <w:pPr>
        <w:spacing w:before="0" w:after="0"/>
        <w:jc w:val="center"/>
        <w:rPr>
          <w:rFonts w:eastAsia="Times New Roman"/>
          <w:b/>
        </w:rPr>
      </w:pPr>
    </w:p>
    <w:p w14:paraId="78209972" w14:textId="0E3AF7DF" w:rsidR="00F5632B" w:rsidRDefault="00F5632B" w:rsidP="00F5632B">
      <w:pPr>
        <w:spacing w:before="0" w:after="0"/>
        <w:jc w:val="center"/>
        <w:rPr>
          <w:rFonts w:eastAsia="Times New Roman"/>
          <w:b/>
        </w:rPr>
      </w:pPr>
    </w:p>
    <w:p w14:paraId="0743CBA1" w14:textId="64A9FAC2" w:rsidR="00F5632B" w:rsidRDefault="00F5632B" w:rsidP="00F5632B">
      <w:pPr>
        <w:spacing w:before="0" w:after="0"/>
        <w:jc w:val="center"/>
        <w:rPr>
          <w:rFonts w:eastAsia="Times New Roman"/>
          <w:b/>
        </w:rPr>
      </w:pPr>
    </w:p>
    <w:p w14:paraId="6805D3F8" w14:textId="42A1B5B9" w:rsidR="00F5632B" w:rsidRDefault="00F5632B" w:rsidP="00F5632B">
      <w:pPr>
        <w:spacing w:before="0" w:after="0"/>
        <w:jc w:val="center"/>
        <w:rPr>
          <w:rFonts w:eastAsia="Times New Roman"/>
          <w:b/>
        </w:rPr>
      </w:pPr>
    </w:p>
    <w:p w14:paraId="50C551DF" w14:textId="77777777" w:rsidR="00F5632B" w:rsidRDefault="00F5632B" w:rsidP="00F5632B">
      <w:pPr>
        <w:spacing w:before="0" w:after="0"/>
        <w:jc w:val="center"/>
        <w:rPr>
          <w:rFonts w:eastAsia="Times New Roman"/>
          <w:b/>
        </w:rPr>
      </w:pPr>
    </w:p>
    <w:p w14:paraId="260C133F" w14:textId="384B2D88" w:rsidR="00F5632B" w:rsidRDefault="00F5632B" w:rsidP="00F5632B">
      <w:pPr>
        <w:spacing w:before="0" w:after="0"/>
        <w:jc w:val="center"/>
        <w:rPr>
          <w:rFonts w:eastAsia="Times New Roman"/>
          <w:b/>
        </w:rPr>
      </w:pPr>
    </w:p>
    <w:p w14:paraId="371E857C" w14:textId="28F3C00A" w:rsidR="00F5632B" w:rsidRDefault="00F5632B" w:rsidP="00F5632B">
      <w:pPr>
        <w:spacing w:before="0" w:after="0"/>
        <w:jc w:val="center"/>
        <w:rPr>
          <w:rFonts w:eastAsia="Times New Roman"/>
          <w:b/>
        </w:rPr>
      </w:pPr>
    </w:p>
    <w:p w14:paraId="2A1AF8E1" w14:textId="67CAA0E2" w:rsidR="00F5632B" w:rsidRDefault="00F5632B" w:rsidP="00F5632B">
      <w:pPr>
        <w:spacing w:before="0" w:after="0"/>
        <w:jc w:val="center"/>
        <w:rPr>
          <w:rFonts w:eastAsia="Times New Roman"/>
          <w:b/>
        </w:rPr>
      </w:pPr>
    </w:p>
    <w:p w14:paraId="638AF370" w14:textId="0D0F8206" w:rsidR="009A7E7C" w:rsidRDefault="009A7E7C">
      <w:pPr>
        <w:spacing w:before="0"/>
        <w:jc w:val="left"/>
        <w:rPr>
          <w:rFonts w:eastAsia="Times New Roman"/>
          <w:b/>
        </w:rPr>
      </w:pPr>
      <w:r>
        <w:rPr>
          <w:rFonts w:eastAsia="Times New Roman"/>
          <w:b/>
        </w:rPr>
        <w:br w:type="page"/>
      </w:r>
    </w:p>
    <w:p w14:paraId="26FBE1AB" w14:textId="280D2D85" w:rsidR="00F5632B" w:rsidRDefault="00F5632B" w:rsidP="00F5632B">
      <w:pPr>
        <w:spacing w:before="0" w:after="0"/>
        <w:jc w:val="center"/>
        <w:rPr>
          <w:rFonts w:eastAsia="Times New Roman"/>
          <w:b/>
        </w:rPr>
      </w:pPr>
    </w:p>
    <w:p w14:paraId="269204DC" w14:textId="4AD1270A" w:rsidR="009A7E7C" w:rsidRDefault="009A7E7C" w:rsidP="00F5632B">
      <w:pPr>
        <w:spacing w:before="0" w:after="0"/>
        <w:jc w:val="center"/>
        <w:rPr>
          <w:rFonts w:eastAsia="Times New Roman"/>
          <w:b/>
        </w:rPr>
      </w:pPr>
    </w:p>
    <w:p w14:paraId="54D39089" w14:textId="535CB2CE" w:rsidR="009A7E7C" w:rsidRDefault="009A7E7C" w:rsidP="00F5632B">
      <w:pPr>
        <w:spacing w:before="0" w:after="0"/>
        <w:jc w:val="center"/>
        <w:rPr>
          <w:rFonts w:eastAsia="Times New Roman"/>
          <w:b/>
        </w:rPr>
      </w:pPr>
    </w:p>
    <w:p w14:paraId="26447D47" w14:textId="2C86CA9C" w:rsidR="009A7E7C" w:rsidRDefault="009A7E7C" w:rsidP="00F5632B">
      <w:pPr>
        <w:spacing w:before="0" w:after="0"/>
        <w:jc w:val="center"/>
        <w:rPr>
          <w:rFonts w:eastAsia="Times New Roman"/>
          <w:b/>
        </w:rPr>
      </w:pPr>
    </w:p>
    <w:p w14:paraId="4A1796E4" w14:textId="060488F7" w:rsidR="009A7E7C" w:rsidRDefault="009A7E7C" w:rsidP="00F5632B">
      <w:pPr>
        <w:spacing w:before="0" w:after="0"/>
        <w:jc w:val="center"/>
        <w:rPr>
          <w:rFonts w:eastAsia="Times New Roman"/>
          <w:b/>
        </w:rPr>
      </w:pPr>
    </w:p>
    <w:p w14:paraId="770720ED" w14:textId="678722F3" w:rsidR="009A7E7C" w:rsidRDefault="009A7E7C" w:rsidP="00F5632B">
      <w:pPr>
        <w:spacing w:before="0" w:after="0"/>
        <w:jc w:val="center"/>
        <w:rPr>
          <w:rFonts w:eastAsia="Times New Roman"/>
          <w:b/>
        </w:rPr>
      </w:pPr>
    </w:p>
    <w:p w14:paraId="4654B20C" w14:textId="3A3F542C" w:rsidR="009A7E7C" w:rsidRDefault="009A7E7C" w:rsidP="00F5632B">
      <w:pPr>
        <w:spacing w:before="0" w:after="0"/>
        <w:jc w:val="center"/>
        <w:rPr>
          <w:rFonts w:eastAsia="Times New Roman"/>
          <w:b/>
        </w:rPr>
      </w:pPr>
    </w:p>
    <w:p w14:paraId="2A8CDF59" w14:textId="7961181E" w:rsidR="009A7E7C" w:rsidRDefault="009A7E7C" w:rsidP="00F5632B">
      <w:pPr>
        <w:spacing w:before="0" w:after="0"/>
        <w:jc w:val="center"/>
        <w:rPr>
          <w:rFonts w:eastAsia="Times New Roman"/>
          <w:b/>
        </w:rPr>
      </w:pPr>
    </w:p>
    <w:p w14:paraId="1CE73F58" w14:textId="6E75E3F7" w:rsidR="009A7E7C" w:rsidRDefault="009A7E7C" w:rsidP="00F5632B">
      <w:pPr>
        <w:spacing w:before="0" w:after="0"/>
        <w:jc w:val="center"/>
        <w:rPr>
          <w:rFonts w:eastAsia="Times New Roman"/>
          <w:b/>
        </w:rPr>
      </w:pPr>
    </w:p>
    <w:p w14:paraId="3BB76222" w14:textId="053C7F4F" w:rsidR="009A7E7C" w:rsidRDefault="009A7E7C" w:rsidP="00F5632B">
      <w:pPr>
        <w:spacing w:before="0" w:after="0"/>
        <w:jc w:val="center"/>
        <w:rPr>
          <w:rFonts w:eastAsia="Times New Roman"/>
          <w:b/>
        </w:rPr>
      </w:pPr>
    </w:p>
    <w:p w14:paraId="7CEC9BB7" w14:textId="77777777" w:rsidR="009A7E7C" w:rsidRPr="00A5374A" w:rsidRDefault="009A7E7C" w:rsidP="00F5632B">
      <w:pPr>
        <w:spacing w:before="0" w:after="0"/>
        <w:jc w:val="center"/>
        <w:rPr>
          <w:rFonts w:eastAsia="Times New Roman"/>
          <w:b/>
        </w:rPr>
      </w:pPr>
    </w:p>
    <w:p w14:paraId="14D722FA" w14:textId="77777777" w:rsidR="00A5374A" w:rsidRPr="00A5374A" w:rsidRDefault="00A5374A" w:rsidP="00F5632B">
      <w:pPr>
        <w:spacing w:before="0" w:after="0"/>
        <w:jc w:val="center"/>
        <w:rPr>
          <w:rFonts w:eastAsia="Times New Roman"/>
          <w:b/>
        </w:rPr>
      </w:pPr>
      <w:r w:rsidRPr="00A5374A">
        <w:rPr>
          <w:rFonts w:eastAsia="Times New Roman"/>
          <w:b/>
        </w:rPr>
        <w:t>CONSEJO ACADÉMICO</w:t>
      </w:r>
    </w:p>
    <w:p w14:paraId="1C65893E" w14:textId="77777777" w:rsidR="00A5374A" w:rsidRPr="00A5374A" w:rsidRDefault="00A5374A" w:rsidP="00F5632B">
      <w:pPr>
        <w:spacing w:before="0" w:after="0"/>
        <w:jc w:val="center"/>
        <w:rPr>
          <w:rFonts w:eastAsia="Times New Roman"/>
          <w:b/>
        </w:rPr>
      </w:pPr>
    </w:p>
    <w:p w14:paraId="7E4EE0BE" w14:textId="77777777" w:rsidR="00A5374A" w:rsidRPr="00A5374A" w:rsidRDefault="00A5374A" w:rsidP="00F5632B">
      <w:pPr>
        <w:spacing w:before="0" w:after="0"/>
        <w:jc w:val="center"/>
        <w:rPr>
          <w:rFonts w:eastAsia="Times New Roman"/>
          <w:b/>
        </w:rPr>
      </w:pPr>
    </w:p>
    <w:p w14:paraId="3310D555" w14:textId="77777777" w:rsidR="00A5374A" w:rsidRPr="00A5374A" w:rsidRDefault="00A5374A" w:rsidP="00F5632B">
      <w:pPr>
        <w:spacing w:before="0" w:after="0"/>
        <w:jc w:val="center"/>
        <w:rPr>
          <w:rFonts w:eastAsia="Times New Roman"/>
          <w:b/>
        </w:rPr>
      </w:pPr>
      <w:r w:rsidRPr="00A5374A">
        <w:rPr>
          <w:rFonts w:eastAsia="Times New Roman"/>
          <w:b/>
        </w:rPr>
        <w:t>Ivaldo Torres Chávez</w:t>
      </w:r>
    </w:p>
    <w:p w14:paraId="27D4DE8B" w14:textId="77777777" w:rsidR="00A5374A" w:rsidRPr="00A5374A" w:rsidRDefault="00A5374A" w:rsidP="00F5632B">
      <w:pPr>
        <w:spacing w:before="0" w:after="0"/>
        <w:jc w:val="center"/>
        <w:rPr>
          <w:rFonts w:eastAsia="Times New Roman"/>
        </w:rPr>
      </w:pPr>
      <w:r w:rsidRPr="00A5374A">
        <w:rPr>
          <w:rFonts w:eastAsia="Times New Roman"/>
        </w:rPr>
        <w:t>Rector</w:t>
      </w:r>
    </w:p>
    <w:p w14:paraId="2C6A4AF8" w14:textId="77777777" w:rsidR="00A5374A" w:rsidRPr="00A5374A" w:rsidRDefault="00A5374A" w:rsidP="00F5632B">
      <w:pPr>
        <w:spacing w:before="0" w:after="0"/>
        <w:jc w:val="center"/>
        <w:rPr>
          <w:rFonts w:eastAsia="Times New Roman"/>
          <w:b/>
        </w:rPr>
      </w:pPr>
    </w:p>
    <w:p w14:paraId="3CF97C98" w14:textId="77777777" w:rsidR="007E4AE5" w:rsidRPr="00A5374A" w:rsidRDefault="007E4AE5" w:rsidP="007E4AE5">
      <w:pPr>
        <w:spacing w:before="0" w:after="0"/>
        <w:jc w:val="center"/>
        <w:rPr>
          <w:rFonts w:eastAsia="Times New Roman"/>
          <w:b/>
          <w:bCs/>
          <w:color w:val="333333"/>
        </w:rPr>
      </w:pPr>
      <w:r>
        <w:rPr>
          <w:rFonts w:eastAsia="Times New Roman"/>
          <w:b/>
          <w:bCs/>
          <w:color w:val="333333"/>
        </w:rPr>
        <w:t>Laura Patricia Villamizar Carrillo</w:t>
      </w:r>
    </w:p>
    <w:p w14:paraId="4A2D9E99" w14:textId="77777777" w:rsidR="007E4AE5" w:rsidRPr="007E4AE5" w:rsidRDefault="007E4AE5" w:rsidP="007E4AE5">
      <w:pPr>
        <w:spacing w:before="0" w:after="0"/>
        <w:jc w:val="center"/>
        <w:rPr>
          <w:rFonts w:eastAsia="Times New Roman"/>
          <w:bCs/>
          <w:color w:val="333333"/>
        </w:rPr>
      </w:pPr>
      <w:r w:rsidRPr="007E4AE5">
        <w:rPr>
          <w:rFonts w:eastAsia="Times New Roman"/>
          <w:bCs/>
          <w:color w:val="333333"/>
        </w:rPr>
        <w:t>Vicerrectora Académica</w:t>
      </w:r>
    </w:p>
    <w:p w14:paraId="34C2E7EF" w14:textId="77777777" w:rsidR="00A5374A" w:rsidRPr="00A5374A" w:rsidRDefault="00A5374A" w:rsidP="00F5632B">
      <w:pPr>
        <w:spacing w:before="0" w:after="0"/>
        <w:jc w:val="center"/>
        <w:rPr>
          <w:rFonts w:eastAsia="Times New Roman"/>
          <w:b/>
          <w:color w:val="000000" w:themeColor="text1"/>
        </w:rPr>
      </w:pPr>
    </w:p>
    <w:p w14:paraId="42C39991" w14:textId="77777777" w:rsidR="007E4AE5" w:rsidRDefault="007E4AE5" w:rsidP="00F5632B">
      <w:pPr>
        <w:spacing w:before="0" w:after="0"/>
        <w:jc w:val="center"/>
        <w:rPr>
          <w:rFonts w:eastAsia="Times New Roman"/>
          <w:b/>
          <w:bCs/>
          <w:color w:val="000000" w:themeColor="text1"/>
        </w:rPr>
      </w:pPr>
      <w:r w:rsidRPr="007E4AE5">
        <w:rPr>
          <w:rFonts w:eastAsia="Times New Roman"/>
          <w:b/>
          <w:bCs/>
          <w:color w:val="000000" w:themeColor="text1"/>
        </w:rPr>
        <w:t>Diana Carolina Villamizar Acevedo</w:t>
      </w:r>
    </w:p>
    <w:p w14:paraId="60436530" w14:textId="38DE49D7" w:rsidR="00A5374A" w:rsidRPr="00A5374A" w:rsidRDefault="00A5374A" w:rsidP="00F5632B">
      <w:pPr>
        <w:spacing w:before="0" w:after="0"/>
        <w:jc w:val="center"/>
        <w:rPr>
          <w:rFonts w:eastAsia="Times New Roman"/>
        </w:rPr>
      </w:pPr>
      <w:r w:rsidRPr="00A5374A">
        <w:rPr>
          <w:rFonts w:eastAsia="Times New Roman"/>
        </w:rPr>
        <w:t>Secretari</w:t>
      </w:r>
      <w:r w:rsidR="007E4AE5">
        <w:rPr>
          <w:rFonts w:eastAsia="Times New Roman"/>
        </w:rPr>
        <w:t>a</w:t>
      </w:r>
      <w:r w:rsidRPr="00A5374A">
        <w:rPr>
          <w:rFonts w:eastAsia="Times New Roman"/>
        </w:rPr>
        <w:t xml:space="preserve"> General</w:t>
      </w:r>
    </w:p>
    <w:p w14:paraId="148DBB3B" w14:textId="77777777" w:rsidR="00A5374A" w:rsidRPr="00A5374A" w:rsidRDefault="00A5374A" w:rsidP="00F5632B">
      <w:pPr>
        <w:spacing w:before="0" w:after="0"/>
        <w:jc w:val="center"/>
        <w:rPr>
          <w:rFonts w:eastAsia="Times New Roman"/>
          <w:b/>
        </w:rPr>
      </w:pPr>
    </w:p>
    <w:p w14:paraId="1C548347" w14:textId="77777777" w:rsidR="00A5374A" w:rsidRPr="00A5374A" w:rsidRDefault="00A5374A" w:rsidP="00F5632B">
      <w:pPr>
        <w:spacing w:before="0" w:after="0"/>
        <w:jc w:val="center"/>
        <w:rPr>
          <w:rFonts w:eastAsia="Times New Roman"/>
          <w:b/>
        </w:rPr>
      </w:pPr>
      <w:r w:rsidRPr="00A5374A">
        <w:rPr>
          <w:rFonts w:eastAsia="Times New Roman"/>
          <w:b/>
        </w:rPr>
        <w:t>Enrique Alfonso Cabeza Herrera</w:t>
      </w:r>
    </w:p>
    <w:p w14:paraId="713D0126" w14:textId="77777777" w:rsidR="00A5374A" w:rsidRPr="00A5374A" w:rsidRDefault="00A5374A" w:rsidP="00F5632B">
      <w:pPr>
        <w:spacing w:before="0" w:after="0"/>
        <w:jc w:val="center"/>
        <w:rPr>
          <w:rFonts w:eastAsia="Times New Roman"/>
        </w:rPr>
      </w:pPr>
      <w:r w:rsidRPr="00A5374A">
        <w:rPr>
          <w:rFonts w:eastAsia="Times New Roman"/>
        </w:rPr>
        <w:t>Representante de los Decanos</w:t>
      </w:r>
    </w:p>
    <w:p w14:paraId="4C61FE26" w14:textId="77777777" w:rsidR="00A5374A" w:rsidRPr="00A5374A" w:rsidRDefault="00A5374A" w:rsidP="00F5632B">
      <w:pPr>
        <w:spacing w:before="0" w:after="0"/>
        <w:jc w:val="center"/>
        <w:rPr>
          <w:rFonts w:eastAsia="Times New Roman"/>
          <w:b/>
        </w:rPr>
      </w:pPr>
    </w:p>
    <w:p w14:paraId="665FCEA5" w14:textId="77777777" w:rsidR="00A5374A" w:rsidRPr="00A5374A" w:rsidRDefault="00A5374A" w:rsidP="00F5632B">
      <w:pPr>
        <w:spacing w:before="0" w:after="0"/>
        <w:jc w:val="center"/>
        <w:rPr>
          <w:rFonts w:eastAsia="Times New Roman"/>
          <w:b/>
        </w:rPr>
      </w:pPr>
      <w:r w:rsidRPr="00A5374A">
        <w:rPr>
          <w:rFonts w:eastAsia="Times New Roman"/>
          <w:b/>
        </w:rPr>
        <w:t>Laura Teresa Tuta Ramírez</w:t>
      </w:r>
    </w:p>
    <w:p w14:paraId="04877DCA" w14:textId="1B125025" w:rsidR="00A5374A" w:rsidRPr="00A5374A" w:rsidRDefault="00A5374A" w:rsidP="00F5632B">
      <w:pPr>
        <w:spacing w:before="0" w:after="0"/>
        <w:jc w:val="center"/>
        <w:rPr>
          <w:rFonts w:eastAsia="Times New Roman"/>
        </w:rPr>
      </w:pPr>
      <w:r w:rsidRPr="00A5374A">
        <w:rPr>
          <w:rFonts w:eastAsia="Times New Roman"/>
        </w:rPr>
        <w:t>Representante de los Docentes</w:t>
      </w:r>
    </w:p>
    <w:p w14:paraId="5CF16CCC" w14:textId="77777777" w:rsidR="00A5374A" w:rsidRPr="00A5374A" w:rsidRDefault="00A5374A" w:rsidP="00F5632B">
      <w:pPr>
        <w:spacing w:before="0" w:after="0"/>
        <w:jc w:val="center"/>
        <w:rPr>
          <w:rFonts w:eastAsia="Times New Roman"/>
          <w:b/>
        </w:rPr>
      </w:pPr>
    </w:p>
    <w:p w14:paraId="19D01721" w14:textId="77777777" w:rsidR="007E4AE5" w:rsidRDefault="007E4AE5" w:rsidP="00F5632B">
      <w:pPr>
        <w:spacing w:before="0" w:after="0"/>
        <w:jc w:val="center"/>
        <w:rPr>
          <w:rFonts w:eastAsia="Times New Roman"/>
          <w:b/>
        </w:rPr>
      </w:pPr>
      <w:r w:rsidRPr="007E4AE5">
        <w:rPr>
          <w:rFonts w:eastAsia="Times New Roman"/>
          <w:b/>
        </w:rPr>
        <w:t>Diana Milena Celis Parra</w:t>
      </w:r>
    </w:p>
    <w:p w14:paraId="37E632A5" w14:textId="485902E0" w:rsidR="00A5374A" w:rsidRPr="00A5374A" w:rsidRDefault="00A5374A" w:rsidP="00F5632B">
      <w:pPr>
        <w:spacing w:before="0" w:after="0"/>
        <w:jc w:val="center"/>
        <w:rPr>
          <w:rFonts w:eastAsia="Times New Roman"/>
        </w:rPr>
      </w:pPr>
      <w:r w:rsidRPr="00A5374A">
        <w:rPr>
          <w:rFonts w:eastAsia="Times New Roman"/>
        </w:rPr>
        <w:t>Representante de los directores de departamento, directores de CREAD y coordinador académico de Villa del Rosario y Cúcuta</w:t>
      </w:r>
    </w:p>
    <w:p w14:paraId="1531C281" w14:textId="77777777" w:rsidR="00A5374A" w:rsidRPr="00A5374A" w:rsidRDefault="00A5374A" w:rsidP="00F5632B">
      <w:pPr>
        <w:spacing w:before="0" w:after="0"/>
        <w:jc w:val="center"/>
        <w:rPr>
          <w:rFonts w:eastAsia="Times New Roman"/>
          <w:b/>
        </w:rPr>
      </w:pPr>
    </w:p>
    <w:p w14:paraId="3F589BA2" w14:textId="77777777" w:rsidR="009A7E7C" w:rsidRDefault="009A7E7C" w:rsidP="00F5632B">
      <w:pPr>
        <w:spacing w:before="0" w:after="0"/>
        <w:jc w:val="center"/>
        <w:rPr>
          <w:rFonts w:eastAsia="Times New Roman"/>
          <w:b/>
        </w:rPr>
      </w:pPr>
      <w:r w:rsidRPr="009A7E7C">
        <w:rPr>
          <w:rFonts w:eastAsia="Times New Roman"/>
          <w:b/>
        </w:rPr>
        <w:t>José Leonardo Pérez Niño</w:t>
      </w:r>
    </w:p>
    <w:p w14:paraId="568B4604" w14:textId="022778F9" w:rsidR="00A5374A" w:rsidRPr="00A5374A" w:rsidRDefault="00A5374A" w:rsidP="00F5632B">
      <w:pPr>
        <w:spacing w:before="0" w:after="0"/>
        <w:jc w:val="center"/>
        <w:rPr>
          <w:rFonts w:eastAsia="Times New Roman"/>
        </w:rPr>
      </w:pPr>
      <w:r w:rsidRPr="00A5374A">
        <w:rPr>
          <w:rFonts w:eastAsia="Times New Roman"/>
        </w:rPr>
        <w:t>Representante de los Estudiantes</w:t>
      </w:r>
    </w:p>
    <w:p w14:paraId="3809ED48" w14:textId="77777777" w:rsidR="00A5374A" w:rsidRPr="00A5374A" w:rsidRDefault="00A5374A" w:rsidP="00A5374A">
      <w:pPr>
        <w:spacing w:before="0" w:after="0"/>
        <w:rPr>
          <w:rFonts w:eastAsia="Times New Roman"/>
          <w:b/>
        </w:rPr>
      </w:pPr>
    </w:p>
    <w:p w14:paraId="6FE0B739" w14:textId="77777777" w:rsidR="00A5374A" w:rsidRPr="00A5374A" w:rsidRDefault="00A5374A" w:rsidP="00A5374A">
      <w:pPr>
        <w:spacing w:before="0" w:after="0"/>
        <w:rPr>
          <w:rFonts w:eastAsia="Times New Roman"/>
          <w:b/>
        </w:rPr>
      </w:pPr>
    </w:p>
    <w:p w14:paraId="1AE1FE45" w14:textId="77777777" w:rsidR="00A5374A" w:rsidRPr="00A5374A" w:rsidRDefault="00A5374A" w:rsidP="00A5374A">
      <w:pPr>
        <w:spacing w:before="0" w:after="0"/>
        <w:rPr>
          <w:rFonts w:eastAsia="Times New Roman"/>
          <w:b/>
        </w:rPr>
      </w:pPr>
    </w:p>
    <w:p w14:paraId="6AE45A95" w14:textId="77777777" w:rsidR="00A5374A" w:rsidRPr="00A5374A" w:rsidRDefault="00A5374A" w:rsidP="00A5374A">
      <w:pPr>
        <w:spacing w:before="0" w:after="0"/>
        <w:rPr>
          <w:rFonts w:eastAsia="Times New Roman"/>
          <w:b/>
        </w:rPr>
      </w:pPr>
    </w:p>
    <w:p w14:paraId="5573E4D6" w14:textId="77777777" w:rsidR="00A5374A" w:rsidRPr="00A5374A" w:rsidRDefault="00A5374A" w:rsidP="00A5374A">
      <w:pPr>
        <w:spacing w:before="0" w:after="0"/>
        <w:rPr>
          <w:rFonts w:eastAsia="Times New Roman"/>
          <w:b/>
        </w:rPr>
      </w:pPr>
    </w:p>
    <w:p w14:paraId="5A1ED65C" w14:textId="77777777" w:rsidR="00A5374A" w:rsidRPr="00A5374A" w:rsidRDefault="00A5374A" w:rsidP="00A5374A">
      <w:pPr>
        <w:spacing w:before="0" w:after="0"/>
        <w:rPr>
          <w:rFonts w:eastAsia="Times New Roman"/>
          <w:b/>
        </w:rPr>
      </w:pPr>
    </w:p>
    <w:p w14:paraId="6C12617C" w14:textId="77777777" w:rsidR="00A5374A" w:rsidRPr="00A5374A" w:rsidRDefault="00A5374A" w:rsidP="00A5374A">
      <w:pPr>
        <w:spacing w:before="0" w:after="0"/>
        <w:rPr>
          <w:rFonts w:eastAsia="Times New Roman"/>
          <w:b/>
        </w:rPr>
      </w:pPr>
    </w:p>
    <w:p w14:paraId="1832B8A0" w14:textId="77777777" w:rsidR="00A5374A" w:rsidRPr="00A5374A" w:rsidRDefault="00A5374A" w:rsidP="00A5374A">
      <w:pPr>
        <w:spacing w:before="0" w:after="0"/>
        <w:rPr>
          <w:rFonts w:eastAsia="Times New Roman"/>
          <w:b/>
        </w:rPr>
      </w:pPr>
    </w:p>
    <w:p w14:paraId="6CE19F39" w14:textId="77777777" w:rsidR="00A5374A" w:rsidRPr="00A5374A" w:rsidRDefault="00A5374A" w:rsidP="00A5374A">
      <w:pPr>
        <w:spacing w:before="0" w:after="0"/>
        <w:rPr>
          <w:rFonts w:eastAsia="Times New Roman"/>
          <w:b/>
        </w:rPr>
      </w:pPr>
    </w:p>
    <w:p w14:paraId="26A64A64" w14:textId="77777777" w:rsidR="00A5374A" w:rsidRPr="00A5374A" w:rsidRDefault="00A5374A" w:rsidP="00A5374A">
      <w:pPr>
        <w:spacing w:before="0" w:after="0"/>
        <w:rPr>
          <w:rFonts w:eastAsia="Times New Roman"/>
          <w:b/>
        </w:rPr>
      </w:pPr>
    </w:p>
    <w:p w14:paraId="54809B65" w14:textId="77777777" w:rsidR="00A5374A" w:rsidRPr="00A5374A" w:rsidRDefault="00A5374A" w:rsidP="00A5374A">
      <w:pPr>
        <w:spacing w:before="0" w:after="0"/>
        <w:rPr>
          <w:rFonts w:eastAsia="Times New Roman"/>
          <w:b/>
        </w:rPr>
      </w:pPr>
    </w:p>
    <w:p w14:paraId="64D64CF4" w14:textId="77777777" w:rsidR="00A5374A" w:rsidRPr="00A5374A" w:rsidRDefault="00A5374A" w:rsidP="00A5374A">
      <w:pPr>
        <w:spacing w:before="0" w:after="0"/>
        <w:rPr>
          <w:rFonts w:eastAsia="Times New Roman"/>
          <w:b/>
        </w:rPr>
      </w:pPr>
    </w:p>
    <w:p w14:paraId="0C530FA0" w14:textId="77777777" w:rsidR="00A5374A" w:rsidRPr="00A5374A" w:rsidRDefault="00A5374A" w:rsidP="00A5374A">
      <w:pPr>
        <w:spacing w:before="0" w:after="0"/>
        <w:rPr>
          <w:rFonts w:eastAsia="Times New Roman"/>
          <w:b/>
        </w:rPr>
      </w:pPr>
    </w:p>
    <w:p w14:paraId="698B1E93" w14:textId="77777777" w:rsidR="00A5374A" w:rsidRPr="00A5374A" w:rsidRDefault="00A5374A" w:rsidP="00A5374A">
      <w:pPr>
        <w:spacing w:before="0" w:after="0"/>
        <w:rPr>
          <w:rFonts w:eastAsia="Times New Roman"/>
          <w:b/>
        </w:rPr>
      </w:pPr>
    </w:p>
    <w:p w14:paraId="1920E91D" w14:textId="77777777" w:rsidR="00A5374A" w:rsidRPr="00A5374A" w:rsidRDefault="00A5374A" w:rsidP="00A5374A">
      <w:pPr>
        <w:spacing w:before="0" w:after="0"/>
        <w:rPr>
          <w:rFonts w:eastAsia="Times New Roman"/>
          <w:b/>
        </w:rPr>
      </w:pPr>
    </w:p>
    <w:p w14:paraId="1E9BACBE" w14:textId="77777777" w:rsidR="00A5374A" w:rsidRPr="00A5374A" w:rsidRDefault="00A5374A" w:rsidP="00A5374A">
      <w:pPr>
        <w:spacing w:before="0" w:after="0"/>
        <w:rPr>
          <w:rFonts w:eastAsia="Times New Roman"/>
          <w:b/>
        </w:rPr>
      </w:pPr>
    </w:p>
    <w:p w14:paraId="3E70F1DB" w14:textId="77777777" w:rsidR="009A7E7C" w:rsidRPr="00A5374A" w:rsidRDefault="009A7E7C" w:rsidP="00A5374A">
      <w:pPr>
        <w:spacing w:before="0" w:after="0"/>
        <w:rPr>
          <w:b/>
        </w:rPr>
      </w:pPr>
    </w:p>
    <w:p w14:paraId="1C126B85" w14:textId="74DCED5D" w:rsidR="00A5374A" w:rsidRPr="00A5374A" w:rsidRDefault="00710D37" w:rsidP="00A5374A">
      <w:pPr>
        <w:spacing w:before="0" w:after="0"/>
        <w:rPr>
          <w:b/>
        </w:rPr>
      </w:pPr>
      <w:r w:rsidRPr="00A5374A">
        <w:rPr>
          <w:b/>
          <w:noProof/>
        </w:rPr>
        <w:lastRenderedPageBreak/>
        <mc:AlternateContent>
          <mc:Choice Requires="wps">
            <w:drawing>
              <wp:anchor distT="0" distB="0" distL="114300" distR="114300" simplePos="0" relativeHeight="251659264" behindDoc="0" locked="0" layoutInCell="1" allowOverlap="1" wp14:anchorId="7F651481" wp14:editId="61F604F3">
                <wp:simplePos x="0" y="0"/>
                <wp:positionH relativeFrom="page">
                  <wp:posOffset>739140</wp:posOffset>
                </wp:positionH>
                <wp:positionV relativeFrom="paragraph">
                  <wp:posOffset>992505</wp:posOffset>
                </wp:positionV>
                <wp:extent cx="2937510" cy="6353175"/>
                <wp:effectExtent l="0" t="0" r="0"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7510" cy="6353175"/>
                        </a:xfrm>
                        <a:prstGeom prst="rect">
                          <a:avLst/>
                        </a:prstGeom>
                        <a:noFill/>
                        <a:ln w="25400" cap="flat" cmpd="sng" algn="ctr">
                          <a:noFill/>
                          <a:prstDash val="solid"/>
                        </a:ln>
                        <a:effectLst/>
                      </wps:spPr>
                      <wps:txbx>
                        <w:txbxContent>
                          <w:p w14:paraId="776A5C5F" w14:textId="77777777" w:rsidR="007E4AE5" w:rsidRPr="009E47C9" w:rsidRDefault="007E4AE5" w:rsidP="00A5374A">
                            <w:pPr>
                              <w:spacing w:after="0"/>
                              <w:rPr>
                                <w:b/>
                              </w:rPr>
                            </w:pPr>
                            <w:r w:rsidRPr="009E47C9">
                              <w:rPr>
                                <w:b/>
                              </w:rPr>
                              <w:t>CONSEJO DE FACULTAD</w:t>
                            </w:r>
                          </w:p>
                          <w:p w14:paraId="4666AA4A" w14:textId="77777777" w:rsidR="007E4AE5" w:rsidRPr="009E47C9" w:rsidRDefault="007E4AE5" w:rsidP="00A5374A">
                            <w:pPr>
                              <w:spacing w:after="0"/>
                              <w:jc w:val="center"/>
                            </w:pPr>
                          </w:p>
                          <w:tbl>
                            <w:tblPr>
                              <w:tblW w:w="9320" w:type="dxa"/>
                              <w:tblCellMar>
                                <w:left w:w="70" w:type="dxa"/>
                                <w:right w:w="70" w:type="dxa"/>
                              </w:tblCellMar>
                              <w:tblLook w:val="04A0" w:firstRow="1" w:lastRow="0" w:firstColumn="1" w:lastColumn="0" w:noHBand="0" w:noVBand="1"/>
                            </w:tblPr>
                            <w:tblGrid>
                              <w:gridCol w:w="9320"/>
                            </w:tblGrid>
                            <w:tr w:rsidR="007E4AE5" w:rsidRPr="009E47C9" w14:paraId="52151395" w14:textId="77777777" w:rsidTr="00455176">
                              <w:trPr>
                                <w:trHeight w:val="794"/>
                              </w:trPr>
                              <w:tc>
                                <w:tcPr>
                                  <w:tcW w:w="9320" w:type="dxa"/>
                                  <w:tcBorders>
                                    <w:top w:val="nil"/>
                                    <w:left w:val="nil"/>
                                    <w:bottom w:val="nil"/>
                                    <w:right w:val="nil"/>
                                  </w:tcBorders>
                                  <w:shd w:val="clear" w:color="auto" w:fill="auto"/>
                                  <w:vAlign w:val="center"/>
                                </w:tcPr>
                                <w:p w14:paraId="6B9FA36F" w14:textId="77777777" w:rsidR="007E4AE5" w:rsidRPr="009E47C9" w:rsidRDefault="007E4AE5" w:rsidP="00455176">
                                  <w:pPr>
                                    <w:rPr>
                                      <w:b/>
                                      <w:bCs/>
                                      <w:color w:val="FF0000"/>
                                    </w:rPr>
                                  </w:pPr>
                                  <w:r w:rsidRPr="009E47C9">
                                    <w:rPr>
                                      <w:b/>
                                      <w:bCs/>
                                      <w:color w:val="FF0000"/>
                                    </w:rPr>
                                    <w:t>XXXXXXX</w:t>
                                  </w:r>
                                </w:p>
                                <w:p w14:paraId="664DCF42" w14:textId="77777777" w:rsidR="007E4AE5" w:rsidRPr="009E47C9" w:rsidRDefault="007E4AE5" w:rsidP="00455176">
                                  <w:pPr>
                                    <w:rPr>
                                      <w:b/>
                                      <w:bCs/>
                                      <w:color w:val="333333"/>
                                    </w:rPr>
                                  </w:pPr>
                                  <w:r w:rsidRPr="009E47C9">
                                    <w:rPr>
                                      <w:bCs/>
                                      <w:color w:val="333333"/>
                                    </w:rPr>
                                    <w:t>Decana Facultad de Educación</w:t>
                                  </w:r>
                                </w:p>
                              </w:tc>
                            </w:tr>
                            <w:tr w:rsidR="007E4AE5" w:rsidRPr="009E47C9" w14:paraId="2E719F65" w14:textId="77777777" w:rsidTr="00455176">
                              <w:trPr>
                                <w:trHeight w:val="794"/>
                              </w:trPr>
                              <w:tc>
                                <w:tcPr>
                                  <w:tcW w:w="9320" w:type="dxa"/>
                                  <w:tcBorders>
                                    <w:top w:val="nil"/>
                                    <w:left w:val="nil"/>
                                    <w:bottom w:val="nil"/>
                                    <w:right w:val="nil"/>
                                  </w:tcBorders>
                                  <w:shd w:val="clear" w:color="auto" w:fill="auto"/>
                                  <w:vAlign w:val="center"/>
                                  <w:hideMark/>
                                </w:tcPr>
                                <w:p w14:paraId="0D9D1798" w14:textId="77777777" w:rsidR="007E4AE5" w:rsidRPr="009E47C9" w:rsidRDefault="007E4AE5" w:rsidP="00455176">
                                  <w:pPr>
                                    <w:rPr>
                                      <w:b/>
                                      <w:bCs/>
                                      <w:color w:val="FF0000"/>
                                    </w:rPr>
                                  </w:pPr>
                                  <w:r w:rsidRPr="009E47C9">
                                    <w:rPr>
                                      <w:b/>
                                      <w:bCs/>
                                      <w:color w:val="FF0000"/>
                                    </w:rPr>
                                    <w:t>XXXXXXX</w:t>
                                  </w:r>
                                </w:p>
                                <w:p w14:paraId="5E9EDB3D" w14:textId="77777777" w:rsidR="007E4AE5" w:rsidRPr="009E47C9" w:rsidRDefault="007E4AE5" w:rsidP="00455176">
                                  <w:pPr>
                                    <w:rPr>
                                      <w:bCs/>
                                      <w:color w:val="333333"/>
                                    </w:rPr>
                                  </w:pPr>
                                  <w:r w:rsidRPr="009E47C9">
                                    <w:rPr>
                                      <w:bCs/>
                                      <w:color w:val="333333"/>
                                    </w:rPr>
                                    <w:t>Representante de los Directores de Departamento</w:t>
                                  </w:r>
                                </w:p>
                                <w:p w14:paraId="0F4D95C5" w14:textId="77777777" w:rsidR="007E4AE5" w:rsidRPr="009E47C9" w:rsidRDefault="007E4AE5" w:rsidP="00455176">
                                  <w:pPr>
                                    <w:rPr>
                                      <w:b/>
                                      <w:bCs/>
                                      <w:color w:val="FF0000"/>
                                    </w:rPr>
                                  </w:pPr>
                                  <w:r w:rsidRPr="009E47C9">
                                    <w:rPr>
                                      <w:b/>
                                      <w:bCs/>
                                      <w:color w:val="FF0000"/>
                                    </w:rPr>
                                    <w:t>XXXXXXX</w:t>
                                  </w:r>
                                </w:p>
                                <w:p w14:paraId="2E775B8B" w14:textId="77777777" w:rsidR="007E4AE5" w:rsidRPr="009E47C9" w:rsidRDefault="007E4AE5" w:rsidP="00455176">
                                  <w:pPr>
                                    <w:rPr>
                                      <w:bCs/>
                                      <w:color w:val="333333"/>
                                    </w:rPr>
                                  </w:pPr>
                                  <w:r w:rsidRPr="009E47C9">
                                    <w:rPr>
                                      <w:bCs/>
                                      <w:color w:val="333333"/>
                                    </w:rPr>
                                    <w:t>Representante de los Directores de Departamento</w:t>
                                  </w:r>
                                </w:p>
                                <w:p w14:paraId="33FFA715" w14:textId="77777777" w:rsidR="007E4AE5" w:rsidRPr="009E47C9" w:rsidRDefault="007E4AE5" w:rsidP="00455176">
                                  <w:pPr>
                                    <w:rPr>
                                      <w:b/>
                                      <w:bCs/>
                                      <w:color w:val="FF0000"/>
                                    </w:rPr>
                                  </w:pPr>
                                  <w:r w:rsidRPr="009E47C9">
                                    <w:rPr>
                                      <w:b/>
                                      <w:bCs/>
                                      <w:color w:val="FF0000"/>
                                    </w:rPr>
                                    <w:t>XXXXXXX</w:t>
                                  </w:r>
                                </w:p>
                                <w:p w14:paraId="71B9A452" w14:textId="77777777" w:rsidR="007E4AE5" w:rsidRPr="009E47C9" w:rsidRDefault="007E4AE5" w:rsidP="00455176">
                                  <w:pPr>
                                    <w:rPr>
                                      <w:bCs/>
                                      <w:color w:val="333333"/>
                                    </w:rPr>
                                  </w:pPr>
                                  <w:r w:rsidRPr="009E47C9">
                                    <w:rPr>
                                      <w:bCs/>
                                      <w:color w:val="333333"/>
                                    </w:rPr>
                                    <w:t>Representante de los Profesores</w:t>
                                  </w:r>
                                </w:p>
                                <w:p w14:paraId="79E1D9DE" w14:textId="77777777" w:rsidR="007E4AE5" w:rsidRPr="009E47C9" w:rsidRDefault="007E4AE5" w:rsidP="00455176">
                                  <w:pPr>
                                    <w:rPr>
                                      <w:b/>
                                      <w:bCs/>
                                      <w:color w:val="FF0000"/>
                                    </w:rPr>
                                  </w:pPr>
                                  <w:r w:rsidRPr="009E47C9">
                                    <w:rPr>
                                      <w:b/>
                                      <w:bCs/>
                                      <w:color w:val="FF0000"/>
                                    </w:rPr>
                                    <w:t>XXXXXXX</w:t>
                                  </w:r>
                                </w:p>
                                <w:p w14:paraId="6870120E" w14:textId="77777777" w:rsidR="007E4AE5" w:rsidRPr="009E47C9" w:rsidRDefault="007E4AE5" w:rsidP="00455176">
                                  <w:pPr>
                                    <w:rPr>
                                      <w:b/>
                                      <w:bCs/>
                                      <w:color w:val="333333"/>
                                    </w:rPr>
                                  </w:pPr>
                                  <w:r w:rsidRPr="009E47C9">
                                    <w:rPr>
                                      <w:bCs/>
                                      <w:color w:val="333333"/>
                                    </w:rPr>
                                    <w:t>Representante de los Estudiantes</w:t>
                                  </w:r>
                                </w:p>
                              </w:tc>
                            </w:tr>
                          </w:tbl>
                          <w:p w14:paraId="57FCA647" w14:textId="77777777" w:rsidR="007E4AE5" w:rsidRPr="009E47C9" w:rsidRDefault="007E4AE5" w:rsidP="00A5374A">
                            <w:pPr>
                              <w:rPr>
                                <w:b/>
                                <w:bCs/>
                                <w:color w:val="FF0000"/>
                              </w:rPr>
                            </w:pPr>
                            <w:r w:rsidRPr="009E47C9">
                              <w:rPr>
                                <w:b/>
                                <w:bCs/>
                                <w:color w:val="FF0000"/>
                              </w:rPr>
                              <w:t>XXXXXXX</w:t>
                            </w:r>
                          </w:p>
                          <w:p w14:paraId="1283E1AA"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6874F180" w14:textId="77777777" w:rsidR="007E4AE5" w:rsidRPr="0025695B" w:rsidRDefault="007E4AE5" w:rsidP="00A5374A">
                            <w:pPr>
                              <w:rPr>
                                <w:rFonts w:eastAsia="Times New Roman" w:cs="Arial"/>
                                <w:b/>
                                <w:bCs/>
                                <w:color w:val="333333"/>
                              </w:rPr>
                            </w:pPr>
                          </w:p>
                          <w:p w14:paraId="6961A4EC" w14:textId="77777777" w:rsidR="007E4AE5" w:rsidRPr="0025695B" w:rsidRDefault="007E4AE5" w:rsidP="00A5374A">
                            <w:pPr>
                              <w:rPr>
                                <w:rFonts w:eastAsia="Times New Roman" w:cs="Arial"/>
                                <w:b/>
                                <w:bCs/>
                                <w:color w:val="333333"/>
                              </w:rPr>
                            </w:pPr>
                            <w:r w:rsidRPr="0025695B">
                              <w:rPr>
                                <w:rFonts w:eastAsia="Times New Roman" w:cs="Arial"/>
                                <w:b/>
                                <w:bCs/>
                                <w:color w:val="333333"/>
                              </w:rPr>
                              <w:t>Sara Pilar Rodríguez</w:t>
                            </w:r>
                          </w:p>
                          <w:p w14:paraId="6200E160" w14:textId="77777777" w:rsidR="007E4AE5" w:rsidRPr="0025695B" w:rsidRDefault="007E4AE5" w:rsidP="00A5374A">
                            <w:pPr>
                              <w:rPr>
                                <w:rFonts w:eastAsia="Times New Roman" w:cs="Arial"/>
                                <w:b/>
                                <w:bCs/>
                                <w:color w:val="333333"/>
                              </w:rPr>
                            </w:pPr>
                            <w:r w:rsidRPr="0025695B">
                              <w:rPr>
                                <w:rFonts w:eastAsia="Times New Roman" w:cs="Arial"/>
                                <w:b/>
                                <w:bCs/>
                                <w:color w:val="333333"/>
                              </w:rPr>
                              <w:t>Representante de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1481" id="Rectángulo 61" o:spid="_x0000_s1026" style="position:absolute;left:0;text-align:left;margin-left:58.2pt;margin-top:78.15pt;width:231.3pt;height:50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" filled="f" stroked="f" strokeweight="2pt">
                <v:textbox>
                  <w:txbxContent>
                    <w:p w14:paraId="776A5C5F" w14:textId="77777777" w:rsidR="007E4AE5" w:rsidRPr="009E47C9" w:rsidRDefault="007E4AE5" w:rsidP="00A5374A">
                      <w:pPr>
                        <w:spacing w:after="0"/>
                        <w:rPr>
                          <w:b/>
                        </w:rPr>
                      </w:pPr>
                      <w:r w:rsidRPr="009E47C9">
                        <w:rPr>
                          <w:b/>
                        </w:rPr>
                        <w:t>CONSEJO DE FACULTAD</w:t>
                      </w:r>
                    </w:p>
                    <w:p w14:paraId="4666AA4A" w14:textId="77777777" w:rsidR="007E4AE5" w:rsidRPr="009E47C9" w:rsidRDefault="007E4AE5" w:rsidP="00A5374A">
                      <w:pPr>
                        <w:spacing w:after="0"/>
                        <w:jc w:val="center"/>
                      </w:pPr>
                    </w:p>
                    <w:tbl>
                      <w:tblPr>
                        <w:tblW w:w="9320" w:type="dxa"/>
                        <w:tblCellMar>
                          <w:left w:w="70" w:type="dxa"/>
                          <w:right w:w="70" w:type="dxa"/>
                        </w:tblCellMar>
                        <w:tblLook w:val="04A0" w:firstRow="1" w:lastRow="0" w:firstColumn="1" w:lastColumn="0" w:noHBand="0" w:noVBand="1"/>
                      </w:tblPr>
                      <w:tblGrid>
                        <w:gridCol w:w="9320"/>
                      </w:tblGrid>
                      <w:tr w:rsidR="007E4AE5" w:rsidRPr="009E47C9" w14:paraId="52151395" w14:textId="77777777" w:rsidTr="00455176">
                        <w:trPr>
                          <w:trHeight w:val="794"/>
                        </w:trPr>
                        <w:tc>
                          <w:tcPr>
                            <w:tcW w:w="9320" w:type="dxa"/>
                            <w:tcBorders>
                              <w:top w:val="nil"/>
                              <w:left w:val="nil"/>
                              <w:bottom w:val="nil"/>
                              <w:right w:val="nil"/>
                            </w:tcBorders>
                            <w:shd w:val="clear" w:color="auto" w:fill="auto"/>
                            <w:vAlign w:val="center"/>
                          </w:tcPr>
                          <w:p w14:paraId="6B9FA36F" w14:textId="77777777" w:rsidR="007E4AE5" w:rsidRPr="009E47C9" w:rsidRDefault="007E4AE5" w:rsidP="00455176">
                            <w:pPr>
                              <w:rPr>
                                <w:b/>
                                <w:bCs/>
                                <w:color w:val="FF0000"/>
                              </w:rPr>
                            </w:pPr>
                            <w:r w:rsidRPr="009E47C9">
                              <w:rPr>
                                <w:b/>
                                <w:bCs/>
                                <w:color w:val="FF0000"/>
                              </w:rPr>
                              <w:t>XXXXXXX</w:t>
                            </w:r>
                          </w:p>
                          <w:p w14:paraId="664DCF42" w14:textId="77777777" w:rsidR="007E4AE5" w:rsidRPr="009E47C9" w:rsidRDefault="007E4AE5" w:rsidP="00455176">
                            <w:pPr>
                              <w:rPr>
                                <w:b/>
                                <w:bCs/>
                                <w:color w:val="333333"/>
                              </w:rPr>
                            </w:pPr>
                            <w:r w:rsidRPr="009E47C9">
                              <w:rPr>
                                <w:bCs/>
                                <w:color w:val="333333"/>
                              </w:rPr>
                              <w:t>Decana Facultad de Educación</w:t>
                            </w:r>
                          </w:p>
                        </w:tc>
                      </w:tr>
                      <w:tr w:rsidR="007E4AE5" w:rsidRPr="009E47C9" w14:paraId="2E719F65" w14:textId="77777777" w:rsidTr="00455176">
                        <w:trPr>
                          <w:trHeight w:val="794"/>
                        </w:trPr>
                        <w:tc>
                          <w:tcPr>
                            <w:tcW w:w="9320" w:type="dxa"/>
                            <w:tcBorders>
                              <w:top w:val="nil"/>
                              <w:left w:val="nil"/>
                              <w:bottom w:val="nil"/>
                              <w:right w:val="nil"/>
                            </w:tcBorders>
                            <w:shd w:val="clear" w:color="auto" w:fill="auto"/>
                            <w:vAlign w:val="center"/>
                            <w:hideMark/>
                          </w:tcPr>
                          <w:p w14:paraId="0D9D1798" w14:textId="77777777" w:rsidR="007E4AE5" w:rsidRPr="009E47C9" w:rsidRDefault="007E4AE5" w:rsidP="00455176">
                            <w:pPr>
                              <w:rPr>
                                <w:b/>
                                <w:bCs/>
                                <w:color w:val="FF0000"/>
                              </w:rPr>
                            </w:pPr>
                            <w:r w:rsidRPr="009E47C9">
                              <w:rPr>
                                <w:b/>
                                <w:bCs/>
                                <w:color w:val="FF0000"/>
                              </w:rPr>
                              <w:t>XXXXXXX</w:t>
                            </w:r>
                          </w:p>
                          <w:p w14:paraId="5E9EDB3D" w14:textId="77777777" w:rsidR="007E4AE5" w:rsidRPr="009E47C9" w:rsidRDefault="007E4AE5" w:rsidP="00455176">
                            <w:pPr>
                              <w:rPr>
                                <w:bCs/>
                                <w:color w:val="333333"/>
                              </w:rPr>
                            </w:pPr>
                            <w:r w:rsidRPr="009E47C9">
                              <w:rPr>
                                <w:bCs/>
                                <w:color w:val="333333"/>
                              </w:rPr>
                              <w:t>Representante de los Directores de Departamento</w:t>
                            </w:r>
                          </w:p>
                          <w:p w14:paraId="0F4D95C5" w14:textId="77777777" w:rsidR="007E4AE5" w:rsidRPr="009E47C9" w:rsidRDefault="007E4AE5" w:rsidP="00455176">
                            <w:pPr>
                              <w:rPr>
                                <w:b/>
                                <w:bCs/>
                                <w:color w:val="FF0000"/>
                              </w:rPr>
                            </w:pPr>
                            <w:r w:rsidRPr="009E47C9">
                              <w:rPr>
                                <w:b/>
                                <w:bCs/>
                                <w:color w:val="FF0000"/>
                              </w:rPr>
                              <w:t>XXXXXXX</w:t>
                            </w:r>
                          </w:p>
                          <w:p w14:paraId="2E775B8B" w14:textId="77777777" w:rsidR="007E4AE5" w:rsidRPr="009E47C9" w:rsidRDefault="007E4AE5" w:rsidP="00455176">
                            <w:pPr>
                              <w:rPr>
                                <w:bCs/>
                                <w:color w:val="333333"/>
                              </w:rPr>
                            </w:pPr>
                            <w:r w:rsidRPr="009E47C9">
                              <w:rPr>
                                <w:bCs/>
                                <w:color w:val="333333"/>
                              </w:rPr>
                              <w:t>Representante de los Directores de Departamento</w:t>
                            </w:r>
                          </w:p>
                          <w:p w14:paraId="33FFA715" w14:textId="77777777" w:rsidR="007E4AE5" w:rsidRPr="009E47C9" w:rsidRDefault="007E4AE5" w:rsidP="00455176">
                            <w:pPr>
                              <w:rPr>
                                <w:b/>
                                <w:bCs/>
                                <w:color w:val="FF0000"/>
                              </w:rPr>
                            </w:pPr>
                            <w:r w:rsidRPr="009E47C9">
                              <w:rPr>
                                <w:b/>
                                <w:bCs/>
                                <w:color w:val="FF0000"/>
                              </w:rPr>
                              <w:t>XXXXXXX</w:t>
                            </w:r>
                          </w:p>
                          <w:p w14:paraId="71B9A452" w14:textId="77777777" w:rsidR="007E4AE5" w:rsidRPr="009E47C9" w:rsidRDefault="007E4AE5" w:rsidP="00455176">
                            <w:pPr>
                              <w:rPr>
                                <w:bCs/>
                                <w:color w:val="333333"/>
                              </w:rPr>
                            </w:pPr>
                            <w:r w:rsidRPr="009E47C9">
                              <w:rPr>
                                <w:bCs/>
                                <w:color w:val="333333"/>
                              </w:rPr>
                              <w:t>Representante de los Profesores</w:t>
                            </w:r>
                          </w:p>
                          <w:p w14:paraId="79E1D9DE" w14:textId="77777777" w:rsidR="007E4AE5" w:rsidRPr="009E47C9" w:rsidRDefault="007E4AE5" w:rsidP="00455176">
                            <w:pPr>
                              <w:rPr>
                                <w:b/>
                                <w:bCs/>
                                <w:color w:val="FF0000"/>
                              </w:rPr>
                            </w:pPr>
                            <w:r w:rsidRPr="009E47C9">
                              <w:rPr>
                                <w:b/>
                                <w:bCs/>
                                <w:color w:val="FF0000"/>
                              </w:rPr>
                              <w:t>XXXXXXX</w:t>
                            </w:r>
                          </w:p>
                          <w:p w14:paraId="6870120E" w14:textId="77777777" w:rsidR="007E4AE5" w:rsidRPr="009E47C9" w:rsidRDefault="007E4AE5" w:rsidP="00455176">
                            <w:pPr>
                              <w:rPr>
                                <w:b/>
                                <w:bCs/>
                                <w:color w:val="333333"/>
                              </w:rPr>
                            </w:pPr>
                            <w:r w:rsidRPr="009E47C9">
                              <w:rPr>
                                <w:bCs/>
                                <w:color w:val="333333"/>
                              </w:rPr>
                              <w:t>Representante de los Estudiantes</w:t>
                            </w:r>
                          </w:p>
                        </w:tc>
                      </w:tr>
                    </w:tbl>
                    <w:p w14:paraId="57FCA647" w14:textId="77777777" w:rsidR="007E4AE5" w:rsidRPr="009E47C9" w:rsidRDefault="007E4AE5" w:rsidP="00A5374A">
                      <w:pPr>
                        <w:rPr>
                          <w:b/>
                          <w:bCs/>
                          <w:color w:val="FF0000"/>
                        </w:rPr>
                      </w:pPr>
                      <w:r w:rsidRPr="009E47C9">
                        <w:rPr>
                          <w:b/>
                          <w:bCs/>
                          <w:color w:val="FF0000"/>
                        </w:rPr>
                        <w:t>XXXXXXX</w:t>
                      </w:r>
                    </w:p>
                    <w:p w14:paraId="1283E1AA"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6874F180" w14:textId="77777777" w:rsidR="007E4AE5" w:rsidRPr="0025695B" w:rsidRDefault="007E4AE5" w:rsidP="00A5374A">
                      <w:pPr>
                        <w:rPr>
                          <w:rFonts w:eastAsia="Times New Roman" w:cs="Arial"/>
                          <w:b/>
                          <w:bCs/>
                          <w:color w:val="333333"/>
                        </w:rPr>
                      </w:pPr>
                    </w:p>
                    <w:p w14:paraId="6961A4EC" w14:textId="77777777" w:rsidR="007E4AE5" w:rsidRPr="0025695B" w:rsidRDefault="007E4AE5" w:rsidP="00A5374A">
                      <w:pPr>
                        <w:rPr>
                          <w:rFonts w:eastAsia="Times New Roman" w:cs="Arial"/>
                          <w:b/>
                          <w:bCs/>
                          <w:color w:val="333333"/>
                        </w:rPr>
                      </w:pPr>
                      <w:r w:rsidRPr="0025695B">
                        <w:rPr>
                          <w:rFonts w:eastAsia="Times New Roman" w:cs="Arial"/>
                          <w:b/>
                          <w:bCs/>
                          <w:color w:val="333333"/>
                        </w:rPr>
                        <w:t>Sara Pilar Rodríguez</w:t>
                      </w:r>
                    </w:p>
                    <w:p w14:paraId="6200E160" w14:textId="77777777" w:rsidR="007E4AE5" w:rsidRPr="0025695B" w:rsidRDefault="007E4AE5" w:rsidP="00A5374A">
                      <w:pPr>
                        <w:rPr>
                          <w:rFonts w:eastAsia="Times New Roman" w:cs="Arial"/>
                          <w:b/>
                          <w:bCs/>
                          <w:color w:val="333333"/>
                        </w:rPr>
                      </w:pPr>
                      <w:r w:rsidRPr="0025695B">
                        <w:rPr>
                          <w:rFonts w:eastAsia="Times New Roman" w:cs="Arial"/>
                          <w:b/>
                          <w:bCs/>
                          <w:color w:val="333333"/>
                        </w:rPr>
                        <w:t>Representante de los Estudiantes</w:t>
                      </w:r>
                    </w:p>
                  </w:txbxContent>
                </v:textbox>
                <w10:wrap anchorx="page"/>
              </v:rect>
            </w:pict>
          </mc:Fallback>
        </mc:AlternateContent>
      </w:r>
      <w:r w:rsidR="00CC47D2" w:rsidRPr="00A5374A">
        <w:rPr>
          <w:b/>
          <w:noProof/>
        </w:rPr>
        <mc:AlternateContent>
          <mc:Choice Requires="wps">
            <w:drawing>
              <wp:anchor distT="0" distB="0" distL="114300" distR="114300" simplePos="0" relativeHeight="251660288" behindDoc="0" locked="0" layoutInCell="1" allowOverlap="1" wp14:anchorId="5419F818" wp14:editId="55C9633E">
                <wp:simplePos x="0" y="0"/>
                <wp:positionH relativeFrom="column">
                  <wp:posOffset>3298825</wp:posOffset>
                </wp:positionH>
                <wp:positionV relativeFrom="paragraph">
                  <wp:posOffset>1291590</wp:posOffset>
                </wp:positionV>
                <wp:extent cx="3064510" cy="4417695"/>
                <wp:effectExtent l="0" t="0" r="0" b="0"/>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4510" cy="4417695"/>
                        </a:xfrm>
                        <a:prstGeom prst="rect">
                          <a:avLst/>
                        </a:prstGeom>
                        <a:noFill/>
                        <a:ln w="25400" cap="flat" cmpd="sng" algn="ctr">
                          <a:noFill/>
                          <a:prstDash val="solid"/>
                        </a:ln>
                        <a:effectLst/>
                      </wps:spPr>
                      <wps:txbx>
                        <w:txbxContent>
                          <w:p w14:paraId="7A774879" w14:textId="77777777" w:rsidR="007E4AE5" w:rsidRPr="009E47C9" w:rsidRDefault="007E4AE5" w:rsidP="00A5374A">
                            <w:pPr>
                              <w:spacing w:after="0"/>
                              <w:rPr>
                                <w:b/>
                              </w:rPr>
                            </w:pPr>
                            <w:r w:rsidRPr="009E47C9">
                              <w:rPr>
                                <w:b/>
                              </w:rPr>
                              <w:t>COMITÉ CURRICULAR</w:t>
                            </w:r>
                          </w:p>
                          <w:p w14:paraId="4D24387A" w14:textId="77777777" w:rsidR="007E4AE5" w:rsidRPr="009E47C9" w:rsidRDefault="007E4AE5" w:rsidP="00A5374A">
                            <w:pPr>
                              <w:rPr>
                                <w:b/>
                                <w:bCs/>
                                <w:color w:val="FF0000"/>
                              </w:rPr>
                            </w:pPr>
                            <w:r w:rsidRPr="009E47C9">
                              <w:rPr>
                                <w:b/>
                                <w:bCs/>
                                <w:color w:val="FF0000"/>
                              </w:rPr>
                              <w:t>XXXXXXX</w:t>
                            </w:r>
                          </w:p>
                          <w:p w14:paraId="0197772B" w14:textId="77777777" w:rsidR="007E4AE5" w:rsidRPr="009E47C9" w:rsidRDefault="007E4AE5" w:rsidP="00A5374A">
                            <w:pPr>
                              <w:rPr>
                                <w:rFonts w:eastAsia="Times New Roman"/>
                                <w:bCs/>
                                <w:color w:val="333333"/>
                              </w:rPr>
                            </w:pPr>
                            <w:r w:rsidRPr="009E47C9">
                              <w:rPr>
                                <w:rFonts w:eastAsia="Times New Roman"/>
                                <w:bCs/>
                                <w:color w:val="333333"/>
                              </w:rPr>
                              <w:t>Director de Departamento</w:t>
                            </w:r>
                          </w:p>
                          <w:p w14:paraId="2AC34DBE" w14:textId="77777777" w:rsidR="007E4AE5" w:rsidRPr="009E47C9" w:rsidRDefault="007E4AE5" w:rsidP="00A5374A">
                            <w:pPr>
                              <w:rPr>
                                <w:b/>
                                <w:bCs/>
                                <w:color w:val="FF0000"/>
                              </w:rPr>
                            </w:pPr>
                            <w:r w:rsidRPr="009E47C9">
                              <w:rPr>
                                <w:b/>
                                <w:bCs/>
                                <w:color w:val="FF0000"/>
                              </w:rPr>
                              <w:t>XXXXXXX</w:t>
                            </w:r>
                          </w:p>
                          <w:p w14:paraId="218A3071"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4D7129CB" w14:textId="77777777" w:rsidR="007E4AE5" w:rsidRPr="009E47C9" w:rsidRDefault="007E4AE5" w:rsidP="00A5374A">
                            <w:pPr>
                              <w:rPr>
                                <w:b/>
                                <w:bCs/>
                                <w:color w:val="FF0000"/>
                              </w:rPr>
                            </w:pPr>
                            <w:r w:rsidRPr="009E47C9">
                              <w:rPr>
                                <w:b/>
                                <w:bCs/>
                                <w:color w:val="FF0000"/>
                              </w:rPr>
                              <w:t>XXXXXXX</w:t>
                            </w:r>
                          </w:p>
                          <w:p w14:paraId="095D1E90"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546A32F5" w14:textId="77777777" w:rsidR="007E4AE5" w:rsidRPr="009E47C9" w:rsidRDefault="007E4AE5" w:rsidP="00A5374A">
                            <w:pPr>
                              <w:rPr>
                                <w:b/>
                                <w:bCs/>
                                <w:color w:val="FF0000"/>
                              </w:rPr>
                            </w:pPr>
                            <w:r w:rsidRPr="009E47C9">
                              <w:rPr>
                                <w:b/>
                                <w:bCs/>
                                <w:color w:val="FF0000"/>
                              </w:rPr>
                              <w:t>XXXXXXX</w:t>
                            </w:r>
                          </w:p>
                          <w:p w14:paraId="0931C723" w14:textId="77777777" w:rsidR="007E4AE5" w:rsidRPr="009E47C9" w:rsidRDefault="007E4AE5" w:rsidP="00A5374A">
                            <w:pPr>
                              <w:rPr>
                                <w:rFonts w:eastAsia="Times New Roman"/>
                                <w:bCs/>
                                <w:color w:val="333333"/>
                              </w:rPr>
                            </w:pPr>
                            <w:r w:rsidRPr="009E47C9">
                              <w:rPr>
                                <w:rFonts w:eastAsia="Times New Roman"/>
                                <w:bCs/>
                                <w:color w:val="333333"/>
                              </w:rPr>
                              <w:t>Representante de los Estudiantes</w:t>
                            </w:r>
                          </w:p>
                          <w:p w14:paraId="55B12CEE" w14:textId="77777777" w:rsidR="007E4AE5" w:rsidRPr="009E47C9" w:rsidRDefault="007E4AE5" w:rsidP="00A5374A">
                            <w:pPr>
                              <w:rPr>
                                <w:b/>
                                <w:bCs/>
                                <w:color w:val="FF0000"/>
                              </w:rPr>
                            </w:pPr>
                            <w:r w:rsidRPr="009E47C9">
                              <w:rPr>
                                <w:b/>
                                <w:bCs/>
                                <w:color w:val="FF0000"/>
                              </w:rPr>
                              <w:t>XXXXXXX</w:t>
                            </w:r>
                          </w:p>
                          <w:p w14:paraId="09158E8A" w14:textId="77777777" w:rsidR="007E4AE5" w:rsidRPr="0025695B" w:rsidRDefault="007E4AE5" w:rsidP="00A5374A">
                            <w:pPr>
                              <w:rPr>
                                <w:rFonts w:eastAsia="Times New Roman" w:cs="Arial"/>
                                <w:b/>
                                <w:bCs/>
                                <w:color w:val="333333"/>
                              </w:rPr>
                            </w:pPr>
                          </w:p>
                          <w:p w14:paraId="1B0A0313" w14:textId="77777777" w:rsidR="007E4AE5" w:rsidRDefault="007E4AE5" w:rsidP="00A5374A">
                            <w:pPr>
                              <w:jc w:val="center"/>
                            </w:pPr>
                          </w:p>
                          <w:p w14:paraId="6A24B98E" w14:textId="77777777" w:rsidR="007E4AE5" w:rsidRDefault="007E4AE5" w:rsidP="00A53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F818" id="Rectángulo 62" o:spid="_x0000_s1027" style="position:absolute;left:0;text-align:left;margin-left:259.75pt;margin-top:101.7pt;width:241.3pt;height:3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" filled="f" stroked="f" strokeweight="2pt">
                <v:textbox>
                  <w:txbxContent>
                    <w:p w14:paraId="7A774879" w14:textId="77777777" w:rsidR="007E4AE5" w:rsidRPr="009E47C9" w:rsidRDefault="007E4AE5" w:rsidP="00A5374A">
                      <w:pPr>
                        <w:spacing w:after="0"/>
                        <w:rPr>
                          <w:b/>
                        </w:rPr>
                      </w:pPr>
                      <w:r w:rsidRPr="009E47C9">
                        <w:rPr>
                          <w:b/>
                        </w:rPr>
                        <w:t>COMITÉ CURRICULAR</w:t>
                      </w:r>
                    </w:p>
                    <w:p w14:paraId="4D24387A" w14:textId="77777777" w:rsidR="007E4AE5" w:rsidRPr="009E47C9" w:rsidRDefault="007E4AE5" w:rsidP="00A5374A">
                      <w:pPr>
                        <w:rPr>
                          <w:b/>
                          <w:bCs/>
                          <w:color w:val="FF0000"/>
                        </w:rPr>
                      </w:pPr>
                      <w:r w:rsidRPr="009E47C9">
                        <w:rPr>
                          <w:b/>
                          <w:bCs/>
                          <w:color w:val="FF0000"/>
                        </w:rPr>
                        <w:t>XXXXXXX</w:t>
                      </w:r>
                    </w:p>
                    <w:p w14:paraId="0197772B" w14:textId="77777777" w:rsidR="007E4AE5" w:rsidRPr="009E47C9" w:rsidRDefault="007E4AE5" w:rsidP="00A5374A">
                      <w:pPr>
                        <w:rPr>
                          <w:rFonts w:eastAsia="Times New Roman"/>
                          <w:bCs/>
                          <w:color w:val="333333"/>
                        </w:rPr>
                      </w:pPr>
                      <w:r w:rsidRPr="009E47C9">
                        <w:rPr>
                          <w:rFonts w:eastAsia="Times New Roman"/>
                          <w:bCs/>
                          <w:color w:val="333333"/>
                        </w:rPr>
                        <w:t>Director de Departamento</w:t>
                      </w:r>
                    </w:p>
                    <w:p w14:paraId="2AC34DBE" w14:textId="77777777" w:rsidR="007E4AE5" w:rsidRPr="009E47C9" w:rsidRDefault="007E4AE5" w:rsidP="00A5374A">
                      <w:pPr>
                        <w:rPr>
                          <w:b/>
                          <w:bCs/>
                          <w:color w:val="FF0000"/>
                        </w:rPr>
                      </w:pPr>
                      <w:r w:rsidRPr="009E47C9">
                        <w:rPr>
                          <w:b/>
                          <w:bCs/>
                          <w:color w:val="FF0000"/>
                        </w:rPr>
                        <w:t>XXXXXXX</w:t>
                      </w:r>
                    </w:p>
                    <w:p w14:paraId="218A3071"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4D7129CB" w14:textId="77777777" w:rsidR="007E4AE5" w:rsidRPr="009E47C9" w:rsidRDefault="007E4AE5" w:rsidP="00A5374A">
                      <w:pPr>
                        <w:rPr>
                          <w:b/>
                          <w:bCs/>
                          <w:color w:val="FF0000"/>
                        </w:rPr>
                      </w:pPr>
                      <w:r w:rsidRPr="009E47C9">
                        <w:rPr>
                          <w:b/>
                          <w:bCs/>
                          <w:color w:val="FF0000"/>
                        </w:rPr>
                        <w:t>XXXXXXX</w:t>
                      </w:r>
                    </w:p>
                    <w:p w14:paraId="095D1E90" w14:textId="77777777" w:rsidR="007E4AE5" w:rsidRPr="009E47C9" w:rsidRDefault="007E4AE5" w:rsidP="00A5374A">
                      <w:pPr>
                        <w:rPr>
                          <w:rFonts w:eastAsia="Times New Roman"/>
                          <w:bCs/>
                          <w:color w:val="333333"/>
                        </w:rPr>
                      </w:pPr>
                      <w:r w:rsidRPr="009E47C9">
                        <w:rPr>
                          <w:rFonts w:eastAsia="Times New Roman"/>
                          <w:bCs/>
                          <w:color w:val="333333"/>
                        </w:rPr>
                        <w:t>Representante de los Profesores</w:t>
                      </w:r>
                    </w:p>
                    <w:p w14:paraId="546A32F5" w14:textId="77777777" w:rsidR="007E4AE5" w:rsidRPr="009E47C9" w:rsidRDefault="007E4AE5" w:rsidP="00A5374A">
                      <w:pPr>
                        <w:rPr>
                          <w:b/>
                          <w:bCs/>
                          <w:color w:val="FF0000"/>
                        </w:rPr>
                      </w:pPr>
                      <w:r w:rsidRPr="009E47C9">
                        <w:rPr>
                          <w:b/>
                          <w:bCs/>
                          <w:color w:val="FF0000"/>
                        </w:rPr>
                        <w:t>XXXXXXX</w:t>
                      </w:r>
                    </w:p>
                    <w:p w14:paraId="0931C723" w14:textId="77777777" w:rsidR="007E4AE5" w:rsidRPr="009E47C9" w:rsidRDefault="007E4AE5" w:rsidP="00A5374A">
                      <w:pPr>
                        <w:rPr>
                          <w:rFonts w:eastAsia="Times New Roman"/>
                          <w:bCs/>
                          <w:color w:val="333333"/>
                        </w:rPr>
                      </w:pPr>
                      <w:r w:rsidRPr="009E47C9">
                        <w:rPr>
                          <w:rFonts w:eastAsia="Times New Roman"/>
                          <w:bCs/>
                          <w:color w:val="333333"/>
                        </w:rPr>
                        <w:t>Representante de los Estudiantes</w:t>
                      </w:r>
                    </w:p>
                    <w:p w14:paraId="55B12CEE" w14:textId="77777777" w:rsidR="007E4AE5" w:rsidRPr="009E47C9" w:rsidRDefault="007E4AE5" w:rsidP="00A5374A">
                      <w:pPr>
                        <w:rPr>
                          <w:b/>
                          <w:bCs/>
                          <w:color w:val="FF0000"/>
                        </w:rPr>
                      </w:pPr>
                      <w:r w:rsidRPr="009E47C9">
                        <w:rPr>
                          <w:b/>
                          <w:bCs/>
                          <w:color w:val="FF0000"/>
                        </w:rPr>
                        <w:t>XXXXXXX</w:t>
                      </w:r>
                    </w:p>
                    <w:p w14:paraId="09158E8A" w14:textId="77777777" w:rsidR="007E4AE5" w:rsidRPr="0025695B" w:rsidRDefault="007E4AE5" w:rsidP="00A5374A">
                      <w:pPr>
                        <w:rPr>
                          <w:rFonts w:eastAsia="Times New Roman" w:cs="Arial"/>
                          <w:b/>
                          <w:bCs/>
                          <w:color w:val="333333"/>
                        </w:rPr>
                      </w:pPr>
                    </w:p>
                    <w:p w14:paraId="1B0A0313" w14:textId="77777777" w:rsidR="007E4AE5" w:rsidRDefault="007E4AE5" w:rsidP="00A5374A">
                      <w:pPr>
                        <w:jc w:val="center"/>
                      </w:pPr>
                    </w:p>
                    <w:p w14:paraId="6A24B98E" w14:textId="77777777" w:rsidR="007E4AE5" w:rsidRDefault="007E4AE5" w:rsidP="00A5374A">
                      <w:pPr>
                        <w:jc w:val="center"/>
                      </w:pPr>
                    </w:p>
                  </w:txbxContent>
                </v:textbox>
              </v:rect>
            </w:pict>
          </mc:Fallback>
        </mc:AlternateContent>
      </w:r>
      <w:r w:rsidR="00A5374A" w:rsidRPr="00A5374A">
        <w:rPr>
          <w:b/>
        </w:rPr>
        <w:br w:type="page"/>
      </w:r>
    </w:p>
    <w:p w14:paraId="23C9FB36" w14:textId="77777777" w:rsidR="009A7E7C" w:rsidRDefault="009A7E7C" w:rsidP="00A5374A">
      <w:pPr>
        <w:spacing w:before="0" w:after="0"/>
        <w:rPr>
          <w:b/>
        </w:rPr>
      </w:pPr>
    </w:p>
    <w:p w14:paraId="04D33A53" w14:textId="77777777" w:rsidR="009A7E7C" w:rsidRDefault="009A7E7C" w:rsidP="00A5374A">
      <w:pPr>
        <w:spacing w:before="0" w:after="0"/>
        <w:rPr>
          <w:b/>
        </w:rPr>
      </w:pPr>
    </w:p>
    <w:p w14:paraId="31AFE150" w14:textId="77777777" w:rsidR="009A7E7C" w:rsidRDefault="009A7E7C" w:rsidP="00A5374A">
      <w:pPr>
        <w:spacing w:before="0" w:after="0"/>
        <w:rPr>
          <w:b/>
        </w:rPr>
      </w:pPr>
    </w:p>
    <w:p w14:paraId="5F1F4BBA" w14:textId="77777777" w:rsidR="009A7E7C" w:rsidRDefault="009A7E7C" w:rsidP="00A5374A">
      <w:pPr>
        <w:spacing w:before="0" w:after="0"/>
        <w:rPr>
          <w:b/>
        </w:rPr>
      </w:pPr>
    </w:p>
    <w:p w14:paraId="431AE825" w14:textId="77777777" w:rsidR="009A7E7C" w:rsidRDefault="009A7E7C" w:rsidP="00A5374A">
      <w:pPr>
        <w:spacing w:before="0" w:after="0"/>
        <w:rPr>
          <w:b/>
        </w:rPr>
      </w:pPr>
    </w:p>
    <w:p w14:paraId="50B97A00" w14:textId="77777777" w:rsidR="009A7E7C" w:rsidRDefault="009A7E7C" w:rsidP="00A5374A">
      <w:pPr>
        <w:spacing w:before="0" w:after="0"/>
        <w:rPr>
          <w:b/>
        </w:rPr>
      </w:pPr>
    </w:p>
    <w:p w14:paraId="09B38E5C" w14:textId="7A48AA48" w:rsidR="00A5374A" w:rsidRPr="00A5374A" w:rsidRDefault="00A5374A" w:rsidP="00A5374A">
      <w:pPr>
        <w:spacing w:before="0" w:after="0"/>
        <w:rPr>
          <w:b/>
        </w:rPr>
      </w:pPr>
      <w:r w:rsidRPr="00A5374A">
        <w:rPr>
          <w:b/>
          <w:noProof/>
        </w:rPr>
        <mc:AlternateContent>
          <mc:Choice Requires="wps">
            <w:drawing>
              <wp:anchor distT="0" distB="0" distL="114300" distR="114300" simplePos="0" relativeHeight="251661312" behindDoc="0" locked="0" layoutInCell="1" allowOverlap="1" wp14:anchorId="203262B7" wp14:editId="4801C606">
                <wp:simplePos x="0" y="0"/>
                <wp:positionH relativeFrom="margin">
                  <wp:align>left</wp:align>
                </wp:positionH>
                <wp:positionV relativeFrom="paragraph">
                  <wp:posOffset>34290</wp:posOffset>
                </wp:positionV>
                <wp:extent cx="3132455" cy="6072505"/>
                <wp:effectExtent l="0" t="0" r="0" b="0"/>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6072505"/>
                        </a:xfrm>
                        <a:prstGeom prst="rect">
                          <a:avLst/>
                        </a:prstGeom>
                        <a:noFill/>
                        <a:ln w="25400" cap="flat" cmpd="sng" algn="ctr">
                          <a:noFill/>
                          <a:prstDash val="solid"/>
                        </a:ln>
                        <a:effectLst/>
                      </wps:spPr>
                      <wps:txbx>
                        <w:txbxContent>
                          <w:p w14:paraId="0500E0AD" w14:textId="77777777" w:rsidR="007E4AE5" w:rsidRPr="002D2AE1" w:rsidRDefault="007E4AE5" w:rsidP="00A5374A">
                            <w:pPr>
                              <w:spacing w:after="0"/>
                              <w:jc w:val="center"/>
                              <w:rPr>
                                <w:b/>
                              </w:rPr>
                            </w:pPr>
                            <w:r w:rsidRPr="002D2AE1">
                              <w:rPr>
                                <w:b/>
                              </w:rPr>
                              <w:t>COMITÉ DE AUTOEVALUACIÓN Y</w:t>
                            </w:r>
                          </w:p>
                          <w:p w14:paraId="0DB7F084" w14:textId="77777777" w:rsidR="007E4AE5" w:rsidRPr="002D2AE1" w:rsidRDefault="007E4AE5" w:rsidP="00A5374A">
                            <w:pPr>
                              <w:spacing w:after="0"/>
                              <w:jc w:val="center"/>
                              <w:rPr>
                                <w:b/>
                              </w:rPr>
                            </w:pPr>
                            <w:r w:rsidRPr="002D2AE1">
                              <w:rPr>
                                <w:b/>
                              </w:rPr>
                              <w:t>ACREDITACIÓN DEL PROGRAMA</w:t>
                            </w:r>
                          </w:p>
                          <w:p w14:paraId="6492BD1C" w14:textId="77777777" w:rsidR="007E4AE5" w:rsidRPr="009E47C9" w:rsidRDefault="007E4AE5" w:rsidP="00A5374A">
                            <w:pPr>
                              <w:spacing w:after="0"/>
                              <w:rPr>
                                <w:b/>
                                <w:bCs/>
                                <w:color w:val="FF0000"/>
                              </w:rPr>
                            </w:pPr>
                            <w:r w:rsidRPr="009E47C9">
                              <w:rPr>
                                <w:b/>
                                <w:bCs/>
                                <w:color w:val="FF0000"/>
                              </w:rPr>
                              <w:t>XXXXXXX</w:t>
                            </w:r>
                          </w:p>
                          <w:p w14:paraId="6C6DCE1C" w14:textId="77777777" w:rsidR="007E4AE5" w:rsidRPr="009E47C9" w:rsidRDefault="007E4AE5" w:rsidP="00A5374A">
                            <w:pPr>
                              <w:spacing w:after="0"/>
                              <w:rPr>
                                <w:rFonts w:eastAsia="Times New Roman"/>
                                <w:bCs/>
                                <w:color w:val="333333"/>
                              </w:rPr>
                            </w:pPr>
                            <w:r w:rsidRPr="009E47C9">
                              <w:rPr>
                                <w:rFonts w:eastAsia="Times New Roman"/>
                                <w:bCs/>
                                <w:color w:val="333333"/>
                              </w:rPr>
                              <w:t xml:space="preserve">Director de Departamento </w:t>
                            </w:r>
                          </w:p>
                          <w:p w14:paraId="4B88FA70" w14:textId="77777777" w:rsidR="007E4AE5" w:rsidRPr="009E47C9" w:rsidRDefault="007E4AE5" w:rsidP="00A5374A">
                            <w:pPr>
                              <w:spacing w:after="0"/>
                              <w:rPr>
                                <w:b/>
                                <w:bCs/>
                                <w:color w:val="FF0000"/>
                              </w:rPr>
                            </w:pPr>
                            <w:r w:rsidRPr="009E47C9">
                              <w:rPr>
                                <w:b/>
                                <w:bCs/>
                                <w:color w:val="FF0000"/>
                              </w:rPr>
                              <w:t>XXXXXXX</w:t>
                            </w:r>
                          </w:p>
                          <w:p w14:paraId="60FC74AD"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5014F075" w14:textId="77777777" w:rsidR="007E4AE5" w:rsidRPr="009E47C9" w:rsidRDefault="007E4AE5" w:rsidP="00A5374A">
                            <w:pPr>
                              <w:spacing w:after="0"/>
                              <w:rPr>
                                <w:b/>
                                <w:bCs/>
                                <w:color w:val="FF0000"/>
                              </w:rPr>
                            </w:pPr>
                            <w:r w:rsidRPr="009E47C9">
                              <w:rPr>
                                <w:b/>
                                <w:bCs/>
                                <w:color w:val="FF0000"/>
                              </w:rPr>
                              <w:t>XXXXXXX</w:t>
                            </w:r>
                          </w:p>
                          <w:p w14:paraId="4E5989A7"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5C029AA4" w14:textId="77777777" w:rsidR="007E4AE5" w:rsidRPr="009E47C9" w:rsidRDefault="007E4AE5" w:rsidP="00A5374A">
                            <w:pPr>
                              <w:spacing w:after="0"/>
                              <w:rPr>
                                <w:b/>
                                <w:bCs/>
                                <w:color w:val="FF0000"/>
                              </w:rPr>
                            </w:pPr>
                            <w:r w:rsidRPr="009E47C9">
                              <w:rPr>
                                <w:b/>
                                <w:bCs/>
                                <w:color w:val="FF0000"/>
                              </w:rPr>
                              <w:t>XXXXXXX</w:t>
                            </w:r>
                          </w:p>
                          <w:p w14:paraId="6AF370A6"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18357FCD" w14:textId="77777777" w:rsidR="007E4AE5" w:rsidRPr="009E47C9" w:rsidRDefault="007E4AE5" w:rsidP="00A5374A">
                            <w:pPr>
                              <w:spacing w:after="0"/>
                              <w:rPr>
                                <w:b/>
                                <w:bCs/>
                                <w:color w:val="FF0000"/>
                              </w:rPr>
                            </w:pPr>
                            <w:r w:rsidRPr="009E47C9">
                              <w:rPr>
                                <w:b/>
                                <w:bCs/>
                                <w:color w:val="FF0000"/>
                              </w:rPr>
                              <w:t>XXXXXXX</w:t>
                            </w:r>
                          </w:p>
                          <w:p w14:paraId="577499BD"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2F3ABF54" w14:textId="77777777" w:rsidR="007E4AE5" w:rsidRPr="009E47C9" w:rsidRDefault="007E4AE5" w:rsidP="00A5374A">
                            <w:pPr>
                              <w:spacing w:after="0"/>
                              <w:rPr>
                                <w:b/>
                                <w:bCs/>
                                <w:color w:val="FF0000"/>
                              </w:rPr>
                            </w:pPr>
                            <w:r w:rsidRPr="009E47C9">
                              <w:rPr>
                                <w:b/>
                                <w:bCs/>
                                <w:color w:val="FF0000"/>
                              </w:rPr>
                              <w:t>XXXXXXX</w:t>
                            </w:r>
                          </w:p>
                          <w:p w14:paraId="7BCAC0EB"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2C57FB8C" w14:textId="77777777" w:rsidR="007E4AE5" w:rsidRPr="009E47C9" w:rsidRDefault="007E4AE5" w:rsidP="00A5374A">
                            <w:pPr>
                              <w:spacing w:after="0"/>
                              <w:rPr>
                                <w:b/>
                                <w:bCs/>
                                <w:color w:val="FF0000"/>
                              </w:rPr>
                            </w:pPr>
                            <w:r w:rsidRPr="009E47C9">
                              <w:rPr>
                                <w:b/>
                                <w:bCs/>
                                <w:color w:val="FF0000"/>
                              </w:rPr>
                              <w:t>XXXXXXX</w:t>
                            </w:r>
                          </w:p>
                          <w:p w14:paraId="4659ED38"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02EE6280" w14:textId="77777777" w:rsidR="007E4AE5" w:rsidRPr="009E47C9" w:rsidRDefault="007E4AE5" w:rsidP="00A5374A">
                            <w:pPr>
                              <w:spacing w:after="0"/>
                              <w:rPr>
                                <w:b/>
                                <w:bCs/>
                                <w:color w:val="FF0000"/>
                              </w:rPr>
                            </w:pPr>
                            <w:r w:rsidRPr="009E47C9">
                              <w:rPr>
                                <w:b/>
                                <w:bCs/>
                                <w:color w:val="FF0000"/>
                              </w:rPr>
                              <w:t>XXXXXXX</w:t>
                            </w:r>
                          </w:p>
                          <w:p w14:paraId="0E458439" w14:textId="77777777" w:rsidR="007E4AE5" w:rsidRPr="009E47C9" w:rsidRDefault="007E4AE5" w:rsidP="00A5374A">
                            <w:pPr>
                              <w:spacing w:after="0"/>
                              <w:rPr>
                                <w:rFonts w:eastAsia="Times New Roman"/>
                                <w:bCs/>
                                <w:color w:val="333333"/>
                              </w:rPr>
                            </w:pPr>
                            <w:r w:rsidRPr="009E47C9">
                              <w:rPr>
                                <w:rFonts w:eastAsia="Times New Roman"/>
                                <w:bCs/>
                                <w:color w:val="333333"/>
                              </w:rPr>
                              <w:t>Docente Ocasional</w:t>
                            </w:r>
                          </w:p>
                          <w:p w14:paraId="1BEE2945" w14:textId="77777777" w:rsidR="007E4AE5" w:rsidRPr="009E47C9" w:rsidRDefault="007E4AE5" w:rsidP="00A5374A">
                            <w:pPr>
                              <w:spacing w:after="0"/>
                              <w:rPr>
                                <w:b/>
                                <w:bCs/>
                                <w:color w:val="FF0000"/>
                              </w:rPr>
                            </w:pPr>
                            <w:r w:rsidRPr="009E47C9">
                              <w:rPr>
                                <w:b/>
                                <w:bCs/>
                                <w:color w:val="FF0000"/>
                              </w:rPr>
                              <w:t>XXXXXXX</w:t>
                            </w:r>
                          </w:p>
                          <w:p w14:paraId="1AB20D24" w14:textId="77777777" w:rsidR="007E4AE5" w:rsidRPr="009E47C9" w:rsidRDefault="007E4AE5" w:rsidP="00A5374A">
                            <w:pPr>
                              <w:spacing w:after="0"/>
                              <w:rPr>
                                <w:rFonts w:eastAsia="Times New Roman"/>
                                <w:bCs/>
                                <w:color w:val="333333"/>
                              </w:rPr>
                            </w:pPr>
                            <w:r w:rsidRPr="009E47C9">
                              <w:rPr>
                                <w:rFonts w:eastAsia="Times New Roman"/>
                                <w:bCs/>
                                <w:color w:val="333333"/>
                              </w:rPr>
                              <w:t>Docente Hora Cátedra</w:t>
                            </w:r>
                          </w:p>
                          <w:p w14:paraId="3BAEE616" w14:textId="77777777" w:rsidR="007E4AE5" w:rsidRPr="009E47C9" w:rsidRDefault="007E4AE5" w:rsidP="00A5374A">
                            <w:pPr>
                              <w:spacing w:after="0"/>
                              <w:rPr>
                                <w:b/>
                                <w:bCs/>
                                <w:color w:val="FF0000"/>
                              </w:rPr>
                            </w:pPr>
                            <w:r w:rsidRPr="009E47C9">
                              <w:rPr>
                                <w:b/>
                                <w:bCs/>
                                <w:color w:val="FF0000"/>
                              </w:rPr>
                              <w:t>XXXXXXX</w:t>
                            </w:r>
                          </w:p>
                          <w:p w14:paraId="3FBDA2D3" w14:textId="77777777" w:rsidR="007E4AE5" w:rsidRPr="009E47C9" w:rsidRDefault="007E4AE5" w:rsidP="00A5374A">
                            <w:pPr>
                              <w:spacing w:after="0"/>
                              <w:rPr>
                                <w:rFonts w:eastAsia="Times New Roman" w:cs="Arial"/>
                                <w:b/>
                                <w:bCs/>
                                <w:color w:val="333333"/>
                              </w:rPr>
                            </w:pPr>
                          </w:p>
                          <w:p w14:paraId="691C4168" w14:textId="77777777" w:rsidR="007E4AE5" w:rsidRPr="009E47C9" w:rsidRDefault="007E4AE5" w:rsidP="00A5374A">
                            <w:pPr>
                              <w:spacing w:after="0"/>
                              <w:rPr>
                                <w:rFonts w:eastAsia="Times New Roman" w:cs="Arial"/>
                                <w:b/>
                                <w:bCs/>
                                <w:color w:val="3333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262B7" id="Rectángulo 63" o:spid="_x0000_s1028" style="position:absolute;left:0;text-align:left;margin-left:0;margin-top:2.7pt;width:246.65pt;height:47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" filled="f" stroked="f" strokeweight="2pt">
                <v:textbox>
                  <w:txbxContent>
                    <w:p w14:paraId="0500E0AD" w14:textId="77777777" w:rsidR="007E4AE5" w:rsidRPr="002D2AE1" w:rsidRDefault="007E4AE5" w:rsidP="00A5374A">
                      <w:pPr>
                        <w:spacing w:after="0"/>
                        <w:jc w:val="center"/>
                        <w:rPr>
                          <w:b/>
                        </w:rPr>
                      </w:pPr>
                      <w:r w:rsidRPr="002D2AE1">
                        <w:rPr>
                          <w:b/>
                        </w:rPr>
                        <w:t>COMITÉ DE AUTOEVALUACIÓN Y</w:t>
                      </w:r>
                    </w:p>
                    <w:p w14:paraId="0DB7F084" w14:textId="77777777" w:rsidR="007E4AE5" w:rsidRPr="002D2AE1" w:rsidRDefault="007E4AE5" w:rsidP="00A5374A">
                      <w:pPr>
                        <w:spacing w:after="0"/>
                        <w:jc w:val="center"/>
                        <w:rPr>
                          <w:b/>
                        </w:rPr>
                      </w:pPr>
                      <w:r w:rsidRPr="002D2AE1">
                        <w:rPr>
                          <w:b/>
                        </w:rPr>
                        <w:t>ACREDITACIÓN DEL PROGRAMA</w:t>
                      </w:r>
                    </w:p>
                    <w:p w14:paraId="6492BD1C" w14:textId="77777777" w:rsidR="007E4AE5" w:rsidRPr="009E47C9" w:rsidRDefault="007E4AE5" w:rsidP="00A5374A">
                      <w:pPr>
                        <w:spacing w:after="0"/>
                        <w:rPr>
                          <w:b/>
                          <w:bCs/>
                          <w:color w:val="FF0000"/>
                        </w:rPr>
                      </w:pPr>
                      <w:r w:rsidRPr="009E47C9">
                        <w:rPr>
                          <w:b/>
                          <w:bCs/>
                          <w:color w:val="FF0000"/>
                        </w:rPr>
                        <w:t>XXXXXXX</w:t>
                      </w:r>
                    </w:p>
                    <w:p w14:paraId="6C6DCE1C" w14:textId="77777777" w:rsidR="007E4AE5" w:rsidRPr="009E47C9" w:rsidRDefault="007E4AE5" w:rsidP="00A5374A">
                      <w:pPr>
                        <w:spacing w:after="0"/>
                        <w:rPr>
                          <w:rFonts w:eastAsia="Times New Roman"/>
                          <w:bCs/>
                          <w:color w:val="333333"/>
                        </w:rPr>
                      </w:pPr>
                      <w:r w:rsidRPr="009E47C9">
                        <w:rPr>
                          <w:rFonts w:eastAsia="Times New Roman"/>
                          <w:bCs/>
                          <w:color w:val="333333"/>
                        </w:rPr>
                        <w:t xml:space="preserve">Director de Departamento </w:t>
                      </w:r>
                    </w:p>
                    <w:p w14:paraId="4B88FA70" w14:textId="77777777" w:rsidR="007E4AE5" w:rsidRPr="009E47C9" w:rsidRDefault="007E4AE5" w:rsidP="00A5374A">
                      <w:pPr>
                        <w:spacing w:after="0"/>
                        <w:rPr>
                          <w:b/>
                          <w:bCs/>
                          <w:color w:val="FF0000"/>
                        </w:rPr>
                      </w:pPr>
                      <w:r w:rsidRPr="009E47C9">
                        <w:rPr>
                          <w:b/>
                          <w:bCs/>
                          <w:color w:val="FF0000"/>
                        </w:rPr>
                        <w:t>XXXXXXX</w:t>
                      </w:r>
                    </w:p>
                    <w:p w14:paraId="60FC74AD"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5014F075" w14:textId="77777777" w:rsidR="007E4AE5" w:rsidRPr="009E47C9" w:rsidRDefault="007E4AE5" w:rsidP="00A5374A">
                      <w:pPr>
                        <w:spacing w:after="0"/>
                        <w:rPr>
                          <w:b/>
                          <w:bCs/>
                          <w:color w:val="FF0000"/>
                        </w:rPr>
                      </w:pPr>
                      <w:r w:rsidRPr="009E47C9">
                        <w:rPr>
                          <w:b/>
                          <w:bCs/>
                          <w:color w:val="FF0000"/>
                        </w:rPr>
                        <w:t>XXXXXXX</w:t>
                      </w:r>
                    </w:p>
                    <w:p w14:paraId="4E5989A7"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5C029AA4" w14:textId="77777777" w:rsidR="007E4AE5" w:rsidRPr="009E47C9" w:rsidRDefault="007E4AE5" w:rsidP="00A5374A">
                      <w:pPr>
                        <w:spacing w:after="0"/>
                        <w:rPr>
                          <w:b/>
                          <w:bCs/>
                          <w:color w:val="FF0000"/>
                        </w:rPr>
                      </w:pPr>
                      <w:r w:rsidRPr="009E47C9">
                        <w:rPr>
                          <w:b/>
                          <w:bCs/>
                          <w:color w:val="FF0000"/>
                        </w:rPr>
                        <w:t>XXXXXXX</w:t>
                      </w:r>
                    </w:p>
                    <w:p w14:paraId="6AF370A6"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18357FCD" w14:textId="77777777" w:rsidR="007E4AE5" w:rsidRPr="009E47C9" w:rsidRDefault="007E4AE5" w:rsidP="00A5374A">
                      <w:pPr>
                        <w:spacing w:after="0"/>
                        <w:rPr>
                          <w:b/>
                          <w:bCs/>
                          <w:color w:val="FF0000"/>
                        </w:rPr>
                      </w:pPr>
                      <w:r w:rsidRPr="009E47C9">
                        <w:rPr>
                          <w:b/>
                          <w:bCs/>
                          <w:color w:val="FF0000"/>
                        </w:rPr>
                        <w:t>XXXXXXX</w:t>
                      </w:r>
                    </w:p>
                    <w:p w14:paraId="577499BD"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2F3ABF54" w14:textId="77777777" w:rsidR="007E4AE5" w:rsidRPr="009E47C9" w:rsidRDefault="007E4AE5" w:rsidP="00A5374A">
                      <w:pPr>
                        <w:spacing w:after="0"/>
                        <w:rPr>
                          <w:b/>
                          <w:bCs/>
                          <w:color w:val="FF0000"/>
                        </w:rPr>
                      </w:pPr>
                      <w:r w:rsidRPr="009E47C9">
                        <w:rPr>
                          <w:b/>
                          <w:bCs/>
                          <w:color w:val="FF0000"/>
                        </w:rPr>
                        <w:t>XXXXXXX</w:t>
                      </w:r>
                    </w:p>
                    <w:p w14:paraId="7BCAC0EB"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2C57FB8C" w14:textId="77777777" w:rsidR="007E4AE5" w:rsidRPr="009E47C9" w:rsidRDefault="007E4AE5" w:rsidP="00A5374A">
                      <w:pPr>
                        <w:spacing w:after="0"/>
                        <w:rPr>
                          <w:b/>
                          <w:bCs/>
                          <w:color w:val="FF0000"/>
                        </w:rPr>
                      </w:pPr>
                      <w:r w:rsidRPr="009E47C9">
                        <w:rPr>
                          <w:b/>
                          <w:bCs/>
                          <w:color w:val="FF0000"/>
                        </w:rPr>
                        <w:t>XXXXXXX</w:t>
                      </w:r>
                    </w:p>
                    <w:p w14:paraId="4659ED38" w14:textId="77777777" w:rsidR="007E4AE5" w:rsidRPr="009E47C9" w:rsidRDefault="007E4AE5" w:rsidP="00A5374A">
                      <w:pPr>
                        <w:spacing w:after="0"/>
                        <w:rPr>
                          <w:rFonts w:eastAsia="Times New Roman"/>
                          <w:bCs/>
                          <w:color w:val="333333"/>
                        </w:rPr>
                      </w:pPr>
                      <w:r w:rsidRPr="009E47C9">
                        <w:rPr>
                          <w:rFonts w:eastAsia="Times New Roman"/>
                          <w:bCs/>
                          <w:color w:val="333333"/>
                        </w:rPr>
                        <w:t>Docente Tiempo Completo</w:t>
                      </w:r>
                    </w:p>
                    <w:p w14:paraId="02EE6280" w14:textId="77777777" w:rsidR="007E4AE5" w:rsidRPr="009E47C9" w:rsidRDefault="007E4AE5" w:rsidP="00A5374A">
                      <w:pPr>
                        <w:spacing w:after="0"/>
                        <w:rPr>
                          <w:b/>
                          <w:bCs/>
                          <w:color w:val="FF0000"/>
                        </w:rPr>
                      </w:pPr>
                      <w:r w:rsidRPr="009E47C9">
                        <w:rPr>
                          <w:b/>
                          <w:bCs/>
                          <w:color w:val="FF0000"/>
                        </w:rPr>
                        <w:t>XXXXXXX</w:t>
                      </w:r>
                    </w:p>
                    <w:p w14:paraId="0E458439" w14:textId="77777777" w:rsidR="007E4AE5" w:rsidRPr="009E47C9" w:rsidRDefault="007E4AE5" w:rsidP="00A5374A">
                      <w:pPr>
                        <w:spacing w:after="0"/>
                        <w:rPr>
                          <w:rFonts w:eastAsia="Times New Roman"/>
                          <w:bCs/>
                          <w:color w:val="333333"/>
                        </w:rPr>
                      </w:pPr>
                      <w:r w:rsidRPr="009E47C9">
                        <w:rPr>
                          <w:rFonts w:eastAsia="Times New Roman"/>
                          <w:bCs/>
                          <w:color w:val="333333"/>
                        </w:rPr>
                        <w:t>Docente Ocasional</w:t>
                      </w:r>
                    </w:p>
                    <w:p w14:paraId="1BEE2945" w14:textId="77777777" w:rsidR="007E4AE5" w:rsidRPr="009E47C9" w:rsidRDefault="007E4AE5" w:rsidP="00A5374A">
                      <w:pPr>
                        <w:spacing w:after="0"/>
                        <w:rPr>
                          <w:b/>
                          <w:bCs/>
                          <w:color w:val="FF0000"/>
                        </w:rPr>
                      </w:pPr>
                      <w:r w:rsidRPr="009E47C9">
                        <w:rPr>
                          <w:b/>
                          <w:bCs/>
                          <w:color w:val="FF0000"/>
                        </w:rPr>
                        <w:t>XXXXXXX</w:t>
                      </w:r>
                    </w:p>
                    <w:p w14:paraId="1AB20D24" w14:textId="77777777" w:rsidR="007E4AE5" w:rsidRPr="009E47C9" w:rsidRDefault="007E4AE5" w:rsidP="00A5374A">
                      <w:pPr>
                        <w:spacing w:after="0"/>
                        <w:rPr>
                          <w:rFonts w:eastAsia="Times New Roman"/>
                          <w:bCs/>
                          <w:color w:val="333333"/>
                        </w:rPr>
                      </w:pPr>
                      <w:r w:rsidRPr="009E47C9">
                        <w:rPr>
                          <w:rFonts w:eastAsia="Times New Roman"/>
                          <w:bCs/>
                          <w:color w:val="333333"/>
                        </w:rPr>
                        <w:t>Docente Hora Cátedra</w:t>
                      </w:r>
                    </w:p>
                    <w:p w14:paraId="3BAEE616" w14:textId="77777777" w:rsidR="007E4AE5" w:rsidRPr="009E47C9" w:rsidRDefault="007E4AE5" w:rsidP="00A5374A">
                      <w:pPr>
                        <w:spacing w:after="0"/>
                        <w:rPr>
                          <w:b/>
                          <w:bCs/>
                          <w:color w:val="FF0000"/>
                        </w:rPr>
                      </w:pPr>
                      <w:r w:rsidRPr="009E47C9">
                        <w:rPr>
                          <w:b/>
                          <w:bCs/>
                          <w:color w:val="FF0000"/>
                        </w:rPr>
                        <w:t>XXXXXXX</w:t>
                      </w:r>
                    </w:p>
                    <w:p w14:paraId="3FBDA2D3" w14:textId="77777777" w:rsidR="007E4AE5" w:rsidRPr="009E47C9" w:rsidRDefault="007E4AE5" w:rsidP="00A5374A">
                      <w:pPr>
                        <w:spacing w:after="0"/>
                        <w:rPr>
                          <w:rFonts w:eastAsia="Times New Roman" w:cs="Arial"/>
                          <w:b/>
                          <w:bCs/>
                          <w:color w:val="333333"/>
                        </w:rPr>
                      </w:pPr>
                    </w:p>
                    <w:p w14:paraId="691C4168" w14:textId="77777777" w:rsidR="007E4AE5" w:rsidRPr="009E47C9" w:rsidRDefault="007E4AE5" w:rsidP="00A5374A">
                      <w:pPr>
                        <w:spacing w:after="0"/>
                        <w:rPr>
                          <w:rFonts w:eastAsia="Times New Roman" w:cs="Arial"/>
                          <w:b/>
                          <w:bCs/>
                          <w:color w:val="333333"/>
                        </w:rPr>
                      </w:pPr>
                    </w:p>
                  </w:txbxContent>
                </v:textbox>
                <w10:wrap anchorx="margin"/>
              </v:rect>
            </w:pict>
          </mc:Fallback>
        </mc:AlternateContent>
      </w:r>
    </w:p>
    <w:p w14:paraId="48690602" w14:textId="77777777" w:rsidR="00A5374A" w:rsidRPr="00A5374A" w:rsidRDefault="00A5374A" w:rsidP="00A5374A">
      <w:pPr>
        <w:spacing w:before="0" w:after="0"/>
        <w:rPr>
          <w:rFonts w:eastAsia="Times New Roman"/>
          <w:b/>
        </w:rPr>
      </w:pPr>
    </w:p>
    <w:p w14:paraId="0018697A" w14:textId="77777777" w:rsidR="00A5374A" w:rsidRPr="00A5374A" w:rsidRDefault="00A5374A" w:rsidP="00A5374A">
      <w:pPr>
        <w:spacing w:before="0" w:after="0"/>
        <w:rPr>
          <w:rFonts w:eastAsia="Times New Roman"/>
          <w:b/>
        </w:rPr>
      </w:pPr>
    </w:p>
    <w:p w14:paraId="43930C44" w14:textId="77777777" w:rsidR="00A5374A" w:rsidRPr="00A5374A" w:rsidRDefault="00A5374A" w:rsidP="00A5374A">
      <w:pPr>
        <w:spacing w:before="0" w:after="0"/>
        <w:rPr>
          <w:rFonts w:eastAsia="Times New Roman"/>
          <w:b/>
        </w:rPr>
      </w:pPr>
    </w:p>
    <w:p w14:paraId="7B4A6737" w14:textId="77777777" w:rsidR="00A5374A" w:rsidRPr="00A5374A" w:rsidRDefault="00A5374A" w:rsidP="00A5374A">
      <w:pPr>
        <w:spacing w:before="0" w:after="0"/>
        <w:rPr>
          <w:rFonts w:eastAsia="Times New Roman"/>
          <w:b/>
        </w:rPr>
      </w:pPr>
    </w:p>
    <w:p w14:paraId="7066A0A3" w14:textId="77777777" w:rsidR="00A5374A" w:rsidRPr="00A5374A" w:rsidRDefault="00A5374A" w:rsidP="00A5374A">
      <w:pPr>
        <w:spacing w:before="0" w:after="0"/>
        <w:rPr>
          <w:rFonts w:eastAsia="Times New Roman"/>
          <w:b/>
        </w:rPr>
      </w:pPr>
    </w:p>
    <w:p w14:paraId="2C2D9091" w14:textId="77777777" w:rsidR="00A5374A" w:rsidRPr="00A5374A" w:rsidRDefault="00A5374A" w:rsidP="00A5374A">
      <w:pPr>
        <w:spacing w:before="0" w:after="0"/>
        <w:rPr>
          <w:rFonts w:eastAsia="Times New Roman"/>
          <w:b/>
        </w:rPr>
      </w:pPr>
    </w:p>
    <w:p w14:paraId="6B0FCE2F" w14:textId="77777777" w:rsidR="00A5374A" w:rsidRPr="00A5374A" w:rsidRDefault="00A5374A" w:rsidP="00A5374A">
      <w:pPr>
        <w:spacing w:before="0" w:after="0"/>
        <w:rPr>
          <w:rFonts w:eastAsia="Times New Roman"/>
          <w:b/>
        </w:rPr>
      </w:pPr>
    </w:p>
    <w:p w14:paraId="5865D42A" w14:textId="77777777" w:rsidR="00A5374A" w:rsidRPr="00A5374A" w:rsidRDefault="00A5374A" w:rsidP="00A5374A">
      <w:pPr>
        <w:spacing w:before="0" w:after="0"/>
        <w:rPr>
          <w:rFonts w:eastAsia="Times New Roman"/>
          <w:b/>
        </w:rPr>
      </w:pPr>
    </w:p>
    <w:p w14:paraId="55892919" w14:textId="77777777" w:rsidR="00A5374A" w:rsidRPr="00A5374A" w:rsidRDefault="00A5374A" w:rsidP="00A5374A">
      <w:pPr>
        <w:spacing w:before="0" w:after="0"/>
        <w:rPr>
          <w:rFonts w:eastAsia="Times New Roman"/>
          <w:b/>
        </w:rPr>
      </w:pPr>
    </w:p>
    <w:p w14:paraId="09FA75C2" w14:textId="77777777" w:rsidR="00A5374A" w:rsidRPr="00A5374A" w:rsidRDefault="00A5374A" w:rsidP="00A5374A">
      <w:pPr>
        <w:spacing w:before="0" w:after="0"/>
        <w:rPr>
          <w:rFonts w:eastAsia="Times New Roman"/>
          <w:b/>
        </w:rPr>
      </w:pPr>
    </w:p>
    <w:p w14:paraId="68844680" w14:textId="77777777" w:rsidR="00A5374A" w:rsidRPr="00A5374A" w:rsidRDefault="00A5374A" w:rsidP="00A5374A">
      <w:pPr>
        <w:spacing w:before="0" w:after="0"/>
        <w:rPr>
          <w:rFonts w:eastAsia="Times New Roman"/>
          <w:b/>
        </w:rPr>
      </w:pPr>
    </w:p>
    <w:p w14:paraId="35919117" w14:textId="77777777" w:rsidR="00A5374A" w:rsidRPr="00A5374A" w:rsidRDefault="00A5374A" w:rsidP="00A5374A">
      <w:pPr>
        <w:spacing w:before="0" w:after="0"/>
        <w:rPr>
          <w:rFonts w:eastAsia="Times New Roman"/>
          <w:b/>
        </w:rPr>
      </w:pPr>
    </w:p>
    <w:p w14:paraId="2C77EB1C" w14:textId="77777777" w:rsidR="00A5374A" w:rsidRPr="00A5374A" w:rsidRDefault="00A5374A" w:rsidP="00A5374A">
      <w:pPr>
        <w:spacing w:before="0" w:after="0"/>
        <w:rPr>
          <w:rFonts w:eastAsia="Times New Roman"/>
          <w:b/>
        </w:rPr>
      </w:pPr>
    </w:p>
    <w:p w14:paraId="0F835D27" w14:textId="77777777" w:rsidR="00A5374A" w:rsidRPr="00A5374A" w:rsidRDefault="00A5374A" w:rsidP="00A5374A">
      <w:pPr>
        <w:spacing w:before="0" w:after="0"/>
        <w:rPr>
          <w:rFonts w:eastAsia="Times New Roman"/>
          <w:b/>
        </w:rPr>
      </w:pPr>
    </w:p>
    <w:p w14:paraId="3D995BB0" w14:textId="77777777" w:rsidR="00A5374A" w:rsidRPr="00A5374A" w:rsidRDefault="00A5374A" w:rsidP="00A5374A">
      <w:pPr>
        <w:spacing w:before="0" w:after="0"/>
        <w:rPr>
          <w:rFonts w:eastAsia="Times New Roman"/>
          <w:b/>
        </w:rPr>
      </w:pPr>
    </w:p>
    <w:p w14:paraId="3F5F4375" w14:textId="77777777" w:rsidR="00A5374A" w:rsidRPr="00A5374A" w:rsidRDefault="00A5374A" w:rsidP="00A5374A">
      <w:pPr>
        <w:spacing w:before="0" w:after="0"/>
        <w:rPr>
          <w:rFonts w:eastAsia="Times New Roman"/>
          <w:b/>
        </w:rPr>
      </w:pPr>
    </w:p>
    <w:p w14:paraId="44ABB526" w14:textId="77777777" w:rsidR="00A5374A" w:rsidRPr="00A5374A" w:rsidRDefault="00A5374A" w:rsidP="00A5374A">
      <w:pPr>
        <w:spacing w:before="0" w:after="0"/>
        <w:rPr>
          <w:rFonts w:eastAsia="Times New Roman"/>
          <w:b/>
        </w:rPr>
      </w:pPr>
    </w:p>
    <w:p w14:paraId="0A513DE3" w14:textId="77777777" w:rsidR="00A5374A" w:rsidRPr="00A5374A" w:rsidRDefault="00A5374A" w:rsidP="00A5374A">
      <w:pPr>
        <w:spacing w:before="0" w:after="0"/>
        <w:rPr>
          <w:rFonts w:eastAsia="Times New Roman"/>
          <w:b/>
        </w:rPr>
      </w:pPr>
    </w:p>
    <w:p w14:paraId="69BFE117" w14:textId="77777777" w:rsidR="00A5374A" w:rsidRPr="00A5374A" w:rsidRDefault="00A5374A" w:rsidP="00A5374A">
      <w:pPr>
        <w:keepNext/>
        <w:keepLines/>
        <w:spacing w:before="480" w:after="0"/>
        <w:jc w:val="left"/>
        <w:rPr>
          <w:rFonts w:eastAsia="Times New Roman" w:cstheme="majorBidi"/>
          <w:b/>
          <w:bCs/>
          <w:color w:val="000000" w:themeColor="text1"/>
          <w:szCs w:val="28"/>
        </w:rPr>
      </w:pPr>
      <w:r w:rsidRPr="00A5374A">
        <w:rPr>
          <w:rFonts w:eastAsia="Times New Roman" w:cstheme="majorBidi"/>
          <w:b/>
          <w:bCs/>
          <w:color w:val="000000" w:themeColor="text1"/>
          <w:szCs w:val="28"/>
        </w:rPr>
        <w:br w:type="page"/>
      </w:r>
    </w:p>
    <w:sdt>
      <w:sdtPr>
        <w:rPr>
          <w:rFonts w:ascii="Arial" w:eastAsiaTheme="minorEastAsia" w:hAnsi="Arial" w:cstheme="minorBidi"/>
          <w:color w:val="auto"/>
          <w:szCs w:val="22"/>
          <w:lang w:val="es-ES"/>
        </w:rPr>
        <w:id w:val="118505524"/>
        <w:docPartObj>
          <w:docPartGallery w:val="Table of Contents"/>
          <w:docPartUnique/>
        </w:docPartObj>
      </w:sdtPr>
      <w:sdtEndPr>
        <w:rPr>
          <w:b/>
          <w:bCs/>
        </w:rPr>
      </w:sdtEndPr>
      <w:sdtContent>
        <w:p w14:paraId="097116B7" w14:textId="04277B3E" w:rsidR="002E7949" w:rsidRDefault="002E7949">
          <w:pPr>
            <w:pStyle w:val="TtuloTDC"/>
          </w:pPr>
          <w:r>
            <w:rPr>
              <w:lang w:val="es-ES"/>
            </w:rPr>
            <w:t>Contenido</w:t>
          </w:r>
        </w:p>
        <w:p w14:paraId="6CA29DDF" w14:textId="7855C006" w:rsidR="003C7D3E" w:rsidRDefault="002E7949">
          <w:pPr>
            <w:pStyle w:val="TDC1"/>
            <w:tabs>
              <w:tab w:val="left" w:pos="440"/>
              <w:tab w:val="right" w:leader="dot" w:pos="9394"/>
            </w:tabs>
            <w:rPr>
              <w:rFonts w:asciiTheme="minorHAnsi" w:hAnsiTheme="minorHAnsi"/>
              <w:noProof/>
            </w:rPr>
          </w:pPr>
          <w:r>
            <w:fldChar w:fldCharType="begin"/>
          </w:r>
          <w:r>
            <w:instrText xml:space="preserve"> TOC \o "1-3" \h \z \u </w:instrText>
          </w:r>
          <w:r>
            <w:fldChar w:fldCharType="separate"/>
          </w:r>
          <w:hyperlink w:anchor="_Toc114226767" w:history="1">
            <w:r w:rsidR="003C7D3E" w:rsidRPr="00755576">
              <w:rPr>
                <w:rStyle w:val="Hipervnculo"/>
                <w:noProof/>
              </w:rPr>
              <w:t>1.</w:t>
            </w:r>
            <w:r w:rsidR="003C7D3E">
              <w:rPr>
                <w:rFonts w:asciiTheme="minorHAnsi" w:hAnsiTheme="minorHAnsi"/>
                <w:noProof/>
              </w:rPr>
              <w:tab/>
            </w:r>
            <w:r w:rsidR="003C7D3E" w:rsidRPr="00755576">
              <w:rPr>
                <w:rStyle w:val="Hipervnculo"/>
                <w:noProof/>
              </w:rPr>
              <w:t>Introducción:</w:t>
            </w:r>
            <w:r w:rsidR="003C7D3E">
              <w:rPr>
                <w:noProof/>
                <w:webHidden/>
              </w:rPr>
              <w:tab/>
            </w:r>
            <w:r w:rsidR="003C7D3E">
              <w:rPr>
                <w:noProof/>
                <w:webHidden/>
              </w:rPr>
              <w:fldChar w:fldCharType="begin"/>
            </w:r>
            <w:r w:rsidR="003C7D3E">
              <w:rPr>
                <w:noProof/>
                <w:webHidden/>
              </w:rPr>
              <w:instrText xml:space="preserve"> PAGEREF _Toc114226767 \h </w:instrText>
            </w:r>
            <w:r w:rsidR="003C7D3E">
              <w:rPr>
                <w:noProof/>
                <w:webHidden/>
              </w:rPr>
            </w:r>
            <w:r w:rsidR="003C7D3E">
              <w:rPr>
                <w:noProof/>
                <w:webHidden/>
              </w:rPr>
              <w:fldChar w:fldCharType="separate"/>
            </w:r>
            <w:r w:rsidR="003C7D3E">
              <w:rPr>
                <w:noProof/>
                <w:webHidden/>
              </w:rPr>
              <w:t>13</w:t>
            </w:r>
            <w:r w:rsidR="003C7D3E">
              <w:rPr>
                <w:noProof/>
                <w:webHidden/>
              </w:rPr>
              <w:fldChar w:fldCharType="end"/>
            </w:r>
          </w:hyperlink>
        </w:p>
        <w:p w14:paraId="358F70D8" w14:textId="5B9EA655" w:rsidR="003C7D3E" w:rsidRDefault="007E4AE5">
          <w:pPr>
            <w:pStyle w:val="TDC2"/>
            <w:tabs>
              <w:tab w:val="left" w:pos="960"/>
              <w:tab w:val="right" w:leader="dot" w:pos="9394"/>
            </w:tabs>
            <w:rPr>
              <w:rFonts w:asciiTheme="minorHAnsi" w:hAnsiTheme="minorHAnsi"/>
              <w:noProof/>
            </w:rPr>
          </w:pPr>
          <w:hyperlink w:anchor="_Toc114226768" w:history="1">
            <w:r w:rsidR="003C7D3E" w:rsidRPr="00755576">
              <w:rPr>
                <w:rStyle w:val="Hipervnculo"/>
                <w:noProof/>
              </w:rPr>
              <w:t>1.1.</w:t>
            </w:r>
            <w:r w:rsidR="003C7D3E">
              <w:rPr>
                <w:rFonts w:asciiTheme="minorHAnsi" w:hAnsiTheme="minorHAnsi"/>
                <w:noProof/>
              </w:rPr>
              <w:tab/>
            </w:r>
            <w:r w:rsidR="003C7D3E" w:rsidRPr="00755576">
              <w:rPr>
                <w:rStyle w:val="Hipervnculo"/>
                <w:noProof/>
              </w:rPr>
              <w:t>Sistema de autoevaluación y Acreditación Institucional (SAAI)</w:t>
            </w:r>
            <w:r w:rsidR="003C7D3E">
              <w:rPr>
                <w:noProof/>
                <w:webHidden/>
              </w:rPr>
              <w:tab/>
            </w:r>
            <w:r w:rsidR="003C7D3E">
              <w:rPr>
                <w:noProof/>
                <w:webHidden/>
              </w:rPr>
              <w:fldChar w:fldCharType="begin"/>
            </w:r>
            <w:r w:rsidR="003C7D3E">
              <w:rPr>
                <w:noProof/>
                <w:webHidden/>
              </w:rPr>
              <w:instrText xml:space="preserve"> PAGEREF _Toc114226768 \h </w:instrText>
            </w:r>
            <w:r w:rsidR="003C7D3E">
              <w:rPr>
                <w:noProof/>
                <w:webHidden/>
              </w:rPr>
            </w:r>
            <w:r w:rsidR="003C7D3E">
              <w:rPr>
                <w:noProof/>
                <w:webHidden/>
              </w:rPr>
              <w:fldChar w:fldCharType="separate"/>
            </w:r>
            <w:r w:rsidR="003C7D3E">
              <w:rPr>
                <w:noProof/>
                <w:webHidden/>
              </w:rPr>
              <w:t>13</w:t>
            </w:r>
            <w:r w:rsidR="003C7D3E">
              <w:rPr>
                <w:noProof/>
                <w:webHidden/>
              </w:rPr>
              <w:fldChar w:fldCharType="end"/>
            </w:r>
          </w:hyperlink>
        </w:p>
        <w:p w14:paraId="5AE8D99F" w14:textId="4E2A29BF" w:rsidR="003C7D3E" w:rsidRDefault="007E4AE5">
          <w:pPr>
            <w:pStyle w:val="TDC2"/>
            <w:tabs>
              <w:tab w:val="left" w:pos="960"/>
              <w:tab w:val="right" w:leader="dot" w:pos="9394"/>
            </w:tabs>
            <w:rPr>
              <w:rFonts w:asciiTheme="minorHAnsi" w:hAnsiTheme="minorHAnsi"/>
              <w:noProof/>
            </w:rPr>
          </w:pPr>
          <w:hyperlink w:anchor="_Toc114226769" w:history="1">
            <w:r w:rsidR="003C7D3E" w:rsidRPr="00755576">
              <w:rPr>
                <w:rStyle w:val="Hipervnculo"/>
                <w:noProof/>
              </w:rPr>
              <w:t>1.2.</w:t>
            </w:r>
            <w:r w:rsidR="003C7D3E">
              <w:rPr>
                <w:rFonts w:asciiTheme="minorHAnsi" w:hAnsiTheme="minorHAnsi"/>
                <w:noProof/>
              </w:rPr>
              <w:tab/>
            </w:r>
            <w:r w:rsidR="003C7D3E" w:rsidRPr="00755576">
              <w:rPr>
                <w:rStyle w:val="Hipervnculo"/>
                <w:noProof/>
              </w:rPr>
              <w:t>Metodología del proceso de Autoevaluación</w:t>
            </w:r>
            <w:r w:rsidR="003C7D3E">
              <w:rPr>
                <w:noProof/>
                <w:webHidden/>
              </w:rPr>
              <w:tab/>
            </w:r>
            <w:r w:rsidR="003C7D3E">
              <w:rPr>
                <w:noProof/>
                <w:webHidden/>
              </w:rPr>
              <w:fldChar w:fldCharType="begin"/>
            </w:r>
            <w:r w:rsidR="003C7D3E">
              <w:rPr>
                <w:noProof/>
                <w:webHidden/>
              </w:rPr>
              <w:instrText xml:space="preserve"> PAGEREF _Toc114226769 \h </w:instrText>
            </w:r>
            <w:r w:rsidR="003C7D3E">
              <w:rPr>
                <w:noProof/>
                <w:webHidden/>
              </w:rPr>
            </w:r>
            <w:r w:rsidR="003C7D3E">
              <w:rPr>
                <w:noProof/>
                <w:webHidden/>
              </w:rPr>
              <w:fldChar w:fldCharType="separate"/>
            </w:r>
            <w:r w:rsidR="003C7D3E">
              <w:rPr>
                <w:noProof/>
                <w:webHidden/>
              </w:rPr>
              <w:t>13</w:t>
            </w:r>
            <w:r w:rsidR="003C7D3E">
              <w:rPr>
                <w:noProof/>
                <w:webHidden/>
              </w:rPr>
              <w:fldChar w:fldCharType="end"/>
            </w:r>
          </w:hyperlink>
        </w:p>
        <w:p w14:paraId="31F189B8" w14:textId="50880FEE" w:rsidR="003C7D3E" w:rsidRDefault="007E4AE5">
          <w:pPr>
            <w:pStyle w:val="TDC2"/>
            <w:tabs>
              <w:tab w:val="left" w:pos="960"/>
              <w:tab w:val="right" w:leader="dot" w:pos="9394"/>
            </w:tabs>
            <w:rPr>
              <w:rFonts w:asciiTheme="minorHAnsi" w:hAnsiTheme="minorHAnsi"/>
              <w:noProof/>
            </w:rPr>
          </w:pPr>
          <w:hyperlink w:anchor="_Toc114226770" w:history="1">
            <w:r w:rsidR="003C7D3E" w:rsidRPr="00755576">
              <w:rPr>
                <w:rStyle w:val="Hipervnculo"/>
                <w:noProof/>
                <w:lang w:val="es-ES"/>
              </w:rPr>
              <w:t>1.3.</w:t>
            </w:r>
            <w:r w:rsidR="003C7D3E">
              <w:rPr>
                <w:rFonts w:asciiTheme="minorHAnsi" w:hAnsiTheme="minorHAnsi"/>
                <w:noProof/>
              </w:rPr>
              <w:tab/>
            </w:r>
            <w:r w:rsidR="003C7D3E" w:rsidRPr="00755576">
              <w:rPr>
                <w:rStyle w:val="Hipervnculo"/>
                <w:noProof/>
                <w:lang w:val="es-ES"/>
              </w:rPr>
              <w:t>Ponderación por Factores y por Características</w:t>
            </w:r>
            <w:r w:rsidR="003C7D3E">
              <w:rPr>
                <w:noProof/>
                <w:webHidden/>
              </w:rPr>
              <w:tab/>
            </w:r>
            <w:r w:rsidR="003C7D3E">
              <w:rPr>
                <w:noProof/>
                <w:webHidden/>
              </w:rPr>
              <w:fldChar w:fldCharType="begin"/>
            </w:r>
            <w:r w:rsidR="003C7D3E">
              <w:rPr>
                <w:noProof/>
                <w:webHidden/>
              </w:rPr>
              <w:instrText xml:space="preserve"> PAGEREF _Toc114226770 \h </w:instrText>
            </w:r>
            <w:r w:rsidR="003C7D3E">
              <w:rPr>
                <w:noProof/>
                <w:webHidden/>
              </w:rPr>
            </w:r>
            <w:r w:rsidR="003C7D3E">
              <w:rPr>
                <w:noProof/>
                <w:webHidden/>
              </w:rPr>
              <w:fldChar w:fldCharType="separate"/>
            </w:r>
            <w:r w:rsidR="003C7D3E">
              <w:rPr>
                <w:noProof/>
                <w:webHidden/>
              </w:rPr>
              <w:t>16</w:t>
            </w:r>
            <w:r w:rsidR="003C7D3E">
              <w:rPr>
                <w:noProof/>
                <w:webHidden/>
              </w:rPr>
              <w:fldChar w:fldCharType="end"/>
            </w:r>
          </w:hyperlink>
        </w:p>
        <w:p w14:paraId="1A3D3355" w14:textId="73A93489" w:rsidR="003C7D3E" w:rsidRDefault="007E4AE5">
          <w:pPr>
            <w:pStyle w:val="TDC3"/>
            <w:tabs>
              <w:tab w:val="left" w:pos="1440"/>
              <w:tab w:val="right" w:leader="dot" w:pos="9394"/>
            </w:tabs>
            <w:rPr>
              <w:rFonts w:asciiTheme="minorHAnsi" w:hAnsiTheme="minorHAnsi"/>
              <w:noProof/>
            </w:rPr>
          </w:pPr>
          <w:hyperlink w:anchor="_Toc114226771" w:history="1">
            <w:r w:rsidR="003C7D3E" w:rsidRPr="00755576">
              <w:rPr>
                <w:rStyle w:val="Hipervnculo"/>
                <w:noProof/>
              </w:rPr>
              <w:t>1.3.1.</w:t>
            </w:r>
            <w:r w:rsidR="003C7D3E">
              <w:rPr>
                <w:rFonts w:asciiTheme="minorHAnsi" w:hAnsiTheme="minorHAnsi"/>
                <w:noProof/>
              </w:rPr>
              <w:tab/>
            </w:r>
            <w:r w:rsidR="003C7D3E" w:rsidRPr="00755576">
              <w:rPr>
                <w:rStyle w:val="Hipervnculo"/>
                <w:noProof/>
              </w:rPr>
              <w:t>Ponderación de Factores y justificación</w:t>
            </w:r>
            <w:r w:rsidR="003C7D3E">
              <w:rPr>
                <w:noProof/>
                <w:webHidden/>
              </w:rPr>
              <w:tab/>
            </w:r>
            <w:r w:rsidR="003C7D3E">
              <w:rPr>
                <w:noProof/>
                <w:webHidden/>
              </w:rPr>
              <w:fldChar w:fldCharType="begin"/>
            </w:r>
            <w:r w:rsidR="003C7D3E">
              <w:rPr>
                <w:noProof/>
                <w:webHidden/>
              </w:rPr>
              <w:instrText xml:space="preserve"> PAGEREF _Toc114226771 \h </w:instrText>
            </w:r>
            <w:r w:rsidR="003C7D3E">
              <w:rPr>
                <w:noProof/>
                <w:webHidden/>
              </w:rPr>
            </w:r>
            <w:r w:rsidR="003C7D3E">
              <w:rPr>
                <w:noProof/>
                <w:webHidden/>
              </w:rPr>
              <w:fldChar w:fldCharType="separate"/>
            </w:r>
            <w:r w:rsidR="003C7D3E">
              <w:rPr>
                <w:noProof/>
                <w:webHidden/>
              </w:rPr>
              <w:t>16</w:t>
            </w:r>
            <w:r w:rsidR="003C7D3E">
              <w:rPr>
                <w:noProof/>
                <w:webHidden/>
              </w:rPr>
              <w:fldChar w:fldCharType="end"/>
            </w:r>
          </w:hyperlink>
        </w:p>
        <w:p w14:paraId="38E71567" w14:textId="0DD5F7FE" w:rsidR="003C7D3E" w:rsidRDefault="007E4AE5">
          <w:pPr>
            <w:pStyle w:val="TDC3"/>
            <w:tabs>
              <w:tab w:val="left" w:pos="1440"/>
              <w:tab w:val="right" w:leader="dot" w:pos="9394"/>
            </w:tabs>
            <w:rPr>
              <w:rFonts w:asciiTheme="minorHAnsi" w:hAnsiTheme="minorHAnsi"/>
              <w:noProof/>
            </w:rPr>
          </w:pPr>
          <w:hyperlink w:anchor="_Toc114226772" w:history="1">
            <w:r w:rsidR="003C7D3E" w:rsidRPr="00755576">
              <w:rPr>
                <w:rStyle w:val="Hipervnculo"/>
                <w:noProof/>
                <w:lang w:val="es-ES"/>
              </w:rPr>
              <w:t>1.3.2.</w:t>
            </w:r>
            <w:r w:rsidR="003C7D3E">
              <w:rPr>
                <w:rFonts w:asciiTheme="minorHAnsi" w:hAnsiTheme="minorHAnsi"/>
                <w:noProof/>
              </w:rPr>
              <w:tab/>
            </w:r>
            <w:r w:rsidR="003C7D3E" w:rsidRPr="00755576">
              <w:rPr>
                <w:rStyle w:val="Hipervnculo"/>
                <w:noProof/>
                <w:lang w:val="es-ES"/>
              </w:rPr>
              <w:t>Ponderación de las Características y su justificación</w:t>
            </w:r>
            <w:r w:rsidR="003C7D3E">
              <w:rPr>
                <w:noProof/>
                <w:webHidden/>
              </w:rPr>
              <w:tab/>
            </w:r>
            <w:r w:rsidR="003C7D3E">
              <w:rPr>
                <w:noProof/>
                <w:webHidden/>
              </w:rPr>
              <w:fldChar w:fldCharType="begin"/>
            </w:r>
            <w:r w:rsidR="003C7D3E">
              <w:rPr>
                <w:noProof/>
                <w:webHidden/>
              </w:rPr>
              <w:instrText xml:space="preserve"> PAGEREF _Toc114226772 \h </w:instrText>
            </w:r>
            <w:r w:rsidR="003C7D3E">
              <w:rPr>
                <w:noProof/>
                <w:webHidden/>
              </w:rPr>
            </w:r>
            <w:r w:rsidR="003C7D3E">
              <w:rPr>
                <w:noProof/>
                <w:webHidden/>
              </w:rPr>
              <w:fldChar w:fldCharType="separate"/>
            </w:r>
            <w:r w:rsidR="003C7D3E">
              <w:rPr>
                <w:noProof/>
                <w:webHidden/>
              </w:rPr>
              <w:t>18</w:t>
            </w:r>
            <w:r w:rsidR="003C7D3E">
              <w:rPr>
                <w:noProof/>
                <w:webHidden/>
              </w:rPr>
              <w:fldChar w:fldCharType="end"/>
            </w:r>
          </w:hyperlink>
        </w:p>
        <w:p w14:paraId="142CDBE0" w14:textId="29B99FC2" w:rsidR="003C7D3E" w:rsidRDefault="007E4AE5">
          <w:pPr>
            <w:pStyle w:val="TDC2"/>
            <w:tabs>
              <w:tab w:val="left" w:pos="960"/>
              <w:tab w:val="right" w:leader="dot" w:pos="9394"/>
            </w:tabs>
            <w:rPr>
              <w:rFonts w:asciiTheme="minorHAnsi" w:hAnsiTheme="minorHAnsi"/>
              <w:noProof/>
            </w:rPr>
          </w:pPr>
          <w:hyperlink w:anchor="_Toc114226773" w:history="1">
            <w:r w:rsidR="003C7D3E" w:rsidRPr="00755576">
              <w:rPr>
                <w:rStyle w:val="Hipervnculo"/>
                <w:rFonts w:cstheme="minorHAnsi"/>
                <w:noProof/>
                <w:lang w:val="es-ES"/>
              </w:rPr>
              <w:t>1.4.</w:t>
            </w:r>
            <w:r w:rsidR="003C7D3E">
              <w:rPr>
                <w:rFonts w:asciiTheme="minorHAnsi" w:hAnsiTheme="minorHAnsi"/>
                <w:noProof/>
              </w:rPr>
              <w:tab/>
            </w:r>
            <w:r w:rsidR="003C7D3E" w:rsidRPr="00755576">
              <w:rPr>
                <w:rStyle w:val="Hipervnculo"/>
                <w:rFonts w:cstheme="minorHAnsi"/>
                <w:noProof/>
                <w:lang w:val="es-ES"/>
              </w:rPr>
              <w:t>Recolección de la información</w:t>
            </w:r>
            <w:r w:rsidR="003C7D3E">
              <w:rPr>
                <w:noProof/>
                <w:webHidden/>
              </w:rPr>
              <w:tab/>
            </w:r>
            <w:r w:rsidR="003C7D3E">
              <w:rPr>
                <w:noProof/>
                <w:webHidden/>
              </w:rPr>
              <w:fldChar w:fldCharType="begin"/>
            </w:r>
            <w:r w:rsidR="003C7D3E">
              <w:rPr>
                <w:noProof/>
                <w:webHidden/>
              </w:rPr>
              <w:instrText xml:space="preserve"> PAGEREF _Toc114226773 \h </w:instrText>
            </w:r>
            <w:r w:rsidR="003C7D3E">
              <w:rPr>
                <w:noProof/>
                <w:webHidden/>
              </w:rPr>
            </w:r>
            <w:r w:rsidR="003C7D3E">
              <w:rPr>
                <w:noProof/>
                <w:webHidden/>
              </w:rPr>
              <w:fldChar w:fldCharType="separate"/>
            </w:r>
            <w:r w:rsidR="003C7D3E">
              <w:rPr>
                <w:noProof/>
                <w:webHidden/>
              </w:rPr>
              <w:t>22</w:t>
            </w:r>
            <w:r w:rsidR="003C7D3E">
              <w:rPr>
                <w:noProof/>
                <w:webHidden/>
              </w:rPr>
              <w:fldChar w:fldCharType="end"/>
            </w:r>
          </w:hyperlink>
        </w:p>
        <w:p w14:paraId="17FBD07B" w14:textId="21A41331" w:rsidR="003C7D3E" w:rsidRDefault="007E4AE5">
          <w:pPr>
            <w:pStyle w:val="TDC3"/>
            <w:tabs>
              <w:tab w:val="left" w:pos="1440"/>
              <w:tab w:val="right" w:leader="dot" w:pos="9394"/>
            </w:tabs>
            <w:rPr>
              <w:rFonts w:asciiTheme="minorHAnsi" w:hAnsiTheme="minorHAnsi"/>
              <w:noProof/>
            </w:rPr>
          </w:pPr>
          <w:hyperlink w:anchor="_Toc114226774" w:history="1">
            <w:r w:rsidR="003C7D3E" w:rsidRPr="00755576">
              <w:rPr>
                <w:rStyle w:val="Hipervnculo"/>
                <w:noProof/>
              </w:rPr>
              <w:t>1.4.1.</w:t>
            </w:r>
            <w:r w:rsidR="003C7D3E">
              <w:rPr>
                <w:rFonts w:asciiTheme="minorHAnsi" w:hAnsiTheme="minorHAnsi"/>
                <w:noProof/>
              </w:rPr>
              <w:tab/>
            </w:r>
            <w:r w:rsidR="003C7D3E" w:rsidRPr="00755576">
              <w:rPr>
                <w:rStyle w:val="Hipervnculo"/>
                <w:noProof/>
              </w:rPr>
              <w:t>Documentales</w:t>
            </w:r>
            <w:r w:rsidR="003C7D3E">
              <w:rPr>
                <w:noProof/>
                <w:webHidden/>
              </w:rPr>
              <w:tab/>
            </w:r>
            <w:r w:rsidR="003C7D3E">
              <w:rPr>
                <w:noProof/>
                <w:webHidden/>
              </w:rPr>
              <w:fldChar w:fldCharType="begin"/>
            </w:r>
            <w:r w:rsidR="003C7D3E">
              <w:rPr>
                <w:noProof/>
                <w:webHidden/>
              </w:rPr>
              <w:instrText xml:space="preserve"> PAGEREF _Toc114226774 \h </w:instrText>
            </w:r>
            <w:r w:rsidR="003C7D3E">
              <w:rPr>
                <w:noProof/>
                <w:webHidden/>
              </w:rPr>
            </w:r>
            <w:r w:rsidR="003C7D3E">
              <w:rPr>
                <w:noProof/>
                <w:webHidden/>
              </w:rPr>
              <w:fldChar w:fldCharType="separate"/>
            </w:r>
            <w:r w:rsidR="003C7D3E">
              <w:rPr>
                <w:noProof/>
                <w:webHidden/>
              </w:rPr>
              <w:t>22</w:t>
            </w:r>
            <w:r w:rsidR="003C7D3E">
              <w:rPr>
                <w:noProof/>
                <w:webHidden/>
              </w:rPr>
              <w:fldChar w:fldCharType="end"/>
            </w:r>
          </w:hyperlink>
        </w:p>
        <w:p w14:paraId="3279C9B0" w14:textId="622457E4" w:rsidR="003C7D3E" w:rsidRDefault="007E4AE5">
          <w:pPr>
            <w:pStyle w:val="TDC3"/>
            <w:tabs>
              <w:tab w:val="left" w:pos="1440"/>
              <w:tab w:val="right" w:leader="dot" w:pos="9394"/>
            </w:tabs>
            <w:rPr>
              <w:rFonts w:asciiTheme="minorHAnsi" w:hAnsiTheme="minorHAnsi"/>
              <w:noProof/>
            </w:rPr>
          </w:pPr>
          <w:hyperlink w:anchor="_Toc114226775" w:history="1">
            <w:r w:rsidR="003C7D3E" w:rsidRPr="00755576">
              <w:rPr>
                <w:rStyle w:val="Hipervnculo"/>
                <w:noProof/>
              </w:rPr>
              <w:t>1.4.2.</w:t>
            </w:r>
            <w:r w:rsidR="003C7D3E">
              <w:rPr>
                <w:rFonts w:asciiTheme="minorHAnsi" w:hAnsiTheme="minorHAnsi"/>
                <w:noProof/>
              </w:rPr>
              <w:tab/>
            </w:r>
            <w:r w:rsidR="003C7D3E" w:rsidRPr="00755576">
              <w:rPr>
                <w:rStyle w:val="Hipervnculo"/>
                <w:noProof/>
              </w:rPr>
              <w:t>Actores de los grupos de interés</w:t>
            </w:r>
            <w:r w:rsidR="003C7D3E">
              <w:rPr>
                <w:noProof/>
                <w:webHidden/>
              </w:rPr>
              <w:tab/>
            </w:r>
            <w:r w:rsidR="003C7D3E">
              <w:rPr>
                <w:noProof/>
                <w:webHidden/>
              </w:rPr>
              <w:fldChar w:fldCharType="begin"/>
            </w:r>
            <w:r w:rsidR="003C7D3E">
              <w:rPr>
                <w:noProof/>
                <w:webHidden/>
              </w:rPr>
              <w:instrText xml:space="preserve"> PAGEREF _Toc114226775 \h </w:instrText>
            </w:r>
            <w:r w:rsidR="003C7D3E">
              <w:rPr>
                <w:noProof/>
                <w:webHidden/>
              </w:rPr>
            </w:r>
            <w:r w:rsidR="003C7D3E">
              <w:rPr>
                <w:noProof/>
                <w:webHidden/>
              </w:rPr>
              <w:fldChar w:fldCharType="separate"/>
            </w:r>
            <w:r w:rsidR="003C7D3E">
              <w:rPr>
                <w:noProof/>
                <w:webHidden/>
              </w:rPr>
              <w:t>22</w:t>
            </w:r>
            <w:r w:rsidR="003C7D3E">
              <w:rPr>
                <w:noProof/>
                <w:webHidden/>
              </w:rPr>
              <w:fldChar w:fldCharType="end"/>
            </w:r>
          </w:hyperlink>
        </w:p>
        <w:p w14:paraId="053B37F6" w14:textId="43CF7B2F" w:rsidR="003C7D3E" w:rsidRDefault="007E4AE5">
          <w:pPr>
            <w:pStyle w:val="TDC3"/>
            <w:tabs>
              <w:tab w:val="left" w:pos="1440"/>
              <w:tab w:val="right" w:leader="dot" w:pos="9394"/>
            </w:tabs>
            <w:rPr>
              <w:rFonts w:asciiTheme="minorHAnsi" w:hAnsiTheme="minorHAnsi"/>
              <w:noProof/>
            </w:rPr>
          </w:pPr>
          <w:hyperlink w:anchor="_Toc114226776" w:history="1">
            <w:r w:rsidR="003C7D3E" w:rsidRPr="00755576">
              <w:rPr>
                <w:rStyle w:val="Hipervnculo"/>
                <w:noProof/>
              </w:rPr>
              <w:t>1.4.3.</w:t>
            </w:r>
            <w:r w:rsidR="003C7D3E">
              <w:rPr>
                <w:rFonts w:asciiTheme="minorHAnsi" w:hAnsiTheme="minorHAnsi"/>
                <w:noProof/>
              </w:rPr>
              <w:tab/>
            </w:r>
            <w:r w:rsidR="003C7D3E" w:rsidRPr="00755576">
              <w:rPr>
                <w:rStyle w:val="Hipervnculo"/>
                <w:noProof/>
              </w:rPr>
              <w:t>Instrumentos para la recolección de la información</w:t>
            </w:r>
            <w:r w:rsidR="003C7D3E">
              <w:rPr>
                <w:noProof/>
                <w:webHidden/>
              </w:rPr>
              <w:tab/>
            </w:r>
            <w:r w:rsidR="003C7D3E">
              <w:rPr>
                <w:noProof/>
                <w:webHidden/>
              </w:rPr>
              <w:fldChar w:fldCharType="begin"/>
            </w:r>
            <w:r w:rsidR="003C7D3E">
              <w:rPr>
                <w:noProof/>
                <w:webHidden/>
              </w:rPr>
              <w:instrText xml:space="preserve"> PAGEREF _Toc114226776 \h </w:instrText>
            </w:r>
            <w:r w:rsidR="003C7D3E">
              <w:rPr>
                <w:noProof/>
                <w:webHidden/>
              </w:rPr>
            </w:r>
            <w:r w:rsidR="003C7D3E">
              <w:rPr>
                <w:noProof/>
                <w:webHidden/>
              </w:rPr>
              <w:fldChar w:fldCharType="separate"/>
            </w:r>
            <w:r w:rsidR="003C7D3E">
              <w:rPr>
                <w:noProof/>
                <w:webHidden/>
              </w:rPr>
              <w:t>22</w:t>
            </w:r>
            <w:r w:rsidR="003C7D3E">
              <w:rPr>
                <w:noProof/>
                <w:webHidden/>
              </w:rPr>
              <w:fldChar w:fldCharType="end"/>
            </w:r>
          </w:hyperlink>
        </w:p>
        <w:p w14:paraId="4BDE95BC" w14:textId="6DB121CD" w:rsidR="003C7D3E" w:rsidRDefault="007E4AE5">
          <w:pPr>
            <w:pStyle w:val="TDC2"/>
            <w:tabs>
              <w:tab w:val="left" w:pos="960"/>
              <w:tab w:val="right" w:leader="dot" w:pos="9394"/>
            </w:tabs>
            <w:rPr>
              <w:rFonts w:asciiTheme="minorHAnsi" w:hAnsiTheme="minorHAnsi"/>
              <w:noProof/>
            </w:rPr>
          </w:pPr>
          <w:hyperlink w:anchor="_Toc114226777" w:history="1">
            <w:r w:rsidR="003C7D3E" w:rsidRPr="00755576">
              <w:rPr>
                <w:rStyle w:val="Hipervnculo"/>
                <w:rFonts w:eastAsia="LiberationSerif-Bold"/>
                <w:noProof/>
              </w:rPr>
              <w:t>1.5.</w:t>
            </w:r>
            <w:r w:rsidR="003C7D3E">
              <w:rPr>
                <w:rFonts w:asciiTheme="minorHAnsi" w:hAnsiTheme="minorHAnsi"/>
                <w:noProof/>
              </w:rPr>
              <w:tab/>
            </w:r>
            <w:r w:rsidR="003C7D3E" w:rsidRPr="00755576">
              <w:rPr>
                <w:rStyle w:val="Hipervnculo"/>
                <w:rFonts w:eastAsia="LiberationSerif-Bold"/>
                <w:noProof/>
              </w:rPr>
              <w:t>Participación de la comunidad académica del programa en encuestas</w:t>
            </w:r>
            <w:r w:rsidR="003C7D3E">
              <w:rPr>
                <w:noProof/>
                <w:webHidden/>
              </w:rPr>
              <w:tab/>
            </w:r>
            <w:r w:rsidR="003C7D3E">
              <w:rPr>
                <w:noProof/>
                <w:webHidden/>
              </w:rPr>
              <w:fldChar w:fldCharType="begin"/>
            </w:r>
            <w:r w:rsidR="003C7D3E">
              <w:rPr>
                <w:noProof/>
                <w:webHidden/>
              </w:rPr>
              <w:instrText xml:space="preserve"> PAGEREF _Toc114226777 \h </w:instrText>
            </w:r>
            <w:r w:rsidR="003C7D3E">
              <w:rPr>
                <w:noProof/>
                <w:webHidden/>
              </w:rPr>
            </w:r>
            <w:r w:rsidR="003C7D3E">
              <w:rPr>
                <w:noProof/>
                <w:webHidden/>
              </w:rPr>
              <w:fldChar w:fldCharType="separate"/>
            </w:r>
            <w:r w:rsidR="003C7D3E">
              <w:rPr>
                <w:noProof/>
                <w:webHidden/>
              </w:rPr>
              <w:t>23</w:t>
            </w:r>
            <w:r w:rsidR="003C7D3E">
              <w:rPr>
                <w:noProof/>
                <w:webHidden/>
              </w:rPr>
              <w:fldChar w:fldCharType="end"/>
            </w:r>
          </w:hyperlink>
        </w:p>
        <w:p w14:paraId="35231E12" w14:textId="25A86780" w:rsidR="003C7D3E" w:rsidRDefault="007E4AE5">
          <w:pPr>
            <w:pStyle w:val="TDC3"/>
            <w:tabs>
              <w:tab w:val="left" w:pos="1440"/>
              <w:tab w:val="right" w:leader="dot" w:pos="9394"/>
            </w:tabs>
            <w:rPr>
              <w:rFonts w:asciiTheme="minorHAnsi" w:hAnsiTheme="minorHAnsi"/>
              <w:noProof/>
            </w:rPr>
          </w:pPr>
          <w:hyperlink w:anchor="_Toc114226778" w:history="1">
            <w:r w:rsidR="003C7D3E" w:rsidRPr="00755576">
              <w:rPr>
                <w:rStyle w:val="Hipervnculo"/>
                <w:noProof/>
                <w:lang w:val="es-ES"/>
              </w:rPr>
              <w:t>1.5.1.</w:t>
            </w:r>
            <w:r w:rsidR="003C7D3E">
              <w:rPr>
                <w:rFonts w:asciiTheme="minorHAnsi" w:hAnsiTheme="minorHAnsi"/>
                <w:noProof/>
              </w:rPr>
              <w:tab/>
            </w:r>
            <w:r w:rsidR="003C7D3E" w:rsidRPr="00755576">
              <w:rPr>
                <w:rStyle w:val="Hipervnculo"/>
                <w:noProof/>
                <w:lang w:val="es-ES"/>
              </w:rPr>
              <w:t>Tamaño de las poblaciones y subpoblaciones</w:t>
            </w:r>
            <w:r w:rsidR="003C7D3E">
              <w:rPr>
                <w:noProof/>
                <w:webHidden/>
              </w:rPr>
              <w:tab/>
            </w:r>
            <w:r w:rsidR="003C7D3E">
              <w:rPr>
                <w:noProof/>
                <w:webHidden/>
              </w:rPr>
              <w:fldChar w:fldCharType="begin"/>
            </w:r>
            <w:r w:rsidR="003C7D3E">
              <w:rPr>
                <w:noProof/>
                <w:webHidden/>
              </w:rPr>
              <w:instrText xml:space="preserve"> PAGEREF _Toc114226778 \h </w:instrText>
            </w:r>
            <w:r w:rsidR="003C7D3E">
              <w:rPr>
                <w:noProof/>
                <w:webHidden/>
              </w:rPr>
            </w:r>
            <w:r w:rsidR="003C7D3E">
              <w:rPr>
                <w:noProof/>
                <w:webHidden/>
              </w:rPr>
              <w:fldChar w:fldCharType="separate"/>
            </w:r>
            <w:r w:rsidR="003C7D3E">
              <w:rPr>
                <w:noProof/>
                <w:webHidden/>
              </w:rPr>
              <w:t>23</w:t>
            </w:r>
            <w:r w:rsidR="003C7D3E">
              <w:rPr>
                <w:noProof/>
                <w:webHidden/>
              </w:rPr>
              <w:fldChar w:fldCharType="end"/>
            </w:r>
          </w:hyperlink>
        </w:p>
        <w:p w14:paraId="1F456B0A" w14:textId="3673D600" w:rsidR="003C7D3E" w:rsidRDefault="007E4AE5">
          <w:pPr>
            <w:pStyle w:val="TDC3"/>
            <w:tabs>
              <w:tab w:val="left" w:pos="1440"/>
              <w:tab w:val="right" w:leader="dot" w:pos="9394"/>
            </w:tabs>
            <w:rPr>
              <w:rFonts w:asciiTheme="minorHAnsi" w:hAnsiTheme="minorHAnsi"/>
              <w:noProof/>
            </w:rPr>
          </w:pPr>
          <w:hyperlink w:anchor="_Toc114226779" w:history="1">
            <w:r w:rsidR="003C7D3E" w:rsidRPr="00755576">
              <w:rPr>
                <w:rStyle w:val="Hipervnculo"/>
                <w:rFonts w:cstheme="minorHAnsi"/>
                <w:noProof/>
              </w:rPr>
              <w:t>1.5.2.</w:t>
            </w:r>
            <w:r w:rsidR="003C7D3E">
              <w:rPr>
                <w:rFonts w:asciiTheme="minorHAnsi" w:hAnsiTheme="minorHAnsi"/>
                <w:noProof/>
              </w:rPr>
              <w:tab/>
            </w:r>
            <w:r w:rsidR="003C7D3E" w:rsidRPr="00755576">
              <w:rPr>
                <w:rStyle w:val="Hipervnculo"/>
                <w:rFonts w:cstheme="minorHAnsi"/>
                <w:noProof/>
              </w:rPr>
              <w:t>Obtención de las muestras</w:t>
            </w:r>
            <w:r w:rsidR="003C7D3E">
              <w:rPr>
                <w:noProof/>
                <w:webHidden/>
              </w:rPr>
              <w:tab/>
            </w:r>
            <w:r w:rsidR="003C7D3E">
              <w:rPr>
                <w:noProof/>
                <w:webHidden/>
              </w:rPr>
              <w:fldChar w:fldCharType="begin"/>
            </w:r>
            <w:r w:rsidR="003C7D3E">
              <w:rPr>
                <w:noProof/>
                <w:webHidden/>
              </w:rPr>
              <w:instrText xml:space="preserve"> PAGEREF _Toc114226779 \h </w:instrText>
            </w:r>
            <w:r w:rsidR="003C7D3E">
              <w:rPr>
                <w:noProof/>
                <w:webHidden/>
              </w:rPr>
            </w:r>
            <w:r w:rsidR="003C7D3E">
              <w:rPr>
                <w:noProof/>
                <w:webHidden/>
              </w:rPr>
              <w:fldChar w:fldCharType="separate"/>
            </w:r>
            <w:r w:rsidR="003C7D3E">
              <w:rPr>
                <w:noProof/>
                <w:webHidden/>
              </w:rPr>
              <w:t>24</w:t>
            </w:r>
            <w:r w:rsidR="003C7D3E">
              <w:rPr>
                <w:noProof/>
                <w:webHidden/>
              </w:rPr>
              <w:fldChar w:fldCharType="end"/>
            </w:r>
          </w:hyperlink>
        </w:p>
        <w:p w14:paraId="45281196" w14:textId="552F9025" w:rsidR="003C7D3E" w:rsidRDefault="007E4AE5">
          <w:pPr>
            <w:pStyle w:val="TDC2"/>
            <w:tabs>
              <w:tab w:val="left" w:pos="960"/>
              <w:tab w:val="right" w:leader="dot" w:pos="9394"/>
            </w:tabs>
            <w:rPr>
              <w:rFonts w:asciiTheme="minorHAnsi" w:hAnsiTheme="minorHAnsi"/>
              <w:noProof/>
            </w:rPr>
          </w:pPr>
          <w:hyperlink w:anchor="_Toc114226780" w:history="1">
            <w:r w:rsidR="003C7D3E" w:rsidRPr="00755576">
              <w:rPr>
                <w:rStyle w:val="Hipervnculo"/>
                <w:noProof/>
                <w:lang w:val="es-ES"/>
              </w:rPr>
              <w:t>1.6.</w:t>
            </w:r>
            <w:r w:rsidR="003C7D3E">
              <w:rPr>
                <w:rFonts w:asciiTheme="minorHAnsi" w:hAnsiTheme="minorHAnsi"/>
                <w:noProof/>
              </w:rPr>
              <w:tab/>
            </w:r>
            <w:r w:rsidR="003C7D3E" w:rsidRPr="00755576">
              <w:rPr>
                <w:rStyle w:val="Hipervnculo"/>
                <w:noProof/>
                <w:lang w:val="es-ES"/>
              </w:rPr>
              <w:t>Modelo de Valoración</w:t>
            </w:r>
            <w:r w:rsidR="003C7D3E">
              <w:rPr>
                <w:noProof/>
                <w:webHidden/>
              </w:rPr>
              <w:tab/>
            </w:r>
            <w:r w:rsidR="003C7D3E">
              <w:rPr>
                <w:noProof/>
                <w:webHidden/>
              </w:rPr>
              <w:fldChar w:fldCharType="begin"/>
            </w:r>
            <w:r w:rsidR="003C7D3E">
              <w:rPr>
                <w:noProof/>
                <w:webHidden/>
              </w:rPr>
              <w:instrText xml:space="preserve"> PAGEREF _Toc114226780 \h </w:instrText>
            </w:r>
            <w:r w:rsidR="003C7D3E">
              <w:rPr>
                <w:noProof/>
                <w:webHidden/>
              </w:rPr>
            </w:r>
            <w:r w:rsidR="003C7D3E">
              <w:rPr>
                <w:noProof/>
                <w:webHidden/>
              </w:rPr>
              <w:fldChar w:fldCharType="separate"/>
            </w:r>
            <w:r w:rsidR="003C7D3E">
              <w:rPr>
                <w:noProof/>
                <w:webHidden/>
              </w:rPr>
              <w:t>24</w:t>
            </w:r>
            <w:r w:rsidR="003C7D3E">
              <w:rPr>
                <w:noProof/>
                <w:webHidden/>
              </w:rPr>
              <w:fldChar w:fldCharType="end"/>
            </w:r>
          </w:hyperlink>
        </w:p>
        <w:p w14:paraId="2D376EC0" w14:textId="281E889A" w:rsidR="003C7D3E" w:rsidRDefault="007E4AE5">
          <w:pPr>
            <w:pStyle w:val="TDC2"/>
            <w:tabs>
              <w:tab w:val="left" w:pos="960"/>
              <w:tab w:val="right" w:leader="dot" w:pos="9394"/>
            </w:tabs>
            <w:rPr>
              <w:rFonts w:asciiTheme="minorHAnsi" w:hAnsiTheme="minorHAnsi"/>
              <w:noProof/>
            </w:rPr>
          </w:pPr>
          <w:hyperlink w:anchor="_Toc114226781" w:history="1">
            <w:r w:rsidR="003C7D3E" w:rsidRPr="00755576">
              <w:rPr>
                <w:rStyle w:val="Hipervnculo"/>
                <w:noProof/>
              </w:rPr>
              <w:t>1.7.</w:t>
            </w:r>
            <w:r w:rsidR="003C7D3E">
              <w:rPr>
                <w:rFonts w:asciiTheme="minorHAnsi" w:hAnsiTheme="minorHAnsi"/>
                <w:noProof/>
              </w:rPr>
              <w:tab/>
            </w:r>
            <w:r w:rsidR="003C7D3E" w:rsidRPr="00755576">
              <w:rPr>
                <w:rStyle w:val="Hipervnculo"/>
                <w:noProof/>
                <w:lang w:val="es-ES"/>
              </w:rPr>
              <w:t>Generación de resultados de encuestas</w:t>
            </w:r>
            <w:r w:rsidR="003C7D3E">
              <w:rPr>
                <w:noProof/>
                <w:webHidden/>
              </w:rPr>
              <w:tab/>
            </w:r>
            <w:r w:rsidR="003C7D3E">
              <w:rPr>
                <w:noProof/>
                <w:webHidden/>
              </w:rPr>
              <w:fldChar w:fldCharType="begin"/>
            </w:r>
            <w:r w:rsidR="003C7D3E">
              <w:rPr>
                <w:noProof/>
                <w:webHidden/>
              </w:rPr>
              <w:instrText xml:space="preserve"> PAGEREF _Toc114226781 \h </w:instrText>
            </w:r>
            <w:r w:rsidR="003C7D3E">
              <w:rPr>
                <w:noProof/>
                <w:webHidden/>
              </w:rPr>
            </w:r>
            <w:r w:rsidR="003C7D3E">
              <w:rPr>
                <w:noProof/>
                <w:webHidden/>
              </w:rPr>
              <w:fldChar w:fldCharType="separate"/>
            </w:r>
            <w:r w:rsidR="003C7D3E">
              <w:rPr>
                <w:noProof/>
                <w:webHidden/>
              </w:rPr>
              <w:t>25</w:t>
            </w:r>
            <w:r w:rsidR="003C7D3E">
              <w:rPr>
                <w:noProof/>
                <w:webHidden/>
              </w:rPr>
              <w:fldChar w:fldCharType="end"/>
            </w:r>
          </w:hyperlink>
        </w:p>
        <w:p w14:paraId="42A08BA0" w14:textId="5FBBECC5" w:rsidR="003C7D3E" w:rsidRDefault="007E4AE5">
          <w:pPr>
            <w:pStyle w:val="TDC2"/>
            <w:tabs>
              <w:tab w:val="left" w:pos="960"/>
              <w:tab w:val="right" w:leader="dot" w:pos="9394"/>
            </w:tabs>
            <w:rPr>
              <w:rFonts w:asciiTheme="minorHAnsi" w:hAnsiTheme="minorHAnsi"/>
              <w:noProof/>
            </w:rPr>
          </w:pPr>
          <w:hyperlink w:anchor="_Toc114226782" w:history="1">
            <w:r w:rsidR="003C7D3E" w:rsidRPr="00755576">
              <w:rPr>
                <w:rStyle w:val="Hipervnculo"/>
                <w:noProof/>
                <w:lang w:val="es-ES"/>
              </w:rPr>
              <w:t>1.8.</w:t>
            </w:r>
            <w:r w:rsidR="003C7D3E">
              <w:rPr>
                <w:rFonts w:asciiTheme="minorHAnsi" w:hAnsiTheme="minorHAnsi"/>
                <w:noProof/>
              </w:rPr>
              <w:tab/>
            </w:r>
            <w:r w:rsidR="003C7D3E" w:rsidRPr="00755576">
              <w:rPr>
                <w:rStyle w:val="Hipervnculo"/>
                <w:noProof/>
                <w:lang w:val="es-ES"/>
              </w:rPr>
              <w:t>Socialización del Proceso</w:t>
            </w:r>
            <w:r w:rsidR="003C7D3E">
              <w:rPr>
                <w:noProof/>
                <w:webHidden/>
              </w:rPr>
              <w:tab/>
            </w:r>
            <w:r w:rsidR="003C7D3E">
              <w:rPr>
                <w:noProof/>
                <w:webHidden/>
              </w:rPr>
              <w:fldChar w:fldCharType="begin"/>
            </w:r>
            <w:r w:rsidR="003C7D3E">
              <w:rPr>
                <w:noProof/>
                <w:webHidden/>
              </w:rPr>
              <w:instrText xml:space="preserve"> PAGEREF _Toc114226782 \h </w:instrText>
            </w:r>
            <w:r w:rsidR="003C7D3E">
              <w:rPr>
                <w:noProof/>
                <w:webHidden/>
              </w:rPr>
            </w:r>
            <w:r w:rsidR="003C7D3E">
              <w:rPr>
                <w:noProof/>
                <w:webHidden/>
              </w:rPr>
              <w:fldChar w:fldCharType="separate"/>
            </w:r>
            <w:r w:rsidR="003C7D3E">
              <w:rPr>
                <w:noProof/>
                <w:webHidden/>
              </w:rPr>
              <w:t>25</w:t>
            </w:r>
            <w:r w:rsidR="003C7D3E">
              <w:rPr>
                <w:noProof/>
                <w:webHidden/>
              </w:rPr>
              <w:fldChar w:fldCharType="end"/>
            </w:r>
          </w:hyperlink>
        </w:p>
        <w:p w14:paraId="241944BB" w14:textId="4BEC8797" w:rsidR="003C7D3E" w:rsidRDefault="007E4AE5">
          <w:pPr>
            <w:pStyle w:val="TDC1"/>
            <w:tabs>
              <w:tab w:val="left" w:pos="440"/>
              <w:tab w:val="right" w:leader="dot" w:pos="9394"/>
            </w:tabs>
            <w:rPr>
              <w:rFonts w:asciiTheme="minorHAnsi" w:hAnsiTheme="minorHAnsi"/>
              <w:noProof/>
            </w:rPr>
          </w:pPr>
          <w:hyperlink w:anchor="_Toc114226783" w:history="1">
            <w:r w:rsidR="003C7D3E" w:rsidRPr="00755576">
              <w:rPr>
                <w:rStyle w:val="Hipervnculo"/>
                <w:noProof/>
              </w:rPr>
              <w:t>2.</w:t>
            </w:r>
            <w:r w:rsidR="003C7D3E">
              <w:rPr>
                <w:rFonts w:asciiTheme="minorHAnsi" w:hAnsiTheme="minorHAnsi"/>
                <w:noProof/>
              </w:rPr>
              <w:tab/>
            </w:r>
            <w:r w:rsidR="003C7D3E" w:rsidRPr="00755576">
              <w:rPr>
                <w:rStyle w:val="Hipervnculo"/>
                <w:noProof/>
              </w:rPr>
              <w:t>Aspectos generales</w:t>
            </w:r>
            <w:r w:rsidR="003C7D3E">
              <w:rPr>
                <w:noProof/>
                <w:webHidden/>
              </w:rPr>
              <w:tab/>
            </w:r>
            <w:r w:rsidR="003C7D3E">
              <w:rPr>
                <w:noProof/>
                <w:webHidden/>
              </w:rPr>
              <w:fldChar w:fldCharType="begin"/>
            </w:r>
            <w:r w:rsidR="003C7D3E">
              <w:rPr>
                <w:noProof/>
                <w:webHidden/>
              </w:rPr>
              <w:instrText xml:space="preserve"> PAGEREF _Toc114226783 \h </w:instrText>
            </w:r>
            <w:r w:rsidR="003C7D3E">
              <w:rPr>
                <w:noProof/>
                <w:webHidden/>
              </w:rPr>
            </w:r>
            <w:r w:rsidR="003C7D3E">
              <w:rPr>
                <w:noProof/>
                <w:webHidden/>
              </w:rPr>
              <w:fldChar w:fldCharType="separate"/>
            </w:r>
            <w:r w:rsidR="003C7D3E">
              <w:rPr>
                <w:noProof/>
                <w:webHidden/>
              </w:rPr>
              <w:t>26</w:t>
            </w:r>
            <w:r w:rsidR="003C7D3E">
              <w:rPr>
                <w:noProof/>
                <w:webHidden/>
              </w:rPr>
              <w:fldChar w:fldCharType="end"/>
            </w:r>
          </w:hyperlink>
        </w:p>
        <w:p w14:paraId="786E77F9" w14:textId="020295A2" w:rsidR="003C7D3E" w:rsidRDefault="007E4AE5">
          <w:pPr>
            <w:pStyle w:val="TDC2"/>
            <w:tabs>
              <w:tab w:val="left" w:pos="960"/>
              <w:tab w:val="right" w:leader="dot" w:pos="9394"/>
            </w:tabs>
            <w:rPr>
              <w:rFonts w:asciiTheme="minorHAnsi" w:hAnsiTheme="minorHAnsi"/>
              <w:noProof/>
            </w:rPr>
          </w:pPr>
          <w:hyperlink w:anchor="_Toc114226784" w:history="1">
            <w:r w:rsidR="003C7D3E" w:rsidRPr="00755576">
              <w:rPr>
                <w:rStyle w:val="Hipervnculo"/>
                <w:noProof/>
              </w:rPr>
              <w:t>2.1.</w:t>
            </w:r>
            <w:r w:rsidR="003C7D3E">
              <w:rPr>
                <w:rFonts w:asciiTheme="minorHAnsi" w:hAnsiTheme="minorHAnsi"/>
                <w:noProof/>
              </w:rPr>
              <w:tab/>
            </w:r>
            <w:r w:rsidR="003C7D3E" w:rsidRPr="00755576">
              <w:rPr>
                <w:rStyle w:val="Hipervnculo"/>
                <w:noProof/>
              </w:rPr>
              <w:t>Universidad de Pamplona</w:t>
            </w:r>
            <w:r w:rsidR="003C7D3E">
              <w:rPr>
                <w:noProof/>
                <w:webHidden/>
              </w:rPr>
              <w:tab/>
            </w:r>
            <w:r w:rsidR="003C7D3E">
              <w:rPr>
                <w:noProof/>
                <w:webHidden/>
              </w:rPr>
              <w:fldChar w:fldCharType="begin"/>
            </w:r>
            <w:r w:rsidR="003C7D3E">
              <w:rPr>
                <w:noProof/>
                <w:webHidden/>
              </w:rPr>
              <w:instrText xml:space="preserve"> PAGEREF _Toc114226784 \h </w:instrText>
            </w:r>
            <w:r w:rsidR="003C7D3E">
              <w:rPr>
                <w:noProof/>
                <w:webHidden/>
              </w:rPr>
            </w:r>
            <w:r w:rsidR="003C7D3E">
              <w:rPr>
                <w:noProof/>
                <w:webHidden/>
              </w:rPr>
              <w:fldChar w:fldCharType="separate"/>
            </w:r>
            <w:r w:rsidR="003C7D3E">
              <w:rPr>
                <w:noProof/>
                <w:webHidden/>
              </w:rPr>
              <w:t>26</w:t>
            </w:r>
            <w:r w:rsidR="003C7D3E">
              <w:rPr>
                <w:noProof/>
                <w:webHidden/>
              </w:rPr>
              <w:fldChar w:fldCharType="end"/>
            </w:r>
          </w:hyperlink>
        </w:p>
        <w:p w14:paraId="40FD7495" w14:textId="3CBD56D4" w:rsidR="003C7D3E" w:rsidRDefault="007E4AE5">
          <w:pPr>
            <w:pStyle w:val="TDC3"/>
            <w:tabs>
              <w:tab w:val="left" w:pos="1440"/>
              <w:tab w:val="right" w:leader="dot" w:pos="9394"/>
            </w:tabs>
            <w:rPr>
              <w:rFonts w:asciiTheme="minorHAnsi" w:hAnsiTheme="minorHAnsi"/>
              <w:noProof/>
            </w:rPr>
          </w:pPr>
          <w:hyperlink w:anchor="_Toc114226785" w:history="1">
            <w:r w:rsidR="003C7D3E" w:rsidRPr="00755576">
              <w:rPr>
                <w:rStyle w:val="Hipervnculo"/>
                <w:noProof/>
              </w:rPr>
              <w:t>2.1.1.</w:t>
            </w:r>
            <w:r w:rsidR="003C7D3E">
              <w:rPr>
                <w:rFonts w:asciiTheme="minorHAnsi" w:hAnsiTheme="minorHAnsi"/>
                <w:noProof/>
              </w:rPr>
              <w:tab/>
            </w:r>
            <w:r w:rsidR="003C7D3E" w:rsidRPr="00755576">
              <w:rPr>
                <w:rStyle w:val="Hipervnculo"/>
                <w:noProof/>
              </w:rPr>
              <w:t>Misión</w:t>
            </w:r>
            <w:r w:rsidR="003C7D3E">
              <w:rPr>
                <w:noProof/>
                <w:webHidden/>
              </w:rPr>
              <w:tab/>
            </w:r>
            <w:r w:rsidR="003C7D3E">
              <w:rPr>
                <w:noProof/>
                <w:webHidden/>
              </w:rPr>
              <w:fldChar w:fldCharType="begin"/>
            </w:r>
            <w:r w:rsidR="003C7D3E">
              <w:rPr>
                <w:noProof/>
                <w:webHidden/>
              </w:rPr>
              <w:instrText xml:space="preserve"> PAGEREF _Toc114226785 \h </w:instrText>
            </w:r>
            <w:r w:rsidR="003C7D3E">
              <w:rPr>
                <w:noProof/>
                <w:webHidden/>
              </w:rPr>
            </w:r>
            <w:r w:rsidR="003C7D3E">
              <w:rPr>
                <w:noProof/>
                <w:webHidden/>
              </w:rPr>
              <w:fldChar w:fldCharType="separate"/>
            </w:r>
            <w:r w:rsidR="003C7D3E">
              <w:rPr>
                <w:noProof/>
                <w:webHidden/>
              </w:rPr>
              <w:t>27</w:t>
            </w:r>
            <w:r w:rsidR="003C7D3E">
              <w:rPr>
                <w:noProof/>
                <w:webHidden/>
              </w:rPr>
              <w:fldChar w:fldCharType="end"/>
            </w:r>
          </w:hyperlink>
        </w:p>
        <w:p w14:paraId="566E4BF9" w14:textId="485BE332" w:rsidR="003C7D3E" w:rsidRDefault="007E4AE5">
          <w:pPr>
            <w:pStyle w:val="TDC3"/>
            <w:tabs>
              <w:tab w:val="left" w:pos="1440"/>
              <w:tab w:val="right" w:leader="dot" w:pos="9394"/>
            </w:tabs>
            <w:rPr>
              <w:rFonts w:asciiTheme="minorHAnsi" w:hAnsiTheme="minorHAnsi"/>
              <w:noProof/>
            </w:rPr>
          </w:pPr>
          <w:hyperlink w:anchor="_Toc114226786" w:history="1">
            <w:r w:rsidR="003C7D3E" w:rsidRPr="00755576">
              <w:rPr>
                <w:rStyle w:val="Hipervnculo"/>
                <w:noProof/>
              </w:rPr>
              <w:t>2.1.2.</w:t>
            </w:r>
            <w:r w:rsidR="003C7D3E">
              <w:rPr>
                <w:rFonts w:asciiTheme="minorHAnsi" w:hAnsiTheme="minorHAnsi"/>
                <w:noProof/>
              </w:rPr>
              <w:tab/>
            </w:r>
            <w:r w:rsidR="003C7D3E" w:rsidRPr="00755576">
              <w:rPr>
                <w:rStyle w:val="Hipervnculo"/>
                <w:noProof/>
              </w:rPr>
              <w:t>Visión</w:t>
            </w:r>
            <w:r w:rsidR="003C7D3E">
              <w:rPr>
                <w:noProof/>
                <w:webHidden/>
              </w:rPr>
              <w:tab/>
            </w:r>
            <w:r w:rsidR="003C7D3E">
              <w:rPr>
                <w:noProof/>
                <w:webHidden/>
              </w:rPr>
              <w:fldChar w:fldCharType="begin"/>
            </w:r>
            <w:r w:rsidR="003C7D3E">
              <w:rPr>
                <w:noProof/>
                <w:webHidden/>
              </w:rPr>
              <w:instrText xml:space="preserve"> PAGEREF _Toc114226786 \h </w:instrText>
            </w:r>
            <w:r w:rsidR="003C7D3E">
              <w:rPr>
                <w:noProof/>
                <w:webHidden/>
              </w:rPr>
            </w:r>
            <w:r w:rsidR="003C7D3E">
              <w:rPr>
                <w:noProof/>
                <w:webHidden/>
              </w:rPr>
              <w:fldChar w:fldCharType="separate"/>
            </w:r>
            <w:r w:rsidR="003C7D3E">
              <w:rPr>
                <w:noProof/>
                <w:webHidden/>
              </w:rPr>
              <w:t>27</w:t>
            </w:r>
            <w:r w:rsidR="003C7D3E">
              <w:rPr>
                <w:noProof/>
                <w:webHidden/>
              </w:rPr>
              <w:fldChar w:fldCharType="end"/>
            </w:r>
          </w:hyperlink>
        </w:p>
        <w:p w14:paraId="6065731C" w14:textId="095B6149" w:rsidR="003C7D3E" w:rsidRDefault="007E4AE5">
          <w:pPr>
            <w:pStyle w:val="TDC3"/>
            <w:tabs>
              <w:tab w:val="left" w:pos="1440"/>
              <w:tab w:val="right" w:leader="dot" w:pos="9394"/>
            </w:tabs>
            <w:rPr>
              <w:rFonts w:asciiTheme="minorHAnsi" w:hAnsiTheme="minorHAnsi"/>
              <w:noProof/>
            </w:rPr>
          </w:pPr>
          <w:hyperlink w:anchor="_Toc114226787" w:history="1">
            <w:r w:rsidR="003C7D3E" w:rsidRPr="00755576">
              <w:rPr>
                <w:rStyle w:val="Hipervnculo"/>
                <w:noProof/>
              </w:rPr>
              <w:t>2.1.3.</w:t>
            </w:r>
            <w:r w:rsidR="003C7D3E">
              <w:rPr>
                <w:rFonts w:asciiTheme="minorHAnsi" w:hAnsiTheme="minorHAnsi"/>
                <w:noProof/>
              </w:rPr>
              <w:tab/>
            </w:r>
            <w:r w:rsidR="003C7D3E" w:rsidRPr="00755576">
              <w:rPr>
                <w:rStyle w:val="Hipervnculo"/>
                <w:noProof/>
              </w:rPr>
              <w:t>Organización Académico–Administrativa</w:t>
            </w:r>
            <w:r w:rsidR="003C7D3E">
              <w:rPr>
                <w:noProof/>
                <w:webHidden/>
              </w:rPr>
              <w:tab/>
            </w:r>
            <w:r w:rsidR="003C7D3E">
              <w:rPr>
                <w:noProof/>
                <w:webHidden/>
              </w:rPr>
              <w:fldChar w:fldCharType="begin"/>
            </w:r>
            <w:r w:rsidR="003C7D3E">
              <w:rPr>
                <w:noProof/>
                <w:webHidden/>
              </w:rPr>
              <w:instrText xml:space="preserve"> PAGEREF _Toc114226787 \h </w:instrText>
            </w:r>
            <w:r w:rsidR="003C7D3E">
              <w:rPr>
                <w:noProof/>
                <w:webHidden/>
              </w:rPr>
            </w:r>
            <w:r w:rsidR="003C7D3E">
              <w:rPr>
                <w:noProof/>
                <w:webHidden/>
              </w:rPr>
              <w:fldChar w:fldCharType="separate"/>
            </w:r>
            <w:r w:rsidR="003C7D3E">
              <w:rPr>
                <w:noProof/>
                <w:webHidden/>
              </w:rPr>
              <w:t>27</w:t>
            </w:r>
            <w:r w:rsidR="003C7D3E">
              <w:rPr>
                <w:noProof/>
                <w:webHidden/>
              </w:rPr>
              <w:fldChar w:fldCharType="end"/>
            </w:r>
          </w:hyperlink>
        </w:p>
        <w:p w14:paraId="2EFDE957" w14:textId="6C51B7CB" w:rsidR="003C7D3E" w:rsidRDefault="007E4AE5">
          <w:pPr>
            <w:pStyle w:val="TDC2"/>
            <w:tabs>
              <w:tab w:val="left" w:pos="960"/>
              <w:tab w:val="right" w:leader="dot" w:pos="9394"/>
            </w:tabs>
            <w:rPr>
              <w:rFonts w:asciiTheme="minorHAnsi" w:hAnsiTheme="minorHAnsi"/>
              <w:noProof/>
            </w:rPr>
          </w:pPr>
          <w:hyperlink w:anchor="_Toc114226788" w:history="1">
            <w:r w:rsidR="003C7D3E" w:rsidRPr="00755576">
              <w:rPr>
                <w:rStyle w:val="Hipervnculo"/>
                <w:noProof/>
              </w:rPr>
              <w:t>2.2.</w:t>
            </w:r>
            <w:r w:rsidR="003C7D3E">
              <w:rPr>
                <w:rFonts w:asciiTheme="minorHAnsi" w:hAnsiTheme="minorHAnsi"/>
                <w:noProof/>
              </w:rPr>
              <w:tab/>
            </w:r>
            <w:r w:rsidR="003C7D3E" w:rsidRPr="00755576">
              <w:rPr>
                <w:rStyle w:val="Hipervnculo"/>
                <w:noProof/>
              </w:rPr>
              <w:t>Programa de “Indicar la denominación del programa”</w:t>
            </w:r>
            <w:r w:rsidR="003C7D3E">
              <w:rPr>
                <w:noProof/>
                <w:webHidden/>
              </w:rPr>
              <w:tab/>
            </w:r>
            <w:r w:rsidR="003C7D3E">
              <w:rPr>
                <w:noProof/>
                <w:webHidden/>
              </w:rPr>
              <w:fldChar w:fldCharType="begin"/>
            </w:r>
            <w:r w:rsidR="003C7D3E">
              <w:rPr>
                <w:noProof/>
                <w:webHidden/>
              </w:rPr>
              <w:instrText xml:space="preserve"> PAGEREF _Toc114226788 \h </w:instrText>
            </w:r>
            <w:r w:rsidR="003C7D3E">
              <w:rPr>
                <w:noProof/>
                <w:webHidden/>
              </w:rPr>
            </w:r>
            <w:r w:rsidR="003C7D3E">
              <w:rPr>
                <w:noProof/>
                <w:webHidden/>
              </w:rPr>
              <w:fldChar w:fldCharType="separate"/>
            </w:r>
            <w:r w:rsidR="003C7D3E">
              <w:rPr>
                <w:noProof/>
                <w:webHidden/>
              </w:rPr>
              <w:t>28</w:t>
            </w:r>
            <w:r w:rsidR="003C7D3E">
              <w:rPr>
                <w:noProof/>
                <w:webHidden/>
              </w:rPr>
              <w:fldChar w:fldCharType="end"/>
            </w:r>
          </w:hyperlink>
        </w:p>
        <w:p w14:paraId="5DED8539" w14:textId="2BE2D155" w:rsidR="003C7D3E" w:rsidRDefault="007E4AE5">
          <w:pPr>
            <w:pStyle w:val="TDC3"/>
            <w:tabs>
              <w:tab w:val="left" w:pos="1440"/>
              <w:tab w:val="right" w:leader="dot" w:pos="9394"/>
            </w:tabs>
            <w:rPr>
              <w:rFonts w:asciiTheme="minorHAnsi" w:hAnsiTheme="minorHAnsi"/>
              <w:noProof/>
            </w:rPr>
          </w:pPr>
          <w:hyperlink w:anchor="_Toc114226789" w:history="1">
            <w:r w:rsidR="003C7D3E" w:rsidRPr="00755576">
              <w:rPr>
                <w:rStyle w:val="Hipervnculo"/>
                <w:noProof/>
              </w:rPr>
              <w:t>2.2.1.</w:t>
            </w:r>
            <w:r w:rsidR="003C7D3E">
              <w:rPr>
                <w:rFonts w:asciiTheme="minorHAnsi" w:hAnsiTheme="minorHAnsi"/>
                <w:noProof/>
              </w:rPr>
              <w:tab/>
            </w:r>
            <w:r w:rsidR="003C7D3E" w:rsidRPr="00755576">
              <w:rPr>
                <w:rStyle w:val="Hipervnculo"/>
                <w:noProof/>
              </w:rPr>
              <w:t>Presentación</w:t>
            </w:r>
            <w:r w:rsidR="003C7D3E">
              <w:rPr>
                <w:noProof/>
                <w:webHidden/>
              </w:rPr>
              <w:tab/>
            </w:r>
            <w:r w:rsidR="003C7D3E">
              <w:rPr>
                <w:noProof/>
                <w:webHidden/>
              </w:rPr>
              <w:fldChar w:fldCharType="begin"/>
            </w:r>
            <w:r w:rsidR="003C7D3E">
              <w:rPr>
                <w:noProof/>
                <w:webHidden/>
              </w:rPr>
              <w:instrText xml:space="preserve"> PAGEREF _Toc114226789 \h </w:instrText>
            </w:r>
            <w:r w:rsidR="003C7D3E">
              <w:rPr>
                <w:noProof/>
                <w:webHidden/>
              </w:rPr>
            </w:r>
            <w:r w:rsidR="003C7D3E">
              <w:rPr>
                <w:noProof/>
                <w:webHidden/>
              </w:rPr>
              <w:fldChar w:fldCharType="separate"/>
            </w:r>
            <w:r w:rsidR="003C7D3E">
              <w:rPr>
                <w:noProof/>
                <w:webHidden/>
              </w:rPr>
              <w:t>28</w:t>
            </w:r>
            <w:r w:rsidR="003C7D3E">
              <w:rPr>
                <w:noProof/>
                <w:webHidden/>
              </w:rPr>
              <w:fldChar w:fldCharType="end"/>
            </w:r>
          </w:hyperlink>
        </w:p>
        <w:p w14:paraId="7C1CB4A5" w14:textId="163C7180" w:rsidR="003C7D3E" w:rsidRDefault="007E4AE5">
          <w:pPr>
            <w:pStyle w:val="TDC3"/>
            <w:tabs>
              <w:tab w:val="left" w:pos="1440"/>
              <w:tab w:val="right" w:leader="dot" w:pos="9394"/>
            </w:tabs>
            <w:rPr>
              <w:rFonts w:asciiTheme="minorHAnsi" w:hAnsiTheme="minorHAnsi"/>
              <w:noProof/>
            </w:rPr>
          </w:pPr>
          <w:hyperlink w:anchor="_Toc114226790" w:history="1">
            <w:r w:rsidR="003C7D3E" w:rsidRPr="00755576">
              <w:rPr>
                <w:rStyle w:val="Hipervnculo"/>
                <w:noProof/>
                <w:lang w:val="es-ES"/>
              </w:rPr>
              <w:t>2.2.1.1.</w:t>
            </w:r>
            <w:r w:rsidR="003C7D3E">
              <w:rPr>
                <w:rFonts w:asciiTheme="minorHAnsi" w:hAnsiTheme="minorHAnsi"/>
                <w:noProof/>
              </w:rPr>
              <w:tab/>
            </w:r>
            <w:r w:rsidR="003C7D3E" w:rsidRPr="00755576">
              <w:rPr>
                <w:rStyle w:val="Hipervnculo"/>
                <w:noProof/>
                <w:lang w:val="es-ES"/>
              </w:rPr>
              <w:t>Misión</w:t>
            </w:r>
            <w:r w:rsidR="003C7D3E">
              <w:rPr>
                <w:noProof/>
                <w:webHidden/>
              </w:rPr>
              <w:tab/>
            </w:r>
            <w:r w:rsidR="003C7D3E">
              <w:rPr>
                <w:noProof/>
                <w:webHidden/>
              </w:rPr>
              <w:fldChar w:fldCharType="begin"/>
            </w:r>
            <w:r w:rsidR="003C7D3E">
              <w:rPr>
                <w:noProof/>
                <w:webHidden/>
              </w:rPr>
              <w:instrText xml:space="preserve"> PAGEREF _Toc114226790 \h </w:instrText>
            </w:r>
            <w:r w:rsidR="003C7D3E">
              <w:rPr>
                <w:noProof/>
                <w:webHidden/>
              </w:rPr>
            </w:r>
            <w:r w:rsidR="003C7D3E">
              <w:rPr>
                <w:noProof/>
                <w:webHidden/>
              </w:rPr>
              <w:fldChar w:fldCharType="separate"/>
            </w:r>
            <w:r w:rsidR="003C7D3E">
              <w:rPr>
                <w:noProof/>
                <w:webHidden/>
              </w:rPr>
              <w:t>29</w:t>
            </w:r>
            <w:r w:rsidR="003C7D3E">
              <w:rPr>
                <w:noProof/>
                <w:webHidden/>
              </w:rPr>
              <w:fldChar w:fldCharType="end"/>
            </w:r>
          </w:hyperlink>
        </w:p>
        <w:p w14:paraId="744B0F15" w14:textId="44E11FF2" w:rsidR="003C7D3E" w:rsidRDefault="007E4AE5">
          <w:pPr>
            <w:pStyle w:val="TDC3"/>
            <w:tabs>
              <w:tab w:val="left" w:pos="1440"/>
              <w:tab w:val="right" w:leader="dot" w:pos="9394"/>
            </w:tabs>
            <w:rPr>
              <w:rFonts w:asciiTheme="minorHAnsi" w:hAnsiTheme="minorHAnsi"/>
              <w:noProof/>
            </w:rPr>
          </w:pPr>
          <w:hyperlink w:anchor="_Toc114226791" w:history="1">
            <w:r w:rsidR="003C7D3E" w:rsidRPr="00755576">
              <w:rPr>
                <w:rStyle w:val="Hipervnculo"/>
                <w:noProof/>
                <w:lang w:val="es-ES"/>
              </w:rPr>
              <w:t>2.2.1.2.</w:t>
            </w:r>
            <w:r w:rsidR="003C7D3E">
              <w:rPr>
                <w:rFonts w:asciiTheme="minorHAnsi" w:hAnsiTheme="minorHAnsi"/>
                <w:noProof/>
              </w:rPr>
              <w:tab/>
            </w:r>
            <w:r w:rsidR="003C7D3E" w:rsidRPr="00755576">
              <w:rPr>
                <w:rStyle w:val="Hipervnculo"/>
                <w:noProof/>
                <w:lang w:val="es-ES"/>
              </w:rPr>
              <w:t>Visión</w:t>
            </w:r>
            <w:r w:rsidR="003C7D3E">
              <w:rPr>
                <w:noProof/>
                <w:webHidden/>
              </w:rPr>
              <w:tab/>
            </w:r>
            <w:r w:rsidR="003C7D3E">
              <w:rPr>
                <w:noProof/>
                <w:webHidden/>
              </w:rPr>
              <w:fldChar w:fldCharType="begin"/>
            </w:r>
            <w:r w:rsidR="003C7D3E">
              <w:rPr>
                <w:noProof/>
                <w:webHidden/>
              </w:rPr>
              <w:instrText xml:space="preserve"> PAGEREF _Toc114226791 \h </w:instrText>
            </w:r>
            <w:r w:rsidR="003C7D3E">
              <w:rPr>
                <w:noProof/>
                <w:webHidden/>
              </w:rPr>
            </w:r>
            <w:r w:rsidR="003C7D3E">
              <w:rPr>
                <w:noProof/>
                <w:webHidden/>
              </w:rPr>
              <w:fldChar w:fldCharType="separate"/>
            </w:r>
            <w:r w:rsidR="003C7D3E">
              <w:rPr>
                <w:noProof/>
                <w:webHidden/>
              </w:rPr>
              <w:t>29</w:t>
            </w:r>
            <w:r w:rsidR="003C7D3E">
              <w:rPr>
                <w:noProof/>
                <w:webHidden/>
              </w:rPr>
              <w:fldChar w:fldCharType="end"/>
            </w:r>
          </w:hyperlink>
        </w:p>
        <w:p w14:paraId="7E8E7D41" w14:textId="2E5C54FA" w:rsidR="003C7D3E" w:rsidRDefault="007E4AE5">
          <w:pPr>
            <w:pStyle w:val="TDC3"/>
            <w:tabs>
              <w:tab w:val="left" w:pos="1440"/>
              <w:tab w:val="right" w:leader="dot" w:pos="9394"/>
            </w:tabs>
            <w:rPr>
              <w:rFonts w:asciiTheme="minorHAnsi" w:hAnsiTheme="minorHAnsi"/>
              <w:noProof/>
            </w:rPr>
          </w:pPr>
          <w:hyperlink w:anchor="_Toc114226792" w:history="1">
            <w:r w:rsidR="003C7D3E" w:rsidRPr="00755576">
              <w:rPr>
                <w:rStyle w:val="Hipervnculo"/>
                <w:noProof/>
                <w:lang w:val="es-ES"/>
              </w:rPr>
              <w:t>2.2.1.4.</w:t>
            </w:r>
            <w:r w:rsidR="003C7D3E">
              <w:rPr>
                <w:rFonts w:asciiTheme="minorHAnsi" w:hAnsiTheme="minorHAnsi"/>
                <w:noProof/>
              </w:rPr>
              <w:tab/>
            </w:r>
            <w:r w:rsidR="003C7D3E" w:rsidRPr="00755576">
              <w:rPr>
                <w:rStyle w:val="Hipervnculo"/>
                <w:noProof/>
                <w:lang w:val="es-ES"/>
              </w:rPr>
              <w:t>Plan de Estudios</w:t>
            </w:r>
            <w:r w:rsidR="003C7D3E">
              <w:rPr>
                <w:noProof/>
                <w:webHidden/>
              </w:rPr>
              <w:tab/>
            </w:r>
            <w:r w:rsidR="003C7D3E">
              <w:rPr>
                <w:noProof/>
                <w:webHidden/>
              </w:rPr>
              <w:fldChar w:fldCharType="begin"/>
            </w:r>
            <w:r w:rsidR="003C7D3E">
              <w:rPr>
                <w:noProof/>
                <w:webHidden/>
              </w:rPr>
              <w:instrText xml:space="preserve"> PAGEREF _Toc114226792 \h </w:instrText>
            </w:r>
            <w:r w:rsidR="003C7D3E">
              <w:rPr>
                <w:noProof/>
                <w:webHidden/>
              </w:rPr>
            </w:r>
            <w:r w:rsidR="003C7D3E">
              <w:rPr>
                <w:noProof/>
                <w:webHidden/>
              </w:rPr>
              <w:fldChar w:fldCharType="separate"/>
            </w:r>
            <w:r w:rsidR="003C7D3E">
              <w:rPr>
                <w:noProof/>
                <w:webHidden/>
              </w:rPr>
              <w:t>29</w:t>
            </w:r>
            <w:r w:rsidR="003C7D3E">
              <w:rPr>
                <w:noProof/>
                <w:webHidden/>
              </w:rPr>
              <w:fldChar w:fldCharType="end"/>
            </w:r>
          </w:hyperlink>
        </w:p>
        <w:p w14:paraId="3B6824B8" w14:textId="41C881BC" w:rsidR="003C7D3E" w:rsidRDefault="007E4AE5">
          <w:pPr>
            <w:pStyle w:val="TDC3"/>
            <w:tabs>
              <w:tab w:val="left" w:pos="1440"/>
              <w:tab w:val="right" w:leader="dot" w:pos="9394"/>
            </w:tabs>
            <w:rPr>
              <w:rFonts w:asciiTheme="minorHAnsi" w:hAnsiTheme="minorHAnsi"/>
              <w:noProof/>
            </w:rPr>
          </w:pPr>
          <w:hyperlink w:anchor="_Toc114226793" w:history="1">
            <w:r w:rsidR="003C7D3E" w:rsidRPr="00755576">
              <w:rPr>
                <w:rStyle w:val="Hipervnculo"/>
                <w:noProof/>
                <w:lang w:val="es-ES"/>
              </w:rPr>
              <w:t>2.2.1.4.</w:t>
            </w:r>
            <w:r w:rsidR="003C7D3E">
              <w:rPr>
                <w:rFonts w:asciiTheme="minorHAnsi" w:hAnsiTheme="minorHAnsi"/>
                <w:noProof/>
              </w:rPr>
              <w:tab/>
            </w:r>
            <w:r w:rsidR="003C7D3E" w:rsidRPr="00755576">
              <w:rPr>
                <w:rStyle w:val="Hipervnculo"/>
                <w:noProof/>
                <w:lang w:val="es-ES"/>
              </w:rPr>
              <w:t>Estudiantes del Programa Académico</w:t>
            </w:r>
            <w:r w:rsidR="003C7D3E">
              <w:rPr>
                <w:noProof/>
                <w:webHidden/>
              </w:rPr>
              <w:tab/>
            </w:r>
            <w:r w:rsidR="003C7D3E">
              <w:rPr>
                <w:noProof/>
                <w:webHidden/>
              </w:rPr>
              <w:fldChar w:fldCharType="begin"/>
            </w:r>
            <w:r w:rsidR="003C7D3E">
              <w:rPr>
                <w:noProof/>
                <w:webHidden/>
              </w:rPr>
              <w:instrText xml:space="preserve"> PAGEREF _Toc114226793 \h </w:instrText>
            </w:r>
            <w:r w:rsidR="003C7D3E">
              <w:rPr>
                <w:noProof/>
                <w:webHidden/>
              </w:rPr>
            </w:r>
            <w:r w:rsidR="003C7D3E">
              <w:rPr>
                <w:noProof/>
                <w:webHidden/>
              </w:rPr>
              <w:fldChar w:fldCharType="separate"/>
            </w:r>
            <w:r w:rsidR="003C7D3E">
              <w:rPr>
                <w:noProof/>
                <w:webHidden/>
              </w:rPr>
              <w:t>35</w:t>
            </w:r>
            <w:r w:rsidR="003C7D3E">
              <w:rPr>
                <w:noProof/>
                <w:webHidden/>
              </w:rPr>
              <w:fldChar w:fldCharType="end"/>
            </w:r>
          </w:hyperlink>
        </w:p>
        <w:p w14:paraId="2555754C" w14:textId="3A87145D" w:rsidR="003C7D3E" w:rsidRDefault="007E4AE5">
          <w:pPr>
            <w:pStyle w:val="TDC3"/>
            <w:tabs>
              <w:tab w:val="left" w:pos="1440"/>
              <w:tab w:val="right" w:leader="dot" w:pos="9394"/>
            </w:tabs>
            <w:rPr>
              <w:rFonts w:asciiTheme="minorHAnsi" w:hAnsiTheme="minorHAnsi"/>
              <w:noProof/>
            </w:rPr>
          </w:pPr>
          <w:hyperlink w:anchor="_Toc114226794" w:history="1">
            <w:r w:rsidR="003C7D3E" w:rsidRPr="00755576">
              <w:rPr>
                <w:rStyle w:val="Hipervnculo"/>
                <w:noProof/>
                <w:lang w:val="es-ES"/>
              </w:rPr>
              <w:t>2.2.1.5.</w:t>
            </w:r>
            <w:r w:rsidR="003C7D3E">
              <w:rPr>
                <w:rFonts w:asciiTheme="minorHAnsi" w:hAnsiTheme="minorHAnsi"/>
                <w:noProof/>
              </w:rPr>
              <w:tab/>
            </w:r>
            <w:r w:rsidR="003C7D3E" w:rsidRPr="00755576">
              <w:rPr>
                <w:rStyle w:val="Hipervnculo"/>
                <w:noProof/>
                <w:lang w:val="es-ES"/>
              </w:rPr>
              <w:t>Profesores del Programa</w:t>
            </w:r>
            <w:r w:rsidR="003C7D3E">
              <w:rPr>
                <w:noProof/>
                <w:webHidden/>
              </w:rPr>
              <w:tab/>
            </w:r>
            <w:r w:rsidR="003C7D3E">
              <w:rPr>
                <w:noProof/>
                <w:webHidden/>
              </w:rPr>
              <w:fldChar w:fldCharType="begin"/>
            </w:r>
            <w:r w:rsidR="003C7D3E">
              <w:rPr>
                <w:noProof/>
                <w:webHidden/>
              </w:rPr>
              <w:instrText xml:space="preserve"> PAGEREF _Toc114226794 \h </w:instrText>
            </w:r>
            <w:r w:rsidR="003C7D3E">
              <w:rPr>
                <w:noProof/>
                <w:webHidden/>
              </w:rPr>
            </w:r>
            <w:r w:rsidR="003C7D3E">
              <w:rPr>
                <w:noProof/>
                <w:webHidden/>
              </w:rPr>
              <w:fldChar w:fldCharType="separate"/>
            </w:r>
            <w:r w:rsidR="003C7D3E">
              <w:rPr>
                <w:noProof/>
                <w:webHidden/>
              </w:rPr>
              <w:t>37</w:t>
            </w:r>
            <w:r w:rsidR="003C7D3E">
              <w:rPr>
                <w:noProof/>
                <w:webHidden/>
              </w:rPr>
              <w:fldChar w:fldCharType="end"/>
            </w:r>
          </w:hyperlink>
        </w:p>
        <w:p w14:paraId="5A819EE7" w14:textId="695877FC" w:rsidR="003C7D3E" w:rsidRDefault="007E4AE5">
          <w:pPr>
            <w:pStyle w:val="TDC3"/>
            <w:tabs>
              <w:tab w:val="left" w:pos="1440"/>
              <w:tab w:val="right" w:leader="dot" w:pos="9394"/>
            </w:tabs>
            <w:rPr>
              <w:rFonts w:asciiTheme="minorHAnsi" w:hAnsiTheme="minorHAnsi"/>
              <w:noProof/>
            </w:rPr>
          </w:pPr>
          <w:hyperlink w:anchor="_Toc114226795" w:history="1">
            <w:r w:rsidR="003C7D3E" w:rsidRPr="00755576">
              <w:rPr>
                <w:rStyle w:val="Hipervnculo"/>
                <w:noProof/>
              </w:rPr>
              <w:t>2.2.2.</w:t>
            </w:r>
            <w:r w:rsidR="003C7D3E">
              <w:rPr>
                <w:rFonts w:asciiTheme="minorHAnsi" w:hAnsiTheme="minorHAnsi"/>
                <w:noProof/>
              </w:rPr>
              <w:tab/>
            </w:r>
            <w:r w:rsidR="003C7D3E" w:rsidRPr="00755576">
              <w:rPr>
                <w:rStyle w:val="Hipervnculo"/>
                <w:noProof/>
              </w:rPr>
              <w:t>Papel del programa académico en la institución</w:t>
            </w:r>
            <w:r w:rsidR="003C7D3E">
              <w:rPr>
                <w:noProof/>
                <w:webHidden/>
              </w:rPr>
              <w:tab/>
            </w:r>
            <w:r w:rsidR="003C7D3E">
              <w:rPr>
                <w:noProof/>
                <w:webHidden/>
              </w:rPr>
              <w:fldChar w:fldCharType="begin"/>
            </w:r>
            <w:r w:rsidR="003C7D3E">
              <w:rPr>
                <w:noProof/>
                <w:webHidden/>
              </w:rPr>
              <w:instrText xml:space="preserve"> PAGEREF _Toc114226795 \h </w:instrText>
            </w:r>
            <w:r w:rsidR="003C7D3E">
              <w:rPr>
                <w:noProof/>
                <w:webHidden/>
              </w:rPr>
            </w:r>
            <w:r w:rsidR="003C7D3E">
              <w:rPr>
                <w:noProof/>
                <w:webHidden/>
              </w:rPr>
              <w:fldChar w:fldCharType="separate"/>
            </w:r>
            <w:r w:rsidR="003C7D3E">
              <w:rPr>
                <w:noProof/>
                <w:webHidden/>
              </w:rPr>
              <w:t>38</w:t>
            </w:r>
            <w:r w:rsidR="003C7D3E">
              <w:rPr>
                <w:noProof/>
                <w:webHidden/>
              </w:rPr>
              <w:fldChar w:fldCharType="end"/>
            </w:r>
          </w:hyperlink>
        </w:p>
        <w:p w14:paraId="39B9E9E5" w14:textId="52FF2624" w:rsidR="003C7D3E" w:rsidRDefault="007E4AE5">
          <w:pPr>
            <w:pStyle w:val="TDC1"/>
            <w:tabs>
              <w:tab w:val="left" w:pos="440"/>
              <w:tab w:val="right" w:leader="dot" w:pos="9394"/>
            </w:tabs>
            <w:rPr>
              <w:rFonts w:asciiTheme="minorHAnsi" w:hAnsiTheme="minorHAnsi"/>
              <w:noProof/>
            </w:rPr>
          </w:pPr>
          <w:hyperlink w:anchor="_Toc114226796" w:history="1">
            <w:r w:rsidR="003C7D3E" w:rsidRPr="00755576">
              <w:rPr>
                <w:rStyle w:val="Hipervnculo"/>
                <w:rFonts w:cstheme="minorHAnsi"/>
                <w:noProof/>
              </w:rPr>
              <w:t>3.</w:t>
            </w:r>
            <w:r w:rsidR="003C7D3E">
              <w:rPr>
                <w:rFonts w:asciiTheme="minorHAnsi" w:hAnsiTheme="minorHAnsi"/>
                <w:noProof/>
              </w:rPr>
              <w:tab/>
            </w:r>
            <w:r w:rsidR="003C7D3E" w:rsidRPr="00755576">
              <w:rPr>
                <w:rStyle w:val="Hipervnculo"/>
                <w:rFonts w:cstheme="minorHAnsi"/>
                <w:noProof/>
              </w:rPr>
              <w:t>Resultado de la Autoevaluación</w:t>
            </w:r>
            <w:r w:rsidR="003C7D3E">
              <w:rPr>
                <w:noProof/>
                <w:webHidden/>
              </w:rPr>
              <w:tab/>
            </w:r>
            <w:r w:rsidR="003C7D3E">
              <w:rPr>
                <w:noProof/>
                <w:webHidden/>
              </w:rPr>
              <w:fldChar w:fldCharType="begin"/>
            </w:r>
            <w:r w:rsidR="003C7D3E">
              <w:rPr>
                <w:noProof/>
                <w:webHidden/>
              </w:rPr>
              <w:instrText xml:space="preserve"> PAGEREF _Toc114226796 \h </w:instrText>
            </w:r>
            <w:r w:rsidR="003C7D3E">
              <w:rPr>
                <w:noProof/>
                <w:webHidden/>
              </w:rPr>
            </w:r>
            <w:r w:rsidR="003C7D3E">
              <w:rPr>
                <w:noProof/>
                <w:webHidden/>
              </w:rPr>
              <w:fldChar w:fldCharType="separate"/>
            </w:r>
            <w:r w:rsidR="003C7D3E">
              <w:rPr>
                <w:noProof/>
                <w:webHidden/>
              </w:rPr>
              <w:t>39</w:t>
            </w:r>
            <w:r w:rsidR="003C7D3E">
              <w:rPr>
                <w:noProof/>
                <w:webHidden/>
              </w:rPr>
              <w:fldChar w:fldCharType="end"/>
            </w:r>
          </w:hyperlink>
        </w:p>
        <w:p w14:paraId="2C4ED833" w14:textId="35DF3674" w:rsidR="003C7D3E" w:rsidRDefault="007E4AE5">
          <w:pPr>
            <w:pStyle w:val="TDC2"/>
            <w:tabs>
              <w:tab w:val="left" w:pos="960"/>
              <w:tab w:val="right" w:leader="dot" w:pos="9394"/>
            </w:tabs>
            <w:rPr>
              <w:rFonts w:asciiTheme="minorHAnsi" w:hAnsiTheme="minorHAnsi"/>
              <w:noProof/>
            </w:rPr>
          </w:pPr>
          <w:hyperlink w:anchor="_Toc114226797" w:history="1">
            <w:r w:rsidR="003C7D3E" w:rsidRPr="00755576">
              <w:rPr>
                <w:rStyle w:val="Hipervnculo"/>
                <w:noProof/>
              </w:rPr>
              <w:t>3.1.</w:t>
            </w:r>
            <w:r w:rsidR="003C7D3E">
              <w:rPr>
                <w:rFonts w:asciiTheme="minorHAnsi" w:hAnsiTheme="minorHAnsi"/>
                <w:noProof/>
              </w:rPr>
              <w:tab/>
            </w:r>
            <w:r w:rsidR="003C7D3E" w:rsidRPr="00755576">
              <w:rPr>
                <w:rStyle w:val="Hipervnculo"/>
                <w:noProof/>
              </w:rPr>
              <w:t>Factor 1: Proyecto educativo del programa e identidad institucional (Ajustar en la tabla el tamaño de la letra a 11)</w:t>
            </w:r>
            <w:r w:rsidR="003C7D3E">
              <w:rPr>
                <w:noProof/>
                <w:webHidden/>
              </w:rPr>
              <w:tab/>
            </w:r>
            <w:r w:rsidR="003C7D3E">
              <w:rPr>
                <w:noProof/>
                <w:webHidden/>
              </w:rPr>
              <w:fldChar w:fldCharType="begin"/>
            </w:r>
            <w:r w:rsidR="003C7D3E">
              <w:rPr>
                <w:noProof/>
                <w:webHidden/>
              </w:rPr>
              <w:instrText xml:space="preserve"> PAGEREF _Toc114226797 \h </w:instrText>
            </w:r>
            <w:r w:rsidR="003C7D3E">
              <w:rPr>
                <w:noProof/>
                <w:webHidden/>
              </w:rPr>
            </w:r>
            <w:r w:rsidR="003C7D3E">
              <w:rPr>
                <w:noProof/>
                <w:webHidden/>
              </w:rPr>
              <w:fldChar w:fldCharType="separate"/>
            </w:r>
            <w:r w:rsidR="003C7D3E">
              <w:rPr>
                <w:noProof/>
                <w:webHidden/>
              </w:rPr>
              <w:t>40</w:t>
            </w:r>
            <w:r w:rsidR="003C7D3E">
              <w:rPr>
                <w:noProof/>
                <w:webHidden/>
              </w:rPr>
              <w:fldChar w:fldCharType="end"/>
            </w:r>
          </w:hyperlink>
        </w:p>
        <w:p w14:paraId="67C8E67B" w14:textId="0EC1AE11" w:rsidR="003C7D3E" w:rsidRDefault="007E4AE5">
          <w:pPr>
            <w:pStyle w:val="TDC3"/>
            <w:tabs>
              <w:tab w:val="left" w:pos="1440"/>
              <w:tab w:val="right" w:leader="dot" w:pos="9394"/>
            </w:tabs>
            <w:rPr>
              <w:rFonts w:asciiTheme="minorHAnsi" w:hAnsiTheme="minorHAnsi"/>
              <w:noProof/>
            </w:rPr>
          </w:pPr>
          <w:hyperlink w:anchor="_Toc114226798" w:history="1">
            <w:r w:rsidR="003C7D3E" w:rsidRPr="00755576">
              <w:rPr>
                <w:rStyle w:val="Hipervnculo"/>
                <w:noProof/>
              </w:rPr>
              <w:t>3.1.1.</w:t>
            </w:r>
            <w:r w:rsidR="003C7D3E">
              <w:rPr>
                <w:rFonts w:asciiTheme="minorHAnsi" w:hAnsiTheme="minorHAnsi"/>
                <w:noProof/>
              </w:rPr>
              <w:tab/>
            </w:r>
            <w:r w:rsidR="003C7D3E" w:rsidRPr="00755576">
              <w:rPr>
                <w:rStyle w:val="Hipervnculo"/>
                <w:noProof/>
              </w:rPr>
              <w:t>Característica 1: Proyecto educativo del programa.</w:t>
            </w:r>
            <w:r w:rsidR="003C7D3E">
              <w:rPr>
                <w:noProof/>
                <w:webHidden/>
              </w:rPr>
              <w:tab/>
            </w:r>
            <w:r w:rsidR="003C7D3E">
              <w:rPr>
                <w:noProof/>
                <w:webHidden/>
              </w:rPr>
              <w:fldChar w:fldCharType="begin"/>
            </w:r>
            <w:r w:rsidR="003C7D3E">
              <w:rPr>
                <w:noProof/>
                <w:webHidden/>
              </w:rPr>
              <w:instrText xml:space="preserve"> PAGEREF _Toc114226798 \h </w:instrText>
            </w:r>
            <w:r w:rsidR="003C7D3E">
              <w:rPr>
                <w:noProof/>
                <w:webHidden/>
              </w:rPr>
            </w:r>
            <w:r w:rsidR="003C7D3E">
              <w:rPr>
                <w:noProof/>
                <w:webHidden/>
              </w:rPr>
              <w:fldChar w:fldCharType="separate"/>
            </w:r>
            <w:r w:rsidR="003C7D3E">
              <w:rPr>
                <w:noProof/>
                <w:webHidden/>
              </w:rPr>
              <w:t>41</w:t>
            </w:r>
            <w:r w:rsidR="003C7D3E">
              <w:rPr>
                <w:noProof/>
                <w:webHidden/>
              </w:rPr>
              <w:fldChar w:fldCharType="end"/>
            </w:r>
          </w:hyperlink>
        </w:p>
        <w:p w14:paraId="213EE13D" w14:textId="79280233" w:rsidR="003C7D3E" w:rsidRDefault="007E4AE5">
          <w:pPr>
            <w:pStyle w:val="TDC3"/>
            <w:tabs>
              <w:tab w:val="left" w:pos="1440"/>
              <w:tab w:val="right" w:leader="dot" w:pos="9394"/>
            </w:tabs>
            <w:rPr>
              <w:rFonts w:asciiTheme="minorHAnsi" w:hAnsiTheme="minorHAnsi"/>
              <w:noProof/>
            </w:rPr>
          </w:pPr>
          <w:hyperlink w:anchor="_Toc114226799" w:history="1">
            <w:r w:rsidR="003C7D3E" w:rsidRPr="00755576">
              <w:rPr>
                <w:rStyle w:val="Hipervnculo"/>
                <w:rFonts w:cstheme="minorHAnsi"/>
                <w:noProof/>
              </w:rPr>
              <w:t>3.1.2.</w:t>
            </w:r>
            <w:r w:rsidR="003C7D3E">
              <w:rPr>
                <w:rFonts w:asciiTheme="minorHAnsi" w:hAnsiTheme="minorHAnsi"/>
                <w:noProof/>
              </w:rPr>
              <w:tab/>
            </w:r>
            <w:r w:rsidR="003C7D3E" w:rsidRPr="00755576">
              <w:rPr>
                <w:rStyle w:val="Hipervnculo"/>
                <w:rFonts w:cstheme="minorHAnsi"/>
                <w:noProof/>
              </w:rPr>
              <w:t>Característica 2: Relevancia académica y pertinencia social del programa académico</w:t>
            </w:r>
            <w:r w:rsidR="003C7D3E">
              <w:rPr>
                <w:noProof/>
                <w:webHidden/>
              </w:rPr>
              <w:tab/>
            </w:r>
            <w:r w:rsidR="003C7D3E">
              <w:rPr>
                <w:noProof/>
                <w:webHidden/>
              </w:rPr>
              <w:fldChar w:fldCharType="begin"/>
            </w:r>
            <w:r w:rsidR="003C7D3E">
              <w:rPr>
                <w:noProof/>
                <w:webHidden/>
              </w:rPr>
              <w:instrText xml:space="preserve"> PAGEREF _Toc114226799 \h </w:instrText>
            </w:r>
            <w:r w:rsidR="003C7D3E">
              <w:rPr>
                <w:noProof/>
                <w:webHidden/>
              </w:rPr>
            </w:r>
            <w:r w:rsidR="003C7D3E">
              <w:rPr>
                <w:noProof/>
                <w:webHidden/>
              </w:rPr>
              <w:fldChar w:fldCharType="separate"/>
            </w:r>
            <w:r w:rsidR="003C7D3E">
              <w:rPr>
                <w:noProof/>
                <w:webHidden/>
              </w:rPr>
              <w:t>43</w:t>
            </w:r>
            <w:r w:rsidR="003C7D3E">
              <w:rPr>
                <w:noProof/>
                <w:webHidden/>
              </w:rPr>
              <w:fldChar w:fldCharType="end"/>
            </w:r>
          </w:hyperlink>
        </w:p>
        <w:p w14:paraId="0453B1DD" w14:textId="1826112E" w:rsidR="003C7D3E" w:rsidRDefault="007E4AE5">
          <w:pPr>
            <w:pStyle w:val="TDC2"/>
            <w:tabs>
              <w:tab w:val="left" w:pos="960"/>
              <w:tab w:val="right" w:leader="dot" w:pos="9394"/>
            </w:tabs>
            <w:rPr>
              <w:rFonts w:asciiTheme="minorHAnsi" w:hAnsiTheme="minorHAnsi"/>
              <w:noProof/>
            </w:rPr>
          </w:pPr>
          <w:hyperlink w:anchor="_Toc114226800" w:history="1">
            <w:r w:rsidR="003C7D3E" w:rsidRPr="00755576">
              <w:rPr>
                <w:rStyle w:val="Hipervnculo"/>
                <w:noProof/>
              </w:rPr>
              <w:t>3.2.</w:t>
            </w:r>
            <w:r w:rsidR="003C7D3E">
              <w:rPr>
                <w:rFonts w:asciiTheme="minorHAnsi" w:hAnsiTheme="minorHAnsi"/>
                <w:noProof/>
              </w:rPr>
              <w:tab/>
            </w:r>
            <w:r w:rsidR="003C7D3E" w:rsidRPr="00755576">
              <w:rPr>
                <w:rStyle w:val="Hipervnculo"/>
                <w:noProof/>
              </w:rPr>
              <w:t>Factor 2: Estudiantes</w:t>
            </w:r>
            <w:r w:rsidR="003C7D3E">
              <w:rPr>
                <w:noProof/>
                <w:webHidden/>
              </w:rPr>
              <w:tab/>
            </w:r>
            <w:r w:rsidR="003C7D3E">
              <w:rPr>
                <w:noProof/>
                <w:webHidden/>
              </w:rPr>
              <w:fldChar w:fldCharType="begin"/>
            </w:r>
            <w:r w:rsidR="003C7D3E">
              <w:rPr>
                <w:noProof/>
                <w:webHidden/>
              </w:rPr>
              <w:instrText xml:space="preserve"> PAGEREF _Toc114226800 \h </w:instrText>
            </w:r>
            <w:r w:rsidR="003C7D3E">
              <w:rPr>
                <w:noProof/>
                <w:webHidden/>
              </w:rPr>
            </w:r>
            <w:r w:rsidR="003C7D3E">
              <w:rPr>
                <w:noProof/>
                <w:webHidden/>
              </w:rPr>
              <w:fldChar w:fldCharType="separate"/>
            </w:r>
            <w:r w:rsidR="003C7D3E">
              <w:rPr>
                <w:noProof/>
                <w:webHidden/>
              </w:rPr>
              <w:t>46</w:t>
            </w:r>
            <w:r w:rsidR="003C7D3E">
              <w:rPr>
                <w:noProof/>
                <w:webHidden/>
              </w:rPr>
              <w:fldChar w:fldCharType="end"/>
            </w:r>
          </w:hyperlink>
        </w:p>
        <w:p w14:paraId="19DB1074" w14:textId="37EC0057" w:rsidR="003C7D3E" w:rsidRDefault="007E4AE5">
          <w:pPr>
            <w:pStyle w:val="TDC3"/>
            <w:tabs>
              <w:tab w:val="left" w:pos="1440"/>
              <w:tab w:val="right" w:leader="dot" w:pos="9394"/>
            </w:tabs>
            <w:rPr>
              <w:rFonts w:asciiTheme="minorHAnsi" w:hAnsiTheme="minorHAnsi"/>
              <w:noProof/>
            </w:rPr>
          </w:pPr>
          <w:hyperlink w:anchor="_Toc114226801" w:history="1">
            <w:r w:rsidR="003C7D3E" w:rsidRPr="00755576">
              <w:rPr>
                <w:rStyle w:val="Hipervnculo"/>
                <w:rFonts w:eastAsia="Times New Roman"/>
                <w:noProof/>
              </w:rPr>
              <w:t>3.2.1.</w:t>
            </w:r>
            <w:r w:rsidR="003C7D3E">
              <w:rPr>
                <w:rFonts w:asciiTheme="minorHAnsi" w:hAnsiTheme="minorHAnsi"/>
                <w:noProof/>
              </w:rPr>
              <w:tab/>
            </w:r>
            <w:r w:rsidR="003C7D3E" w:rsidRPr="00755576">
              <w:rPr>
                <w:rStyle w:val="Hipervnculo"/>
                <w:rFonts w:eastAsia="Times New Roman"/>
                <w:noProof/>
              </w:rPr>
              <w:t>Característica 3: Participación en actividades de formación integral.</w:t>
            </w:r>
            <w:r w:rsidR="003C7D3E">
              <w:rPr>
                <w:noProof/>
                <w:webHidden/>
              </w:rPr>
              <w:tab/>
            </w:r>
            <w:r w:rsidR="003C7D3E">
              <w:rPr>
                <w:noProof/>
                <w:webHidden/>
              </w:rPr>
              <w:fldChar w:fldCharType="begin"/>
            </w:r>
            <w:r w:rsidR="003C7D3E">
              <w:rPr>
                <w:noProof/>
                <w:webHidden/>
              </w:rPr>
              <w:instrText xml:space="preserve"> PAGEREF _Toc114226801 \h </w:instrText>
            </w:r>
            <w:r w:rsidR="003C7D3E">
              <w:rPr>
                <w:noProof/>
                <w:webHidden/>
              </w:rPr>
            </w:r>
            <w:r w:rsidR="003C7D3E">
              <w:rPr>
                <w:noProof/>
                <w:webHidden/>
              </w:rPr>
              <w:fldChar w:fldCharType="separate"/>
            </w:r>
            <w:r w:rsidR="003C7D3E">
              <w:rPr>
                <w:noProof/>
                <w:webHidden/>
              </w:rPr>
              <w:t>46</w:t>
            </w:r>
            <w:r w:rsidR="003C7D3E">
              <w:rPr>
                <w:noProof/>
                <w:webHidden/>
              </w:rPr>
              <w:fldChar w:fldCharType="end"/>
            </w:r>
          </w:hyperlink>
        </w:p>
        <w:p w14:paraId="0412E938" w14:textId="33F43EB6" w:rsidR="003C7D3E" w:rsidRDefault="007E4AE5">
          <w:pPr>
            <w:pStyle w:val="TDC3"/>
            <w:tabs>
              <w:tab w:val="left" w:pos="1440"/>
              <w:tab w:val="right" w:leader="dot" w:pos="9394"/>
            </w:tabs>
            <w:rPr>
              <w:rFonts w:asciiTheme="minorHAnsi" w:hAnsiTheme="minorHAnsi"/>
              <w:noProof/>
            </w:rPr>
          </w:pPr>
          <w:hyperlink w:anchor="_Toc114226802" w:history="1">
            <w:r w:rsidR="003C7D3E" w:rsidRPr="00755576">
              <w:rPr>
                <w:rStyle w:val="Hipervnculo"/>
                <w:rFonts w:eastAsia="Times New Roman"/>
                <w:noProof/>
              </w:rPr>
              <w:t>3.2.2.</w:t>
            </w:r>
            <w:r w:rsidR="003C7D3E">
              <w:rPr>
                <w:rFonts w:asciiTheme="minorHAnsi" w:hAnsiTheme="minorHAnsi"/>
                <w:noProof/>
              </w:rPr>
              <w:tab/>
            </w:r>
            <w:r w:rsidR="003C7D3E" w:rsidRPr="00755576">
              <w:rPr>
                <w:rStyle w:val="Hipervnculo"/>
                <w:rFonts w:eastAsia="Times New Roman"/>
                <w:noProof/>
              </w:rPr>
              <w:t>Característica 4: Orientación y seguimiento a estudiantes.</w:t>
            </w:r>
            <w:r w:rsidR="003C7D3E">
              <w:rPr>
                <w:noProof/>
                <w:webHidden/>
              </w:rPr>
              <w:tab/>
            </w:r>
            <w:r w:rsidR="003C7D3E">
              <w:rPr>
                <w:noProof/>
                <w:webHidden/>
              </w:rPr>
              <w:fldChar w:fldCharType="begin"/>
            </w:r>
            <w:r w:rsidR="003C7D3E">
              <w:rPr>
                <w:noProof/>
                <w:webHidden/>
              </w:rPr>
              <w:instrText xml:space="preserve"> PAGEREF _Toc114226802 \h </w:instrText>
            </w:r>
            <w:r w:rsidR="003C7D3E">
              <w:rPr>
                <w:noProof/>
                <w:webHidden/>
              </w:rPr>
            </w:r>
            <w:r w:rsidR="003C7D3E">
              <w:rPr>
                <w:noProof/>
                <w:webHidden/>
              </w:rPr>
              <w:fldChar w:fldCharType="separate"/>
            </w:r>
            <w:r w:rsidR="003C7D3E">
              <w:rPr>
                <w:noProof/>
                <w:webHidden/>
              </w:rPr>
              <w:t>49</w:t>
            </w:r>
            <w:r w:rsidR="003C7D3E">
              <w:rPr>
                <w:noProof/>
                <w:webHidden/>
              </w:rPr>
              <w:fldChar w:fldCharType="end"/>
            </w:r>
          </w:hyperlink>
        </w:p>
        <w:p w14:paraId="6489A9DC" w14:textId="1B5AC42D" w:rsidR="003C7D3E" w:rsidRDefault="007E4AE5">
          <w:pPr>
            <w:pStyle w:val="TDC3"/>
            <w:tabs>
              <w:tab w:val="left" w:pos="1440"/>
              <w:tab w:val="right" w:leader="dot" w:pos="9394"/>
            </w:tabs>
            <w:rPr>
              <w:rFonts w:asciiTheme="minorHAnsi" w:hAnsiTheme="minorHAnsi"/>
              <w:noProof/>
            </w:rPr>
          </w:pPr>
          <w:hyperlink w:anchor="_Toc114226803" w:history="1">
            <w:r w:rsidR="003C7D3E" w:rsidRPr="00755576">
              <w:rPr>
                <w:rStyle w:val="Hipervnculo"/>
                <w:noProof/>
              </w:rPr>
              <w:t>3.2.3.</w:t>
            </w:r>
            <w:r w:rsidR="003C7D3E">
              <w:rPr>
                <w:rFonts w:asciiTheme="minorHAnsi" w:hAnsiTheme="minorHAnsi"/>
                <w:noProof/>
              </w:rPr>
              <w:tab/>
            </w:r>
            <w:r w:rsidR="003C7D3E" w:rsidRPr="00755576">
              <w:rPr>
                <w:rStyle w:val="Hipervnculo"/>
                <w:rFonts w:cs="Times New Roman"/>
                <w:noProof/>
              </w:rPr>
              <w:t>Característica 5:</w:t>
            </w:r>
            <w:r w:rsidR="003C7D3E" w:rsidRPr="00755576">
              <w:rPr>
                <w:rStyle w:val="Hipervnculo"/>
                <w:noProof/>
              </w:rPr>
              <w:t xml:space="preserve"> Capacidad de trabajo autónomo.</w:t>
            </w:r>
            <w:r w:rsidR="003C7D3E">
              <w:rPr>
                <w:noProof/>
                <w:webHidden/>
              </w:rPr>
              <w:tab/>
            </w:r>
            <w:r w:rsidR="003C7D3E">
              <w:rPr>
                <w:noProof/>
                <w:webHidden/>
              </w:rPr>
              <w:fldChar w:fldCharType="begin"/>
            </w:r>
            <w:r w:rsidR="003C7D3E">
              <w:rPr>
                <w:noProof/>
                <w:webHidden/>
              </w:rPr>
              <w:instrText xml:space="preserve"> PAGEREF _Toc114226803 \h </w:instrText>
            </w:r>
            <w:r w:rsidR="003C7D3E">
              <w:rPr>
                <w:noProof/>
                <w:webHidden/>
              </w:rPr>
            </w:r>
            <w:r w:rsidR="003C7D3E">
              <w:rPr>
                <w:noProof/>
                <w:webHidden/>
              </w:rPr>
              <w:fldChar w:fldCharType="separate"/>
            </w:r>
            <w:r w:rsidR="003C7D3E">
              <w:rPr>
                <w:noProof/>
                <w:webHidden/>
              </w:rPr>
              <w:t>50</w:t>
            </w:r>
            <w:r w:rsidR="003C7D3E">
              <w:rPr>
                <w:noProof/>
                <w:webHidden/>
              </w:rPr>
              <w:fldChar w:fldCharType="end"/>
            </w:r>
          </w:hyperlink>
        </w:p>
        <w:p w14:paraId="104656AF" w14:textId="5ACCAD24" w:rsidR="003C7D3E" w:rsidRDefault="007E4AE5">
          <w:pPr>
            <w:pStyle w:val="TDC3"/>
            <w:tabs>
              <w:tab w:val="left" w:pos="1440"/>
              <w:tab w:val="right" w:leader="dot" w:pos="9394"/>
            </w:tabs>
            <w:rPr>
              <w:rFonts w:asciiTheme="minorHAnsi" w:hAnsiTheme="minorHAnsi"/>
              <w:noProof/>
            </w:rPr>
          </w:pPr>
          <w:hyperlink w:anchor="_Toc114226804" w:history="1">
            <w:r w:rsidR="003C7D3E" w:rsidRPr="00755576">
              <w:rPr>
                <w:rStyle w:val="Hipervnculo"/>
                <w:noProof/>
              </w:rPr>
              <w:t>3.2.4.</w:t>
            </w:r>
            <w:r w:rsidR="003C7D3E">
              <w:rPr>
                <w:rFonts w:asciiTheme="minorHAnsi" w:hAnsiTheme="minorHAnsi"/>
                <w:noProof/>
              </w:rPr>
              <w:tab/>
            </w:r>
            <w:r w:rsidR="003C7D3E" w:rsidRPr="00755576">
              <w:rPr>
                <w:rStyle w:val="Hipervnculo"/>
                <w:rFonts w:cs="Times New Roman"/>
                <w:noProof/>
              </w:rPr>
              <w:t>Característica 6:</w:t>
            </w:r>
            <w:r w:rsidR="003C7D3E" w:rsidRPr="00755576">
              <w:rPr>
                <w:rStyle w:val="Hipervnculo"/>
                <w:noProof/>
              </w:rPr>
              <w:t xml:space="preserve"> Reglamento estudiantil y política académica.</w:t>
            </w:r>
            <w:r w:rsidR="003C7D3E">
              <w:rPr>
                <w:noProof/>
                <w:webHidden/>
              </w:rPr>
              <w:tab/>
            </w:r>
            <w:r w:rsidR="003C7D3E">
              <w:rPr>
                <w:noProof/>
                <w:webHidden/>
              </w:rPr>
              <w:fldChar w:fldCharType="begin"/>
            </w:r>
            <w:r w:rsidR="003C7D3E">
              <w:rPr>
                <w:noProof/>
                <w:webHidden/>
              </w:rPr>
              <w:instrText xml:space="preserve"> PAGEREF _Toc114226804 \h </w:instrText>
            </w:r>
            <w:r w:rsidR="003C7D3E">
              <w:rPr>
                <w:noProof/>
                <w:webHidden/>
              </w:rPr>
            </w:r>
            <w:r w:rsidR="003C7D3E">
              <w:rPr>
                <w:noProof/>
                <w:webHidden/>
              </w:rPr>
              <w:fldChar w:fldCharType="separate"/>
            </w:r>
            <w:r w:rsidR="003C7D3E">
              <w:rPr>
                <w:noProof/>
                <w:webHidden/>
              </w:rPr>
              <w:t>52</w:t>
            </w:r>
            <w:r w:rsidR="003C7D3E">
              <w:rPr>
                <w:noProof/>
                <w:webHidden/>
              </w:rPr>
              <w:fldChar w:fldCharType="end"/>
            </w:r>
          </w:hyperlink>
        </w:p>
        <w:p w14:paraId="7578316A" w14:textId="278CAC3E" w:rsidR="003C7D3E" w:rsidRDefault="007E4AE5">
          <w:pPr>
            <w:pStyle w:val="TDC3"/>
            <w:tabs>
              <w:tab w:val="left" w:pos="1440"/>
              <w:tab w:val="right" w:leader="dot" w:pos="9394"/>
            </w:tabs>
            <w:rPr>
              <w:rFonts w:asciiTheme="minorHAnsi" w:hAnsiTheme="minorHAnsi"/>
              <w:noProof/>
            </w:rPr>
          </w:pPr>
          <w:hyperlink w:anchor="_Toc114226805" w:history="1">
            <w:r w:rsidR="003C7D3E" w:rsidRPr="00755576">
              <w:rPr>
                <w:rStyle w:val="Hipervnculo"/>
                <w:rFonts w:eastAsia="Times New Roman"/>
                <w:noProof/>
              </w:rPr>
              <w:t>3.2.5.</w:t>
            </w:r>
            <w:r w:rsidR="003C7D3E">
              <w:rPr>
                <w:rFonts w:asciiTheme="minorHAnsi" w:hAnsiTheme="minorHAnsi"/>
                <w:noProof/>
              </w:rPr>
              <w:tab/>
            </w:r>
            <w:r w:rsidR="003C7D3E" w:rsidRPr="00755576">
              <w:rPr>
                <w:rStyle w:val="Hipervnculo"/>
                <w:rFonts w:eastAsia="Times New Roman"/>
                <w:bCs/>
                <w:noProof/>
              </w:rPr>
              <w:t>Característica 7:</w:t>
            </w:r>
            <w:r w:rsidR="003C7D3E" w:rsidRPr="00755576">
              <w:rPr>
                <w:rStyle w:val="Hipervnculo"/>
                <w:rFonts w:eastAsia="Times New Roman"/>
                <w:noProof/>
              </w:rPr>
              <w:t xml:space="preserve"> Estímulos y apoyos para estudiantes</w:t>
            </w:r>
            <w:r w:rsidR="003C7D3E">
              <w:rPr>
                <w:noProof/>
                <w:webHidden/>
              </w:rPr>
              <w:tab/>
            </w:r>
            <w:r w:rsidR="003C7D3E">
              <w:rPr>
                <w:noProof/>
                <w:webHidden/>
              </w:rPr>
              <w:fldChar w:fldCharType="begin"/>
            </w:r>
            <w:r w:rsidR="003C7D3E">
              <w:rPr>
                <w:noProof/>
                <w:webHidden/>
              </w:rPr>
              <w:instrText xml:space="preserve"> PAGEREF _Toc114226805 \h </w:instrText>
            </w:r>
            <w:r w:rsidR="003C7D3E">
              <w:rPr>
                <w:noProof/>
                <w:webHidden/>
              </w:rPr>
            </w:r>
            <w:r w:rsidR="003C7D3E">
              <w:rPr>
                <w:noProof/>
                <w:webHidden/>
              </w:rPr>
              <w:fldChar w:fldCharType="separate"/>
            </w:r>
            <w:r w:rsidR="003C7D3E">
              <w:rPr>
                <w:noProof/>
                <w:webHidden/>
              </w:rPr>
              <w:t>54</w:t>
            </w:r>
            <w:r w:rsidR="003C7D3E">
              <w:rPr>
                <w:noProof/>
                <w:webHidden/>
              </w:rPr>
              <w:fldChar w:fldCharType="end"/>
            </w:r>
          </w:hyperlink>
        </w:p>
        <w:p w14:paraId="1F0CB867" w14:textId="04C76BB2" w:rsidR="003C7D3E" w:rsidRDefault="007E4AE5">
          <w:pPr>
            <w:pStyle w:val="TDC2"/>
            <w:tabs>
              <w:tab w:val="left" w:pos="960"/>
              <w:tab w:val="right" w:leader="dot" w:pos="9394"/>
            </w:tabs>
            <w:rPr>
              <w:rFonts w:asciiTheme="minorHAnsi" w:hAnsiTheme="minorHAnsi"/>
              <w:noProof/>
            </w:rPr>
          </w:pPr>
          <w:hyperlink w:anchor="_Toc114226806" w:history="1">
            <w:r w:rsidR="003C7D3E" w:rsidRPr="00755576">
              <w:rPr>
                <w:rStyle w:val="Hipervnculo"/>
                <w:noProof/>
              </w:rPr>
              <w:t>3.3.</w:t>
            </w:r>
            <w:r w:rsidR="003C7D3E">
              <w:rPr>
                <w:rFonts w:asciiTheme="minorHAnsi" w:hAnsiTheme="minorHAnsi"/>
                <w:noProof/>
              </w:rPr>
              <w:tab/>
            </w:r>
            <w:r w:rsidR="003C7D3E" w:rsidRPr="00755576">
              <w:rPr>
                <w:rStyle w:val="Hipervnculo"/>
                <w:noProof/>
              </w:rPr>
              <w:t>Factor 3: Profesores</w:t>
            </w:r>
            <w:r w:rsidR="003C7D3E">
              <w:rPr>
                <w:noProof/>
                <w:webHidden/>
              </w:rPr>
              <w:tab/>
            </w:r>
            <w:r w:rsidR="003C7D3E">
              <w:rPr>
                <w:noProof/>
                <w:webHidden/>
              </w:rPr>
              <w:fldChar w:fldCharType="begin"/>
            </w:r>
            <w:r w:rsidR="003C7D3E">
              <w:rPr>
                <w:noProof/>
                <w:webHidden/>
              </w:rPr>
              <w:instrText xml:space="preserve"> PAGEREF _Toc114226806 \h </w:instrText>
            </w:r>
            <w:r w:rsidR="003C7D3E">
              <w:rPr>
                <w:noProof/>
                <w:webHidden/>
              </w:rPr>
            </w:r>
            <w:r w:rsidR="003C7D3E">
              <w:rPr>
                <w:noProof/>
                <w:webHidden/>
              </w:rPr>
              <w:fldChar w:fldCharType="separate"/>
            </w:r>
            <w:r w:rsidR="003C7D3E">
              <w:rPr>
                <w:noProof/>
                <w:webHidden/>
              </w:rPr>
              <w:t>56</w:t>
            </w:r>
            <w:r w:rsidR="003C7D3E">
              <w:rPr>
                <w:noProof/>
                <w:webHidden/>
              </w:rPr>
              <w:fldChar w:fldCharType="end"/>
            </w:r>
          </w:hyperlink>
        </w:p>
        <w:p w14:paraId="460B1BDD" w14:textId="0CCD6F79" w:rsidR="003C7D3E" w:rsidRDefault="007E4AE5">
          <w:pPr>
            <w:pStyle w:val="TDC3"/>
            <w:tabs>
              <w:tab w:val="right" w:leader="dot" w:pos="9394"/>
            </w:tabs>
            <w:rPr>
              <w:rFonts w:asciiTheme="minorHAnsi" w:hAnsiTheme="minorHAnsi"/>
              <w:noProof/>
            </w:rPr>
          </w:pPr>
          <w:hyperlink w:anchor="_Toc114226807" w:history="1">
            <w:r w:rsidR="003C7D3E" w:rsidRPr="00755576">
              <w:rPr>
                <w:rStyle w:val="Hipervnculo"/>
                <w:noProof/>
              </w:rPr>
              <w:t>3.3.1. Característica 8</w:t>
            </w:r>
            <w:r w:rsidR="003C7D3E" w:rsidRPr="00755576">
              <w:rPr>
                <w:rStyle w:val="Hipervnculo"/>
                <w:rFonts w:cs="Arial"/>
                <w:noProof/>
              </w:rPr>
              <w:t xml:space="preserve">: </w:t>
            </w:r>
            <w:r w:rsidR="003C7D3E" w:rsidRPr="00755576">
              <w:rPr>
                <w:rStyle w:val="Hipervnculo"/>
                <w:noProof/>
              </w:rPr>
              <w:t>Selección, vinculación y permanencia.</w:t>
            </w:r>
            <w:r w:rsidR="003C7D3E">
              <w:rPr>
                <w:noProof/>
                <w:webHidden/>
              </w:rPr>
              <w:tab/>
            </w:r>
            <w:r w:rsidR="003C7D3E">
              <w:rPr>
                <w:noProof/>
                <w:webHidden/>
              </w:rPr>
              <w:fldChar w:fldCharType="begin"/>
            </w:r>
            <w:r w:rsidR="003C7D3E">
              <w:rPr>
                <w:noProof/>
                <w:webHidden/>
              </w:rPr>
              <w:instrText xml:space="preserve"> PAGEREF _Toc114226807 \h </w:instrText>
            </w:r>
            <w:r w:rsidR="003C7D3E">
              <w:rPr>
                <w:noProof/>
                <w:webHidden/>
              </w:rPr>
            </w:r>
            <w:r w:rsidR="003C7D3E">
              <w:rPr>
                <w:noProof/>
                <w:webHidden/>
              </w:rPr>
              <w:fldChar w:fldCharType="separate"/>
            </w:r>
            <w:r w:rsidR="003C7D3E">
              <w:rPr>
                <w:noProof/>
                <w:webHidden/>
              </w:rPr>
              <w:t>57</w:t>
            </w:r>
            <w:r w:rsidR="003C7D3E">
              <w:rPr>
                <w:noProof/>
                <w:webHidden/>
              </w:rPr>
              <w:fldChar w:fldCharType="end"/>
            </w:r>
          </w:hyperlink>
        </w:p>
        <w:p w14:paraId="3338BBF6" w14:textId="1A057D41" w:rsidR="003C7D3E" w:rsidRDefault="007E4AE5">
          <w:pPr>
            <w:pStyle w:val="TDC3"/>
            <w:tabs>
              <w:tab w:val="right" w:leader="dot" w:pos="9394"/>
            </w:tabs>
            <w:rPr>
              <w:rFonts w:asciiTheme="minorHAnsi" w:hAnsiTheme="minorHAnsi"/>
              <w:noProof/>
            </w:rPr>
          </w:pPr>
          <w:hyperlink w:anchor="_Toc114226808" w:history="1">
            <w:r w:rsidR="003C7D3E" w:rsidRPr="00755576">
              <w:rPr>
                <w:rStyle w:val="Hipervnculo"/>
                <w:noProof/>
              </w:rPr>
              <w:t>3.3.2. Característica 9:</w:t>
            </w:r>
            <w:r w:rsidR="003C7D3E" w:rsidRPr="00755576">
              <w:rPr>
                <w:rStyle w:val="Hipervnculo"/>
                <w:rFonts w:cs="Arial"/>
                <w:noProof/>
              </w:rPr>
              <w:t xml:space="preserve"> Estatuto profesoral</w:t>
            </w:r>
            <w:r w:rsidR="003C7D3E" w:rsidRPr="00755576">
              <w:rPr>
                <w:rStyle w:val="Hipervnculo"/>
                <w:rFonts w:cstheme="minorHAnsi"/>
                <w:noProof/>
              </w:rPr>
              <w:t>.</w:t>
            </w:r>
            <w:r w:rsidR="003C7D3E">
              <w:rPr>
                <w:noProof/>
                <w:webHidden/>
              </w:rPr>
              <w:tab/>
            </w:r>
            <w:r w:rsidR="003C7D3E">
              <w:rPr>
                <w:noProof/>
                <w:webHidden/>
              </w:rPr>
              <w:fldChar w:fldCharType="begin"/>
            </w:r>
            <w:r w:rsidR="003C7D3E">
              <w:rPr>
                <w:noProof/>
                <w:webHidden/>
              </w:rPr>
              <w:instrText xml:space="preserve"> PAGEREF _Toc114226808 \h </w:instrText>
            </w:r>
            <w:r w:rsidR="003C7D3E">
              <w:rPr>
                <w:noProof/>
                <w:webHidden/>
              </w:rPr>
            </w:r>
            <w:r w:rsidR="003C7D3E">
              <w:rPr>
                <w:noProof/>
                <w:webHidden/>
              </w:rPr>
              <w:fldChar w:fldCharType="separate"/>
            </w:r>
            <w:r w:rsidR="003C7D3E">
              <w:rPr>
                <w:noProof/>
                <w:webHidden/>
              </w:rPr>
              <w:t>59</w:t>
            </w:r>
            <w:r w:rsidR="003C7D3E">
              <w:rPr>
                <w:noProof/>
                <w:webHidden/>
              </w:rPr>
              <w:fldChar w:fldCharType="end"/>
            </w:r>
          </w:hyperlink>
        </w:p>
        <w:p w14:paraId="228F9B92" w14:textId="301AC62B" w:rsidR="003C7D3E" w:rsidRDefault="007E4AE5">
          <w:pPr>
            <w:pStyle w:val="TDC3"/>
            <w:tabs>
              <w:tab w:val="right" w:leader="dot" w:pos="9394"/>
            </w:tabs>
            <w:rPr>
              <w:rFonts w:asciiTheme="minorHAnsi" w:hAnsiTheme="minorHAnsi"/>
              <w:noProof/>
            </w:rPr>
          </w:pPr>
          <w:hyperlink w:anchor="_Toc114226809" w:history="1">
            <w:r w:rsidR="003C7D3E" w:rsidRPr="00755576">
              <w:rPr>
                <w:rStyle w:val="Hipervnculo"/>
                <w:bCs/>
                <w:noProof/>
              </w:rPr>
              <w:t>3.3.3. Característica 10: Número, dedicación, nivel de formación y experiencia</w:t>
            </w:r>
            <w:r w:rsidR="003C7D3E" w:rsidRPr="00755576">
              <w:rPr>
                <w:rStyle w:val="Hipervnculo"/>
                <w:rFonts w:cs="Arial"/>
                <w:bCs/>
                <w:noProof/>
              </w:rPr>
              <w:t>.</w:t>
            </w:r>
            <w:r w:rsidR="003C7D3E">
              <w:rPr>
                <w:noProof/>
                <w:webHidden/>
              </w:rPr>
              <w:tab/>
            </w:r>
            <w:r w:rsidR="003C7D3E">
              <w:rPr>
                <w:noProof/>
                <w:webHidden/>
              </w:rPr>
              <w:fldChar w:fldCharType="begin"/>
            </w:r>
            <w:r w:rsidR="003C7D3E">
              <w:rPr>
                <w:noProof/>
                <w:webHidden/>
              </w:rPr>
              <w:instrText xml:space="preserve"> PAGEREF _Toc114226809 \h </w:instrText>
            </w:r>
            <w:r w:rsidR="003C7D3E">
              <w:rPr>
                <w:noProof/>
                <w:webHidden/>
              </w:rPr>
            </w:r>
            <w:r w:rsidR="003C7D3E">
              <w:rPr>
                <w:noProof/>
                <w:webHidden/>
              </w:rPr>
              <w:fldChar w:fldCharType="separate"/>
            </w:r>
            <w:r w:rsidR="003C7D3E">
              <w:rPr>
                <w:noProof/>
                <w:webHidden/>
              </w:rPr>
              <w:t>61</w:t>
            </w:r>
            <w:r w:rsidR="003C7D3E">
              <w:rPr>
                <w:noProof/>
                <w:webHidden/>
              </w:rPr>
              <w:fldChar w:fldCharType="end"/>
            </w:r>
          </w:hyperlink>
        </w:p>
        <w:p w14:paraId="7A4FE349" w14:textId="18E60F83" w:rsidR="003C7D3E" w:rsidRDefault="007E4AE5">
          <w:pPr>
            <w:pStyle w:val="TDC3"/>
            <w:tabs>
              <w:tab w:val="right" w:leader="dot" w:pos="9394"/>
            </w:tabs>
            <w:rPr>
              <w:rFonts w:asciiTheme="minorHAnsi" w:hAnsiTheme="minorHAnsi"/>
              <w:noProof/>
            </w:rPr>
          </w:pPr>
          <w:hyperlink w:anchor="_Toc114226810" w:history="1">
            <w:r w:rsidR="003C7D3E" w:rsidRPr="00755576">
              <w:rPr>
                <w:rStyle w:val="Hipervnculo"/>
                <w:noProof/>
              </w:rPr>
              <w:t>3.3.4. Característica 11: Desarrollo profesoral</w:t>
            </w:r>
            <w:r w:rsidR="003C7D3E">
              <w:rPr>
                <w:noProof/>
                <w:webHidden/>
              </w:rPr>
              <w:tab/>
            </w:r>
            <w:r w:rsidR="003C7D3E">
              <w:rPr>
                <w:noProof/>
                <w:webHidden/>
              </w:rPr>
              <w:fldChar w:fldCharType="begin"/>
            </w:r>
            <w:r w:rsidR="003C7D3E">
              <w:rPr>
                <w:noProof/>
                <w:webHidden/>
              </w:rPr>
              <w:instrText xml:space="preserve"> PAGEREF _Toc114226810 \h </w:instrText>
            </w:r>
            <w:r w:rsidR="003C7D3E">
              <w:rPr>
                <w:noProof/>
                <w:webHidden/>
              </w:rPr>
            </w:r>
            <w:r w:rsidR="003C7D3E">
              <w:rPr>
                <w:noProof/>
                <w:webHidden/>
              </w:rPr>
              <w:fldChar w:fldCharType="separate"/>
            </w:r>
            <w:r w:rsidR="003C7D3E">
              <w:rPr>
                <w:noProof/>
                <w:webHidden/>
              </w:rPr>
              <w:t>64</w:t>
            </w:r>
            <w:r w:rsidR="003C7D3E">
              <w:rPr>
                <w:noProof/>
                <w:webHidden/>
              </w:rPr>
              <w:fldChar w:fldCharType="end"/>
            </w:r>
          </w:hyperlink>
        </w:p>
        <w:p w14:paraId="65CF7103" w14:textId="3C46A533" w:rsidR="003C7D3E" w:rsidRDefault="007E4AE5">
          <w:pPr>
            <w:pStyle w:val="TDC3"/>
            <w:tabs>
              <w:tab w:val="right" w:leader="dot" w:pos="9394"/>
            </w:tabs>
            <w:rPr>
              <w:rFonts w:asciiTheme="minorHAnsi" w:hAnsiTheme="minorHAnsi"/>
              <w:noProof/>
            </w:rPr>
          </w:pPr>
          <w:hyperlink w:anchor="_Toc114226811" w:history="1">
            <w:r w:rsidR="003C7D3E" w:rsidRPr="00755576">
              <w:rPr>
                <w:rStyle w:val="Hipervnculo"/>
                <w:noProof/>
              </w:rPr>
              <w:t>3.3.5. Característica 12: Estímulos a la trayectoria profesoral</w:t>
            </w:r>
            <w:r w:rsidR="003C7D3E">
              <w:rPr>
                <w:noProof/>
                <w:webHidden/>
              </w:rPr>
              <w:tab/>
            </w:r>
            <w:r w:rsidR="003C7D3E">
              <w:rPr>
                <w:noProof/>
                <w:webHidden/>
              </w:rPr>
              <w:fldChar w:fldCharType="begin"/>
            </w:r>
            <w:r w:rsidR="003C7D3E">
              <w:rPr>
                <w:noProof/>
                <w:webHidden/>
              </w:rPr>
              <w:instrText xml:space="preserve"> PAGEREF _Toc114226811 \h </w:instrText>
            </w:r>
            <w:r w:rsidR="003C7D3E">
              <w:rPr>
                <w:noProof/>
                <w:webHidden/>
              </w:rPr>
            </w:r>
            <w:r w:rsidR="003C7D3E">
              <w:rPr>
                <w:noProof/>
                <w:webHidden/>
              </w:rPr>
              <w:fldChar w:fldCharType="separate"/>
            </w:r>
            <w:r w:rsidR="003C7D3E">
              <w:rPr>
                <w:noProof/>
                <w:webHidden/>
              </w:rPr>
              <w:t>66</w:t>
            </w:r>
            <w:r w:rsidR="003C7D3E">
              <w:rPr>
                <w:noProof/>
                <w:webHidden/>
              </w:rPr>
              <w:fldChar w:fldCharType="end"/>
            </w:r>
          </w:hyperlink>
        </w:p>
        <w:p w14:paraId="622F65EA" w14:textId="13178F7C" w:rsidR="003C7D3E" w:rsidRDefault="007E4AE5">
          <w:pPr>
            <w:pStyle w:val="TDC3"/>
            <w:tabs>
              <w:tab w:val="right" w:leader="dot" w:pos="9394"/>
            </w:tabs>
            <w:rPr>
              <w:rFonts w:asciiTheme="minorHAnsi" w:hAnsiTheme="minorHAnsi"/>
              <w:noProof/>
            </w:rPr>
          </w:pPr>
          <w:hyperlink w:anchor="_Toc114226812" w:history="1">
            <w:r w:rsidR="003C7D3E" w:rsidRPr="00755576">
              <w:rPr>
                <w:rStyle w:val="Hipervnculo"/>
                <w:noProof/>
              </w:rPr>
              <w:t>3.3.6. Característica 13: Producción, pertinencia, utilización e impacto de material docente</w:t>
            </w:r>
            <w:r w:rsidR="003C7D3E">
              <w:rPr>
                <w:noProof/>
                <w:webHidden/>
              </w:rPr>
              <w:tab/>
            </w:r>
            <w:r w:rsidR="003C7D3E">
              <w:rPr>
                <w:noProof/>
                <w:webHidden/>
              </w:rPr>
              <w:fldChar w:fldCharType="begin"/>
            </w:r>
            <w:r w:rsidR="003C7D3E">
              <w:rPr>
                <w:noProof/>
                <w:webHidden/>
              </w:rPr>
              <w:instrText xml:space="preserve"> PAGEREF _Toc114226812 \h </w:instrText>
            </w:r>
            <w:r w:rsidR="003C7D3E">
              <w:rPr>
                <w:noProof/>
                <w:webHidden/>
              </w:rPr>
            </w:r>
            <w:r w:rsidR="003C7D3E">
              <w:rPr>
                <w:noProof/>
                <w:webHidden/>
              </w:rPr>
              <w:fldChar w:fldCharType="separate"/>
            </w:r>
            <w:r w:rsidR="003C7D3E">
              <w:rPr>
                <w:noProof/>
                <w:webHidden/>
              </w:rPr>
              <w:t>68</w:t>
            </w:r>
            <w:r w:rsidR="003C7D3E">
              <w:rPr>
                <w:noProof/>
                <w:webHidden/>
              </w:rPr>
              <w:fldChar w:fldCharType="end"/>
            </w:r>
          </w:hyperlink>
        </w:p>
        <w:p w14:paraId="4F65BC71" w14:textId="161419E4" w:rsidR="003C7D3E" w:rsidRDefault="007E4AE5">
          <w:pPr>
            <w:pStyle w:val="TDC3"/>
            <w:tabs>
              <w:tab w:val="right" w:leader="dot" w:pos="9394"/>
            </w:tabs>
            <w:rPr>
              <w:rFonts w:asciiTheme="minorHAnsi" w:hAnsiTheme="minorHAnsi"/>
              <w:noProof/>
            </w:rPr>
          </w:pPr>
          <w:hyperlink w:anchor="_Toc114226813" w:history="1">
            <w:r w:rsidR="003C7D3E" w:rsidRPr="00755576">
              <w:rPr>
                <w:rStyle w:val="Hipervnculo"/>
                <w:noProof/>
              </w:rPr>
              <w:t>3.3.7. Característica 14: Remuneración por méritos</w:t>
            </w:r>
            <w:r w:rsidR="003C7D3E">
              <w:rPr>
                <w:noProof/>
                <w:webHidden/>
              </w:rPr>
              <w:tab/>
            </w:r>
            <w:r w:rsidR="003C7D3E">
              <w:rPr>
                <w:noProof/>
                <w:webHidden/>
              </w:rPr>
              <w:fldChar w:fldCharType="begin"/>
            </w:r>
            <w:r w:rsidR="003C7D3E">
              <w:rPr>
                <w:noProof/>
                <w:webHidden/>
              </w:rPr>
              <w:instrText xml:space="preserve"> PAGEREF _Toc114226813 \h </w:instrText>
            </w:r>
            <w:r w:rsidR="003C7D3E">
              <w:rPr>
                <w:noProof/>
                <w:webHidden/>
              </w:rPr>
            </w:r>
            <w:r w:rsidR="003C7D3E">
              <w:rPr>
                <w:noProof/>
                <w:webHidden/>
              </w:rPr>
              <w:fldChar w:fldCharType="separate"/>
            </w:r>
            <w:r w:rsidR="003C7D3E">
              <w:rPr>
                <w:noProof/>
                <w:webHidden/>
              </w:rPr>
              <w:t>70</w:t>
            </w:r>
            <w:r w:rsidR="003C7D3E">
              <w:rPr>
                <w:noProof/>
                <w:webHidden/>
              </w:rPr>
              <w:fldChar w:fldCharType="end"/>
            </w:r>
          </w:hyperlink>
        </w:p>
        <w:p w14:paraId="0CFB0D40" w14:textId="55D71251" w:rsidR="003C7D3E" w:rsidRDefault="007E4AE5">
          <w:pPr>
            <w:pStyle w:val="TDC3"/>
            <w:tabs>
              <w:tab w:val="right" w:leader="dot" w:pos="9394"/>
            </w:tabs>
            <w:rPr>
              <w:rFonts w:asciiTheme="minorHAnsi" w:hAnsiTheme="minorHAnsi"/>
              <w:noProof/>
            </w:rPr>
          </w:pPr>
          <w:hyperlink w:anchor="_Toc114226814" w:history="1">
            <w:r w:rsidR="003C7D3E" w:rsidRPr="00755576">
              <w:rPr>
                <w:rStyle w:val="Hipervnculo"/>
                <w:noProof/>
              </w:rPr>
              <w:t>3.3.8. Característica 15: Evaluación de profesores.</w:t>
            </w:r>
            <w:r w:rsidR="003C7D3E">
              <w:rPr>
                <w:noProof/>
                <w:webHidden/>
              </w:rPr>
              <w:tab/>
            </w:r>
            <w:r w:rsidR="003C7D3E">
              <w:rPr>
                <w:noProof/>
                <w:webHidden/>
              </w:rPr>
              <w:fldChar w:fldCharType="begin"/>
            </w:r>
            <w:r w:rsidR="003C7D3E">
              <w:rPr>
                <w:noProof/>
                <w:webHidden/>
              </w:rPr>
              <w:instrText xml:space="preserve"> PAGEREF _Toc114226814 \h </w:instrText>
            </w:r>
            <w:r w:rsidR="003C7D3E">
              <w:rPr>
                <w:noProof/>
                <w:webHidden/>
              </w:rPr>
            </w:r>
            <w:r w:rsidR="003C7D3E">
              <w:rPr>
                <w:noProof/>
                <w:webHidden/>
              </w:rPr>
              <w:fldChar w:fldCharType="separate"/>
            </w:r>
            <w:r w:rsidR="003C7D3E">
              <w:rPr>
                <w:noProof/>
                <w:webHidden/>
              </w:rPr>
              <w:t>72</w:t>
            </w:r>
            <w:r w:rsidR="003C7D3E">
              <w:rPr>
                <w:noProof/>
                <w:webHidden/>
              </w:rPr>
              <w:fldChar w:fldCharType="end"/>
            </w:r>
          </w:hyperlink>
        </w:p>
        <w:p w14:paraId="16380DB2" w14:textId="5D60A888" w:rsidR="003C7D3E" w:rsidRDefault="007E4AE5">
          <w:pPr>
            <w:pStyle w:val="TDC2"/>
            <w:tabs>
              <w:tab w:val="left" w:pos="960"/>
              <w:tab w:val="right" w:leader="dot" w:pos="9394"/>
            </w:tabs>
            <w:rPr>
              <w:rFonts w:asciiTheme="minorHAnsi" w:hAnsiTheme="minorHAnsi"/>
              <w:noProof/>
            </w:rPr>
          </w:pPr>
          <w:hyperlink w:anchor="_Toc114226815" w:history="1">
            <w:r w:rsidR="003C7D3E" w:rsidRPr="00755576">
              <w:rPr>
                <w:rStyle w:val="Hipervnculo"/>
                <w:noProof/>
              </w:rPr>
              <w:t>3.4.</w:t>
            </w:r>
            <w:r w:rsidR="003C7D3E">
              <w:rPr>
                <w:rFonts w:asciiTheme="minorHAnsi" w:hAnsiTheme="minorHAnsi"/>
                <w:noProof/>
              </w:rPr>
              <w:tab/>
            </w:r>
            <w:r w:rsidR="003C7D3E" w:rsidRPr="00755576">
              <w:rPr>
                <w:rStyle w:val="Hipervnculo"/>
                <w:noProof/>
              </w:rPr>
              <w:t>Factor 4: Egresados</w:t>
            </w:r>
            <w:r w:rsidR="003C7D3E">
              <w:rPr>
                <w:noProof/>
                <w:webHidden/>
              </w:rPr>
              <w:tab/>
            </w:r>
            <w:r w:rsidR="003C7D3E">
              <w:rPr>
                <w:noProof/>
                <w:webHidden/>
              </w:rPr>
              <w:fldChar w:fldCharType="begin"/>
            </w:r>
            <w:r w:rsidR="003C7D3E">
              <w:rPr>
                <w:noProof/>
                <w:webHidden/>
              </w:rPr>
              <w:instrText xml:space="preserve"> PAGEREF _Toc114226815 \h </w:instrText>
            </w:r>
            <w:r w:rsidR="003C7D3E">
              <w:rPr>
                <w:noProof/>
                <w:webHidden/>
              </w:rPr>
            </w:r>
            <w:r w:rsidR="003C7D3E">
              <w:rPr>
                <w:noProof/>
                <w:webHidden/>
              </w:rPr>
              <w:fldChar w:fldCharType="separate"/>
            </w:r>
            <w:r w:rsidR="003C7D3E">
              <w:rPr>
                <w:noProof/>
                <w:webHidden/>
              </w:rPr>
              <w:t>74</w:t>
            </w:r>
            <w:r w:rsidR="003C7D3E">
              <w:rPr>
                <w:noProof/>
                <w:webHidden/>
              </w:rPr>
              <w:fldChar w:fldCharType="end"/>
            </w:r>
          </w:hyperlink>
        </w:p>
        <w:p w14:paraId="7F72170A" w14:textId="7C5265FE" w:rsidR="003C7D3E" w:rsidRDefault="007E4AE5">
          <w:pPr>
            <w:pStyle w:val="TDC3"/>
            <w:tabs>
              <w:tab w:val="left" w:pos="1440"/>
              <w:tab w:val="right" w:leader="dot" w:pos="9394"/>
            </w:tabs>
            <w:rPr>
              <w:rFonts w:asciiTheme="minorHAnsi" w:hAnsiTheme="minorHAnsi"/>
              <w:noProof/>
            </w:rPr>
          </w:pPr>
          <w:hyperlink w:anchor="_Toc114226816" w:history="1">
            <w:r w:rsidR="003C7D3E" w:rsidRPr="00755576">
              <w:rPr>
                <w:rStyle w:val="Hipervnculo"/>
                <w:noProof/>
              </w:rPr>
              <w:t>3.4.1.</w:t>
            </w:r>
            <w:r w:rsidR="003C7D3E">
              <w:rPr>
                <w:rFonts w:asciiTheme="minorHAnsi" w:hAnsiTheme="minorHAnsi"/>
                <w:noProof/>
              </w:rPr>
              <w:tab/>
            </w:r>
            <w:r w:rsidR="003C7D3E" w:rsidRPr="00755576">
              <w:rPr>
                <w:rStyle w:val="Hipervnculo"/>
                <w:noProof/>
              </w:rPr>
              <w:t>Características 16: Seguimiento de los egresados</w:t>
            </w:r>
            <w:r w:rsidR="003C7D3E">
              <w:rPr>
                <w:noProof/>
                <w:webHidden/>
              </w:rPr>
              <w:tab/>
            </w:r>
            <w:r w:rsidR="003C7D3E">
              <w:rPr>
                <w:noProof/>
                <w:webHidden/>
              </w:rPr>
              <w:fldChar w:fldCharType="begin"/>
            </w:r>
            <w:r w:rsidR="003C7D3E">
              <w:rPr>
                <w:noProof/>
                <w:webHidden/>
              </w:rPr>
              <w:instrText xml:space="preserve"> PAGEREF _Toc114226816 \h </w:instrText>
            </w:r>
            <w:r w:rsidR="003C7D3E">
              <w:rPr>
                <w:noProof/>
                <w:webHidden/>
              </w:rPr>
            </w:r>
            <w:r w:rsidR="003C7D3E">
              <w:rPr>
                <w:noProof/>
                <w:webHidden/>
              </w:rPr>
              <w:fldChar w:fldCharType="separate"/>
            </w:r>
            <w:r w:rsidR="003C7D3E">
              <w:rPr>
                <w:noProof/>
                <w:webHidden/>
              </w:rPr>
              <w:t>75</w:t>
            </w:r>
            <w:r w:rsidR="003C7D3E">
              <w:rPr>
                <w:noProof/>
                <w:webHidden/>
              </w:rPr>
              <w:fldChar w:fldCharType="end"/>
            </w:r>
          </w:hyperlink>
        </w:p>
        <w:p w14:paraId="56EACF5F" w14:textId="46163A43" w:rsidR="003C7D3E" w:rsidRDefault="007E4AE5">
          <w:pPr>
            <w:pStyle w:val="TDC3"/>
            <w:tabs>
              <w:tab w:val="left" w:pos="1440"/>
              <w:tab w:val="right" w:leader="dot" w:pos="9394"/>
            </w:tabs>
            <w:rPr>
              <w:rFonts w:asciiTheme="minorHAnsi" w:hAnsiTheme="minorHAnsi"/>
              <w:noProof/>
            </w:rPr>
          </w:pPr>
          <w:hyperlink w:anchor="_Toc114226817" w:history="1">
            <w:r w:rsidR="003C7D3E" w:rsidRPr="00755576">
              <w:rPr>
                <w:rStyle w:val="Hipervnculo"/>
                <w:noProof/>
              </w:rPr>
              <w:t>3.4.2.</w:t>
            </w:r>
            <w:r w:rsidR="003C7D3E">
              <w:rPr>
                <w:rFonts w:asciiTheme="minorHAnsi" w:hAnsiTheme="minorHAnsi"/>
                <w:noProof/>
              </w:rPr>
              <w:tab/>
            </w:r>
            <w:r w:rsidR="003C7D3E" w:rsidRPr="00755576">
              <w:rPr>
                <w:rStyle w:val="Hipervnculo"/>
                <w:noProof/>
              </w:rPr>
              <w:t>Características 17: Impacto de los egresados en el medio social y académico.</w:t>
            </w:r>
            <w:r w:rsidR="003C7D3E">
              <w:rPr>
                <w:noProof/>
                <w:webHidden/>
              </w:rPr>
              <w:tab/>
            </w:r>
            <w:r w:rsidR="003C7D3E">
              <w:rPr>
                <w:noProof/>
                <w:webHidden/>
              </w:rPr>
              <w:fldChar w:fldCharType="begin"/>
            </w:r>
            <w:r w:rsidR="003C7D3E">
              <w:rPr>
                <w:noProof/>
                <w:webHidden/>
              </w:rPr>
              <w:instrText xml:space="preserve"> PAGEREF _Toc114226817 \h </w:instrText>
            </w:r>
            <w:r w:rsidR="003C7D3E">
              <w:rPr>
                <w:noProof/>
                <w:webHidden/>
              </w:rPr>
            </w:r>
            <w:r w:rsidR="003C7D3E">
              <w:rPr>
                <w:noProof/>
                <w:webHidden/>
              </w:rPr>
              <w:fldChar w:fldCharType="separate"/>
            </w:r>
            <w:r w:rsidR="003C7D3E">
              <w:rPr>
                <w:noProof/>
                <w:webHidden/>
              </w:rPr>
              <w:t>77</w:t>
            </w:r>
            <w:r w:rsidR="003C7D3E">
              <w:rPr>
                <w:noProof/>
                <w:webHidden/>
              </w:rPr>
              <w:fldChar w:fldCharType="end"/>
            </w:r>
          </w:hyperlink>
        </w:p>
        <w:p w14:paraId="0922495B" w14:textId="36C58735" w:rsidR="003C7D3E" w:rsidRDefault="007E4AE5">
          <w:pPr>
            <w:pStyle w:val="TDC2"/>
            <w:tabs>
              <w:tab w:val="left" w:pos="960"/>
              <w:tab w:val="right" w:leader="dot" w:pos="9394"/>
            </w:tabs>
            <w:rPr>
              <w:rFonts w:asciiTheme="minorHAnsi" w:hAnsiTheme="minorHAnsi"/>
              <w:noProof/>
            </w:rPr>
          </w:pPr>
          <w:hyperlink w:anchor="_Toc114226818" w:history="1">
            <w:r w:rsidR="003C7D3E" w:rsidRPr="00755576">
              <w:rPr>
                <w:rStyle w:val="Hipervnculo"/>
                <w:noProof/>
              </w:rPr>
              <w:t>3.5.</w:t>
            </w:r>
            <w:r w:rsidR="003C7D3E">
              <w:rPr>
                <w:rFonts w:asciiTheme="minorHAnsi" w:hAnsiTheme="minorHAnsi"/>
                <w:noProof/>
              </w:rPr>
              <w:tab/>
            </w:r>
            <w:r w:rsidR="003C7D3E" w:rsidRPr="00755576">
              <w:rPr>
                <w:rStyle w:val="Hipervnculo"/>
                <w:noProof/>
              </w:rPr>
              <w:t>Factor 5: Aspectos académicos y resultados de aprendizaje</w:t>
            </w:r>
            <w:r w:rsidR="003C7D3E">
              <w:rPr>
                <w:noProof/>
                <w:webHidden/>
              </w:rPr>
              <w:tab/>
            </w:r>
            <w:r w:rsidR="003C7D3E">
              <w:rPr>
                <w:noProof/>
                <w:webHidden/>
              </w:rPr>
              <w:fldChar w:fldCharType="begin"/>
            </w:r>
            <w:r w:rsidR="003C7D3E">
              <w:rPr>
                <w:noProof/>
                <w:webHidden/>
              </w:rPr>
              <w:instrText xml:space="preserve"> PAGEREF _Toc114226818 \h </w:instrText>
            </w:r>
            <w:r w:rsidR="003C7D3E">
              <w:rPr>
                <w:noProof/>
                <w:webHidden/>
              </w:rPr>
            </w:r>
            <w:r w:rsidR="003C7D3E">
              <w:rPr>
                <w:noProof/>
                <w:webHidden/>
              </w:rPr>
              <w:fldChar w:fldCharType="separate"/>
            </w:r>
            <w:r w:rsidR="003C7D3E">
              <w:rPr>
                <w:noProof/>
                <w:webHidden/>
              </w:rPr>
              <w:t>79</w:t>
            </w:r>
            <w:r w:rsidR="003C7D3E">
              <w:rPr>
                <w:noProof/>
                <w:webHidden/>
              </w:rPr>
              <w:fldChar w:fldCharType="end"/>
            </w:r>
          </w:hyperlink>
        </w:p>
        <w:p w14:paraId="0364D35F" w14:textId="1BEC1450" w:rsidR="003C7D3E" w:rsidRDefault="007E4AE5">
          <w:pPr>
            <w:pStyle w:val="TDC3"/>
            <w:tabs>
              <w:tab w:val="left" w:pos="1440"/>
              <w:tab w:val="right" w:leader="dot" w:pos="9394"/>
            </w:tabs>
            <w:rPr>
              <w:rFonts w:asciiTheme="minorHAnsi" w:hAnsiTheme="minorHAnsi"/>
              <w:noProof/>
            </w:rPr>
          </w:pPr>
          <w:hyperlink w:anchor="_Toc114226819" w:history="1">
            <w:r w:rsidR="003C7D3E" w:rsidRPr="00755576">
              <w:rPr>
                <w:rStyle w:val="Hipervnculo"/>
                <w:noProof/>
              </w:rPr>
              <w:t>3.5.1.</w:t>
            </w:r>
            <w:r w:rsidR="003C7D3E">
              <w:rPr>
                <w:rFonts w:asciiTheme="minorHAnsi" w:hAnsiTheme="minorHAnsi"/>
                <w:noProof/>
              </w:rPr>
              <w:tab/>
            </w:r>
            <w:r w:rsidR="003C7D3E" w:rsidRPr="00755576">
              <w:rPr>
                <w:rStyle w:val="Hipervnculo"/>
                <w:noProof/>
              </w:rPr>
              <w:t>Característica 18: Integralidad de los aspectos curriculares</w:t>
            </w:r>
            <w:r w:rsidR="003C7D3E">
              <w:rPr>
                <w:noProof/>
                <w:webHidden/>
              </w:rPr>
              <w:tab/>
            </w:r>
            <w:r w:rsidR="003C7D3E">
              <w:rPr>
                <w:noProof/>
                <w:webHidden/>
              </w:rPr>
              <w:fldChar w:fldCharType="begin"/>
            </w:r>
            <w:r w:rsidR="003C7D3E">
              <w:rPr>
                <w:noProof/>
                <w:webHidden/>
              </w:rPr>
              <w:instrText xml:space="preserve"> PAGEREF _Toc114226819 \h </w:instrText>
            </w:r>
            <w:r w:rsidR="003C7D3E">
              <w:rPr>
                <w:noProof/>
                <w:webHidden/>
              </w:rPr>
            </w:r>
            <w:r w:rsidR="003C7D3E">
              <w:rPr>
                <w:noProof/>
                <w:webHidden/>
              </w:rPr>
              <w:fldChar w:fldCharType="separate"/>
            </w:r>
            <w:r w:rsidR="003C7D3E">
              <w:rPr>
                <w:noProof/>
                <w:webHidden/>
              </w:rPr>
              <w:t>80</w:t>
            </w:r>
            <w:r w:rsidR="003C7D3E">
              <w:rPr>
                <w:noProof/>
                <w:webHidden/>
              </w:rPr>
              <w:fldChar w:fldCharType="end"/>
            </w:r>
          </w:hyperlink>
        </w:p>
        <w:p w14:paraId="4E0D968A" w14:textId="3190BEA8" w:rsidR="003C7D3E" w:rsidRDefault="007E4AE5">
          <w:pPr>
            <w:pStyle w:val="TDC3"/>
            <w:tabs>
              <w:tab w:val="left" w:pos="1440"/>
              <w:tab w:val="right" w:leader="dot" w:pos="9394"/>
            </w:tabs>
            <w:rPr>
              <w:rFonts w:asciiTheme="minorHAnsi" w:hAnsiTheme="minorHAnsi"/>
              <w:noProof/>
            </w:rPr>
          </w:pPr>
          <w:hyperlink w:anchor="_Toc114226820" w:history="1">
            <w:r w:rsidR="003C7D3E" w:rsidRPr="00755576">
              <w:rPr>
                <w:rStyle w:val="Hipervnculo"/>
                <w:noProof/>
              </w:rPr>
              <w:t>3.5.2.</w:t>
            </w:r>
            <w:r w:rsidR="003C7D3E">
              <w:rPr>
                <w:rFonts w:asciiTheme="minorHAnsi" w:hAnsiTheme="minorHAnsi"/>
                <w:noProof/>
              </w:rPr>
              <w:tab/>
            </w:r>
            <w:r w:rsidR="003C7D3E" w:rsidRPr="00755576">
              <w:rPr>
                <w:rStyle w:val="Hipervnculo"/>
                <w:noProof/>
              </w:rPr>
              <w:t>Característica 19: Flexibilidad de los aspectos curriculares.</w:t>
            </w:r>
            <w:r w:rsidR="003C7D3E">
              <w:rPr>
                <w:noProof/>
                <w:webHidden/>
              </w:rPr>
              <w:tab/>
            </w:r>
            <w:r w:rsidR="003C7D3E">
              <w:rPr>
                <w:noProof/>
                <w:webHidden/>
              </w:rPr>
              <w:fldChar w:fldCharType="begin"/>
            </w:r>
            <w:r w:rsidR="003C7D3E">
              <w:rPr>
                <w:noProof/>
                <w:webHidden/>
              </w:rPr>
              <w:instrText xml:space="preserve"> PAGEREF _Toc114226820 \h </w:instrText>
            </w:r>
            <w:r w:rsidR="003C7D3E">
              <w:rPr>
                <w:noProof/>
                <w:webHidden/>
              </w:rPr>
            </w:r>
            <w:r w:rsidR="003C7D3E">
              <w:rPr>
                <w:noProof/>
                <w:webHidden/>
              </w:rPr>
              <w:fldChar w:fldCharType="separate"/>
            </w:r>
            <w:r w:rsidR="003C7D3E">
              <w:rPr>
                <w:noProof/>
                <w:webHidden/>
              </w:rPr>
              <w:t>83</w:t>
            </w:r>
            <w:r w:rsidR="003C7D3E">
              <w:rPr>
                <w:noProof/>
                <w:webHidden/>
              </w:rPr>
              <w:fldChar w:fldCharType="end"/>
            </w:r>
          </w:hyperlink>
        </w:p>
        <w:p w14:paraId="7A54FA5B" w14:textId="68759A34" w:rsidR="003C7D3E" w:rsidRDefault="007E4AE5">
          <w:pPr>
            <w:pStyle w:val="TDC3"/>
            <w:tabs>
              <w:tab w:val="left" w:pos="1440"/>
              <w:tab w:val="right" w:leader="dot" w:pos="9394"/>
            </w:tabs>
            <w:rPr>
              <w:rFonts w:asciiTheme="minorHAnsi" w:hAnsiTheme="minorHAnsi"/>
              <w:noProof/>
            </w:rPr>
          </w:pPr>
          <w:hyperlink w:anchor="_Toc114226821" w:history="1">
            <w:r w:rsidR="003C7D3E" w:rsidRPr="00755576">
              <w:rPr>
                <w:rStyle w:val="Hipervnculo"/>
                <w:noProof/>
              </w:rPr>
              <w:t>3.5.3.</w:t>
            </w:r>
            <w:r w:rsidR="003C7D3E">
              <w:rPr>
                <w:rFonts w:asciiTheme="minorHAnsi" w:hAnsiTheme="minorHAnsi"/>
                <w:noProof/>
              </w:rPr>
              <w:tab/>
            </w:r>
            <w:r w:rsidR="003C7D3E" w:rsidRPr="00755576">
              <w:rPr>
                <w:rStyle w:val="Hipervnculo"/>
                <w:noProof/>
              </w:rPr>
              <w:t>Característica 20: Interdisciplinaridad</w:t>
            </w:r>
            <w:r w:rsidR="003C7D3E">
              <w:rPr>
                <w:noProof/>
                <w:webHidden/>
              </w:rPr>
              <w:tab/>
            </w:r>
            <w:r w:rsidR="003C7D3E">
              <w:rPr>
                <w:noProof/>
                <w:webHidden/>
              </w:rPr>
              <w:fldChar w:fldCharType="begin"/>
            </w:r>
            <w:r w:rsidR="003C7D3E">
              <w:rPr>
                <w:noProof/>
                <w:webHidden/>
              </w:rPr>
              <w:instrText xml:space="preserve"> PAGEREF _Toc114226821 \h </w:instrText>
            </w:r>
            <w:r w:rsidR="003C7D3E">
              <w:rPr>
                <w:noProof/>
                <w:webHidden/>
              </w:rPr>
            </w:r>
            <w:r w:rsidR="003C7D3E">
              <w:rPr>
                <w:noProof/>
                <w:webHidden/>
              </w:rPr>
              <w:fldChar w:fldCharType="separate"/>
            </w:r>
            <w:r w:rsidR="003C7D3E">
              <w:rPr>
                <w:noProof/>
                <w:webHidden/>
              </w:rPr>
              <w:t>85</w:t>
            </w:r>
            <w:r w:rsidR="003C7D3E">
              <w:rPr>
                <w:noProof/>
                <w:webHidden/>
              </w:rPr>
              <w:fldChar w:fldCharType="end"/>
            </w:r>
          </w:hyperlink>
        </w:p>
        <w:p w14:paraId="2915672D" w14:textId="2AB16DA2" w:rsidR="003C7D3E" w:rsidRDefault="007E4AE5">
          <w:pPr>
            <w:pStyle w:val="TDC3"/>
            <w:tabs>
              <w:tab w:val="left" w:pos="1440"/>
              <w:tab w:val="right" w:leader="dot" w:pos="9394"/>
            </w:tabs>
            <w:rPr>
              <w:rFonts w:asciiTheme="minorHAnsi" w:hAnsiTheme="minorHAnsi"/>
              <w:noProof/>
            </w:rPr>
          </w:pPr>
          <w:hyperlink w:anchor="_Toc114226822" w:history="1">
            <w:r w:rsidR="003C7D3E" w:rsidRPr="00755576">
              <w:rPr>
                <w:rStyle w:val="Hipervnculo"/>
                <w:noProof/>
              </w:rPr>
              <w:t>3.5.4.</w:t>
            </w:r>
            <w:r w:rsidR="003C7D3E">
              <w:rPr>
                <w:rFonts w:asciiTheme="minorHAnsi" w:hAnsiTheme="minorHAnsi"/>
                <w:noProof/>
              </w:rPr>
              <w:tab/>
            </w:r>
            <w:r w:rsidR="003C7D3E" w:rsidRPr="00755576">
              <w:rPr>
                <w:rStyle w:val="Hipervnculo"/>
                <w:noProof/>
              </w:rPr>
              <w:t>Característica 21: Estrategias pedagógicas</w:t>
            </w:r>
            <w:r w:rsidR="003C7D3E">
              <w:rPr>
                <w:noProof/>
                <w:webHidden/>
              </w:rPr>
              <w:tab/>
            </w:r>
            <w:r w:rsidR="003C7D3E">
              <w:rPr>
                <w:noProof/>
                <w:webHidden/>
              </w:rPr>
              <w:fldChar w:fldCharType="begin"/>
            </w:r>
            <w:r w:rsidR="003C7D3E">
              <w:rPr>
                <w:noProof/>
                <w:webHidden/>
              </w:rPr>
              <w:instrText xml:space="preserve"> PAGEREF _Toc114226822 \h </w:instrText>
            </w:r>
            <w:r w:rsidR="003C7D3E">
              <w:rPr>
                <w:noProof/>
                <w:webHidden/>
              </w:rPr>
            </w:r>
            <w:r w:rsidR="003C7D3E">
              <w:rPr>
                <w:noProof/>
                <w:webHidden/>
              </w:rPr>
              <w:fldChar w:fldCharType="separate"/>
            </w:r>
            <w:r w:rsidR="003C7D3E">
              <w:rPr>
                <w:noProof/>
                <w:webHidden/>
              </w:rPr>
              <w:t>87</w:t>
            </w:r>
            <w:r w:rsidR="003C7D3E">
              <w:rPr>
                <w:noProof/>
                <w:webHidden/>
              </w:rPr>
              <w:fldChar w:fldCharType="end"/>
            </w:r>
          </w:hyperlink>
        </w:p>
        <w:p w14:paraId="3523F567" w14:textId="092919F0" w:rsidR="003C7D3E" w:rsidRDefault="007E4AE5">
          <w:pPr>
            <w:pStyle w:val="TDC3"/>
            <w:tabs>
              <w:tab w:val="left" w:pos="1440"/>
              <w:tab w:val="right" w:leader="dot" w:pos="9394"/>
            </w:tabs>
            <w:rPr>
              <w:rFonts w:asciiTheme="minorHAnsi" w:hAnsiTheme="minorHAnsi"/>
              <w:noProof/>
            </w:rPr>
          </w:pPr>
          <w:hyperlink w:anchor="_Toc114226823" w:history="1">
            <w:r w:rsidR="003C7D3E" w:rsidRPr="00755576">
              <w:rPr>
                <w:rStyle w:val="Hipervnculo"/>
                <w:noProof/>
              </w:rPr>
              <w:t>3.5.5.</w:t>
            </w:r>
            <w:r w:rsidR="003C7D3E">
              <w:rPr>
                <w:rFonts w:asciiTheme="minorHAnsi" w:hAnsiTheme="minorHAnsi"/>
                <w:noProof/>
              </w:rPr>
              <w:tab/>
            </w:r>
            <w:r w:rsidR="003C7D3E" w:rsidRPr="00755576">
              <w:rPr>
                <w:rStyle w:val="Hipervnculo"/>
                <w:noProof/>
              </w:rPr>
              <w:t>Característica 22: Sistema de evaluación de estudiantes</w:t>
            </w:r>
            <w:r w:rsidR="003C7D3E">
              <w:rPr>
                <w:noProof/>
                <w:webHidden/>
              </w:rPr>
              <w:tab/>
            </w:r>
            <w:r w:rsidR="003C7D3E">
              <w:rPr>
                <w:noProof/>
                <w:webHidden/>
              </w:rPr>
              <w:fldChar w:fldCharType="begin"/>
            </w:r>
            <w:r w:rsidR="003C7D3E">
              <w:rPr>
                <w:noProof/>
                <w:webHidden/>
              </w:rPr>
              <w:instrText xml:space="preserve"> PAGEREF _Toc114226823 \h </w:instrText>
            </w:r>
            <w:r w:rsidR="003C7D3E">
              <w:rPr>
                <w:noProof/>
                <w:webHidden/>
              </w:rPr>
            </w:r>
            <w:r w:rsidR="003C7D3E">
              <w:rPr>
                <w:noProof/>
                <w:webHidden/>
              </w:rPr>
              <w:fldChar w:fldCharType="separate"/>
            </w:r>
            <w:r w:rsidR="003C7D3E">
              <w:rPr>
                <w:noProof/>
                <w:webHidden/>
              </w:rPr>
              <w:t>89</w:t>
            </w:r>
            <w:r w:rsidR="003C7D3E">
              <w:rPr>
                <w:noProof/>
                <w:webHidden/>
              </w:rPr>
              <w:fldChar w:fldCharType="end"/>
            </w:r>
          </w:hyperlink>
        </w:p>
        <w:p w14:paraId="3F8A31E8" w14:textId="107E099A" w:rsidR="003C7D3E" w:rsidRDefault="007E4AE5">
          <w:pPr>
            <w:pStyle w:val="TDC3"/>
            <w:tabs>
              <w:tab w:val="left" w:pos="1440"/>
              <w:tab w:val="right" w:leader="dot" w:pos="9394"/>
            </w:tabs>
            <w:rPr>
              <w:rFonts w:asciiTheme="minorHAnsi" w:hAnsiTheme="minorHAnsi"/>
              <w:noProof/>
            </w:rPr>
          </w:pPr>
          <w:hyperlink w:anchor="_Toc114226824" w:history="1">
            <w:r w:rsidR="003C7D3E" w:rsidRPr="00755576">
              <w:rPr>
                <w:rStyle w:val="Hipervnculo"/>
                <w:noProof/>
              </w:rPr>
              <w:t>3.5.6.</w:t>
            </w:r>
            <w:r w:rsidR="003C7D3E">
              <w:rPr>
                <w:rFonts w:asciiTheme="minorHAnsi" w:hAnsiTheme="minorHAnsi"/>
                <w:noProof/>
              </w:rPr>
              <w:tab/>
            </w:r>
            <w:r w:rsidR="003C7D3E" w:rsidRPr="00755576">
              <w:rPr>
                <w:rStyle w:val="Hipervnculo"/>
                <w:noProof/>
              </w:rPr>
              <w:t>Características 23: Resultados de aprendizaje</w:t>
            </w:r>
            <w:r w:rsidR="003C7D3E">
              <w:rPr>
                <w:noProof/>
                <w:webHidden/>
              </w:rPr>
              <w:tab/>
            </w:r>
            <w:r w:rsidR="003C7D3E">
              <w:rPr>
                <w:noProof/>
                <w:webHidden/>
              </w:rPr>
              <w:fldChar w:fldCharType="begin"/>
            </w:r>
            <w:r w:rsidR="003C7D3E">
              <w:rPr>
                <w:noProof/>
                <w:webHidden/>
              </w:rPr>
              <w:instrText xml:space="preserve"> PAGEREF _Toc114226824 \h </w:instrText>
            </w:r>
            <w:r w:rsidR="003C7D3E">
              <w:rPr>
                <w:noProof/>
                <w:webHidden/>
              </w:rPr>
            </w:r>
            <w:r w:rsidR="003C7D3E">
              <w:rPr>
                <w:noProof/>
                <w:webHidden/>
              </w:rPr>
              <w:fldChar w:fldCharType="separate"/>
            </w:r>
            <w:r w:rsidR="003C7D3E">
              <w:rPr>
                <w:noProof/>
                <w:webHidden/>
              </w:rPr>
              <w:t>92</w:t>
            </w:r>
            <w:r w:rsidR="003C7D3E">
              <w:rPr>
                <w:noProof/>
                <w:webHidden/>
              </w:rPr>
              <w:fldChar w:fldCharType="end"/>
            </w:r>
          </w:hyperlink>
        </w:p>
        <w:p w14:paraId="33A961AE" w14:textId="4D12080C" w:rsidR="003C7D3E" w:rsidRDefault="007E4AE5">
          <w:pPr>
            <w:pStyle w:val="TDC3"/>
            <w:tabs>
              <w:tab w:val="left" w:pos="1440"/>
              <w:tab w:val="right" w:leader="dot" w:pos="9394"/>
            </w:tabs>
            <w:rPr>
              <w:rFonts w:asciiTheme="minorHAnsi" w:hAnsiTheme="minorHAnsi"/>
              <w:noProof/>
            </w:rPr>
          </w:pPr>
          <w:hyperlink w:anchor="_Toc114226825" w:history="1">
            <w:r w:rsidR="003C7D3E" w:rsidRPr="00755576">
              <w:rPr>
                <w:rStyle w:val="Hipervnculo"/>
                <w:noProof/>
              </w:rPr>
              <w:t>3.5.7.</w:t>
            </w:r>
            <w:r w:rsidR="003C7D3E">
              <w:rPr>
                <w:rFonts w:asciiTheme="minorHAnsi" w:hAnsiTheme="minorHAnsi"/>
                <w:noProof/>
              </w:rPr>
              <w:tab/>
            </w:r>
            <w:r w:rsidR="003C7D3E" w:rsidRPr="00755576">
              <w:rPr>
                <w:rStyle w:val="Hipervnculo"/>
                <w:noProof/>
              </w:rPr>
              <w:t>Características 24: Competencias</w:t>
            </w:r>
            <w:r w:rsidR="003C7D3E">
              <w:rPr>
                <w:noProof/>
                <w:webHidden/>
              </w:rPr>
              <w:tab/>
            </w:r>
            <w:r w:rsidR="003C7D3E">
              <w:rPr>
                <w:noProof/>
                <w:webHidden/>
              </w:rPr>
              <w:fldChar w:fldCharType="begin"/>
            </w:r>
            <w:r w:rsidR="003C7D3E">
              <w:rPr>
                <w:noProof/>
                <w:webHidden/>
              </w:rPr>
              <w:instrText xml:space="preserve"> PAGEREF _Toc114226825 \h </w:instrText>
            </w:r>
            <w:r w:rsidR="003C7D3E">
              <w:rPr>
                <w:noProof/>
                <w:webHidden/>
              </w:rPr>
            </w:r>
            <w:r w:rsidR="003C7D3E">
              <w:rPr>
                <w:noProof/>
                <w:webHidden/>
              </w:rPr>
              <w:fldChar w:fldCharType="separate"/>
            </w:r>
            <w:r w:rsidR="003C7D3E">
              <w:rPr>
                <w:noProof/>
                <w:webHidden/>
              </w:rPr>
              <w:t>94</w:t>
            </w:r>
            <w:r w:rsidR="003C7D3E">
              <w:rPr>
                <w:noProof/>
                <w:webHidden/>
              </w:rPr>
              <w:fldChar w:fldCharType="end"/>
            </w:r>
          </w:hyperlink>
        </w:p>
        <w:p w14:paraId="0415263C" w14:textId="6BB987AC" w:rsidR="003C7D3E" w:rsidRDefault="007E4AE5">
          <w:pPr>
            <w:pStyle w:val="TDC3"/>
            <w:tabs>
              <w:tab w:val="left" w:pos="1440"/>
              <w:tab w:val="right" w:leader="dot" w:pos="9394"/>
            </w:tabs>
            <w:rPr>
              <w:rFonts w:asciiTheme="minorHAnsi" w:hAnsiTheme="minorHAnsi"/>
              <w:noProof/>
            </w:rPr>
          </w:pPr>
          <w:hyperlink w:anchor="_Toc114226826" w:history="1">
            <w:r w:rsidR="003C7D3E" w:rsidRPr="00755576">
              <w:rPr>
                <w:rStyle w:val="Hipervnculo"/>
                <w:noProof/>
              </w:rPr>
              <w:t>3.5.8.</w:t>
            </w:r>
            <w:r w:rsidR="003C7D3E">
              <w:rPr>
                <w:rFonts w:asciiTheme="minorHAnsi" w:hAnsiTheme="minorHAnsi"/>
                <w:noProof/>
              </w:rPr>
              <w:tab/>
            </w:r>
            <w:r w:rsidR="003C7D3E" w:rsidRPr="00755576">
              <w:rPr>
                <w:rStyle w:val="Hipervnculo"/>
                <w:noProof/>
              </w:rPr>
              <w:t>Características 25: Evaluación y autorregulación del programa académico</w:t>
            </w:r>
            <w:r w:rsidR="003C7D3E">
              <w:rPr>
                <w:noProof/>
                <w:webHidden/>
              </w:rPr>
              <w:tab/>
            </w:r>
            <w:r w:rsidR="003C7D3E">
              <w:rPr>
                <w:noProof/>
                <w:webHidden/>
              </w:rPr>
              <w:fldChar w:fldCharType="begin"/>
            </w:r>
            <w:r w:rsidR="003C7D3E">
              <w:rPr>
                <w:noProof/>
                <w:webHidden/>
              </w:rPr>
              <w:instrText xml:space="preserve"> PAGEREF _Toc114226826 \h </w:instrText>
            </w:r>
            <w:r w:rsidR="003C7D3E">
              <w:rPr>
                <w:noProof/>
                <w:webHidden/>
              </w:rPr>
            </w:r>
            <w:r w:rsidR="003C7D3E">
              <w:rPr>
                <w:noProof/>
                <w:webHidden/>
              </w:rPr>
              <w:fldChar w:fldCharType="separate"/>
            </w:r>
            <w:r w:rsidR="003C7D3E">
              <w:rPr>
                <w:noProof/>
                <w:webHidden/>
              </w:rPr>
              <w:t>96</w:t>
            </w:r>
            <w:r w:rsidR="003C7D3E">
              <w:rPr>
                <w:noProof/>
                <w:webHidden/>
              </w:rPr>
              <w:fldChar w:fldCharType="end"/>
            </w:r>
          </w:hyperlink>
        </w:p>
        <w:p w14:paraId="3A686CFE" w14:textId="139C93EF" w:rsidR="003C7D3E" w:rsidRDefault="007E4AE5">
          <w:pPr>
            <w:pStyle w:val="TDC3"/>
            <w:tabs>
              <w:tab w:val="left" w:pos="1440"/>
              <w:tab w:val="right" w:leader="dot" w:pos="9394"/>
            </w:tabs>
            <w:rPr>
              <w:rFonts w:asciiTheme="minorHAnsi" w:hAnsiTheme="minorHAnsi"/>
              <w:noProof/>
            </w:rPr>
          </w:pPr>
          <w:hyperlink w:anchor="_Toc114226827" w:history="1">
            <w:r w:rsidR="003C7D3E" w:rsidRPr="00755576">
              <w:rPr>
                <w:rStyle w:val="Hipervnculo"/>
                <w:noProof/>
              </w:rPr>
              <w:t>3.5.9.</w:t>
            </w:r>
            <w:r w:rsidR="003C7D3E">
              <w:rPr>
                <w:rFonts w:asciiTheme="minorHAnsi" w:hAnsiTheme="minorHAnsi"/>
                <w:noProof/>
              </w:rPr>
              <w:tab/>
            </w:r>
            <w:r w:rsidR="003C7D3E" w:rsidRPr="00755576">
              <w:rPr>
                <w:rStyle w:val="Hipervnculo"/>
                <w:noProof/>
              </w:rPr>
              <w:t>Características 26: Vinculación e interacción social</w:t>
            </w:r>
            <w:r w:rsidR="003C7D3E">
              <w:rPr>
                <w:noProof/>
                <w:webHidden/>
              </w:rPr>
              <w:tab/>
            </w:r>
            <w:r w:rsidR="003C7D3E">
              <w:rPr>
                <w:noProof/>
                <w:webHidden/>
              </w:rPr>
              <w:fldChar w:fldCharType="begin"/>
            </w:r>
            <w:r w:rsidR="003C7D3E">
              <w:rPr>
                <w:noProof/>
                <w:webHidden/>
              </w:rPr>
              <w:instrText xml:space="preserve"> PAGEREF _Toc114226827 \h </w:instrText>
            </w:r>
            <w:r w:rsidR="003C7D3E">
              <w:rPr>
                <w:noProof/>
                <w:webHidden/>
              </w:rPr>
            </w:r>
            <w:r w:rsidR="003C7D3E">
              <w:rPr>
                <w:noProof/>
                <w:webHidden/>
              </w:rPr>
              <w:fldChar w:fldCharType="separate"/>
            </w:r>
            <w:r w:rsidR="003C7D3E">
              <w:rPr>
                <w:noProof/>
                <w:webHidden/>
              </w:rPr>
              <w:t>98</w:t>
            </w:r>
            <w:r w:rsidR="003C7D3E">
              <w:rPr>
                <w:noProof/>
                <w:webHidden/>
              </w:rPr>
              <w:fldChar w:fldCharType="end"/>
            </w:r>
          </w:hyperlink>
        </w:p>
        <w:p w14:paraId="532A11A8" w14:textId="3649C17C" w:rsidR="003C7D3E" w:rsidRDefault="007E4AE5">
          <w:pPr>
            <w:pStyle w:val="TDC2"/>
            <w:tabs>
              <w:tab w:val="left" w:pos="960"/>
              <w:tab w:val="right" w:leader="dot" w:pos="9394"/>
            </w:tabs>
            <w:rPr>
              <w:rFonts w:asciiTheme="minorHAnsi" w:hAnsiTheme="minorHAnsi"/>
              <w:noProof/>
            </w:rPr>
          </w:pPr>
          <w:hyperlink w:anchor="_Toc114226828" w:history="1">
            <w:r w:rsidR="003C7D3E" w:rsidRPr="00755576">
              <w:rPr>
                <w:rStyle w:val="Hipervnculo"/>
                <w:noProof/>
              </w:rPr>
              <w:t>3.6.</w:t>
            </w:r>
            <w:r w:rsidR="003C7D3E">
              <w:rPr>
                <w:rFonts w:asciiTheme="minorHAnsi" w:hAnsiTheme="minorHAnsi"/>
                <w:noProof/>
              </w:rPr>
              <w:tab/>
            </w:r>
            <w:r w:rsidR="003C7D3E" w:rsidRPr="00755576">
              <w:rPr>
                <w:rStyle w:val="Hipervnculo"/>
                <w:noProof/>
              </w:rPr>
              <w:t>Factor 6: Permanencia y graduación</w:t>
            </w:r>
            <w:r w:rsidR="003C7D3E">
              <w:rPr>
                <w:noProof/>
                <w:webHidden/>
              </w:rPr>
              <w:tab/>
            </w:r>
            <w:r w:rsidR="003C7D3E">
              <w:rPr>
                <w:noProof/>
                <w:webHidden/>
              </w:rPr>
              <w:fldChar w:fldCharType="begin"/>
            </w:r>
            <w:r w:rsidR="003C7D3E">
              <w:rPr>
                <w:noProof/>
                <w:webHidden/>
              </w:rPr>
              <w:instrText xml:space="preserve"> PAGEREF _Toc114226828 \h </w:instrText>
            </w:r>
            <w:r w:rsidR="003C7D3E">
              <w:rPr>
                <w:noProof/>
                <w:webHidden/>
              </w:rPr>
            </w:r>
            <w:r w:rsidR="003C7D3E">
              <w:rPr>
                <w:noProof/>
                <w:webHidden/>
              </w:rPr>
              <w:fldChar w:fldCharType="separate"/>
            </w:r>
            <w:r w:rsidR="003C7D3E">
              <w:rPr>
                <w:noProof/>
                <w:webHidden/>
              </w:rPr>
              <w:t>100</w:t>
            </w:r>
            <w:r w:rsidR="003C7D3E">
              <w:rPr>
                <w:noProof/>
                <w:webHidden/>
              </w:rPr>
              <w:fldChar w:fldCharType="end"/>
            </w:r>
          </w:hyperlink>
        </w:p>
        <w:p w14:paraId="0FF43B84" w14:textId="0B2D254C" w:rsidR="003C7D3E" w:rsidRDefault="007E4AE5">
          <w:pPr>
            <w:pStyle w:val="TDC3"/>
            <w:tabs>
              <w:tab w:val="left" w:pos="1440"/>
              <w:tab w:val="right" w:leader="dot" w:pos="9394"/>
            </w:tabs>
            <w:rPr>
              <w:rFonts w:asciiTheme="minorHAnsi" w:hAnsiTheme="minorHAnsi"/>
              <w:noProof/>
            </w:rPr>
          </w:pPr>
          <w:hyperlink w:anchor="_Toc114226829" w:history="1">
            <w:r w:rsidR="003C7D3E" w:rsidRPr="00755576">
              <w:rPr>
                <w:rStyle w:val="Hipervnculo"/>
                <w:noProof/>
              </w:rPr>
              <w:t>3.6.1.</w:t>
            </w:r>
            <w:r w:rsidR="003C7D3E">
              <w:rPr>
                <w:rFonts w:asciiTheme="minorHAnsi" w:hAnsiTheme="minorHAnsi"/>
                <w:noProof/>
              </w:rPr>
              <w:tab/>
            </w:r>
            <w:r w:rsidR="003C7D3E" w:rsidRPr="00755576">
              <w:rPr>
                <w:rStyle w:val="Hipervnculo"/>
                <w:noProof/>
              </w:rPr>
              <w:t>Característica 27: Políticas, estrategias y estructura para la permanencia y la graduación.</w:t>
            </w:r>
            <w:r w:rsidR="003C7D3E">
              <w:rPr>
                <w:noProof/>
                <w:webHidden/>
              </w:rPr>
              <w:tab/>
            </w:r>
            <w:r w:rsidR="003C7D3E">
              <w:rPr>
                <w:noProof/>
                <w:webHidden/>
              </w:rPr>
              <w:fldChar w:fldCharType="begin"/>
            </w:r>
            <w:r w:rsidR="003C7D3E">
              <w:rPr>
                <w:noProof/>
                <w:webHidden/>
              </w:rPr>
              <w:instrText xml:space="preserve"> PAGEREF _Toc114226829 \h </w:instrText>
            </w:r>
            <w:r w:rsidR="003C7D3E">
              <w:rPr>
                <w:noProof/>
                <w:webHidden/>
              </w:rPr>
            </w:r>
            <w:r w:rsidR="003C7D3E">
              <w:rPr>
                <w:noProof/>
                <w:webHidden/>
              </w:rPr>
              <w:fldChar w:fldCharType="separate"/>
            </w:r>
            <w:r w:rsidR="003C7D3E">
              <w:rPr>
                <w:noProof/>
                <w:webHidden/>
              </w:rPr>
              <w:t>101</w:t>
            </w:r>
            <w:r w:rsidR="003C7D3E">
              <w:rPr>
                <w:noProof/>
                <w:webHidden/>
              </w:rPr>
              <w:fldChar w:fldCharType="end"/>
            </w:r>
          </w:hyperlink>
        </w:p>
        <w:p w14:paraId="279BF67E" w14:textId="4F5AFE99" w:rsidR="003C7D3E" w:rsidRDefault="007E4AE5">
          <w:pPr>
            <w:pStyle w:val="TDC3"/>
            <w:tabs>
              <w:tab w:val="left" w:pos="1440"/>
              <w:tab w:val="right" w:leader="dot" w:pos="9394"/>
            </w:tabs>
            <w:rPr>
              <w:rFonts w:asciiTheme="minorHAnsi" w:hAnsiTheme="minorHAnsi"/>
              <w:noProof/>
            </w:rPr>
          </w:pPr>
          <w:hyperlink w:anchor="_Toc114226830" w:history="1">
            <w:r w:rsidR="003C7D3E" w:rsidRPr="00755576">
              <w:rPr>
                <w:rStyle w:val="Hipervnculo"/>
                <w:noProof/>
              </w:rPr>
              <w:t>3.6.2.</w:t>
            </w:r>
            <w:r w:rsidR="003C7D3E">
              <w:rPr>
                <w:rFonts w:asciiTheme="minorHAnsi" w:hAnsiTheme="minorHAnsi"/>
                <w:noProof/>
              </w:rPr>
              <w:tab/>
            </w:r>
            <w:r w:rsidR="003C7D3E" w:rsidRPr="00755576">
              <w:rPr>
                <w:rStyle w:val="Hipervnculo"/>
                <w:noProof/>
              </w:rPr>
              <w:t>Características 28: Caracterización de estudiantes y sistema de alertas tempranas</w:t>
            </w:r>
            <w:r w:rsidR="003C7D3E">
              <w:rPr>
                <w:noProof/>
                <w:webHidden/>
              </w:rPr>
              <w:tab/>
            </w:r>
            <w:r w:rsidR="003C7D3E">
              <w:rPr>
                <w:noProof/>
                <w:webHidden/>
              </w:rPr>
              <w:fldChar w:fldCharType="begin"/>
            </w:r>
            <w:r w:rsidR="003C7D3E">
              <w:rPr>
                <w:noProof/>
                <w:webHidden/>
              </w:rPr>
              <w:instrText xml:space="preserve"> PAGEREF _Toc114226830 \h </w:instrText>
            </w:r>
            <w:r w:rsidR="003C7D3E">
              <w:rPr>
                <w:noProof/>
                <w:webHidden/>
              </w:rPr>
            </w:r>
            <w:r w:rsidR="003C7D3E">
              <w:rPr>
                <w:noProof/>
                <w:webHidden/>
              </w:rPr>
              <w:fldChar w:fldCharType="separate"/>
            </w:r>
            <w:r w:rsidR="003C7D3E">
              <w:rPr>
                <w:noProof/>
                <w:webHidden/>
              </w:rPr>
              <w:t>104</w:t>
            </w:r>
            <w:r w:rsidR="003C7D3E">
              <w:rPr>
                <w:noProof/>
                <w:webHidden/>
              </w:rPr>
              <w:fldChar w:fldCharType="end"/>
            </w:r>
          </w:hyperlink>
        </w:p>
        <w:p w14:paraId="254C1AD0" w14:textId="326BB146" w:rsidR="003C7D3E" w:rsidRDefault="007E4AE5">
          <w:pPr>
            <w:pStyle w:val="TDC3"/>
            <w:tabs>
              <w:tab w:val="left" w:pos="1440"/>
              <w:tab w:val="right" w:leader="dot" w:pos="9394"/>
            </w:tabs>
            <w:rPr>
              <w:rFonts w:asciiTheme="minorHAnsi" w:hAnsiTheme="minorHAnsi"/>
              <w:noProof/>
            </w:rPr>
          </w:pPr>
          <w:hyperlink w:anchor="_Toc114226831" w:history="1">
            <w:r w:rsidR="003C7D3E" w:rsidRPr="00755576">
              <w:rPr>
                <w:rStyle w:val="Hipervnculo"/>
                <w:noProof/>
              </w:rPr>
              <w:t>3.6.3.</w:t>
            </w:r>
            <w:r w:rsidR="003C7D3E">
              <w:rPr>
                <w:rFonts w:asciiTheme="minorHAnsi" w:hAnsiTheme="minorHAnsi"/>
                <w:noProof/>
              </w:rPr>
              <w:tab/>
            </w:r>
            <w:r w:rsidR="003C7D3E" w:rsidRPr="00755576">
              <w:rPr>
                <w:rStyle w:val="Hipervnculo"/>
                <w:noProof/>
              </w:rPr>
              <w:t>Características 29: Ajustes a los aspectos curriculares</w:t>
            </w:r>
            <w:r w:rsidR="003C7D3E">
              <w:rPr>
                <w:noProof/>
                <w:webHidden/>
              </w:rPr>
              <w:tab/>
            </w:r>
            <w:r w:rsidR="003C7D3E">
              <w:rPr>
                <w:noProof/>
                <w:webHidden/>
              </w:rPr>
              <w:fldChar w:fldCharType="begin"/>
            </w:r>
            <w:r w:rsidR="003C7D3E">
              <w:rPr>
                <w:noProof/>
                <w:webHidden/>
              </w:rPr>
              <w:instrText xml:space="preserve"> PAGEREF _Toc114226831 \h </w:instrText>
            </w:r>
            <w:r w:rsidR="003C7D3E">
              <w:rPr>
                <w:noProof/>
                <w:webHidden/>
              </w:rPr>
            </w:r>
            <w:r w:rsidR="003C7D3E">
              <w:rPr>
                <w:noProof/>
                <w:webHidden/>
              </w:rPr>
              <w:fldChar w:fldCharType="separate"/>
            </w:r>
            <w:r w:rsidR="003C7D3E">
              <w:rPr>
                <w:noProof/>
                <w:webHidden/>
              </w:rPr>
              <w:t>106</w:t>
            </w:r>
            <w:r w:rsidR="003C7D3E">
              <w:rPr>
                <w:noProof/>
                <w:webHidden/>
              </w:rPr>
              <w:fldChar w:fldCharType="end"/>
            </w:r>
          </w:hyperlink>
        </w:p>
        <w:p w14:paraId="73AD6BA3" w14:textId="1B2B97F8" w:rsidR="003C7D3E" w:rsidRDefault="007E4AE5">
          <w:pPr>
            <w:pStyle w:val="TDC3"/>
            <w:tabs>
              <w:tab w:val="left" w:pos="1440"/>
              <w:tab w:val="right" w:leader="dot" w:pos="9394"/>
            </w:tabs>
            <w:rPr>
              <w:rFonts w:asciiTheme="minorHAnsi" w:hAnsiTheme="minorHAnsi"/>
              <w:noProof/>
            </w:rPr>
          </w:pPr>
          <w:hyperlink w:anchor="_Toc114226832" w:history="1">
            <w:r w:rsidR="003C7D3E" w:rsidRPr="00755576">
              <w:rPr>
                <w:rStyle w:val="Hipervnculo"/>
                <w:noProof/>
              </w:rPr>
              <w:t>3.6.4.</w:t>
            </w:r>
            <w:r w:rsidR="003C7D3E">
              <w:rPr>
                <w:rFonts w:asciiTheme="minorHAnsi" w:hAnsiTheme="minorHAnsi"/>
                <w:noProof/>
              </w:rPr>
              <w:tab/>
            </w:r>
            <w:r w:rsidR="003C7D3E" w:rsidRPr="00755576">
              <w:rPr>
                <w:rStyle w:val="Hipervnculo"/>
                <w:noProof/>
              </w:rPr>
              <w:t>Características 30: Mecanismos de selección</w:t>
            </w:r>
            <w:r w:rsidR="003C7D3E">
              <w:rPr>
                <w:noProof/>
                <w:webHidden/>
              </w:rPr>
              <w:tab/>
            </w:r>
            <w:r w:rsidR="003C7D3E">
              <w:rPr>
                <w:noProof/>
                <w:webHidden/>
              </w:rPr>
              <w:fldChar w:fldCharType="begin"/>
            </w:r>
            <w:r w:rsidR="003C7D3E">
              <w:rPr>
                <w:noProof/>
                <w:webHidden/>
              </w:rPr>
              <w:instrText xml:space="preserve"> PAGEREF _Toc114226832 \h </w:instrText>
            </w:r>
            <w:r w:rsidR="003C7D3E">
              <w:rPr>
                <w:noProof/>
                <w:webHidden/>
              </w:rPr>
            </w:r>
            <w:r w:rsidR="003C7D3E">
              <w:rPr>
                <w:noProof/>
                <w:webHidden/>
              </w:rPr>
              <w:fldChar w:fldCharType="separate"/>
            </w:r>
            <w:r w:rsidR="003C7D3E">
              <w:rPr>
                <w:noProof/>
                <w:webHidden/>
              </w:rPr>
              <w:t>108</w:t>
            </w:r>
            <w:r w:rsidR="003C7D3E">
              <w:rPr>
                <w:noProof/>
                <w:webHidden/>
              </w:rPr>
              <w:fldChar w:fldCharType="end"/>
            </w:r>
          </w:hyperlink>
        </w:p>
        <w:p w14:paraId="5F073064" w14:textId="6A74A500" w:rsidR="003C7D3E" w:rsidRDefault="007E4AE5">
          <w:pPr>
            <w:pStyle w:val="TDC2"/>
            <w:tabs>
              <w:tab w:val="left" w:pos="960"/>
              <w:tab w:val="right" w:leader="dot" w:pos="9394"/>
            </w:tabs>
            <w:rPr>
              <w:rFonts w:asciiTheme="minorHAnsi" w:hAnsiTheme="minorHAnsi"/>
              <w:noProof/>
            </w:rPr>
          </w:pPr>
          <w:hyperlink w:anchor="_Toc114226833" w:history="1">
            <w:r w:rsidR="003C7D3E" w:rsidRPr="00755576">
              <w:rPr>
                <w:rStyle w:val="Hipervnculo"/>
                <w:noProof/>
              </w:rPr>
              <w:t>3.7.</w:t>
            </w:r>
            <w:r w:rsidR="003C7D3E">
              <w:rPr>
                <w:rFonts w:asciiTheme="minorHAnsi" w:hAnsiTheme="minorHAnsi"/>
                <w:noProof/>
              </w:rPr>
              <w:tab/>
            </w:r>
            <w:r w:rsidR="003C7D3E" w:rsidRPr="00755576">
              <w:rPr>
                <w:rStyle w:val="Hipervnculo"/>
                <w:noProof/>
              </w:rPr>
              <w:t>Factor 7: Interacción con el entorno nacional e internacional</w:t>
            </w:r>
            <w:r w:rsidR="003C7D3E">
              <w:rPr>
                <w:noProof/>
                <w:webHidden/>
              </w:rPr>
              <w:tab/>
            </w:r>
            <w:r w:rsidR="003C7D3E">
              <w:rPr>
                <w:noProof/>
                <w:webHidden/>
              </w:rPr>
              <w:fldChar w:fldCharType="begin"/>
            </w:r>
            <w:r w:rsidR="003C7D3E">
              <w:rPr>
                <w:noProof/>
                <w:webHidden/>
              </w:rPr>
              <w:instrText xml:space="preserve"> PAGEREF _Toc114226833 \h </w:instrText>
            </w:r>
            <w:r w:rsidR="003C7D3E">
              <w:rPr>
                <w:noProof/>
                <w:webHidden/>
              </w:rPr>
            </w:r>
            <w:r w:rsidR="003C7D3E">
              <w:rPr>
                <w:noProof/>
                <w:webHidden/>
              </w:rPr>
              <w:fldChar w:fldCharType="separate"/>
            </w:r>
            <w:r w:rsidR="003C7D3E">
              <w:rPr>
                <w:noProof/>
                <w:webHidden/>
              </w:rPr>
              <w:t>111</w:t>
            </w:r>
            <w:r w:rsidR="003C7D3E">
              <w:rPr>
                <w:noProof/>
                <w:webHidden/>
              </w:rPr>
              <w:fldChar w:fldCharType="end"/>
            </w:r>
          </w:hyperlink>
        </w:p>
        <w:p w14:paraId="31D866FD" w14:textId="6AD1BC36" w:rsidR="003C7D3E" w:rsidRDefault="007E4AE5">
          <w:pPr>
            <w:pStyle w:val="TDC3"/>
            <w:tabs>
              <w:tab w:val="left" w:pos="1440"/>
              <w:tab w:val="right" w:leader="dot" w:pos="9394"/>
            </w:tabs>
            <w:rPr>
              <w:rFonts w:asciiTheme="minorHAnsi" w:hAnsiTheme="minorHAnsi"/>
              <w:noProof/>
            </w:rPr>
          </w:pPr>
          <w:hyperlink w:anchor="_Toc114226834" w:history="1">
            <w:r w:rsidR="003C7D3E" w:rsidRPr="00755576">
              <w:rPr>
                <w:rStyle w:val="Hipervnculo"/>
                <w:noProof/>
              </w:rPr>
              <w:t>3.7.1.</w:t>
            </w:r>
            <w:r w:rsidR="003C7D3E">
              <w:rPr>
                <w:rFonts w:asciiTheme="minorHAnsi" w:hAnsiTheme="minorHAnsi"/>
                <w:noProof/>
              </w:rPr>
              <w:tab/>
            </w:r>
            <w:r w:rsidR="003C7D3E" w:rsidRPr="00755576">
              <w:rPr>
                <w:rStyle w:val="Hipervnculo"/>
                <w:noProof/>
              </w:rPr>
              <w:t>Característica 31: Inserción del programa en contextos académicos nacionales e internacionales.</w:t>
            </w:r>
            <w:r w:rsidR="003C7D3E">
              <w:rPr>
                <w:noProof/>
                <w:webHidden/>
              </w:rPr>
              <w:tab/>
            </w:r>
            <w:r w:rsidR="003C7D3E">
              <w:rPr>
                <w:noProof/>
                <w:webHidden/>
              </w:rPr>
              <w:fldChar w:fldCharType="begin"/>
            </w:r>
            <w:r w:rsidR="003C7D3E">
              <w:rPr>
                <w:noProof/>
                <w:webHidden/>
              </w:rPr>
              <w:instrText xml:space="preserve"> PAGEREF _Toc114226834 \h </w:instrText>
            </w:r>
            <w:r w:rsidR="003C7D3E">
              <w:rPr>
                <w:noProof/>
                <w:webHidden/>
              </w:rPr>
            </w:r>
            <w:r w:rsidR="003C7D3E">
              <w:rPr>
                <w:noProof/>
                <w:webHidden/>
              </w:rPr>
              <w:fldChar w:fldCharType="separate"/>
            </w:r>
            <w:r w:rsidR="003C7D3E">
              <w:rPr>
                <w:noProof/>
                <w:webHidden/>
              </w:rPr>
              <w:t>111</w:t>
            </w:r>
            <w:r w:rsidR="003C7D3E">
              <w:rPr>
                <w:noProof/>
                <w:webHidden/>
              </w:rPr>
              <w:fldChar w:fldCharType="end"/>
            </w:r>
          </w:hyperlink>
        </w:p>
        <w:p w14:paraId="55F3B8A6" w14:textId="7CE7FC90" w:rsidR="003C7D3E" w:rsidRDefault="007E4AE5">
          <w:pPr>
            <w:pStyle w:val="TDC3"/>
            <w:tabs>
              <w:tab w:val="left" w:pos="1440"/>
              <w:tab w:val="right" w:leader="dot" w:pos="9394"/>
            </w:tabs>
            <w:rPr>
              <w:rFonts w:asciiTheme="minorHAnsi" w:hAnsiTheme="minorHAnsi"/>
              <w:noProof/>
            </w:rPr>
          </w:pPr>
          <w:hyperlink w:anchor="_Toc114226835" w:history="1">
            <w:r w:rsidR="003C7D3E" w:rsidRPr="00755576">
              <w:rPr>
                <w:rStyle w:val="Hipervnculo"/>
                <w:noProof/>
              </w:rPr>
              <w:t>3.7.2.</w:t>
            </w:r>
            <w:r w:rsidR="003C7D3E">
              <w:rPr>
                <w:rFonts w:asciiTheme="minorHAnsi" w:hAnsiTheme="minorHAnsi"/>
                <w:noProof/>
              </w:rPr>
              <w:tab/>
            </w:r>
            <w:r w:rsidR="003C7D3E" w:rsidRPr="00755576">
              <w:rPr>
                <w:rStyle w:val="Hipervnculo"/>
                <w:noProof/>
              </w:rPr>
              <w:t>Característica 32: Relaciones externas de profesores y estudiantes.</w:t>
            </w:r>
            <w:r w:rsidR="003C7D3E">
              <w:rPr>
                <w:noProof/>
                <w:webHidden/>
              </w:rPr>
              <w:tab/>
            </w:r>
            <w:r w:rsidR="003C7D3E">
              <w:rPr>
                <w:noProof/>
                <w:webHidden/>
              </w:rPr>
              <w:fldChar w:fldCharType="begin"/>
            </w:r>
            <w:r w:rsidR="003C7D3E">
              <w:rPr>
                <w:noProof/>
                <w:webHidden/>
              </w:rPr>
              <w:instrText xml:space="preserve"> PAGEREF _Toc114226835 \h </w:instrText>
            </w:r>
            <w:r w:rsidR="003C7D3E">
              <w:rPr>
                <w:noProof/>
                <w:webHidden/>
              </w:rPr>
            </w:r>
            <w:r w:rsidR="003C7D3E">
              <w:rPr>
                <w:noProof/>
                <w:webHidden/>
              </w:rPr>
              <w:fldChar w:fldCharType="separate"/>
            </w:r>
            <w:r w:rsidR="003C7D3E">
              <w:rPr>
                <w:noProof/>
                <w:webHidden/>
              </w:rPr>
              <w:t>113</w:t>
            </w:r>
            <w:r w:rsidR="003C7D3E">
              <w:rPr>
                <w:noProof/>
                <w:webHidden/>
              </w:rPr>
              <w:fldChar w:fldCharType="end"/>
            </w:r>
          </w:hyperlink>
        </w:p>
        <w:p w14:paraId="01FF8FC0" w14:textId="3589F4E5" w:rsidR="003C7D3E" w:rsidRDefault="007E4AE5">
          <w:pPr>
            <w:pStyle w:val="TDC3"/>
            <w:tabs>
              <w:tab w:val="left" w:pos="1440"/>
              <w:tab w:val="right" w:leader="dot" w:pos="9394"/>
            </w:tabs>
            <w:rPr>
              <w:rFonts w:asciiTheme="minorHAnsi" w:hAnsiTheme="minorHAnsi"/>
              <w:noProof/>
            </w:rPr>
          </w:pPr>
          <w:hyperlink w:anchor="_Toc114226836" w:history="1">
            <w:r w:rsidR="003C7D3E" w:rsidRPr="00755576">
              <w:rPr>
                <w:rStyle w:val="Hipervnculo"/>
                <w:noProof/>
              </w:rPr>
              <w:t>3.7.3.</w:t>
            </w:r>
            <w:r w:rsidR="003C7D3E">
              <w:rPr>
                <w:rFonts w:asciiTheme="minorHAnsi" w:hAnsiTheme="minorHAnsi"/>
                <w:noProof/>
              </w:rPr>
              <w:tab/>
            </w:r>
            <w:r w:rsidR="003C7D3E" w:rsidRPr="00755576">
              <w:rPr>
                <w:rStyle w:val="Hipervnculo"/>
                <w:noProof/>
              </w:rPr>
              <w:t>Característica 33: Habilidades comunicativas en una segunda lengua.</w:t>
            </w:r>
            <w:r w:rsidR="003C7D3E">
              <w:rPr>
                <w:noProof/>
                <w:webHidden/>
              </w:rPr>
              <w:tab/>
            </w:r>
            <w:r w:rsidR="003C7D3E">
              <w:rPr>
                <w:noProof/>
                <w:webHidden/>
              </w:rPr>
              <w:fldChar w:fldCharType="begin"/>
            </w:r>
            <w:r w:rsidR="003C7D3E">
              <w:rPr>
                <w:noProof/>
                <w:webHidden/>
              </w:rPr>
              <w:instrText xml:space="preserve"> PAGEREF _Toc114226836 \h </w:instrText>
            </w:r>
            <w:r w:rsidR="003C7D3E">
              <w:rPr>
                <w:noProof/>
                <w:webHidden/>
              </w:rPr>
            </w:r>
            <w:r w:rsidR="003C7D3E">
              <w:rPr>
                <w:noProof/>
                <w:webHidden/>
              </w:rPr>
              <w:fldChar w:fldCharType="separate"/>
            </w:r>
            <w:r w:rsidR="003C7D3E">
              <w:rPr>
                <w:noProof/>
                <w:webHidden/>
              </w:rPr>
              <w:t>115</w:t>
            </w:r>
            <w:r w:rsidR="003C7D3E">
              <w:rPr>
                <w:noProof/>
                <w:webHidden/>
              </w:rPr>
              <w:fldChar w:fldCharType="end"/>
            </w:r>
          </w:hyperlink>
        </w:p>
        <w:p w14:paraId="443A6B40" w14:textId="7D287809" w:rsidR="003C7D3E" w:rsidRDefault="007E4AE5">
          <w:pPr>
            <w:pStyle w:val="TDC2"/>
            <w:tabs>
              <w:tab w:val="left" w:pos="960"/>
              <w:tab w:val="right" w:leader="dot" w:pos="9394"/>
            </w:tabs>
            <w:rPr>
              <w:rFonts w:asciiTheme="minorHAnsi" w:hAnsiTheme="minorHAnsi"/>
              <w:noProof/>
            </w:rPr>
          </w:pPr>
          <w:hyperlink w:anchor="_Toc114226837" w:history="1">
            <w:r w:rsidR="003C7D3E" w:rsidRPr="00755576">
              <w:rPr>
                <w:rStyle w:val="Hipervnculo"/>
                <w:noProof/>
              </w:rPr>
              <w:t>3.8.</w:t>
            </w:r>
            <w:r w:rsidR="003C7D3E">
              <w:rPr>
                <w:rFonts w:asciiTheme="minorHAnsi" w:hAnsiTheme="minorHAnsi"/>
                <w:noProof/>
              </w:rPr>
              <w:tab/>
            </w:r>
            <w:r w:rsidR="003C7D3E" w:rsidRPr="00755576">
              <w:rPr>
                <w:rStyle w:val="Hipervnculo"/>
                <w:noProof/>
              </w:rPr>
              <w:t>Factor 8: Aportes de la investigación, la innovación el desarrollo tecnológico y la creación, asociados al programa académico</w:t>
            </w:r>
            <w:r w:rsidR="003C7D3E">
              <w:rPr>
                <w:noProof/>
                <w:webHidden/>
              </w:rPr>
              <w:tab/>
            </w:r>
            <w:r w:rsidR="003C7D3E">
              <w:rPr>
                <w:noProof/>
                <w:webHidden/>
              </w:rPr>
              <w:fldChar w:fldCharType="begin"/>
            </w:r>
            <w:r w:rsidR="003C7D3E">
              <w:rPr>
                <w:noProof/>
                <w:webHidden/>
              </w:rPr>
              <w:instrText xml:space="preserve"> PAGEREF _Toc114226837 \h </w:instrText>
            </w:r>
            <w:r w:rsidR="003C7D3E">
              <w:rPr>
                <w:noProof/>
                <w:webHidden/>
              </w:rPr>
            </w:r>
            <w:r w:rsidR="003C7D3E">
              <w:rPr>
                <w:noProof/>
                <w:webHidden/>
              </w:rPr>
              <w:fldChar w:fldCharType="separate"/>
            </w:r>
            <w:r w:rsidR="003C7D3E">
              <w:rPr>
                <w:noProof/>
                <w:webHidden/>
              </w:rPr>
              <w:t>117</w:t>
            </w:r>
            <w:r w:rsidR="003C7D3E">
              <w:rPr>
                <w:noProof/>
                <w:webHidden/>
              </w:rPr>
              <w:fldChar w:fldCharType="end"/>
            </w:r>
          </w:hyperlink>
        </w:p>
        <w:p w14:paraId="1031606E" w14:textId="274E5B34" w:rsidR="003C7D3E" w:rsidRDefault="007E4AE5">
          <w:pPr>
            <w:pStyle w:val="TDC3"/>
            <w:tabs>
              <w:tab w:val="left" w:pos="1440"/>
              <w:tab w:val="right" w:leader="dot" w:pos="9394"/>
            </w:tabs>
            <w:rPr>
              <w:rFonts w:asciiTheme="minorHAnsi" w:hAnsiTheme="minorHAnsi"/>
              <w:noProof/>
            </w:rPr>
          </w:pPr>
          <w:hyperlink w:anchor="_Toc114226838" w:history="1">
            <w:r w:rsidR="003C7D3E" w:rsidRPr="00755576">
              <w:rPr>
                <w:rStyle w:val="Hipervnculo"/>
                <w:noProof/>
              </w:rPr>
              <w:t>3.8.1.</w:t>
            </w:r>
            <w:r w:rsidR="003C7D3E">
              <w:rPr>
                <w:rFonts w:asciiTheme="minorHAnsi" w:hAnsiTheme="minorHAnsi"/>
                <w:noProof/>
              </w:rPr>
              <w:tab/>
            </w:r>
            <w:r w:rsidR="003C7D3E" w:rsidRPr="00755576">
              <w:rPr>
                <w:rStyle w:val="Hipervnculo"/>
                <w:noProof/>
              </w:rPr>
              <w:t>Característica 34: Formación para la investigación, desarrollo tecnológico, la innovación y la creación.</w:t>
            </w:r>
            <w:r w:rsidR="003C7D3E">
              <w:rPr>
                <w:noProof/>
                <w:webHidden/>
              </w:rPr>
              <w:tab/>
            </w:r>
            <w:r w:rsidR="003C7D3E">
              <w:rPr>
                <w:noProof/>
                <w:webHidden/>
              </w:rPr>
              <w:fldChar w:fldCharType="begin"/>
            </w:r>
            <w:r w:rsidR="003C7D3E">
              <w:rPr>
                <w:noProof/>
                <w:webHidden/>
              </w:rPr>
              <w:instrText xml:space="preserve"> PAGEREF _Toc114226838 \h </w:instrText>
            </w:r>
            <w:r w:rsidR="003C7D3E">
              <w:rPr>
                <w:noProof/>
                <w:webHidden/>
              </w:rPr>
            </w:r>
            <w:r w:rsidR="003C7D3E">
              <w:rPr>
                <w:noProof/>
                <w:webHidden/>
              </w:rPr>
              <w:fldChar w:fldCharType="separate"/>
            </w:r>
            <w:r w:rsidR="003C7D3E">
              <w:rPr>
                <w:noProof/>
                <w:webHidden/>
              </w:rPr>
              <w:t>118</w:t>
            </w:r>
            <w:r w:rsidR="003C7D3E">
              <w:rPr>
                <w:noProof/>
                <w:webHidden/>
              </w:rPr>
              <w:fldChar w:fldCharType="end"/>
            </w:r>
          </w:hyperlink>
        </w:p>
        <w:p w14:paraId="514D0ED6" w14:textId="212A6EC4" w:rsidR="003C7D3E" w:rsidRDefault="007E4AE5">
          <w:pPr>
            <w:pStyle w:val="TDC3"/>
            <w:tabs>
              <w:tab w:val="left" w:pos="1440"/>
              <w:tab w:val="right" w:leader="dot" w:pos="9394"/>
            </w:tabs>
            <w:rPr>
              <w:rFonts w:asciiTheme="minorHAnsi" w:hAnsiTheme="minorHAnsi"/>
              <w:noProof/>
            </w:rPr>
          </w:pPr>
          <w:hyperlink w:anchor="_Toc114226839" w:history="1">
            <w:r w:rsidR="003C7D3E" w:rsidRPr="00755576">
              <w:rPr>
                <w:rStyle w:val="Hipervnculo"/>
                <w:noProof/>
              </w:rPr>
              <w:t>3.8.2.</w:t>
            </w:r>
            <w:r w:rsidR="003C7D3E">
              <w:rPr>
                <w:rFonts w:asciiTheme="minorHAnsi" w:hAnsiTheme="minorHAnsi"/>
                <w:noProof/>
              </w:rPr>
              <w:tab/>
            </w:r>
            <w:r w:rsidR="003C7D3E" w:rsidRPr="00755576">
              <w:rPr>
                <w:rStyle w:val="Hipervnculo"/>
                <w:noProof/>
              </w:rPr>
              <w:t>Característica 35: Compromiso con la investigación, desarrollo tecnológico, la innovación y la creación.</w:t>
            </w:r>
            <w:r w:rsidR="003C7D3E">
              <w:rPr>
                <w:noProof/>
                <w:webHidden/>
              </w:rPr>
              <w:tab/>
            </w:r>
            <w:r w:rsidR="003C7D3E">
              <w:rPr>
                <w:noProof/>
                <w:webHidden/>
              </w:rPr>
              <w:fldChar w:fldCharType="begin"/>
            </w:r>
            <w:r w:rsidR="003C7D3E">
              <w:rPr>
                <w:noProof/>
                <w:webHidden/>
              </w:rPr>
              <w:instrText xml:space="preserve"> PAGEREF _Toc114226839 \h </w:instrText>
            </w:r>
            <w:r w:rsidR="003C7D3E">
              <w:rPr>
                <w:noProof/>
                <w:webHidden/>
              </w:rPr>
            </w:r>
            <w:r w:rsidR="003C7D3E">
              <w:rPr>
                <w:noProof/>
                <w:webHidden/>
              </w:rPr>
              <w:fldChar w:fldCharType="separate"/>
            </w:r>
            <w:r w:rsidR="003C7D3E">
              <w:rPr>
                <w:noProof/>
                <w:webHidden/>
              </w:rPr>
              <w:t>120</w:t>
            </w:r>
            <w:r w:rsidR="003C7D3E">
              <w:rPr>
                <w:noProof/>
                <w:webHidden/>
              </w:rPr>
              <w:fldChar w:fldCharType="end"/>
            </w:r>
          </w:hyperlink>
        </w:p>
        <w:p w14:paraId="143F0E66" w14:textId="13AC63E9" w:rsidR="003C7D3E" w:rsidRDefault="007E4AE5">
          <w:pPr>
            <w:pStyle w:val="TDC2"/>
            <w:tabs>
              <w:tab w:val="left" w:pos="960"/>
              <w:tab w:val="right" w:leader="dot" w:pos="9394"/>
            </w:tabs>
            <w:rPr>
              <w:rFonts w:asciiTheme="minorHAnsi" w:hAnsiTheme="minorHAnsi"/>
              <w:noProof/>
            </w:rPr>
          </w:pPr>
          <w:hyperlink w:anchor="_Toc114226840" w:history="1">
            <w:r w:rsidR="003C7D3E" w:rsidRPr="00755576">
              <w:rPr>
                <w:rStyle w:val="Hipervnculo"/>
                <w:noProof/>
              </w:rPr>
              <w:t>3.1.</w:t>
            </w:r>
            <w:r w:rsidR="003C7D3E">
              <w:rPr>
                <w:rFonts w:asciiTheme="minorHAnsi" w:hAnsiTheme="minorHAnsi"/>
                <w:noProof/>
              </w:rPr>
              <w:tab/>
            </w:r>
            <w:r w:rsidR="003C7D3E" w:rsidRPr="00755576">
              <w:rPr>
                <w:rStyle w:val="Hipervnculo"/>
                <w:noProof/>
              </w:rPr>
              <w:t>Factor 9: Bienestar de la comunidad académica del programa</w:t>
            </w:r>
            <w:r w:rsidR="003C7D3E">
              <w:rPr>
                <w:noProof/>
                <w:webHidden/>
              </w:rPr>
              <w:tab/>
            </w:r>
            <w:r w:rsidR="003C7D3E">
              <w:rPr>
                <w:noProof/>
                <w:webHidden/>
              </w:rPr>
              <w:fldChar w:fldCharType="begin"/>
            </w:r>
            <w:r w:rsidR="003C7D3E">
              <w:rPr>
                <w:noProof/>
                <w:webHidden/>
              </w:rPr>
              <w:instrText xml:space="preserve"> PAGEREF _Toc114226840 \h </w:instrText>
            </w:r>
            <w:r w:rsidR="003C7D3E">
              <w:rPr>
                <w:noProof/>
                <w:webHidden/>
              </w:rPr>
            </w:r>
            <w:r w:rsidR="003C7D3E">
              <w:rPr>
                <w:noProof/>
                <w:webHidden/>
              </w:rPr>
              <w:fldChar w:fldCharType="separate"/>
            </w:r>
            <w:r w:rsidR="003C7D3E">
              <w:rPr>
                <w:noProof/>
                <w:webHidden/>
              </w:rPr>
              <w:t>122</w:t>
            </w:r>
            <w:r w:rsidR="003C7D3E">
              <w:rPr>
                <w:noProof/>
                <w:webHidden/>
              </w:rPr>
              <w:fldChar w:fldCharType="end"/>
            </w:r>
          </w:hyperlink>
        </w:p>
        <w:p w14:paraId="52180CAF" w14:textId="47A9BD05" w:rsidR="003C7D3E" w:rsidRDefault="007E4AE5">
          <w:pPr>
            <w:pStyle w:val="TDC3"/>
            <w:tabs>
              <w:tab w:val="left" w:pos="1440"/>
              <w:tab w:val="right" w:leader="dot" w:pos="9394"/>
            </w:tabs>
            <w:rPr>
              <w:rFonts w:asciiTheme="minorHAnsi" w:hAnsiTheme="minorHAnsi"/>
              <w:noProof/>
            </w:rPr>
          </w:pPr>
          <w:hyperlink w:anchor="_Toc114226841" w:history="1">
            <w:r w:rsidR="003C7D3E" w:rsidRPr="00755576">
              <w:rPr>
                <w:rStyle w:val="Hipervnculo"/>
                <w:noProof/>
              </w:rPr>
              <w:t>3.1.1.</w:t>
            </w:r>
            <w:r w:rsidR="003C7D3E">
              <w:rPr>
                <w:rFonts w:asciiTheme="minorHAnsi" w:hAnsiTheme="minorHAnsi"/>
                <w:noProof/>
              </w:rPr>
              <w:tab/>
            </w:r>
            <w:r w:rsidR="003C7D3E" w:rsidRPr="00755576">
              <w:rPr>
                <w:rStyle w:val="Hipervnculo"/>
                <w:noProof/>
              </w:rPr>
              <w:t>Característica 36: Programas y servicios.</w:t>
            </w:r>
            <w:r w:rsidR="003C7D3E">
              <w:rPr>
                <w:noProof/>
                <w:webHidden/>
              </w:rPr>
              <w:tab/>
            </w:r>
            <w:r w:rsidR="003C7D3E">
              <w:rPr>
                <w:noProof/>
                <w:webHidden/>
              </w:rPr>
              <w:fldChar w:fldCharType="begin"/>
            </w:r>
            <w:r w:rsidR="003C7D3E">
              <w:rPr>
                <w:noProof/>
                <w:webHidden/>
              </w:rPr>
              <w:instrText xml:space="preserve"> PAGEREF _Toc114226841 \h </w:instrText>
            </w:r>
            <w:r w:rsidR="003C7D3E">
              <w:rPr>
                <w:noProof/>
                <w:webHidden/>
              </w:rPr>
            </w:r>
            <w:r w:rsidR="003C7D3E">
              <w:rPr>
                <w:noProof/>
                <w:webHidden/>
              </w:rPr>
              <w:fldChar w:fldCharType="separate"/>
            </w:r>
            <w:r w:rsidR="003C7D3E">
              <w:rPr>
                <w:noProof/>
                <w:webHidden/>
              </w:rPr>
              <w:t>123</w:t>
            </w:r>
            <w:r w:rsidR="003C7D3E">
              <w:rPr>
                <w:noProof/>
                <w:webHidden/>
              </w:rPr>
              <w:fldChar w:fldCharType="end"/>
            </w:r>
          </w:hyperlink>
        </w:p>
        <w:p w14:paraId="7FAB8729" w14:textId="18C98FAB" w:rsidR="003C7D3E" w:rsidRDefault="007E4AE5">
          <w:pPr>
            <w:pStyle w:val="TDC3"/>
            <w:tabs>
              <w:tab w:val="left" w:pos="1440"/>
              <w:tab w:val="right" w:leader="dot" w:pos="9394"/>
            </w:tabs>
            <w:rPr>
              <w:rFonts w:asciiTheme="minorHAnsi" w:hAnsiTheme="minorHAnsi"/>
              <w:noProof/>
            </w:rPr>
          </w:pPr>
          <w:hyperlink w:anchor="_Toc114226842" w:history="1">
            <w:r w:rsidR="003C7D3E" w:rsidRPr="00755576">
              <w:rPr>
                <w:rStyle w:val="Hipervnculo"/>
                <w:noProof/>
              </w:rPr>
              <w:t>3.1.2.</w:t>
            </w:r>
            <w:r w:rsidR="003C7D3E">
              <w:rPr>
                <w:rFonts w:asciiTheme="minorHAnsi" w:hAnsiTheme="minorHAnsi"/>
                <w:noProof/>
              </w:rPr>
              <w:tab/>
            </w:r>
            <w:r w:rsidR="003C7D3E" w:rsidRPr="00755576">
              <w:rPr>
                <w:rStyle w:val="Hipervnculo"/>
                <w:noProof/>
              </w:rPr>
              <w:t>Característica 37: Participación y seguimiento.</w:t>
            </w:r>
            <w:r w:rsidR="003C7D3E">
              <w:rPr>
                <w:noProof/>
                <w:webHidden/>
              </w:rPr>
              <w:tab/>
            </w:r>
            <w:r w:rsidR="003C7D3E">
              <w:rPr>
                <w:noProof/>
                <w:webHidden/>
              </w:rPr>
              <w:fldChar w:fldCharType="begin"/>
            </w:r>
            <w:r w:rsidR="003C7D3E">
              <w:rPr>
                <w:noProof/>
                <w:webHidden/>
              </w:rPr>
              <w:instrText xml:space="preserve"> PAGEREF _Toc114226842 \h </w:instrText>
            </w:r>
            <w:r w:rsidR="003C7D3E">
              <w:rPr>
                <w:noProof/>
                <w:webHidden/>
              </w:rPr>
            </w:r>
            <w:r w:rsidR="003C7D3E">
              <w:rPr>
                <w:noProof/>
                <w:webHidden/>
              </w:rPr>
              <w:fldChar w:fldCharType="separate"/>
            </w:r>
            <w:r w:rsidR="003C7D3E">
              <w:rPr>
                <w:noProof/>
                <w:webHidden/>
              </w:rPr>
              <w:t>124</w:t>
            </w:r>
            <w:r w:rsidR="003C7D3E">
              <w:rPr>
                <w:noProof/>
                <w:webHidden/>
              </w:rPr>
              <w:fldChar w:fldCharType="end"/>
            </w:r>
          </w:hyperlink>
        </w:p>
        <w:p w14:paraId="726D3E2E" w14:textId="1F438CD3" w:rsidR="003C7D3E" w:rsidRDefault="007E4AE5">
          <w:pPr>
            <w:pStyle w:val="TDC2"/>
            <w:tabs>
              <w:tab w:val="left" w:pos="960"/>
              <w:tab w:val="right" w:leader="dot" w:pos="9394"/>
            </w:tabs>
            <w:rPr>
              <w:rFonts w:asciiTheme="minorHAnsi" w:hAnsiTheme="minorHAnsi"/>
              <w:noProof/>
            </w:rPr>
          </w:pPr>
          <w:hyperlink w:anchor="_Toc114226843" w:history="1">
            <w:r w:rsidR="003C7D3E" w:rsidRPr="00755576">
              <w:rPr>
                <w:rStyle w:val="Hipervnculo"/>
                <w:noProof/>
              </w:rPr>
              <w:t>3.2.</w:t>
            </w:r>
            <w:r w:rsidR="003C7D3E">
              <w:rPr>
                <w:rFonts w:asciiTheme="minorHAnsi" w:hAnsiTheme="minorHAnsi"/>
                <w:noProof/>
              </w:rPr>
              <w:tab/>
            </w:r>
            <w:r w:rsidR="003C7D3E" w:rsidRPr="00755576">
              <w:rPr>
                <w:rStyle w:val="Hipervnculo"/>
                <w:noProof/>
              </w:rPr>
              <w:t>Factor 10: Medios educativos y ambientes de aprendizaje</w:t>
            </w:r>
            <w:r w:rsidR="003C7D3E">
              <w:rPr>
                <w:noProof/>
                <w:webHidden/>
              </w:rPr>
              <w:tab/>
            </w:r>
            <w:r w:rsidR="003C7D3E">
              <w:rPr>
                <w:noProof/>
                <w:webHidden/>
              </w:rPr>
              <w:fldChar w:fldCharType="begin"/>
            </w:r>
            <w:r w:rsidR="003C7D3E">
              <w:rPr>
                <w:noProof/>
                <w:webHidden/>
              </w:rPr>
              <w:instrText xml:space="preserve"> PAGEREF _Toc114226843 \h </w:instrText>
            </w:r>
            <w:r w:rsidR="003C7D3E">
              <w:rPr>
                <w:noProof/>
                <w:webHidden/>
              </w:rPr>
            </w:r>
            <w:r w:rsidR="003C7D3E">
              <w:rPr>
                <w:noProof/>
                <w:webHidden/>
              </w:rPr>
              <w:fldChar w:fldCharType="separate"/>
            </w:r>
            <w:r w:rsidR="003C7D3E">
              <w:rPr>
                <w:noProof/>
                <w:webHidden/>
              </w:rPr>
              <w:t>127</w:t>
            </w:r>
            <w:r w:rsidR="003C7D3E">
              <w:rPr>
                <w:noProof/>
                <w:webHidden/>
              </w:rPr>
              <w:fldChar w:fldCharType="end"/>
            </w:r>
          </w:hyperlink>
        </w:p>
        <w:p w14:paraId="63F76884" w14:textId="37A3B9FF" w:rsidR="003C7D3E" w:rsidRDefault="007E4AE5">
          <w:pPr>
            <w:pStyle w:val="TDC3"/>
            <w:tabs>
              <w:tab w:val="left" w:pos="1440"/>
              <w:tab w:val="right" w:leader="dot" w:pos="9394"/>
            </w:tabs>
            <w:rPr>
              <w:rFonts w:asciiTheme="minorHAnsi" w:hAnsiTheme="minorHAnsi"/>
              <w:noProof/>
            </w:rPr>
          </w:pPr>
          <w:hyperlink w:anchor="_Toc114226844" w:history="1">
            <w:r w:rsidR="003C7D3E" w:rsidRPr="00755576">
              <w:rPr>
                <w:rStyle w:val="Hipervnculo"/>
                <w:noProof/>
              </w:rPr>
              <w:t>3.2.1.</w:t>
            </w:r>
            <w:r w:rsidR="003C7D3E">
              <w:rPr>
                <w:rFonts w:asciiTheme="minorHAnsi" w:hAnsiTheme="minorHAnsi"/>
                <w:noProof/>
              </w:rPr>
              <w:tab/>
            </w:r>
            <w:r w:rsidR="003C7D3E" w:rsidRPr="00755576">
              <w:rPr>
                <w:rStyle w:val="Hipervnculo"/>
                <w:noProof/>
              </w:rPr>
              <w:t>Característica 38: Estrategias y recursos de apoyo a profesores.</w:t>
            </w:r>
            <w:r w:rsidR="003C7D3E">
              <w:rPr>
                <w:noProof/>
                <w:webHidden/>
              </w:rPr>
              <w:tab/>
            </w:r>
            <w:r w:rsidR="003C7D3E">
              <w:rPr>
                <w:noProof/>
                <w:webHidden/>
              </w:rPr>
              <w:fldChar w:fldCharType="begin"/>
            </w:r>
            <w:r w:rsidR="003C7D3E">
              <w:rPr>
                <w:noProof/>
                <w:webHidden/>
              </w:rPr>
              <w:instrText xml:space="preserve"> PAGEREF _Toc114226844 \h </w:instrText>
            </w:r>
            <w:r w:rsidR="003C7D3E">
              <w:rPr>
                <w:noProof/>
                <w:webHidden/>
              </w:rPr>
            </w:r>
            <w:r w:rsidR="003C7D3E">
              <w:rPr>
                <w:noProof/>
                <w:webHidden/>
              </w:rPr>
              <w:fldChar w:fldCharType="separate"/>
            </w:r>
            <w:r w:rsidR="003C7D3E">
              <w:rPr>
                <w:noProof/>
                <w:webHidden/>
              </w:rPr>
              <w:t>127</w:t>
            </w:r>
            <w:r w:rsidR="003C7D3E">
              <w:rPr>
                <w:noProof/>
                <w:webHidden/>
              </w:rPr>
              <w:fldChar w:fldCharType="end"/>
            </w:r>
          </w:hyperlink>
        </w:p>
        <w:p w14:paraId="257168E5" w14:textId="694F0120" w:rsidR="003C7D3E" w:rsidRDefault="007E4AE5">
          <w:pPr>
            <w:pStyle w:val="TDC3"/>
            <w:tabs>
              <w:tab w:val="left" w:pos="1440"/>
              <w:tab w:val="right" w:leader="dot" w:pos="9394"/>
            </w:tabs>
            <w:rPr>
              <w:rFonts w:asciiTheme="minorHAnsi" w:hAnsiTheme="minorHAnsi"/>
              <w:noProof/>
            </w:rPr>
          </w:pPr>
          <w:hyperlink w:anchor="_Toc114226845" w:history="1">
            <w:r w:rsidR="003C7D3E" w:rsidRPr="00755576">
              <w:rPr>
                <w:rStyle w:val="Hipervnculo"/>
                <w:noProof/>
              </w:rPr>
              <w:t>3.2.2.</w:t>
            </w:r>
            <w:r w:rsidR="003C7D3E">
              <w:rPr>
                <w:rFonts w:asciiTheme="minorHAnsi" w:hAnsiTheme="minorHAnsi"/>
                <w:noProof/>
              </w:rPr>
              <w:tab/>
            </w:r>
            <w:r w:rsidR="003C7D3E" w:rsidRPr="00755576">
              <w:rPr>
                <w:rStyle w:val="Hipervnculo"/>
                <w:noProof/>
              </w:rPr>
              <w:t>Característica 39: Estrategias y recursos de apoyo a estudiantes.</w:t>
            </w:r>
            <w:r w:rsidR="003C7D3E">
              <w:rPr>
                <w:noProof/>
                <w:webHidden/>
              </w:rPr>
              <w:tab/>
            </w:r>
            <w:r w:rsidR="003C7D3E">
              <w:rPr>
                <w:noProof/>
                <w:webHidden/>
              </w:rPr>
              <w:fldChar w:fldCharType="begin"/>
            </w:r>
            <w:r w:rsidR="003C7D3E">
              <w:rPr>
                <w:noProof/>
                <w:webHidden/>
              </w:rPr>
              <w:instrText xml:space="preserve"> PAGEREF _Toc114226845 \h </w:instrText>
            </w:r>
            <w:r w:rsidR="003C7D3E">
              <w:rPr>
                <w:noProof/>
                <w:webHidden/>
              </w:rPr>
            </w:r>
            <w:r w:rsidR="003C7D3E">
              <w:rPr>
                <w:noProof/>
                <w:webHidden/>
              </w:rPr>
              <w:fldChar w:fldCharType="separate"/>
            </w:r>
            <w:r w:rsidR="003C7D3E">
              <w:rPr>
                <w:noProof/>
                <w:webHidden/>
              </w:rPr>
              <w:t>130</w:t>
            </w:r>
            <w:r w:rsidR="003C7D3E">
              <w:rPr>
                <w:noProof/>
                <w:webHidden/>
              </w:rPr>
              <w:fldChar w:fldCharType="end"/>
            </w:r>
          </w:hyperlink>
        </w:p>
        <w:p w14:paraId="0AD1E3F9" w14:textId="636F9A86" w:rsidR="003C7D3E" w:rsidRDefault="007E4AE5">
          <w:pPr>
            <w:pStyle w:val="TDC3"/>
            <w:tabs>
              <w:tab w:val="left" w:pos="1440"/>
              <w:tab w:val="right" w:leader="dot" w:pos="9394"/>
            </w:tabs>
            <w:rPr>
              <w:rFonts w:asciiTheme="minorHAnsi" w:hAnsiTheme="minorHAnsi"/>
              <w:noProof/>
            </w:rPr>
          </w:pPr>
          <w:hyperlink w:anchor="_Toc114226846" w:history="1">
            <w:r w:rsidR="003C7D3E" w:rsidRPr="00755576">
              <w:rPr>
                <w:rStyle w:val="Hipervnculo"/>
                <w:rFonts w:cstheme="minorHAnsi"/>
                <w:noProof/>
              </w:rPr>
              <w:t>3.2.3.</w:t>
            </w:r>
            <w:r w:rsidR="003C7D3E">
              <w:rPr>
                <w:rFonts w:asciiTheme="minorHAnsi" w:hAnsiTheme="minorHAnsi"/>
                <w:noProof/>
              </w:rPr>
              <w:tab/>
            </w:r>
            <w:r w:rsidR="003C7D3E" w:rsidRPr="00755576">
              <w:rPr>
                <w:rStyle w:val="Hipervnculo"/>
                <w:rFonts w:cstheme="minorHAnsi"/>
                <w:noProof/>
              </w:rPr>
              <w:t>Características 40:</w:t>
            </w:r>
            <w:r w:rsidR="003C7D3E" w:rsidRPr="00755576">
              <w:rPr>
                <w:rStyle w:val="Hipervnculo"/>
                <w:noProof/>
              </w:rPr>
              <w:t xml:space="preserve"> Recursos bibliográficos y de información.</w:t>
            </w:r>
            <w:r w:rsidR="003C7D3E">
              <w:rPr>
                <w:noProof/>
                <w:webHidden/>
              </w:rPr>
              <w:tab/>
            </w:r>
            <w:r w:rsidR="003C7D3E">
              <w:rPr>
                <w:noProof/>
                <w:webHidden/>
              </w:rPr>
              <w:fldChar w:fldCharType="begin"/>
            </w:r>
            <w:r w:rsidR="003C7D3E">
              <w:rPr>
                <w:noProof/>
                <w:webHidden/>
              </w:rPr>
              <w:instrText xml:space="preserve"> PAGEREF _Toc114226846 \h </w:instrText>
            </w:r>
            <w:r w:rsidR="003C7D3E">
              <w:rPr>
                <w:noProof/>
                <w:webHidden/>
              </w:rPr>
            </w:r>
            <w:r w:rsidR="003C7D3E">
              <w:rPr>
                <w:noProof/>
                <w:webHidden/>
              </w:rPr>
              <w:fldChar w:fldCharType="separate"/>
            </w:r>
            <w:r w:rsidR="003C7D3E">
              <w:rPr>
                <w:noProof/>
                <w:webHidden/>
              </w:rPr>
              <w:t>132</w:t>
            </w:r>
            <w:r w:rsidR="003C7D3E">
              <w:rPr>
                <w:noProof/>
                <w:webHidden/>
              </w:rPr>
              <w:fldChar w:fldCharType="end"/>
            </w:r>
          </w:hyperlink>
        </w:p>
        <w:p w14:paraId="31238593" w14:textId="0452EA2E" w:rsidR="003C7D3E" w:rsidRDefault="007E4AE5">
          <w:pPr>
            <w:pStyle w:val="TDC2"/>
            <w:tabs>
              <w:tab w:val="left" w:pos="960"/>
              <w:tab w:val="right" w:leader="dot" w:pos="9394"/>
            </w:tabs>
            <w:rPr>
              <w:rFonts w:asciiTheme="minorHAnsi" w:hAnsiTheme="minorHAnsi"/>
              <w:noProof/>
            </w:rPr>
          </w:pPr>
          <w:hyperlink w:anchor="_Toc114226847" w:history="1">
            <w:r w:rsidR="003C7D3E" w:rsidRPr="00755576">
              <w:rPr>
                <w:rStyle w:val="Hipervnculo"/>
                <w:noProof/>
              </w:rPr>
              <w:t>3.3.</w:t>
            </w:r>
            <w:r w:rsidR="003C7D3E">
              <w:rPr>
                <w:rFonts w:asciiTheme="minorHAnsi" w:hAnsiTheme="minorHAnsi"/>
                <w:noProof/>
              </w:rPr>
              <w:tab/>
            </w:r>
            <w:r w:rsidR="003C7D3E" w:rsidRPr="00755576">
              <w:rPr>
                <w:rStyle w:val="Hipervnculo"/>
                <w:noProof/>
              </w:rPr>
              <w:t>Factor 11: Organización, administración y financiación del programa académico</w:t>
            </w:r>
            <w:r w:rsidR="003C7D3E">
              <w:rPr>
                <w:noProof/>
                <w:webHidden/>
              </w:rPr>
              <w:tab/>
            </w:r>
            <w:r w:rsidR="003C7D3E">
              <w:rPr>
                <w:noProof/>
                <w:webHidden/>
              </w:rPr>
              <w:fldChar w:fldCharType="begin"/>
            </w:r>
            <w:r w:rsidR="003C7D3E">
              <w:rPr>
                <w:noProof/>
                <w:webHidden/>
              </w:rPr>
              <w:instrText xml:space="preserve"> PAGEREF _Toc114226847 \h </w:instrText>
            </w:r>
            <w:r w:rsidR="003C7D3E">
              <w:rPr>
                <w:noProof/>
                <w:webHidden/>
              </w:rPr>
            </w:r>
            <w:r w:rsidR="003C7D3E">
              <w:rPr>
                <w:noProof/>
                <w:webHidden/>
              </w:rPr>
              <w:fldChar w:fldCharType="separate"/>
            </w:r>
            <w:r w:rsidR="003C7D3E">
              <w:rPr>
                <w:noProof/>
                <w:webHidden/>
              </w:rPr>
              <w:t>135</w:t>
            </w:r>
            <w:r w:rsidR="003C7D3E">
              <w:rPr>
                <w:noProof/>
                <w:webHidden/>
              </w:rPr>
              <w:fldChar w:fldCharType="end"/>
            </w:r>
          </w:hyperlink>
        </w:p>
        <w:p w14:paraId="3AC82222" w14:textId="177E4EFC" w:rsidR="003C7D3E" w:rsidRDefault="007E4AE5">
          <w:pPr>
            <w:pStyle w:val="TDC3"/>
            <w:tabs>
              <w:tab w:val="left" w:pos="1440"/>
              <w:tab w:val="right" w:leader="dot" w:pos="9394"/>
            </w:tabs>
            <w:rPr>
              <w:rFonts w:asciiTheme="minorHAnsi" w:hAnsiTheme="minorHAnsi"/>
              <w:noProof/>
            </w:rPr>
          </w:pPr>
          <w:hyperlink w:anchor="_Toc114226848" w:history="1">
            <w:r w:rsidR="003C7D3E" w:rsidRPr="00755576">
              <w:rPr>
                <w:rStyle w:val="Hipervnculo"/>
                <w:rFonts w:cstheme="minorHAnsi"/>
                <w:noProof/>
              </w:rPr>
              <w:t>3.3.1.</w:t>
            </w:r>
            <w:r w:rsidR="003C7D3E">
              <w:rPr>
                <w:rFonts w:asciiTheme="minorHAnsi" w:hAnsiTheme="minorHAnsi"/>
                <w:noProof/>
              </w:rPr>
              <w:tab/>
            </w:r>
            <w:r w:rsidR="003C7D3E" w:rsidRPr="00755576">
              <w:rPr>
                <w:rStyle w:val="Hipervnculo"/>
                <w:rFonts w:cstheme="minorHAnsi"/>
                <w:noProof/>
              </w:rPr>
              <w:t>Características 41:</w:t>
            </w:r>
            <w:r w:rsidR="003C7D3E" w:rsidRPr="00755576">
              <w:rPr>
                <w:rStyle w:val="Hipervnculo"/>
                <w:noProof/>
              </w:rPr>
              <w:t xml:space="preserve"> Organización y administración</w:t>
            </w:r>
            <w:r w:rsidR="003C7D3E">
              <w:rPr>
                <w:noProof/>
                <w:webHidden/>
              </w:rPr>
              <w:tab/>
            </w:r>
            <w:r w:rsidR="003C7D3E">
              <w:rPr>
                <w:noProof/>
                <w:webHidden/>
              </w:rPr>
              <w:fldChar w:fldCharType="begin"/>
            </w:r>
            <w:r w:rsidR="003C7D3E">
              <w:rPr>
                <w:noProof/>
                <w:webHidden/>
              </w:rPr>
              <w:instrText xml:space="preserve"> PAGEREF _Toc114226848 \h </w:instrText>
            </w:r>
            <w:r w:rsidR="003C7D3E">
              <w:rPr>
                <w:noProof/>
                <w:webHidden/>
              </w:rPr>
            </w:r>
            <w:r w:rsidR="003C7D3E">
              <w:rPr>
                <w:noProof/>
                <w:webHidden/>
              </w:rPr>
              <w:fldChar w:fldCharType="separate"/>
            </w:r>
            <w:r w:rsidR="003C7D3E">
              <w:rPr>
                <w:noProof/>
                <w:webHidden/>
              </w:rPr>
              <w:t>136</w:t>
            </w:r>
            <w:r w:rsidR="003C7D3E">
              <w:rPr>
                <w:noProof/>
                <w:webHidden/>
              </w:rPr>
              <w:fldChar w:fldCharType="end"/>
            </w:r>
          </w:hyperlink>
        </w:p>
        <w:p w14:paraId="2AD24201" w14:textId="060350ED" w:rsidR="003C7D3E" w:rsidRDefault="007E4AE5">
          <w:pPr>
            <w:pStyle w:val="TDC3"/>
            <w:tabs>
              <w:tab w:val="left" w:pos="1440"/>
              <w:tab w:val="right" w:leader="dot" w:pos="9394"/>
            </w:tabs>
            <w:rPr>
              <w:rFonts w:asciiTheme="minorHAnsi" w:hAnsiTheme="minorHAnsi"/>
              <w:noProof/>
            </w:rPr>
          </w:pPr>
          <w:hyperlink w:anchor="_Toc114226849" w:history="1">
            <w:r w:rsidR="003C7D3E" w:rsidRPr="00755576">
              <w:rPr>
                <w:rStyle w:val="Hipervnculo"/>
                <w:rFonts w:cstheme="minorHAnsi"/>
                <w:noProof/>
              </w:rPr>
              <w:t>3.3.2.</w:t>
            </w:r>
            <w:r w:rsidR="003C7D3E">
              <w:rPr>
                <w:rFonts w:asciiTheme="minorHAnsi" w:hAnsiTheme="minorHAnsi"/>
                <w:noProof/>
              </w:rPr>
              <w:tab/>
            </w:r>
            <w:r w:rsidR="003C7D3E" w:rsidRPr="00755576">
              <w:rPr>
                <w:rStyle w:val="Hipervnculo"/>
                <w:rFonts w:cstheme="minorHAnsi"/>
                <w:noProof/>
              </w:rPr>
              <w:t>Características 42:</w:t>
            </w:r>
            <w:r w:rsidR="003C7D3E" w:rsidRPr="00755576">
              <w:rPr>
                <w:rStyle w:val="Hipervnculo"/>
                <w:noProof/>
              </w:rPr>
              <w:t xml:space="preserve"> Dirección y gestión</w:t>
            </w:r>
            <w:r w:rsidR="003C7D3E">
              <w:rPr>
                <w:noProof/>
                <w:webHidden/>
              </w:rPr>
              <w:tab/>
            </w:r>
            <w:r w:rsidR="003C7D3E">
              <w:rPr>
                <w:noProof/>
                <w:webHidden/>
              </w:rPr>
              <w:fldChar w:fldCharType="begin"/>
            </w:r>
            <w:r w:rsidR="003C7D3E">
              <w:rPr>
                <w:noProof/>
                <w:webHidden/>
              </w:rPr>
              <w:instrText xml:space="preserve"> PAGEREF _Toc114226849 \h </w:instrText>
            </w:r>
            <w:r w:rsidR="003C7D3E">
              <w:rPr>
                <w:noProof/>
                <w:webHidden/>
              </w:rPr>
            </w:r>
            <w:r w:rsidR="003C7D3E">
              <w:rPr>
                <w:noProof/>
                <w:webHidden/>
              </w:rPr>
              <w:fldChar w:fldCharType="separate"/>
            </w:r>
            <w:r w:rsidR="003C7D3E">
              <w:rPr>
                <w:noProof/>
                <w:webHidden/>
              </w:rPr>
              <w:t>139</w:t>
            </w:r>
            <w:r w:rsidR="003C7D3E">
              <w:rPr>
                <w:noProof/>
                <w:webHidden/>
              </w:rPr>
              <w:fldChar w:fldCharType="end"/>
            </w:r>
          </w:hyperlink>
        </w:p>
        <w:p w14:paraId="5F3AD70F" w14:textId="20E1CA90" w:rsidR="003C7D3E" w:rsidRDefault="007E4AE5">
          <w:pPr>
            <w:pStyle w:val="TDC3"/>
            <w:tabs>
              <w:tab w:val="left" w:pos="1440"/>
              <w:tab w:val="right" w:leader="dot" w:pos="9394"/>
            </w:tabs>
            <w:rPr>
              <w:rFonts w:asciiTheme="minorHAnsi" w:hAnsiTheme="minorHAnsi"/>
              <w:noProof/>
            </w:rPr>
          </w:pPr>
          <w:hyperlink w:anchor="_Toc114226850" w:history="1">
            <w:r w:rsidR="003C7D3E" w:rsidRPr="00755576">
              <w:rPr>
                <w:rStyle w:val="Hipervnculo"/>
                <w:noProof/>
              </w:rPr>
              <w:t>3.3.3.</w:t>
            </w:r>
            <w:r w:rsidR="003C7D3E">
              <w:rPr>
                <w:rFonts w:asciiTheme="minorHAnsi" w:hAnsiTheme="minorHAnsi"/>
                <w:noProof/>
              </w:rPr>
              <w:tab/>
            </w:r>
            <w:r w:rsidR="003C7D3E" w:rsidRPr="00755576">
              <w:rPr>
                <w:rStyle w:val="Hipervnculo"/>
                <w:rFonts w:cstheme="minorHAnsi"/>
                <w:noProof/>
              </w:rPr>
              <w:t>Características 43:</w:t>
            </w:r>
            <w:r w:rsidR="003C7D3E" w:rsidRPr="00755576">
              <w:rPr>
                <w:rStyle w:val="Hipervnculo"/>
                <w:noProof/>
              </w:rPr>
              <w:t xml:space="preserve"> Sistemas de comunicación e información</w:t>
            </w:r>
            <w:r w:rsidR="003C7D3E">
              <w:rPr>
                <w:noProof/>
                <w:webHidden/>
              </w:rPr>
              <w:tab/>
            </w:r>
            <w:r w:rsidR="003C7D3E">
              <w:rPr>
                <w:noProof/>
                <w:webHidden/>
              </w:rPr>
              <w:fldChar w:fldCharType="begin"/>
            </w:r>
            <w:r w:rsidR="003C7D3E">
              <w:rPr>
                <w:noProof/>
                <w:webHidden/>
              </w:rPr>
              <w:instrText xml:space="preserve"> PAGEREF _Toc114226850 \h </w:instrText>
            </w:r>
            <w:r w:rsidR="003C7D3E">
              <w:rPr>
                <w:noProof/>
                <w:webHidden/>
              </w:rPr>
            </w:r>
            <w:r w:rsidR="003C7D3E">
              <w:rPr>
                <w:noProof/>
                <w:webHidden/>
              </w:rPr>
              <w:fldChar w:fldCharType="separate"/>
            </w:r>
            <w:r w:rsidR="003C7D3E">
              <w:rPr>
                <w:noProof/>
                <w:webHidden/>
              </w:rPr>
              <w:t>141</w:t>
            </w:r>
            <w:r w:rsidR="003C7D3E">
              <w:rPr>
                <w:noProof/>
                <w:webHidden/>
              </w:rPr>
              <w:fldChar w:fldCharType="end"/>
            </w:r>
          </w:hyperlink>
        </w:p>
        <w:p w14:paraId="6F594B37" w14:textId="343BA448" w:rsidR="003C7D3E" w:rsidRDefault="007E4AE5">
          <w:pPr>
            <w:pStyle w:val="TDC3"/>
            <w:tabs>
              <w:tab w:val="left" w:pos="1440"/>
              <w:tab w:val="right" w:leader="dot" w:pos="9394"/>
            </w:tabs>
            <w:rPr>
              <w:rFonts w:asciiTheme="minorHAnsi" w:hAnsiTheme="minorHAnsi"/>
              <w:noProof/>
            </w:rPr>
          </w:pPr>
          <w:hyperlink w:anchor="_Toc114226851" w:history="1">
            <w:r w:rsidR="003C7D3E" w:rsidRPr="00755576">
              <w:rPr>
                <w:rStyle w:val="Hipervnculo"/>
                <w:noProof/>
              </w:rPr>
              <w:t>3.3.4.</w:t>
            </w:r>
            <w:r w:rsidR="003C7D3E">
              <w:rPr>
                <w:rFonts w:asciiTheme="minorHAnsi" w:hAnsiTheme="minorHAnsi"/>
                <w:noProof/>
              </w:rPr>
              <w:tab/>
            </w:r>
            <w:r w:rsidR="003C7D3E" w:rsidRPr="00755576">
              <w:rPr>
                <w:rStyle w:val="Hipervnculo"/>
                <w:rFonts w:cstheme="minorHAnsi"/>
                <w:noProof/>
              </w:rPr>
              <w:t>Características 44:</w:t>
            </w:r>
            <w:r w:rsidR="003C7D3E" w:rsidRPr="00755576">
              <w:rPr>
                <w:rStyle w:val="Hipervnculo"/>
                <w:noProof/>
              </w:rPr>
              <w:t xml:space="preserve"> Estudiantes y capacidad institucional</w:t>
            </w:r>
            <w:r w:rsidR="003C7D3E">
              <w:rPr>
                <w:noProof/>
                <w:webHidden/>
              </w:rPr>
              <w:tab/>
            </w:r>
            <w:r w:rsidR="003C7D3E">
              <w:rPr>
                <w:noProof/>
                <w:webHidden/>
              </w:rPr>
              <w:fldChar w:fldCharType="begin"/>
            </w:r>
            <w:r w:rsidR="003C7D3E">
              <w:rPr>
                <w:noProof/>
                <w:webHidden/>
              </w:rPr>
              <w:instrText xml:space="preserve"> PAGEREF _Toc114226851 \h </w:instrText>
            </w:r>
            <w:r w:rsidR="003C7D3E">
              <w:rPr>
                <w:noProof/>
                <w:webHidden/>
              </w:rPr>
            </w:r>
            <w:r w:rsidR="003C7D3E">
              <w:rPr>
                <w:noProof/>
                <w:webHidden/>
              </w:rPr>
              <w:fldChar w:fldCharType="separate"/>
            </w:r>
            <w:r w:rsidR="003C7D3E">
              <w:rPr>
                <w:noProof/>
                <w:webHidden/>
              </w:rPr>
              <w:t>144</w:t>
            </w:r>
            <w:r w:rsidR="003C7D3E">
              <w:rPr>
                <w:noProof/>
                <w:webHidden/>
              </w:rPr>
              <w:fldChar w:fldCharType="end"/>
            </w:r>
          </w:hyperlink>
        </w:p>
        <w:p w14:paraId="4FA764FB" w14:textId="713F38E3" w:rsidR="003C7D3E" w:rsidRDefault="007E4AE5">
          <w:pPr>
            <w:pStyle w:val="TDC3"/>
            <w:tabs>
              <w:tab w:val="left" w:pos="1440"/>
              <w:tab w:val="right" w:leader="dot" w:pos="9394"/>
            </w:tabs>
            <w:rPr>
              <w:rFonts w:asciiTheme="minorHAnsi" w:hAnsiTheme="minorHAnsi"/>
              <w:noProof/>
            </w:rPr>
          </w:pPr>
          <w:hyperlink w:anchor="_Toc114226852" w:history="1">
            <w:r w:rsidR="003C7D3E" w:rsidRPr="00755576">
              <w:rPr>
                <w:rStyle w:val="Hipervnculo"/>
                <w:noProof/>
              </w:rPr>
              <w:t>3.3.5.</w:t>
            </w:r>
            <w:r w:rsidR="003C7D3E">
              <w:rPr>
                <w:rFonts w:asciiTheme="minorHAnsi" w:hAnsiTheme="minorHAnsi"/>
                <w:noProof/>
              </w:rPr>
              <w:tab/>
            </w:r>
            <w:r w:rsidR="003C7D3E" w:rsidRPr="00755576">
              <w:rPr>
                <w:rStyle w:val="Hipervnculo"/>
                <w:rFonts w:cstheme="minorHAnsi"/>
                <w:noProof/>
              </w:rPr>
              <w:t xml:space="preserve">Características 45: </w:t>
            </w:r>
            <w:r w:rsidR="003C7D3E" w:rsidRPr="00755576">
              <w:rPr>
                <w:rStyle w:val="Hipervnculo"/>
                <w:noProof/>
              </w:rPr>
              <w:t>Financiación del programa académico</w:t>
            </w:r>
            <w:r w:rsidR="003C7D3E">
              <w:rPr>
                <w:noProof/>
                <w:webHidden/>
              </w:rPr>
              <w:tab/>
            </w:r>
            <w:r w:rsidR="003C7D3E">
              <w:rPr>
                <w:noProof/>
                <w:webHidden/>
              </w:rPr>
              <w:fldChar w:fldCharType="begin"/>
            </w:r>
            <w:r w:rsidR="003C7D3E">
              <w:rPr>
                <w:noProof/>
                <w:webHidden/>
              </w:rPr>
              <w:instrText xml:space="preserve"> PAGEREF _Toc114226852 \h </w:instrText>
            </w:r>
            <w:r w:rsidR="003C7D3E">
              <w:rPr>
                <w:noProof/>
                <w:webHidden/>
              </w:rPr>
            </w:r>
            <w:r w:rsidR="003C7D3E">
              <w:rPr>
                <w:noProof/>
                <w:webHidden/>
              </w:rPr>
              <w:fldChar w:fldCharType="separate"/>
            </w:r>
            <w:r w:rsidR="003C7D3E">
              <w:rPr>
                <w:noProof/>
                <w:webHidden/>
              </w:rPr>
              <w:t>147</w:t>
            </w:r>
            <w:r w:rsidR="003C7D3E">
              <w:rPr>
                <w:noProof/>
                <w:webHidden/>
              </w:rPr>
              <w:fldChar w:fldCharType="end"/>
            </w:r>
          </w:hyperlink>
        </w:p>
        <w:p w14:paraId="63D9CF84" w14:textId="65B21E3D" w:rsidR="003C7D3E" w:rsidRDefault="007E4AE5">
          <w:pPr>
            <w:pStyle w:val="TDC3"/>
            <w:tabs>
              <w:tab w:val="left" w:pos="1440"/>
              <w:tab w:val="right" w:leader="dot" w:pos="9394"/>
            </w:tabs>
            <w:rPr>
              <w:rFonts w:asciiTheme="minorHAnsi" w:hAnsiTheme="minorHAnsi"/>
              <w:noProof/>
            </w:rPr>
          </w:pPr>
          <w:hyperlink w:anchor="_Toc114226853" w:history="1">
            <w:r w:rsidR="003C7D3E" w:rsidRPr="00755576">
              <w:rPr>
                <w:rStyle w:val="Hipervnculo"/>
                <w:noProof/>
              </w:rPr>
              <w:t>3.3.6.</w:t>
            </w:r>
            <w:r w:rsidR="003C7D3E">
              <w:rPr>
                <w:rFonts w:asciiTheme="minorHAnsi" w:hAnsiTheme="minorHAnsi"/>
                <w:noProof/>
              </w:rPr>
              <w:tab/>
            </w:r>
            <w:r w:rsidR="003C7D3E" w:rsidRPr="00755576">
              <w:rPr>
                <w:rStyle w:val="Hipervnculo"/>
                <w:rFonts w:cstheme="minorHAnsi"/>
                <w:noProof/>
              </w:rPr>
              <w:t xml:space="preserve">Características 46: </w:t>
            </w:r>
            <w:r w:rsidR="003C7D3E" w:rsidRPr="00755576">
              <w:rPr>
                <w:rStyle w:val="Hipervnculo"/>
                <w:noProof/>
              </w:rPr>
              <w:t>Aseguramiento de la alta calidad y mejora continua</w:t>
            </w:r>
            <w:r w:rsidR="003C7D3E">
              <w:rPr>
                <w:noProof/>
                <w:webHidden/>
              </w:rPr>
              <w:tab/>
            </w:r>
            <w:r w:rsidR="003C7D3E">
              <w:rPr>
                <w:noProof/>
                <w:webHidden/>
              </w:rPr>
              <w:fldChar w:fldCharType="begin"/>
            </w:r>
            <w:r w:rsidR="003C7D3E">
              <w:rPr>
                <w:noProof/>
                <w:webHidden/>
              </w:rPr>
              <w:instrText xml:space="preserve"> PAGEREF _Toc114226853 \h </w:instrText>
            </w:r>
            <w:r w:rsidR="003C7D3E">
              <w:rPr>
                <w:noProof/>
                <w:webHidden/>
              </w:rPr>
            </w:r>
            <w:r w:rsidR="003C7D3E">
              <w:rPr>
                <w:noProof/>
                <w:webHidden/>
              </w:rPr>
              <w:fldChar w:fldCharType="separate"/>
            </w:r>
            <w:r w:rsidR="003C7D3E">
              <w:rPr>
                <w:noProof/>
                <w:webHidden/>
              </w:rPr>
              <w:t>149</w:t>
            </w:r>
            <w:r w:rsidR="003C7D3E">
              <w:rPr>
                <w:noProof/>
                <w:webHidden/>
              </w:rPr>
              <w:fldChar w:fldCharType="end"/>
            </w:r>
          </w:hyperlink>
        </w:p>
        <w:p w14:paraId="35FAEF18" w14:textId="340F94C5" w:rsidR="003C7D3E" w:rsidRDefault="007E4AE5">
          <w:pPr>
            <w:pStyle w:val="TDC2"/>
            <w:tabs>
              <w:tab w:val="left" w:pos="960"/>
              <w:tab w:val="right" w:leader="dot" w:pos="9394"/>
            </w:tabs>
            <w:rPr>
              <w:rFonts w:asciiTheme="minorHAnsi" w:hAnsiTheme="minorHAnsi"/>
              <w:noProof/>
            </w:rPr>
          </w:pPr>
          <w:hyperlink w:anchor="_Toc114226854" w:history="1">
            <w:r w:rsidR="003C7D3E" w:rsidRPr="00755576">
              <w:rPr>
                <w:rStyle w:val="Hipervnculo"/>
                <w:noProof/>
              </w:rPr>
              <w:t>3.4.</w:t>
            </w:r>
            <w:r w:rsidR="003C7D3E">
              <w:rPr>
                <w:rFonts w:asciiTheme="minorHAnsi" w:hAnsiTheme="minorHAnsi"/>
                <w:noProof/>
              </w:rPr>
              <w:tab/>
            </w:r>
            <w:r w:rsidR="003C7D3E" w:rsidRPr="00755576">
              <w:rPr>
                <w:rStyle w:val="Hipervnculo"/>
                <w:noProof/>
              </w:rPr>
              <w:t>Factor 12: Recursos físicos y tecnológicos</w:t>
            </w:r>
            <w:r w:rsidR="003C7D3E">
              <w:rPr>
                <w:noProof/>
                <w:webHidden/>
              </w:rPr>
              <w:tab/>
            </w:r>
            <w:r w:rsidR="003C7D3E">
              <w:rPr>
                <w:noProof/>
                <w:webHidden/>
              </w:rPr>
              <w:fldChar w:fldCharType="begin"/>
            </w:r>
            <w:r w:rsidR="003C7D3E">
              <w:rPr>
                <w:noProof/>
                <w:webHidden/>
              </w:rPr>
              <w:instrText xml:space="preserve"> PAGEREF _Toc114226854 \h </w:instrText>
            </w:r>
            <w:r w:rsidR="003C7D3E">
              <w:rPr>
                <w:noProof/>
                <w:webHidden/>
              </w:rPr>
            </w:r>
            <w:r w:rsidR="003C7D3E">
              <w:rPr>
                <w:noProof/>
                <w:webHidden/>
              </w:rPr>
              <w:fldChar w:fldCharType="separate"/>
            </w:r>
            <w:r w:rsidR="003C7D3E">
              <w:rPr>
                <w:noProof/>
                <w:webHidden/>
              </w:rPr>
              <w:t>151</w:t>
            </w:r>
            <w:r w:rsidR="003C7D3E">
              <w:rPr>
                <w:noProof/>
                <w:webHidden/>
              </w:rPr>
              <w:fldChar w:fldCharType="end"/>
            </w:r>
          </w:hyperlink>
        </w:p>
        <w:p w14:paraId="76B33406" w14:textId="40F38840" w:rsidR="003C7D3E" w:rsidRDefault="007E4AE5">
          <w:pPr>
            <w:pStyle w:val="TDC3"/>
            <w:tabs>
              <w:tab w:val="left" w:pos="1440"/>
              <w:tab w:val="right" w:leader="dot" w:pos="9394"/>
            </w:tabs>
            <w:rPr>
              <w:rFonts w:asciiTheme="minorHAnsi" w:hAnsiTheme="minorHAnsi"/>
              <w:noProof/>
            </w:rPr>
          </w:pPr>
          <w:hyperlink w:anchor="_Toc114226855" w:history="1">
            <w:r w:rsidR="003C7D3E" w:rsidRPr="00755576">
              <w:rPr>
                <w:rStyle w:val="Hipervnculo"/>
                <w:noProof/>
              </w:rPr>
              <w:t>3.4.1.</w:t>
            </w:r>
            <w:r w:rsidR="003C7D3E">
              <w:rPr>
                <w:rFonts w:asciiTheme="minorHAnsi" w:hAnsiTheme="minorHAnsi"/>
                <w:noProof/>
              </w:rPr>
              <w:tab/>
            </w:r>
            <w:r w:rsidR="003C7D3E" w:rsidRPr="00755576">
              <w:rPr>
                <w:rStyle w:val="Hipervnculo"/>
                <w:noProof/>
              </w:rPr>
              <w:t>Característica 47: Recursos de infraestructura física y tecnológica.</w:t>
            </w:r>
            <w:r w:rsidR="003C7D3E">
              <w:rPr>
                <w:noProof/>
                <w:webHidden/>
              </w:rPr>
              <w:tab/>
            </w:r>
            <w:r w:rsidR="003C7D3E">
              <w:rPr>
                <w:noProof/>
                <w:webHidden/>
              </w:rPr>
              <w:fldChar w:fldCharType="begin"/>
            </w:r>
            <w:r w:rsidR="003C7D3E">
              <w:rPr>
                <w:noProof/>
                <w:webHidden/>
              </w:rPr>
              <w:instrText xml:space="preserve"> PAGEREF _Toc114226855 \h </w:instrText>
            </w:r>
            <w:r w:rsidR="003C7D3E">
              <w:rPr>
                <w:noProof/>
                <w:webHidden/>
              </w:rPr>
            </w:r>
            <w:r w:rsidR="003C7D3E">
              <w:rPr>
                <w:noProof/>
                <w:webHidden/>
              </w:rPr>
              <w:fldChar w:fldCharType="separate"/>
            </w:r>
            <w:r w:rsidR="003C7D3E">
              <w:rPr>
                <w:noProof/>
                <w:webHidden/>
              </w:rPr>
              <w:t>152</w:t>
            </w:r>
            <w:r w:rsidR="003C7D3E">
              <w:rPr>
                <w:noProof/>
                <w:webHidden/>
              </w:rPr>
              <w:fldChar w:fldCharType="end"/>
            </w:r>
          </w:hyperlink>
        </w:p>
        <w:p w14:paraId="53DFAEE2" w14:textId="2F21A715" w:rsidR="003C7D3E" w:rsidRDefault="007E4AE5">
          <w:pPr>
            <w:pStyle w:val="TDC3"/>
            <w:tabs>
              <w:tab w:val="left" w:pos="1440"/>
              <w:tab w:val="right" w:leader="dot" w:pos="9394"/>
            </w:tabs>
            <w:rPr>
              <w:rFonts w:asciiTheme="minorHAnsi" w:hAnsiTheme="minorHAnsi"/>
              <w:noProof/>
            </w:rPr>
          </w:pPr>
          <w:hyperlink w:anchor="_Toc114226856" w:history="1">
            <w:r w:rsidR="003C7D3E" w:rsidRPr="00755576">
              <w:rPr>
                <w:rStyle w:val="Hipervnculo"/>
                <w:noProof/>
              </w:rPr>
              <w:t>3.4.2.</w:t>
            </w:r>
            <w:r w:rsidR="003C7D3E">
              <w:rPr>
                <w:rFonts w:asciiTheme="minorHAnsi" w:hAnsiTheme="minorHAnsi"/>
                <w:noProof/>
              </w:rPr>
              <w:tab/>
            </w:r>
            <w:r w:rsidR="003C7D3E" w:rsidRPr="00755576">
              <w:rPr>
                <w:rStyle w:val="Hipervnculo"/>
                <w:noProof/>
              </w:rPr>
              <w:t>Característica 48: Recursos informáticos y de comunicación</w:t>
            </w:r>
            <w:r w:rsidR="003C7D3E">
              <w:rPr>
                <w:noProof/>
                <w:webHidden/>
              </w:rPr>
              <w:tab/>
            </w:r>
            <w:r w:rsidR="003C7D3E">
              <w:rPr>
                <w:noProof/>
                <w:webHidden/>
              </w:rPr>
              <w:fldChar w:fldCharType="begin"/>
            </w:r>
            <w:r w:rsidR="003C7D3E">
              <w:rPr>
                <w:noProof/>
                <w:webHidden/>
              </w:rPr>
              <w:instrText xml:space="preserve"> PAGEREF _Toc114226856 \h </w:instrText>
            </w:r>
            <w:r w:rsidR="003C7D3E">
              <w:rPr>
                <w:noProof/>
                <w:webHidden/>
              </w:rPr>
            </w:r>
            <w:r w:rsidR="003C7D3E">
              <w:rPr>
                <w:noProof/>
                <w:webHidden/>
              </w:rPr>
              <w:fldChar w:fldCharType="separate"/>
            </w:r>
            <w:r w:rsidR="003C7D3E">
              <w:rPr>
                <w:noProof/>
                <w:webHidden/>
              </w:rPr>
              <w:t>155</w:t>
            </w:r>
            <w:r w:rsidR="003C7D3E">
              <w:rPr>
                <w:noProof/>
                <w:webHidden/>
              </w:rPr>
              <w:fldChar w:fldCharType="end"/>
            </w:r>
          </w:hyperlink>
        </w:p>
        <w:p w14:paraId="4744F2BC" w14:textId="5934A5D4" w:rsidR="003C7D3E" w:rsidRDefault="007E4AE5">
          <w:pPr>
            <w:pStyle w:val="TDC1"/>
            <w:tabs>
              <w:tab w:val="left" w:pos="440"/>
              <w:tab w:val="right" w:leader="dot" w:pos="9394"/>
            </w:tabs>
            <w:rPr>
              <w:rFonts w:asciiTheme="minorHAnsi" w:hAnsiTheme="minorHAnsi"/>
              <w:noProof/>
            </w:rPr>
          </w:pPr>
          <w:hyperlink w:anchor="_Toc114226857" w:history="1">
            <w:r w:rsidR="003C7D3E" w:rsidRPr="00755576">
              <w:rPr>
                <w:rStyle w:val="Hipervnculo"/>
                <w:noProof/>
              </w:rPr>
              <w:t>4.</w:t>
            </w:r>
            <w:r w:rsidR="003C7D3E">
              <w:rPr>
                <w:rFonts w:asciiTheme="minorHAnsi" w:hAnsiTheme="minorHAnsi"/>
                <w:noProof/>
              </w:rPr>
              <w:tab/>
            </w:r>
            <w:r w:rsidR="003C7D3E" w:rsidRPr="00755576">
              <w:rPr>
                <w:rStyle w:val="Hipervnculo"/>
                <w:noProof/>
              </w:rPr>
              <w:t>Fortalezas y aspectos por mejorar del programa</w:t>
            </w:r>
            <w:r w:rsidR="003C7D3E">
              <w:rPr>
                <w:noProof/>
                <w:webHidden/>
              </w:rPr>
              <w:tab/>
            </w:r>
            <w:r w:rsidR="003C7D3E">
              <w:rPr>
                <w:noProof/>
                <w:webHidden/>
              </w:rPr>
              <w:fldChar w:fldCharType="begin"/>
            </w:r>
            <w:r w:rsidR="003C7D3E">
              <w:rPr>
                <w:noProof/>
                <w:webHidden/>
              </w:rPr>
              <w:instrText xml:space="preserve"> PAGEREF _Toc114226857 \h </w:instrText>
            </w:r>
            <w:r w:rsidR="003C7D3E">
              <w:rPr>
                <w:noProof/>
                <w:webHidden/>
              </w:rPr>
            </w:r>
            <w:r w:rsidR="003C7D3E">
              <w:rPr>
                <w:noProof/>
                <w:webHidden/>
              </w:rPr>
              <w:fldChar w:fldCharType="separate"/>
            </w:r>
            <w:r w:rsidR="003C7D3E">
              <w:rPr>
                <w:noProof/>
                <w:webHidden/>
              </w:rPr>
              <w:t>159</w:t>
            </w:r>
            <w:r w:rsidR="003C7D3E">
              <w:rPr>
                <w:noProof/>
                <w:webHidden/>
              </w:rPr>
              <w:fldChar w:fldCharType="end"/>
            </w:r>
          </w:hyperlink>
        </w:p>
        <w:p w14:paraId="3B20FFF2" w14:textId="3C52079A" w:rsidR="003C7D3E" w:rsidRDefault="007E4AE5">
          <w:pPr>
            <w:pStyle w:val="TDC2"/>
            <w:tabs>
              <w:tab w:val="left" w:pos="960"/>
              <w:tab w:val="right" w:leader="dot" w:pos="9394"/>
            </w:tabs>
            <w:rPr>
              <w:rFonts w:asciiTheme="minorHAnsi" w:hAnsiTheme="minorHAnsi"/>
              <w:noProof/>
            </w:rPr>
          </w:pPr>
          <w:hyperlink w:anchor="_Toc114226858" w:history="1">
            <w:r w:rsidR="003C7D3E" w:rsidRPr="00755576">
              <w:rPr>
                <w:rStyle w:val="Hipervnculo"/>
                <w:noProof/>
              </w:rPr>
              <w:t>4.1.</w:t>
            </w:r>
            <w:r w:rsidR="003C7D3E">
              <w:rPr>
                <w:rFonts w:asciiTheme="minorHAnsi" w:hAnsiTheme="minorHAnsi"/>
                <w:noProof/>
              </w:rPr>
              <w:tab/>
            </w:r>
            <w:r w:rsidR="003C7D3E" w:rsidRPr="00755576">
              <w:rPr>
                <w:rStyle w:val="Hipervnculo"/>
                <w:noProof/>
              </w:rPr>
              <w:t>Fortalezas y aspectos por mejorar del Programa Académico</w:t>
            </w:r>
            <w:r w:rsidR="003C7D3E">
              <w:rPr>
                <w:noProof/>
                <w:webHidden/>
              </w:rPr>
              <w:tab/>
            </w:r>
            <w:r w:rsidR="003C7D3E">
              <w:rPr>
                <w:noProof/>
                <w:webHidden/>
              </w:rPr>
              <w:fldChar w:fldCharType="begin"/>
            </w:r>
            <w:r w:rsidR="003C7D3E">
              <w:rPr>
                <w:noProof/>
                <w:webHidden/>
              </w:rPr>
              <w:instrText xml:space="preserve"> PAGEREF _Toc114226858 \h </w:instrText>
            </w:r>
            <w:r w:rsidR="003C7D3E">
              <w:rPr>
                <w:noProof/>
                <w:webHidden/>
              </w:rPr>
            </w:r>
            <w:r w:rsidR="003C7D3E">
              <w:rPr>
                <w:noProof/>
                <w:webHidden/>
              </w:rPr>
              <w:fldChar w:fldCharType="separate"/>
            </w:r>
            <w:r w:rsidR="003C7D3E">
              <w:rPr>
                <w:noProof/>
                <w:webHidden/>
              </w:rPr>
              <w:t>159</w:t>
            </w:r>
            <w:r w:rsidR="003C7D3E">
              <w:rPr>
                <w:noProof/>
                <w:webHidden/>
              </w:rPr>
              <w:fldChar w:fldCharType="end"/>
            </w:r>
          </w:hyperlink>
        </w:p>
        <w:p w14:paraId="7C07C518" w14:textId="01CC99B7" w:rsidR="003C7D3E" w:rsidRDefault="007E4AE5">
          <w:pPr>
            <w:pStyle w:val="TDC2"/>
            <w:tabs>
              <w:tab w:val="left" w:pos="960"/>
              <w:tab w:val="right" w:leader="dot" w:pos="9394"/>
            </w:tabs>
            <w:rPr>
              <w:rFonts w:asciiTheme="minorHAnsi" w:hAnsiTheme="minorHAnsi"/>
              <w:noProof/>
            </w:rPr>
          </w:pPr>
          <w:hyperlink w:anchor="_Toc114226859" w:history="1">
            <w:r w:rsidR="003C7D3E" w:rsidRPr="00755576">
              <w:rPr>
                <w:rStyle w:val="Hipervnculo"/>
                <w:noProof/>
              </w:rPr>
              <w:t>4.2.</w:t>
            </w:r>
            <w:r w:rsidR="003C7D3E">
              <w:rPr>
                <w:rFonts w:asciiTheme="minorHAnsi" w:hAnsiTheme="minorHAnsi"/>
                <w:noProof/>
              </w:rPr>
              <w:tab/>
            </w:r>
            <w:r w:rsidR="003C7D3E" w:rsidRPr="00755576">
              <w:rPr>
                <w:rStyle w:val="Hipervnculo"/>
                <w:noProof/>
              </w:rPr>
              <w:t>Apreciación de Calidad del Programa Académico</w:t>
            </w:r>
            <w:r w:rsidR="003C7D3E">
              <w:rPr>
                <w:noProof/>
                <w:webHidden/>
              </w:rPr>
              <w:tab/>
            </w:r>
            <w:r w:rsidR="003C7D3E">
              <w:rPr>
                <w:noProof/>
                <w:webHidden/>
              </w:rPr>
              <w:fldChar w:fldCharType="begin"/>
            </w:r>
            <w:r w:rsidR="003C7D3E">
              <w:rPr>
                <w:noProof/>
                <w:webHidden/>
              </w:rPr>
              <w:instrText xml:space="preserve"> PAGEREF _Toc114226859 \h </w:instrText>
            </w:r>
            <w:r w:rsidR="003C7D3E">
              <w:rPr>
                <w:noProof/>
                <w:webHidden/>
              </w:rPr>
            </w:r>
            <w:r w:rsidR="003C7D3E">
              <w:rPr>
                <w:noProof/>
                <w:webHidden/>
              </w:rPr>
              <w:fldChar w:fldCharType="separate"/>
            </w:r>
            <w:r w:rsidR="003C7D3E">
              <w:rPr>
                <w:noProof/>
                <w:webHidden/>
              </w:rPr>
              <w:t>160</w:t>
            </w:r>
            <w:r w:rsidR="003C7D3E">
              <w:rPr>
                <w:noProof/>
                <w:webHidden/>
              </w:rPr>
              <w:fldChar w:fldCharType="end"/>
            </w:r>
          </w:hyperlink>
        </w:p>
        <w:p w14:paraId="51213649" w14:textId="344C178A" w:rsidR="003C7D3E" w:rsidRDefault="007E4AE5">
          <w:pPr>
            <w:pStyle w:val="TDC1"/>
            <w:tabs>
              <w:tab w:val="left" w:pos="440"/>
              <w:tab w:val="right" w:leader="dot" w:pos="9394"/>
            </w:tabs>
            <w:rPr>
              <w:rFonts w:asciiTheme="minorHAnsi" w:hAnsiTheme="minorHAnsi"/>
              <w:noProof/>
            </w:rPr>
          </w:pPr>
          <w:hyperlink w:anchor="_Toc114226860" w:history="1">
            <w:r w:rsidR="003C7D3E" w:rsidRPr="00755576">
              <w:rPr>
                <w:rStyle w:val="Hipervnculo"/>
                <w:noProof/>
              </w:rPr>
              <w:t>5.</w:t>
            </w:r>
            <w:r w:rsidR="003C7D3E">
              <w:rPr>
                <w:rFonts w:asciiTheme="minorHAnsi" w:hAnsiTheme="minorHAnsi"/>
                <w:noProof/>
              </w:rPr>
              <w:tab/>
            </w:r>
            <w:r w:rsidR="003C7D3E" w:rsidRPr="00755576">
              <w:rPr>
                <w:rStyle w:val="Hipervnculo"/>
                <w:noProof/>
              </w:rPr>
              <w:t>Plan de mejoramiento</w:t>
            </w:r>
            <w:r w:rsidR="003C7D3E">
              <w:rPr>
                <w:noProof/>
                <w:webHidden/>
              </w:rPr>
              <w:tab/>
            </w:r>
            <w:r w:rsidR="003C7D3E">
              <w:rPr>
                <w:noProof/>
                <w:webHidden/>
              </w:rPr>
              <w:fldChar w:fldCharType="begin"/>
            </w:r>
            <w:r w:rsidR="003C7D3E">
              <w:rPr>
                <w:noProof/>
                <w:webHidden/>
              </w:rPr>
              <w:instrText xml:space="preserve"> PAGEREF _Toc114226860 \h </w:instrText>
            </w:r>
            <w:r w:rsidR="003C7D3E">
              <w:rPr>
                <w:noProof/>
                <w:webHidden/>
              </w:rPr>
            </w:r>
            <w:r w:rsidR="003C7D3E">
              <w:rPr>
                <w:noProof/>
                <w:webHidden/>
              </w:rPr>
              <w:fldChar w:fldCharType="separate"/>
            </w:r>
            <w:r w:rsidR="003C7D3E">
              <w:rPr>
                <w:noProof/>
                <w:webHidden/>
              </w:rPr>
              <w:t>161</w:t>
            </w:r>
            <w:r w:rsidR="003C7D3E">
              <w:rPr>
                <w:noProof/>
                <w:webHidden/>
              </w:rPr>
              <w:fldChar w:fldCharType="end"/>
            </w:r>
          </w:hyperlink>
        </w:p>
        <w:p w14:paraId="52811989" w14:textId="022C5F12" w:rsidR="002E7949" w:rsidRDefault="002E7949">
          <w:r>
            <w:rPr>
              <w:b/>
              <w:bCs/>
              <w:lang w:val="es-ES"/>
            </w:rPr>
            <w:fldChar w:fldCharType="end"/>
          </w:r>
        </w:p>
      </w:sdtContent>
    </w:sdt>
    <w:p w14:paraId="012B0EF8" w14:textId="11340DAF" w:rsidR="00A5374A" w:rsidRDefault="00A5374A" w:rsidP="00C25A1D"/>
    <w:p w14:paraId="6BE9EAE0" w14:textId="77777777" w:rsidR="00B340F4" w:rsidRDefault="00B340F4" w:rsidP="00C25A1D"/>
    <w:p w14:paraId="07E488B8" w14:textId="77777777" w:rsidR="00B340F4" w:rsidRDefault="00B340F4" w:rsidP="00C25A1D"/>
    <w:p w14:paraId="655DA4BA" w14:textId="77777777" w:rsidR="00B340F4" w:rsidRDefault="00B340F4" w:rsidP="00C25A1D"/>
    <w:p w14:paraId="54856204" w14:textId="77777777" w:rsidR="00B340F4" w:rsidRDefault="00B340F4" w:rsidP="00C25A1D"/>
    <w:p w14:paraId="1C0E0341" w14:textId="77777777" w:rsidR="00B340F4" w:rsidRDefault="00B340F4" w:rsidP="00C25A1D"/>
    <w:p w14:paraId="609F993F" w14:textId="77777777" w:rsidR="00B340F4" w:rsidRDefault="00B340F4" w:rsidP="00C25A1D"/>
    <w:p w14:paraId="65C6EE69" w14:textId="77777777" w:rsidR="00B340F4" w:rsidRDefault="00B340F4" w:rsidP="00C25A1D"/>
    <w:p w14:paraId="1BB51AE6" w14:textId="77777777" w:rsidR="00B340F4" w:rsidRDefault="00B340F4" w:rsidP="00C25A1D"/>
    <w:p w14:paraId="47B767AE" w14:textId="77777777" w:rsidR="00D302FE" w:rsidRDefault="00D302FE" w:rsidP="00C25A1D"/>
    <w:p w14:paraId="7E54E01C" w14:textId="77777777" w:rsidR="003C7D3E" w:rsidRDefault="00B340F4" w:rsidP="00EE6D9C">
      <w:pPr>
        <w:rPr>
          <w:noProof/>
        </w:rPr>
      </w:pPr>
      <w:r>
        <w:t xml:space="preserve"> </w:t>
      </w:r>
      <w:r w:rsidR="00EE6D9C" w:rsidRPr="00EE6D9C">
        <w:rPr>
          <w:rFonts w:asciiTheme="minorHAnsi" w:hAnsiTheme="minorHAnsi" w:cstheme="minorHAnsi"/>
          <w:b/>
          <w:bCs/>
        </w:rPr>
        <w:t xml:space="preserve">ÍNDICE DE TABLAS </w:t>
      </w:r>
      <w:r w:rsidR="00EE6D9C">
        <w:rPr>
          <w:rFonts w:asciiTheme="minorHAnsi" w:hAnsiTheme="minorHAnsi" w:cstheme="minorHAnsi"/>
          <w:b/>
          <w:bCs/>
        </w:rPr>
        <w:fldChar w:fldCharType="begin"/>
      </w:r>
      <w:r w:rsidR="00EE6D9C" w:rsidRPr="00EE6D9C">
        <w:rPr>
          <w:rFonts w:asciiTheme="minorHAnsi" w:hAnsiTheme="minorHAnsi" w:cstheme="minorHAnsi"/>
          <w:b/>
          <w:bCs/>
        </w:rPr>
        <w:instrText xml:space="preserve"> TOC \h \z \c "Tabla" </w:instrText>
      </w:r>
      <w:r w:rsidR="00EE6D9C">
        <w:rPr>
          <w:rFonts w:asciiTheme="minorHAnsi" w:hAnsiTheme="minorHAnsi" w:cstheme="minorHAnsi"/>
          <w:b/>
          <w:bCs/>
        </w:rPr>
        <w:fldChar w:fldCharType="separate"/>
      </w:r>
    </w:p>
    <w:p w14:paraId="19268125" w14:textId="2427D313" w:rsidR="003C7D3E" w:rsidRDefault="007E4AE5">
      <w:pPr>
        <w:pStyle w:val="Tabladeilustraciones"/>
        <w:tabs>
          <w:tab w:val="right" w:leader="dot" w:pos="9394"/>
        </w:tabs>
        <w:rPr>
          <w:rFonts w:cstheme="minorBidi"/>
          <w:smallCaps w:val="0"/>
          <w:noProof/>
          <w:sz w:val="22"/>
          <w:szCs w:val="22"/>
          <w:lang w:val="es-CO"/>
        </w:rPr>
      </w:pPr>
      <w:hyperlink w:anchor="_Toc114226583" w:history="1">
        <w:r w:rsidR="003C7D3E" w:rsidRPr="00E520B0">
          <w:rPr>
            <w:rStyle w:val="Hipervnculo"/>
            <w:b/>
            <w:noProof/>
          </w:rPr>
          <w:t xml:space="preserve">Tabla 1: </w:t>
        </w:r>
        <w:r w:rsidR="003C7D3E" w:rsidRPr="00E520B0">
          <w:rPr>
            <w:rStyle w:val="Hipervnculo"/>
            <w:bCs/>
            <w:noProof/>
          </w:rPr>
          <w:t>Estructura Modelo de Autoevaluación de la Universidad de Pamplona.</w:t>
        </w:r>
        <w:r w:rsidR="003C7D3E">
          <w:rPr>
            <w:noProof/>
            <w:webHidden/>
          </w:rPr>
          <w:tab/>
        </w:r>
        <w:r w:rsidR="003C7D3E">
          <w:rPr>
            <w:noProof/>
            <w:webHidden/>
          </w:rPr>
          <w:fldChar w:fldCharType="begin"/>
        </w:r>
        <w:r w:rsidR="003C7D3E">
          <w:rPr>
            <w:noProof/>
            <w:webHidden/>
          </w:rPr>
          <w:instrText xml:space="preserve"> PAGEREF _Toc114226583 \h </w:instrText>
        </w:r>
        <w:r w:rsidR="003C7D3E">
          <w:rPr>
            <w:noProof/>
            <w:webHidden/>
          </w:rPr>
        </w:r>
        <w:r w:rsidR="003C7D3E">
          <w:rPr>
            <w:noProof/>
            <w:webHidden/>
          </w:rPr>
          <w:fldChar w:fldCharType="separate"/>
        </w:r>
        <w:r w:rsidR="003C7D3E">
          <w:rPr>
            <w:noProof/>
            <w:webHidden/>
          </w:rPr>
          <w:t>15</w:t>
        </w:r>
        <w:r w:rsidR="003C7D3E">
          <w:rPr>
            <w:noProof/>
            <w:webHidden/>
          </w:rPr>
          <w:fldChar w:fldCharType="end"/>
        </w:r>
      </w:hyperlink>
    </w:p>
    <w:p w14:paraId="75351C5D" w14:textId="69527098" w:rsidR="003C7D3E" w:rsidRDefault="007E4AE5">
      <w:pPr>
        <w:pStyle w:val="Tabladeilustraciones"/>
        <w:tabs>
          <w:tab w:val="right" w:leader="dot" w:pos="9394"/>
        </w:tabs>
        <w:rPr>
          <w:rFonts w:cstheme="minorBidi"/>
          <w:smallCaps w:val="0"/>
          <w:noProof/>
          <w:sz w:val="22"/>
          <w:szCs w:val="22"/>
          <w:lang w:val="es-CO"/>
        </w:rPr>
      </w:pPr>
      <w:hyperlink w:anchor="_Toc114226584" w:history="1">
        <w:r w:rsidR="003C7D3E" w:rsidRPr="00E520B0">
          <w:rPr>
            <w:rStyle w:val="Hipervnculo"/>
            <w:b/>
            <w:bCs/>
            <w:noProof/>
          </w:rPr>
          <w:t>Tabla 2:</w:t>
        </w:r>
        <w:r w:rsidR="003C7D3E" w:rsidRPr="00E520B0">
          <w:rPr>
            <w:rStyle w:val="Hipervnculo"/>
            <w:noProof/>
          </w:rPr>
          <w:t xml:space="preserve"> Ponderación de Factores a nivel Institucional</w:t>
        </w:r>
        <w:r w:rsidR="003C7D3E">
          <w:rPr>
            <w:noProof/>
            <w:webHidden/>
          </w:rPr>
          <w:tab/>
        </w:r>
        <w:r w:rsidR="003C7D3E">
          <w:rPr>
            <w:noProof/>
            <w:webHidden/>
          </w:rPr>
          <w:fldChar w:fldCharType="begin"/>
        </w:r>
        <w:r w:rsidR="003C7D3E">
          <w:rPr>
            <w:noProof/>
            <w:webHidden/>
          </w:rPr>
          <w:instrText xml:space="preserve"> PAGEREF _Toc114226584 \h </w:instrText>
        </w:r>
        <w:r w:rsidR="003C7D3E">
          <w:rPr>
            <w:noProof/>
            <w:webHidden/>
          </w:rPr>
        </w:r>
        <w:r w:rsidR="003C7D3E">
          <w:rPr>
            <w:noProof/>
            <w:webHidden/>
          </w:rPr>
          <w:fldChar w:fldCharType="separate"/>
        </w:r>
        <w:r w:rsidR="003C7D3E">
          <w:rPr>
            <w:noProof/>
            <w:webHidden/>
          </w:rPr>
          <w:t>16</w:t>
        </w:r>
        <w:r w:rsidR="003C7D3E">
          <w:rPr>
            <w:noProof/>
            <w:webHidden/>
          </w:rPr>
          <w:fldChar w:fldCharType="end"/>
        </w:r>
      </w:hyperlink>
    </w:p>
    <w:p w14:paraId="118E1745" w14:textId="1823797A" w:rsidR="003C7D3E" w:rsidRDefault="007E4AE5">
      <w:pPr>
        <w:pStyle w:val="Tabladeilustraciones"/>
        <w:tabs>
          <w:tab w:val="right" w:leader="dot" w:pos="9394"/>
        </w:tabs>
        <w:rPr>
          <w:rFonts w:cstheme="minorBidi"/>
          <w:smallCaps w:val="0"/>
          <w:noProof/>
          <w:sz w:val="22"/>
          <w:szCs w:val="22"/>
          <w:lang w:val="es-CO"/>
        </w:rPr>
      </w:pPr>
      <w:hyperlink w:anchor="_Toc114226585" w:history="1">
        <w:r w:rsidR="003C7D3E" w:rsidRPr="00E520B0">
          <w:rPr>
            <w:rStyle w:val="Hipervnculo"/>
            <w:b/>
            <w:bCs/>
            <w:noProof/>
          </w:rPr>
          <w:t>Tabla 3:</w:t>
        </w:r>
        <w:r w:rsidR="003C7D3E" w:rsidRPr="00E520B0">
          <w:rPr>
            <w:rStyle w:val="Hipervnculo"/>
            <w:noProof/>
          </w:rPr>
          <w:t xml:space="preserve"> Ponderación características</w:t>
        </w:r>
        <w:r w:rsidR="003C7D3E">
          <w:rPr>
            <w:noProof/>
            <w:webHidden/>
          </w:rPr>
          <w:tab/>
        </w:r>
        <w:r w:rsidR="003C7D3E">
          <w:rPr>
            <w:noProof/>
            <w:webHidden/>
          </w:rPr>
          <w:fldChar w:fldCharType="begin"/>
        </w:r>
        <w:r w:rsidR="003C7D3E">
          <w:rPr>
            <w:noProof/>
            <w:webHidden/>
          </w:rPr>
          <w:instrText xml:space="preserve"> PAGEREF _Toc114226585 \h </w:instrText>
        </w:r>
        <w:r w:rsidR="003C7D3E">
          <w:rPr>
            <w:noProof/>
            <w:webHidden/>
          </w:rPr>
        </w:r>
        <w:r w:rsidR="003C7D3E">
          <w:rPr>
            <w:noProof/>
            <w:webHidden/>
          </w:rPr>
          <w:fldChar w:fldCharType="separate"/>
        </w:r>
        <w:r w:rsidR="003C7D3E">
          <w:rPr>
            <w:noProof/>
            <w:webHidden/>
          </w:rPr>
          <w:t>18</w:t>
        </w:r>
        <w:r w:rsidR="003C7D3E">
          <w:rPr>
            <w:noProof/>
            <w:webHidden/>
          </w:rPr>
          <w:fldChar w:fldCharType="end"/>
        </w:r>
      </w:hyperlink>
    </w:p>
    <w:p w14:paraId="131F72BC" w14:textId="2C310206" w:rsidR="003C7D3E" w:rsidRDefault="007E4AE5">
      <w:pPr>
        <w:pStyle w:val="Tabladeilustraciones"/>
        <w:tabs>
          <w:tab w:val="right" w:leader="dot" w:pos="9394"/>
        </w:tabs>
        <w:rPr>
          <w:rFonts w:cstheme="minorBidi"/>
          <w:smallCaps w:val="0"/>
          <w:noProof/>
          <w:sz w:val="22"/>
          <w:szCs w:val="22"/>
          <w:lang w:val="es-CO"/>
        </w:rPr>
      </w:pPr>
      <w:hyperlink w:anchor="_Toc114226586" w:history="1">
        <w:r w:rsidR="003C7D3E" w:rsidRPr="00E520B0">
          <w:rPr>
            <w:rStyle w:val="Hipervnculo"/>
            <w:b/>
            <w:noProof/>
          </w:rPr>
          <w:t xml:space="preserve">Tabla 4: </w:t>
        </w:r>
        <w:r w:rsidR="003C7D3E" w:rsidRPr="00E520B0">
          <w:rPr>
            <w:rStyle w:val="Hipervnculo"/>
            <w:bCs/>
            <w:noProof/>
          </w:rPr>
          <w:t>Participación de estamentos en las encuestas del proceso de autoevaluación del Programa.</w:t>
        </w:r>
        <w:r w:rsidR="003C7D3E">
          <w:rPr>
            <w:noProof/>
            <w:webHidden/>
          </w:rPr>
          <w:tab/>
        </w:r>
        <w:r w:rsidR="003C7D3E">
          <w:rPr>
            <w:noProof/>
            <w:webHidden/>
          </w:rPr>
          <w:fldChar w:fldCharType="begin"/>
        </w:r>
        <w:r w:rsidR="003C7D3E">
          <w:rPr>
            <w:noProof/>
            <w:webHidden/>
          </w:rPr>
          <w:instrText xml:space="preserve"> PAGEREF _Toc114226586 \h </w:instrText>
        </w:r>
        <w:r w:rsidR="003C7D3E">
          <w:rPr>
            <w:noProof/>
            <w:webHidden/>
          </w:rPr>
        </w:r>
        <w:r w:rsidR="003C7D3E">
          <w:rPr>
            <w:noProof/>
            <w:webHidden/>
          </w:rPr>
          <w:fldChar w:fldCharType="separate"/>
        </w:r>
        <w:r w:rsidR="003C7D3E">
          <w:rPr>
            <w:noProof/>
            <w:webHidden/>
          </w:rPr>
          <w:t>23</w:t>
        </w:r>
        <w:r w:rsidR="003C7D3E">
          <w:rPr>
            <w:noProof/>
            <w:webHidden/>
          </w:rPr>
          <w:fldChar w:fldCharType="end"/>
        </w:r>
      </w:hyperlink>
    </w:p>
    <w:p w14:paraId="38814068" w14:textId="6AB57A46" w:rsidR="003C7D3E" w:rsidRDefault="007E4AE5">
      <w:pPr>
        <w:pStyle w:val="Tabladeilustraciones"/>
        <w:tabs>
          <w:tab w:val="right" w:leader="dot" w:pos="9394"/>
        </w:tabs>
        <w:rPr>
          <w:rFonts w:cstheme="minorBidi"/>
          <w:smallCaps w:val="0"/>
          <w:noProof/>
          <w:sz w:val="22"/>
          <w:szCs w:val="22"/>
          <w:lang w:val="es-CO"/>
        </w:rPr>
      </w:pPr>
      <w:hyperlink w:anchor="_Toc114226587" w:history="1">
        <w:r w:rsidR="003C7D3E" w:rsidRPr="00E520B0">
          <w:rPr>
            <w:rStyle w:val="Hipervnculo"/>
            <w:b/>
            <w:noProof/>
          </w:rPr>
          <w:t>Tabla 5 Escala de Ponderación</w:t>
        </w:r>
        <w:r w:rsidR="003C7D3E">
          <w:rPr>
            <w:noProof/>
            <w:webHidden/>
          </w:rPr>
          <w:tab/>
        </w:r>
        <w:r w:rsidR="003C7D3E">
          <w:rPr>
            <w:noProof/>
            <w:webHidden/>
          </w:rPr>
          <w:fldChar w:fldCharType="begin"/>
        </w:r>
        <w:r w:rsidR="003C7D3E">
          <w:rPr>
            <w:noProof/>
            <w:webHidden/>
          </w:rPr>
          <w:instrText xml:space="preserve"> PAGEREF _Toc114226587 \h </w:instrText>
        </w:r>
        <w:r w:rsidR="003C7D3E">
          <w:rPr>
            <w:noProof/>
            <w:webHidden/>
          </w:rPr>
        </w:r>
        <w:r w:rsidR="003C7D3E">
          <w:rPr>
            <w:noProof/>
            <w:webHidden/>
          </w:rPr>
          <w:fldChar w:fldCharType="separate"/>
        </w:r>
        <w:r w:rsidR="003C7D3E">
          <w:rPr>
            <w:noProof/>
            <w:webHidden/>
          </w:rPr>
          <w:t>24</w:t>
        </w:r>
        <w:r w:rsidR="003C7D3E">
          <w:rPr>
            <w:noProof/>
            <w:webHidden/>
          </w:rPr>
          <w:fldChar w:fldCharType="end"/>
        </w:r>
      </w:hyperlink>
    </w:p>
    <w:p w14:paraId="5190B2C4" w14:textId="4F0579EC" w:rsidR="003C7D3E" w:rsidRDefault="007E4AE5">
      <w:pPr>
        <w:pStyle w:val="Tabladeilustraciones"/>
        <w:tabs>
          <w:tab w:val="right" w:leader="dot" w:pos="9394"/>
        </w:tabs>
        <w:rPr>
          <w:rFonts w:cstheme="minorBidi"/>
          <w:smallCaps w:val="0"/>
          <w:noProof/>
          <w:sz w:val="22"/>
          <w:szCs w:val="22"/>
          <w:lang w:val="es-CO"/>
        </w:rPr>
      </w:pPr>
      <w:hyperlink w:anchor="_Toc114226588" w:history="1">
        <w:r w:rsidR="003C7D3E" w:rsidRPr="00E520B0">
          <w:rPr>
            <w:rStyle w:val="Hipervnculo"/>
            <w:b/>
            <w:noProof/>
          </w:rPr>
          <w:t>Tabla 6:</w:t>
        </w:r>
        <w:r w:rsidR="003C7D3E" w:rsidRPr="00E520B0">
          <w:rPr>
            <w:rStyle w:val="Hipervnculo"/>
            <w:noProof/>
          </w:rPr>
          <w:t xml:space="preserve"> Generalidades del programa (Diligenciar la tabla con los datos del programa académico que se va a acreditar)</w:t>
        </w:r>
        <w:r w:rsidR="003C7D3E">
          <w:rPr>
            <w:noProof/>
            <w:webHidden/>
          </w:rPr>
          <w:tab/>
        </w:r>
        <w:r w:rsidR="003C7D3E">
          <w:rPr>
            <w:noProof/>
            <w:webHidden/>
          </w:rPr>
          <w:fldChar w:fldCharType="begin"/>
        </w:r>
        <w:r w:rsidR="003C7D3E">
          <w:rPr>
            <w:noProof/>
            <w:webHidden/>
          </w:rPr>
          <w:instrText xml:space="preserve"> PAGEREF _Toc114226588 \h </w:instrText>
        </w:r>
        <w:r w:rsidR="003C7D3E">
          <w:rPr>
            <w:noProof/>
            <w:webHidden/>
          </w:rPr>
        </w:r>
        <w:r w:rsidR="003C7D3E">
          <w:rPr>
            <w:noProof/>
            <w:webHidden/>
          </w:rPr>
          <w:fldChar w:fldCharType="separate"/>
        </w:r>
        <w:r w:rsidR="003C7D3E">
          <w:rPr>
            <w:noProof/>
            <w:webHidden/>
          </w:rPr>
          <w:t>28</w:t>
        </w:r>
        <w:r w:rsidR="003C7D3E">
          <w:rPr>
            <w:noProof/>
            <w:webHidden/>
          </w:rPr>
          <w:fldChar w:fldCharType="end"/>
        </w:r>
      </w:hyperlink>
    </w:p>
    <w:p w14:paraId="3726F301" w14:textId="60B4DB42" w:rsidR="003C7D3E" w:rsidRDefault="007E4AE5">
      <w:pPr>
        <w:pStyle w:val="Tabladeilustraciones"/>
        <w:tabs>
          <w:tab w:val="right" w:leader="dot" w:pos="9394"/>
        </w:tabs>
        <w:rPr>
          <w:rFonts w:cstheme="minorBidi"/>
          <w:smallCaps w:val="0"/>
          <w:noProof/>
          <w:sz w:val="22"/>
          <w:szCs w:val="22"/>
          <w:lang w:val="es-CO"/>
        </w:rPr>
      </w:pPr>
      <w:hyperlink w:anchor="_Toc114226589" w:history="1">
        <w:r w:rsidR="003C7D3E" w:rsidRPr="00E520B0">
          <w:rPr>
            <w:rStyle w:val="Hipervnculo"/>
            <w:b/>
            <w:noProof/>
          </w:rPr>
          <w:t>Tabla 7:</w:t>
        </w:r>
        <w:r w:rsidR="003C7D3E" w:rsidRPr="00E520B0">
          <w:rPr>
            <w:rStyle w:val="Hipervnculo"/>
            <w:noProof/>
          </w:rPr>
          <w:t xml:space="preserve"> Perfiles del Programa Académico (Diligenciar la tabla con la información pertinente)</w:t>
        </w:r>
        <w:r w:rsidR="003C7D3E">
          <w:rPr>
            <w:noProof/>
            <w:webHidden/>
          </w:rPr>
          <w:tab/>
        </w:r>
        <w:r w:rsidR="003C7D3E">
          <w:rPr>
            <w:noProof/>
            <w:webHidden/>
          </w:rPr>
          <w:fldChar w:fldCharType="begin"/>
        </w:r>
        <w:r w:rsidR="003C7D3E">
          <w:rPr>
            <w:noProof/>
            <w:webHidden/>
          </w:rPr>
          <w:instrText xml:space="preserve"> PAGEREF _Toc114226589 \h </w:instrText>
        </w:r>
        <w:r w:rsidR="003C7D3E">
          <w:rPr>
            <w:noProof/>
            <w:webHidden/>
          </w:rPr>
        </w:r>
        <w:r w:rsidR="003C7D3E">
          <w:rPr>
            <w:noProof/>
            <w:webHidden/>
          </w:rPr>
          <w:fldChar w:fldCharType="separate"/>
        </w:r>
        <w:r w:rsidR="003C7D3E">
          <w:rPr>
            <w:noProof/>
            <w:webHidden/>
          </w:rPr>
          <w:t>29</w:t>
        </w:r>
        <w:r w:rsidR="003C7D3E">
          <w:rPr>
            <w:noProof/>
            <w:webHidden/>
          </w:rPr>
          <w:fldChar w:fldCharType="end"/>
        </w:r>
      </w:hyperlink>
    </w:p>
    <w:p w14:paraId="6C45331F" w14:textId="2355F92B" w:rsidR="003C7D3E" w:rsidRDefault="007E4AE5">
      <w:pPr>
        <w:pStyle w:val="Tabladeilustraciones"/>
        <w:tabs>
          <w:tab w:val="right" w:leader="dot" w:pos="9394"/>
        </w:tabs>
        <w:rPr>
          <w:rFonts w:cstheme="minorBidi"/>
          <w:smallCaps w:val="0"/>
          <w:noProof/>
          <w:sz w:val="22"/>
          <w:szCs w:val="22"/>
          <w:lang w:val="es-CO"/>
        </w:rPr>
      </w:pPr>
      <w:hyperlink w:anchor="_Toc114226590" w:history="1">
        <w:r w:rsidR="003C7D3E" w:rsidRPr="00E520B0">
          <w:rPr>
            <w:rStyle w:val="Hipervnculo"/>
            <w:b/>
            <w:noProof/>
          </w:rPr>
          <w:t>Tabla 8:</w:t>
        </w:r>
        <w:r w:rsidR="003C7D3E" w:rsidRPr="00E520B0">
          <w:rPr>
            <w:rStyle w:val="Hipervnculo"/>
            <w:noProof/>
          </w:rPr>
          <w:t xml:space="preserve"> Relación de créditos por semestre.</w:t>
        </w:r>
        <w:r w:rsidR="003C7D3E">
          <w:rPr>
            <w:noProof/>
            <w:webHidden/>
          </w:rPr>
          <w:tab/>
        </w:r>
        <w:r w:rsidR="003C7D3E">
          <w:rPr>
            <w:noProof/>
            <w:webHidden/>
          </w:rPr>
          <w:fldChar w:fldCharType="begin"/>
        </w:r>
        <w:r w:rsidR="003C7D3E">
          <w:rPr>
            <w:noProof/>
            <w:webHidden/>
          </w:rPr>
          <w:instrText xml:space="preserve"> PAGEREF _Toc114226590 \h </w:instrText>
        </w:r>
        <w:r w:rsidR="003C7D3E">
          <w:rPr>
            <w:noProof/>
            <w:webHidden/>
          </w:rPr>
        </w:r>
        <w:r w:rsidR="003C7D3E">
          <w:rPr>
            <w:noProof/>
            <w:webHidden/>
          </w:rPr>
          <w:fldChar w:fldCharType="separate"/>
        </w:r>
        <w:r w:rsidR="003C7D3E">
          <w:rPr>
            <w:noProof/>
            <w:webHidden/>
          </w:rPr>
          <w:t>29</w:t>
        </w:r>
        <w:r w:rsidR="003C7D3E">
          <w:rPr>
            <w:noProof/>
            <w:webHidden/>
          </w:rPr>
          <w:fldChar w:fldCharType="end"/>
        </w:r>
      </w:hyperlink>
    </w:p>
    <w:p w14:paraId="35C70A39" w14:textId="41CE79E0" w:rsidR="003C7D3E" w:rsidRDefault="007E4AE5">
      <w:pPr>
        <w:pStyle w:val="Tabladeilustraciones"/>
        <w:tabs>
          <w:tab w:val="right" w:leader="dot" w:pos="9394"/>
        </w:tabs>
        <w:rPr>
          <w:rFonts w:cstheme="minorBidi"/>
          <w:smallCaps w:val="0"/>
          <w:noProof/>
          <w:sz w:val="22"/>
          <w:szCs w:val="22"/>
          <w:lang w:val="es-CO"/>
        </w:rPr>
      </w:pPr>
      <w:hyperlink w:anchor="_Toc114226591" w:history="1">
        <w:r w:rsidR="003C7D3E" w:rsidRPr="00E520B0">
          <w:rPr>
            <w:rStyle w:val="Hipervnculo"/>
            <w:b/>
            <w:noProof/>
          </w:rPr>
          <w:t>Tabla 9:</w:t>
        </w:r>
        <w:r w:rsidR="003C7D3E" w:rsidRPr="00E520B0">
          <w:rPr>
            <w:rStyle w:val="Hipervnculo"/>
            <w:noProof/>
          </w:rPr>
          <w:t xml:space="preserve"> Relación de créditos por componente.</w:t>
        </w:r>
        <w:r w:rsidR="003C7D3E">
          <w:rPr>
            <w:noProof/>
            <w:webHidden/>
          </w:rPr>
          <w:tab/>
        </w:r>
        <w:r w:rsidR="003C7D3E">
          <w:rPr>
            <w:noProof/>
            <w:webHidden/>
          </w:rPr>
          <w:fldChar w:fldCharType="begin"/>
        </w:r>
        <w:r w:rsidR="003C7D3E">
          <w:rPr>
            <w:noProof/>
            <w:webHidden/>
          </w:rPr>
          <w:instrText xml:space="preserve"> PAGEREF _Toc114226591 \h </w:instrText>
        </w:r>
        <w:r w:rsidR="003C7D3E">
          <w:rPr>
            <w:noProof/>
            <w:webHidden/>
          </w:rPr>
        </w:r>
        <w:r w:rsidR="003C7D3E">
          <w:rPr>
            <w:noProof/>
            <w:webHidden/>
          </w:rPr>
          <w:fldChar w:fldCharType="separate"/>
        </w:r>
        <w:r w:rsidR="003C7D3E">
          <w:rPr>
            <w:noProof/>
            <w:webHidden/>
          </w:rPr>
          <w:t>30</w:t>
        </w:r>
        <w:r w:rsidR="003C7D3E">
          <w:rPr>
            <w:noProof/>
            <w:webHidden/>
          </w:rPr>
          <w:fldChar w:fldCharType="end"/>
        </w:r>
      </w:hyperlink>
    </w:p>
    <w:p w14:paraId="2FDFFE28" w14:textId="46F8519B" w:rsidR="003C7D3E" w:rsidRDefault="007E4AE5">
      <w:pPr>
        <w:pStyle w:val="Tabladeilustraciones"/>
        <w:tabs>
          <w:tab w:val="right" w:leader="dot" w:pos="9394"/>
        </w:tabs>
        <w:rPr>
          <w:rFonts w:cstheme="minorBidi"/>
          <w:smallCaps w:val="0"/>
          <w:noProof/>
          <w:sz w:val="22"/>
          <w:szCs w:val="22"/>
          <w:lang w:val="es-CO"/>
        </w:rPr>
      </w:pPr>
      <w:hyperlink w:anchor="_Toc114226592" w:history="1">
        <w:r w:rsidR="003C7D3E" w:rsidRPr="00E520B0">
          <w:rPr>
            <w:rStyle w:val="Hipervnculo"/>
            <w:b/>
            <w:noProof/>
          </w:rPr>
          <w:t>Tabla 10:</w:t>
        </w:r>
        <w:r w:rsidR="003C7D3E" w:rsidRPr="00E520B0">
          <w:rPr>
            <w:rStyle w:val="Hipervnculo"/>
            <w:noProof/>
          </w:rPr>
          <w:t xml:space="preserve"> Plan de estudios Primer semestre</w:t>
        </w:r>
        <w:r w:rsidR="003C7D3E">
          <w:rPr>
            <w:noProof/>
            <w:webHidden/>
          </w:rPr>
          <w:tab/>
        </w:r>
        <w:r w:rsidR="003C7D3E">
          <w:rPr>
            <w:noProof/>
            <w:webHidden/>
          </w:rPr>
          <w:fldChar w:fldCharType="begin"/>
        </w:r>
        <w:r w:rsidR="003C7D3E">
          <w:rPr>
            <w:noProof/>
            <w:webHidden/>
          </w:rPr>
          <w:instrText xml:space="preserve"> PAGEREF _Toc114226592 \h </w:instrText>
        </w:r>
        <w:r w:rsidR="003C7D3E">
          <w:rPr>
            <w:noProof/>
            <w:webHidden/>
          </w:rPr>
        </w:r>
        <w:r w:rsidR="003C7D3E">
          <w:rPr>
            <w:noProof/>
            <w:webHidden/>
          </w:rPr>
          <w:fldChar w:fldCharType="separate"/>
        </w:r>
        <w:r w:rsidR="003C7D3E">
          <w:rPr>
            <w:noProof/>
            <w:webHidden/>
          </w:rPr>
          <w:t>30</w:t>
        </w:r>
        <w:r w:rsidR="003C7D3E">
          <w:rPr>
            <w:noProof/>
            <w:webHidden/>
          </w:rPr>
          <w:fldChar w:fldCharType="end"/>
        </w:r>
      </w:hyperlink>
    </w:p>
    <w:p w14:paraId="3F260904" w14:textId="5C1AB6F7" w:rsidR="003C7D3E" w:rsidRDefault="007E4AE5">
      <w:pPr>
        <w:pStyle w:val="Tabladeilustraciones"/>
        <w:tabs>
          <w:tab w:val="right" w:leader="dot" w:pos="9394"/>
        </w:tabs>
        <w:rPr>
          <w:rFonts w:cstheme="minorBidi"/>
          <w:smallCaps w:val="0"/>
          <w:noProof/>
          <w:sz w:val="22"/>
          <w:szCs w:val="22"/>
          <w:lang w:val="es-CO"/>
        </w:rPr>
      </w:pPr>
      <w:hyperlink w:anchor="_Toc114226593" w:history="1">
        <w:r w:rsidR="003C7D3E" w:rsidRPr="00E520B0">
          <w:rPr>
            <w:rStyle w:val="Hipervnculo"/>
            <w:b/>
            <w:noProof/>
          </w:rPr>
          <w:t>Tabla 11:</w:t>
        </w:r>
        <w:r w:rsidR="003C7D3E" w:rsidRPr="00E520B0">
          <w:rPr>
            <w:rStyle w:val="Hipervnculo"/>
            <w:noProof/>
          </w:rPr>
          <w:t xml:space="preserve"> Plan de estudios Segundo semestre</w:t>
        </w:r>
        <w:r w:rsidR="003C7D3E">
          <w:rPr>
            <w:noProof/>
            <w:webHidden/>
          </w:rPr>
          <w:tab/>
        </w:r>
        <w:r w:rsidR="003C7D3E">
          <w:rPr>
            <w:noProof/>
            <w:webHidden/>
          </w:rPr>
          <w:fldChar w:fldCharType="begin"/>
        </w:r>
        <w:r w:rsidR="003C7D3E">
          <w:rPr>
            <w:noProof/>
            <w:webHidden/>
          </w:rPr>
          <w:instrText xml:space="preserve"> PAGEREF _Toc114226593 \h </w:instrText>
        </w:r>
        <w:r w:rsidR="003C7D3E">
          <w:rPr>
            <w:noProof/>
            <w:webHidden/>
          </w:rPr>
        </w:r>
        <w:r w:rsidR="003C7D3E">
          <w:rPr>
            <w:noProof/>
            <w:webHidden/>
          </w:rPr>
          <w:fldChar w:fldCharType="separate"/>
        </w:r>
        <w:r w:rsidR="003C7D3E">
          <w:rPr>
            <w:noProof/>
            <w:webHidden/>
          </w:rPr>
          <w:t>31</w:t>
        </w:r>
        <w:r w:rsidR="003C7D3E">
          <w:rPr>
            <w:noProof/>
            <w:webHidden/>
          </w:rPr>
          <w:fldChar w:fldCharType="end"/>
        </w:r>
      </w:hyperlink>
    </w:p>
    <w:p w14:paraId="3134B90B" w14:textId="5519E947" w:rsidR="003C7D3E" w:rsidRDefault="007E4AE5">
      <w:pPr>
        <w:pStyle w:val="Tabladeilustraciones"/>
        <w:tabs>
          <w:tab w:val="right" w:leader="dot" w:pos="9394"/>
        </w:tabs>
        <w:rPr>
          <w:rFonts w:cstheme="minorBidi"/>
          <w:smallCaps w:val="0"/>
          <w:noProof/>
          <w:sz w:val="22"/>
          <w:szCs w:val="22"/>
          <w:lang w:val="es-CO"/>
        </w:rPr>
      </w:pPr>
      <w:hyperlink w:anchor="_Toc114226594" w:history="1">
        <w:r w:rsidR="003C7D3E" w:rsidRPr="00E520B0">
          <w:rPr>
            <w:rStyle w:val="Hipervnculo"/>
            <w:b/>
            <w:noProof/>
          </w:rPr>
          <w:t>Tabla 12:</w:t>
        </w:r>
        <w:r w:rsidR="003C7D3E" w:rsidRPr="00E520B0">
          <w:rPr>
            <w:rStyle w:val="Hipervnculo"/>
            <w:noProof/>
          </w:rPr>
          <w:t xml:space="preserve"> Plan de estudios Tercer semestre</w:t>
        </w:r>
        <w:r w:rsidR="003C7D3E">
          <w:rPr>
            <w:noProof/>
            <w:webHidden/>
          </w:rPr>
          <w:tab/>
        </w:r>
        <w:r w:rsidR="003C7D3E">
          <w:rPr>
            <w:noProof/>
            <w:webHidden/>
          </w:rPr>
          <w:fldChar w:fldCharType="begin"/>
        </w:r>
        <w:r w:rsidR="003C7D3E">
          <w:rPr>
            <w:noProof/>
            <w:webHidden/>
          </w:rPr>
          <w:instrText xml:space="preserve"> PAGEREF _Toc114226594 \h </w:instrText>
        </w:r>
        <w:r w:rsidR="003C7D3E">
          <w:rPr>
            <w:noProof/>
            <w:webHidden/>
          </w:rPr>
        </w:r>
        <w:r w:rsidR="003C7D3E">
          <w:rPr>
            <w:noProof/>
            <w:webHidden/>
          </w:rPr>
          <w:fldChar w:fldCharType="separate"/>
        </w:r>
        <w:r w:rsidR="003C7D3E">
          <w:rPr>
            <w:noProof/>
            <w:webHidden/>
          </w:rPr>
          <w:t>31</w:t>
        </w:r>
        <w:r w:rsidR="003C7D3E">
          <w:rPr>
            <w:noProof/>
            <w:webHidden/>
          </w:rPr>
          <w:fldChar w:fldCharType="end"/>
        </w:r>
      </w:hyperlink>
    </w:p>
    <w:p w14:paraId="4EABA5A0" w14:textId="321E1997" w:rsidR="003C7D3E" w:rsidRDefault="007E4AE5">
      <w:pPr>
        <w:pStyle w:val="Tabladeilustraciones"/>
        <w:tabs>
          <w:tab w:val="right" w:leader="dot" w:pos="9394"/>
        </w:tabs>
        <w:rPr>
          <w:rFonts w:cstheme="minorBidi"/>
          <w:smallCaps w:val="0"/>
          <w:noProof/>
          <w:sz w:val="22"/>
          <w:szCs w:val="22"/>
          <w:lang w:val="es-CO"/>
        </w:rPr>
      </w:pPr>
      <w:hyperlink w:anchor="_Toc114226595" w:history="1">
        <w:r w:rsidR="003C7D3E" w:rsidRPr="00E520B0">
          <w:rPr>
            <w:rStyle w:val="Hipervnculo"/>
            <w:b/>
            <w:noProof/>
          </w:rPr>
          <w:t>Tabla 13:</w:t>
        </w:r>
        <w:r w:rsidR="003C7D3E" w:rsidRPr="00E520B0">
          <w:rPr>
            <w:rStyle w:val="Hipervnculo"/>
            <w:noProof/>
          </w:rPr>
          <w:t xml:space="preserve"> Plan de estudios Cuarto semestre</w:t>
        </w:r>
        <w:r w:rsidR="003C7D3E">
          <w:rPr>
            <w:noProof/>
            <w:webHidden/>
          </w:rPr>
          <w:tab/>
        </w:r>
        <w:r w:rsidR="003C7D3E">
          <w:rPr>
            <w:noProof/>
            <w:webHidden/>
          </w:rPr>
          <w:fldChar w:fldCharType="begin"/>
        </w:r>
        <w:r w:rsidR="003C7D3E">
          <w:rPr>
            <w:noProof/>
            <w:webHidden/>
          </w:rPr>
          <w:instrText xml:space="preserve"> PAGEREF _Toc114226595 \h </w:instrText>
        </w:r>
        <w:r w:rsidR="003C7D3E">
          <w:rPr>
            <w:noProof/>
            <w:webHidden/>
          </w:rPr>
        </w:r>
        <w:r w:rsidR="003C7D3E">
          <w:rPr>
            <w:noProof/>
            <w:webHidden/>
          </w:rPr>
          <w:fldChar w:fldCharType="separate"/>
        </w:r>
        <w:r w:rsidR="003C7D3E">
          <w:rPr>
            <w:noProof/>
            <w:webHidden/>
          </w:rPr>
          <w:t>32</w:t>
        </w:r>
        <w:r w:rsidR="003C7D3E">
          <w:rPr>
            <w:noProof/>
            <w:webHidden/>
          </w:rPr>
          <w:fldChar w:fldCharType="end"/>
        </w:r>
      </w:hyperlink>
    </w:p>
    <w:p w14:paraId="29FDC1AB" w14:textId="23A9C75D" w:rsidR="003C7D3E" w:rsidRDefault="007E4AE5">
      <w:pPr>
        <w:pStyle w:val="Tabladeilustraciones"/>
        <w:tabs>
          <w:tab w:val="right" w:leader="dot" w:pos="9394"/>
        </w:tabs>
        <w:rPr>
          <w:rFonts w:cstheme="minorBidi"/>
          <w:smallCaps w:val="0"/>
          <w:noProof/>
          <w:sz w:val="22"/>
          <w:szCs w:val="22"/>
          <w:lang w:val="es-CO"/>
        </w:rPr>
      </w:pPr>
      <w:hyperlink w:anchor="_Toc114226596" w:history="1">
        <w:r w:rsidR="003C7D3E" w:rsidRPr="00E520B0">
          <w:rPr>
            <w:rStyle w:val="Hipervnculo"/>
            <w:b/>
            <w:noProof/>
          </w:rPr>
          <w:t>Tabla 14:</w:t>
        </w:r>
        <w:r w:rsidR="003C7D3E" w:rsidRPr="00E520B0">
          <w:rPr>
            <w:rStyle w:val="Hipervnculo"/>
            <w:noProof/>
          </w:rPr>
          <w:t xml:space="preserve"> Plan de estudios Quinto semestre</w:t>
        </w:r>
        <w:r w:rsidR="003C7D3E">
          <w:rPr>
            <w:noProof/>
            <w:webHidden/>
          </w:rPr>
          <w:tab/>
        </w:r>
        <w:r w:rsidR="003C7D3E">
          <w:rPr>
            <w:noProof/>
            <w:webHidden/>
          </w:rPr>
          <w:fldChar w:fldCharType="begin"/>
        </w:r>
        <w:r w:rsidR="003C7D3E">
          <w:rPr>
            <w:noProof/>
            <w:webHidden/>
          </w:rPr>
          <w:instrText xml:space="preserve"> PAGEREF _Toc114226596 \h </w:instrText>
        </w:r>
        <w:r w:rsidR="003C7D3E">
          <w:rPr>
            <w:noProof/>
            <w:webHidden/>
          </w:rPr>
        </w:r>
        <w:r w:rsidR="003C7D3E">
          <w:rPr>
            <w:noProof/>
            <w:webHidden/>
          </w:rPr>
          <w:fldChar w:fldCharType="separate"/>
        </w:r>
        <w:r w:rsidR="003C7D3E">
          <w:rPr>
            <w:noProof/>
            <w:webHidden/>
          </w:rPr>
          <w:t>32</w:t>
        </w:r>
        <w:r w:rsidR="003C7D3E">
          <w:rPr>
            <w:noProof/>
            <w:webHidden/>
          </w:rPr>
          <w:fldChar w:fldCharType="end"/>
        </w:r>
      </w:hyperlink>
    </w:p>
    <w:p w14:paraId="06FB8F19" w14:textId="79DEB8EE" w:rsidR="003C7D3E" w:rsidRDefault="007E4AE5">
      <w:pPr>
        <w:pStyle w:val="Tabladeilustraciones"/>
        <w:tabs>
          <w:tab w:val="right" w:leader="dot" w:pos="9394"/>
        </w:tabs>
        <w:rPr>
          <w:rFonts w:cstheme="minorBidi"/>
          <w:smallCaps w:val="0"/>
          <w:noProof/>
          <w:sz w:val="22"/>
          <w:szCs w:val="22"/>
          <w:lang w:val="es-CO"/>
        </w:rPr>
      </w:pPr>
      <w:hyperlink w:anchor="_Toc114226597" w:history="1">
        <w:r w:rsidR="003C7D3E" w:rsidRPr="00E520B0">
          <w:rPr>
            <w:rStyle w:val="Hipervnculo"/>
            <w:b/>
            <w:noProof/>
          </w:rPr>
          <w:t>Tabla 15:</w:t>
        </w:r>
        <w:r w:rsidR="003C7D3E" w:rsidRPr="00E520B0">
          <w:rPr>
            <w:rStyle w:val="Hipervnculo"/>
            <w:noProof/>
          </w:rPr>
          <w:t xml:space="preserve"> Plan de estudios Sexto semestre</w:t>
        </w:r>
        <w:r w:rsidR="003C7D3E">
          <w:rPr>
            <w:noProof/>
            <w:webHidden/>
          </w:rPr>
          <w:tab/>
        </w:r>
        <w:r w:rsidR="003C7D3E">
          <w:rPr>
            <w:noProof/>
            <w:webHidden/>
          </w:rPr>
          <w:fldChar w:fldCharType="begin"/>
        </w:r>
        <w:r w:rsidR="003C7D3E">
          <w:rPr>
            <w:noProof/>
            <w:webHidden/>
          </w:rPr>
          <w:instrText xml:space="preserve"> PAGEREF _Toc114226597 \h </w:instrText>
        </w:r>
        <w:r w:rsidR="003C7D3E">
          <w:rPr>
            <w:noProof/>
            <w:webHidden/>
          </w:rPr>
        </w:r>
        <w:r w:rsidR="003C7D3E">
          <w:rPr>
            <w:noProof/>
            <w:webHidden/>
          </w:rPr>
          <w:fldChar w:fldCharType="separate"/>
        </w:r>
        <w:r w:rsidR="003C7D3E">
          <w:rPr>
            <w:noProof/>
            <w:webHidden/>
          </w:rPr>
          <w:t>32</w:t>
        </w:r>
        <w:r w:rsidR="003C7D3E">
          <w:rPr>
            <w:noProof/>
            <w:webHidden/>
          </w:rPr>
          <w:fldChar w:fldCharType="end"/>
        </w:r>
      </w:hyperlink>
    </w:p>
    <w:p w14:paraId="7BAD5A9D" w14:textId="466E3550" w:rsidR="003C7D3E" w:rsidRDefault="007E4AE5">
      <w:pPr>
        <w:pStyle w:val="Tabladeilustraciones"/>
        <w:tabs>
          <w:tab w:val="right" w:leader="dot" w:pos="9394"/>
        </w:tabs>
        <w:rPr>
          <w:rFonts w:cstheme="minorBidi"/>
          <w:smallCaps w:val="0"/>
          <w:noProof/>
          <w:sz w:val="22"/>
          <w:szCs w:val="22"/>
          <w:lang w:val="es-CO"/>
        </w:rPr>
      </w:pPr>
      <w:hyperlink w:anchor="_Toc114226598" w:history="1">
        <w:r w:rsidR="003C7D3E" w:rsidRPr="00E520B0">
          <w:rPr>
            <w:rStyle w:val="Hipervnculo"/>
            <w:b/>
            <w:noProof/>
          </w:rPr>
          <w:t>Tabla 16:</w:t>
        </w:r>
        <w:r w:rsidR="003C7D3E" w:rsidRPr="00E520B0">
          <w:rPr>
            <w:rStyle w:val="Hipervnculo"/>
            <w:noProof/>
          </w:rPr>
          <w:t xml:space="preserve"> Plan de estudios Séptimo semestre</w:t>
        </w:r>
        <w:r w:rsidR="003C7D3E">
          <w:rPr>
            <w:noProof/>
            <w:webHidden/>
          </w:rPr>
          <w:tab/>
        </w:r>
        <w:r w:rsidR="003C7D3E">
          <w:rPr>
            <w:noProof/>
            <w:webHidden/>
          </w:rPr>
          <w:fldChar w:fldCharType="begin"/>
        </w:r>
        <w:r w:rsidR="003C7D3E">
          <w:rPr>
            <w:noProof/>
            <w:webHidden/>
          </w:rPr>
          <w:instrText xml:space="preserve"> PAGEREF _Toc114226598 \h </w:instrText>
        </w:r>
        <w:r w:rsidR="003C7D3E">
          <w:rPr>
            <w:noProof/>
            <w:webHidden/>
          </w:rPr>
        </w:r>
        <w:r w:rsidR="003C7D3E">
          <w:rPr>
            <w:noProof/>
            <w:webHidden/>
          </w:rPr>
          <w:fldChar w:fldCharType="separate"/>
        </w:r>
        <w:r w:rsidR="003C7D3E">
          <w:rPr>
            <w:noProof/>
            <w:webHidden/>
          </w:rPr>
          <w:t>33</w:t>
        </w:r>
        <w:r w:rsidR="003C7D3E">
          <w:rPr>
            <w:noProof/>
            <w:webHidden/>
          </w:rPr>
          <w:fldChar w:fldCharType="end"/>
        </w:r>
      </w:hyperlink>
    </w:p>
    <w:p w14:paraId="447A4381" w14:textId="32C30D50" w:rsidR="003C7D3E" w:rsidRDefault="007E4AE5">
      <w:pPr>
        <w:pStyle w:val="Tabladeilustraciones"/>
        <w:tabs>
          <w:tab w:val="right" w:leader="dot" w:pos="9394"/>
        </w:tabs>
        <w:rPr>
          <w:rFonts w:cstheme="minorBidi"/>
          <w:smallCaps w:val="0"/>
          <w:noProof/>
          <w:sz w:val="22"/>
          <w:szCs w:val="22"/>
          <w:lang w:val="es-CO"/>
        </w:rPr>
      </w:pPr>
      <w:hyperlink w:anchor="_Toc114226599" w:history="1">
        <w:r w:rsidR="003C7D3E" w:rsidRPr="00E520B0">
          <w:rPr>
            <w:rStyle w:val="Hipervnculo"/>
            <w:b/>
            <w:noProof/>
          </w:rPr>
          <w:t>Tabla 17:</w:t>
        </w:r>
        <w:r w:rsidR="003C7D3E" w:rsidRPr="00E520B0">
          <w:rPr>
            <w:rStyle w:val="Hipervnculo"/>
            <w:noProof/>
          </w:rPr>
          <w:t xml:space="preserve"> Plan de estudios Octavo semestre</w:t>
        </w:r>
        <w:r w:rsidR="003C7D3E">
          <w:rPr>
            <w:noProof/>
            <w:webHidden/>
          </w:rPr>
          <w:tab/>
        </w:r>
        <w:r w:rsidR="003C7D3E">
          <w:rPr>
            <w:noProof/>
            <w:webHidden/>
          </w:rPr>
          <w:fldChar w:fldCharType="begin"/>
        </w:r>
        <w:r w:rsidR="003C7D3E">
          <w:rPr>
            <w:noProof/>
            <w:webHidden/>
          </w:rPr>
          <w:instrText xml:space="preserve"> PAGEREF _Toc114226599 \h </w:instrText>
        </w:r>
        <w:r w:rsidR="003C7D3E">
          <w:rPr>
            <w:noProof/>
            <w:webHidden/>
          </w:rPr>
        </w:r>
        <w:r w:rsidR="003C7D3E">
          <w:rPr>
            <w:noProof/>
            <w:webHidden/>
          </w:rPr>
          <w:fldChar w:fldCharType="separate"/>
        </w:r>
        <w:r w:rsidR="003C7D3E">
          <w:rPr>
            <w:noProof/>
            <w:webHidden/>
          </w:rPr>
          <w:t>33</w:t>
        </w:r>
        <w:r w:rsidR="003C7D3E">
          <w:rPr>
            <w:noProof/>
            <w:webHidden/>
          </w:rPr>
          <w:fldChar w:fldCharType="end"/>
        </w:r>
      </w:hyperlink>
    </w:p>
    <w:p w14:paraId="217C791E" w14:textId="5943B337" w:rsidR="003C7D3E" w:rsidRDefault="007E4AE5">
      <w:pPr>
        <w:pStyle w:val="Tabladeilustraciones"/>
        <w:tabs>
          <w:tab w:val="right" w:leader="dot" w:pos="9394"/>
        </w:tabs>
        <w:rPr>
          <w:rFonts w:cstheme="minorBidi"/>
          <w:smallCaps w:val="0"/>
          <w:noProof/>
          <w:sz w:val="22"/>
          <w:szCs w:val="22"/>
          <w:lang w:val="es-CO"/>
        </w:rPr>
      </w:pPr>
      <w:hyperlink w:anchor="_Toc114226600" w:history="1">
        <w:r w:rsidR="003C7D3E" w:rsidRPr="00E520B0">
          <w:rPr>
            <w:rStyle w:val="Hipervnculo"/>
            <w:b/>
            <w:noProof/>
          </w:rPr>
          <w:t>Tabla 18:</w:t>
        </w:r>
        <w:r w:rsidR="003C7D3E" w:rsidRPr="00E520B0">
          <w:rPr>
            <w:rStyle w:val="Hipervnculo"/>
            <w:noProof/>
          </w:rPr>
          <w:t xml:space="preserve"> Plan de estudios Noveno semestre</w:t>
        </w:r>
        <w:r w:rsidR="003C7D3E">
          <w:rPr>
            <w:noProof/>
            <w:webHidden/>
          </w:rPr>
          <w:tab/>
        </w:r>
        <w:r w:rsidR="003C7D3E">
          <w:rPr>
            <w:noProof/>
            <w:webHidden/>
          </w:rPr>
          <w:fldChar w:fldCharType="begin"/>
        </w:r>
        <w:r w:rsidR="003C7D3E">
          <w:rPr>
            <w:noProof/>
            <w:webHidden/>
          </w:rPr>
          <w:instrText xml:space="preserve"> PAGEREF _Toc114226600 \h </w:instrText>
        </w:r>
        <w:r w:rsidR="003C7D3E">
          <w:rPr>
            <w:noProof/>
            <w:webHidden/>
          </w:rPr>
        </w:r>
        <w:r w:rsidR="003C7D3E">
          <w:rPr>
            <w:noProof/>
            <w:webHidden/>
          </w:rPr>
          <w:fldChar w:fldCharType="separate"/>
        </w:r>
        <w:r w:rsidR="003C7D3E">
          <w:rPr>
            <w:noProof/>
            <w:webHidden/>
          </w:rPr>
          <w:t>33</w:t>
        </w:r>
        <w:r w:rsidR="003C7D3E">
          <w:rPr>
            <w:noProof/>
            <w:webHidden/>
          </w:rPr>
          <w:fldChar w:fldCharType="end"/>
        </w:r>
      </w:hyperlink>
    </w:p>
    <w:p w14:paraId="3F3F31CA" w14:textId="25C1D6F9" w:rsidR="003C7D3E" w:rsidRDefault="007E4AE5">
      <w:pPr>
        <w:pStyle w:val="Tabladeilustraciones"/>
        <w:tabs>
          <w:tab w:val="right" w:leader="dot" w:pos="9394"/>
        </w:tabs>
        <w:rPr>
          <w:rFonts w:cstheme="minorBidi"/>
          <w:smallCaps w:val="0"/>
          <w:noProof/>
          <w:sz w:val="22"/>
          <w:szCs w:val="22"/>
          <w:lang w:val="es-CO"/>
        </w:rPr>
      </w:pPr>
      <w:hyperlink w:anchor="_Toc114226601" w:history="1">
        <w:r w:rsidR="003C7D3E" w:rsidRPr="00E520B0">
          <w:rPr>
            <w:rStyle w:val="Hipervnculo"/>
            <w:b/>
            <w:noProof/>
          </w:rPr>
          <w:t>Tabla 19:</w:t>
        </w:r>
        <w:r w:rsidR="003C7D3E" w:rsidRPr="00E520B0">
          <w:rPr>
            <w:rStyle w:val="Hipervnculo"/>
            <w:noProof/>
          </w:rPr>
          <w:t xml:space="preserve"> Plan de estudios Decimo semestre</w:t>
        </w:r>
        <w:r w:rsidR="003C7D3E">
          <w:rPr>
            <w:noProof/>
            <w:webHidden/>
          </w:rPr>
          <w:tab/>
        </w:r>
        <w:r w:rsidR="003C7D3E">
          <w:rPr>
            <w:noProof/>
            <w:webHidden/>
          </w:rPr>
          <w:fldChar w:fldCharType="begin"/>
        </w:r>
        <w:r w:rsidR="003C7D3E">
          <w:rPr>
            <w:noProof/>
            <w:webHidden/>
          </w:rPr>
          <w:instrText xml:space="preserve"> PAGEREF _Toc114226601 \h </w:instrText>
        </w:r>
        <w:r w:rsidR="003C7D3E">
          <w:rPr>
            <w:noProof/>
            <w:webHidden/>
          </w:rPr>
        </w:r>
        <w:r w:rsidR="003C7D3E">
          <w:rPr>
            <w:noProof/>
            <w:webHidden/>
          </w:rPr>
          <w:fldChar w:fldCharType="separate"/>
        </w:r>
        <w:r w:rsidR="003C7D3E">
          <w:rPr>
            <w:noProof/>
            <w:webHidden/>
          </w:rPr>
          <w:t>34</w:t>
        </w:r>
        <w:r w:rsidR="003C7D3E">
          <w:rPr>
            <w:noProof/>
            <w:webHidden/>
          </w:rPr>
          <w:fldChar w:fldCharType="end"/>
        </w:r>
      </w:hyperlink>
    </w:p>
    <w:p w14:paraId="7665ED91" w14:textId="7E8A6F54" w:rsidR="003C7D3E" w:rsidRDefault="007E4AE5">
      <w:pPr>
        <w:pStyle w:val="Tabladeilustraciones"/>
        <w:tabs>
          <w:tab w:val="right" w:leader="dot" w:pos="9394"/>
        </w:tabs>
        <w:rPr>
          <w:rFonts w:cstheme="minorBidi"/>
          <w:smallCaps w:val="0"/>
          <w:noProof/>
          <w:sz w:val="22"/>
          <w:szCs w:val="22"/>
          <w:lang w:val="es-CO"/>
        </w:rPr>
      </w:pPr>
      <w:hyperlink w:anchor="_Toc114226602" w:history="1">
        <w:r w:rsidR="003C7D3E" w:rsidRPr="00E520B0">
          <w:rPr>
            <w:rStyle w:val="Hipervnculo"/>
            <w:b/>
            <w:noProof/>
          </w:rPr>
          <w:t>Tabla 20:</w:t>
        </w:r>
        <w:r w:rsidR="003C7D3E" w:rsidRPr="00E520B0">
          <w:rPr>
            <w:rStyle w:val="Hipervnculo"/>
            <w:noProof/>
          </w:rPr>
          <w:t xml:space="preserve"> Síntesis   plan de estudios</w:t>
        </w:r>
        <w:r w:rsidR="003C7D3E">
          <w:rPr>
            <w:noProof/>
            <w:webHidden/>
          </w:rPr>
          <w:tab/>
        </w:r>
        <w:r w:rsidR="003C7D3E">
          <w:rPr>
            <w:noProof/>
            <w:webHidden/>
          </w:rPr>
          <w:fldChar w:fldCharType="begin"/>
        </w:r>
        <w:r w:rsidR="003C7D3E">
          <w:rPr>
            <w:noProof/>
            <w:webHidden/>
          </w:rPr>
          <w:instrText xml:space="preserve"> PAGEREF _Toc114226602 \h </w:instrText>
        </w:r>
        <w:r w:rsidR="003C7D3E">
          <w:rPr>
            <w:noProof/>
            <w:webHidden/>
          </w:rPr>
        </w:r>
        <w:r w:rsidR="003C7D3E">
          <w:rPr>
            <w:noProof/>
            <w:webHidden/>
          </w:rPr>
          <w:fldChar w:fldCharType="separate"/>
        </w:r>
        <w:r w:rsidR="003C7D3E">
          <w:rPr>
            <w:noProof/>
            <w:webHidden/>
          </w:rPr>
          <w:t>34</w:t>
        </w:r>
        <w:r w:rsidR="003C7D3E">
          <w:rPr>
            <w:noProof/>
            <w:webHidden/>
          </w:rPr>
          <w:fldChar w:fldCharType="end"/>
        </w:r>
      </w:hyperlink>
    </w:p>
    <w:p w14:paraId="3F57D60D" w14:textId="4B8EA4AF" w:rsidR="003C7D3E" w:rsidRDefault="007E4AE5">
      <w:pPr>
        <w:pStyle w:val="Tabladeilustraciones"/>
        <w:tabs>
          <w:tab w:val="right" w:leader="dot" w:pos="9394"/>
        </w:tabs>
        <w:rPr>
          <w:rFonts w:cstheme="minorBidi"/>
          <w:smallCaps w:val="0"/>
          <w:noProof/>
          <w:sz w:val="22"/>
          <w:szCs w:val="22"/>
          <w:lang w:val="es-CO"/>
        </w:rPr>
      </w:pPr>
      <w:hyperlink w:anchor="_Toc114226603" w:history="1">
        <w:r w:rsidR="003C7D3E" w:rsidRPr="00E520B0">
          <w:rPr>
            <w:rStyle w:val="Hipervnculo"/>
            <w:b/>
            <w:noProof/>
          </w:rPr>
          <w:t xml:space="preserve">Tabla 21: </w:t>
        </w:r>
        <w:r w:rsidR="003C7D3E" w:rsidRPr="00E520B0">
          <w:rPr>
            <w:rStyle w:val="Hipervnculo"/>
            <w:noProof/>
          </w:rPr>
          <w:t>Síntesis del plan de estudios por componentes</w:t>
        </w:r>
        <w:r w:rsidR="003C7D3E" w:rsidRPr="00E520B0">
          <w:rPr>
            <w:rStyle w:val="Hipervnculo"/>
            <w:b/>
            <w:noProof/>
          </w:rPr>
          <w:t xml:space="preserve"> (Ajustar la letra de toda la tabla a Calibri 11)</w:t>
        </w:r>
        <w:r w:rsidR="003C7D3E">
          <w:rPr>
            <w:noProof/>
            <w:webHidden/>
          </w:rPr>
          <w:tab/>
        </w:r>
        <w:r w:rsidR="003C7D3E">
          <w:rPr>
            <w:noProof/>
            <w:webHidden/>
          </w:rPr>
          <w:fldChar w:fldCharType="begin"/>
        </w:r>
        <w:r w:rsidR="003C7D3E">
          <w:rPr>
            <w:noProof/>
            <w:webHidden/>
          </w:rPr>
          <w:instrText xml:space="preserve"> PAGEREF _Toc114226603 \h </w:instrText>
        </w:r>
        <w:r w:rsidR="003C7D3E">
          <w:rPr>
            <w:noProof/>
            <w:webHidden/>
          </w:rPr>
        </w:r>
        <w:r w:rsidR="003C7D3E">
          <w:rPr>
            <w:noProof/>
            <w:webHidden/>
          </w:rPr>
          <w:fldChar w:fldCharType="separate"/>
        </w:r>
        <w:r w:rsidR="003C7D3E">
          <w:rPr>
            <w:noProof/>
            <w:webHidden/>
          </w:rPr>
          <w:t>34</w:t>
        </w:r>
        <w:r w:rsidR="003C7D3E">
          <w:rPr>
            <w:noProof/>
            <w:webHidden/>
          </w:rPr>
          <w:fldChar w:fldCharType="end"/>
        </w:r>
      </w:hyperlink>
    </w:p>
    <w:p w14:paraId="27BB8CA9" w14:textId="02BEA9BA" w:rsidR="003C7D3E" w:rsidRDefault="007E4AE5">
      <w:pPr>
        <w:pStyle w:val="Tabladeilustraciones"/>
        <w:tabs>
          <w:tab w:val="right" w:leader="dot" w:pos="9394"/>
        </w:tabs>
        <w:rPr>
          <w:rFonts w:cstheme="minorBidi"/>
          <w:smallCaps w:val="0"/>
          <w:noProof/>
          <w:sz w:val="22"/>
          <w:szCs w:val="22"/>
          <w:lang w:val="es-CO"/>
        </w:rPr>
      </w:pPr>
      <w:hyperlink w:anchor="_Toc114226604" w:history="1">
        <w:r w:rsidR="003C7D3E" w:rsidRPr="00E520B0">
          <w:rPr>
            <w:rStyle w:val="Hipervnculo"/>
            <w:b/>
            <w:noProof/>
          </w:rPr>
          <w:t>Tabla 22:</w:t>
        </w:r>
        <w:r w:rsidR="003C7D3E" w:rsidRPr="00E520B0">
          <w:rPr>
            <w:rStyle w:val="Hipervnculo"/>
            <w:noProof/>
          </w:rPr>
          <w:t xml:space="preserve"> Electivas del plan de estudios</w:t>
        </w:r>
        <w:r w:rsidR="003C7D3E">
          <w:rPr>
            <w:noProof/>
            <w:webHidden/>
          </w:rPr>
          <w:tab/>
        </w:r>
        <w:r w:rsidR="003C7D3E">
          <w:rPr>
            <w:noProof/>
            <w:webHidden/>
          </w:rPr>
          <w:fldChar w:fldCharType="begin"/>
        </w:r>
        <w:r w:rsidR="003C7D3E">
          <w:rPr>
            <w:noProof/>
            <w:webHidden/>
          </w:rPr>
          <w:instrText xml:space="preserve"> PAGEREF _Toc114226604 \h </w:instrText>
        </w:r>
        <w:r w:rsidR="003C7D3E">
          <w:rPr>
            <w:noProof/>
            <w:webHidden/>
          </w:rPr>
        </w:r>
        <w:r w:rsidR="003C7D3E">
          <w:rPr>
            <w:noProof/>
            <w:webHidden/>
          </w:rPr>
          <w:fldChar w:fldCharType="separate"/>
        </w:r>
        <w:r w:rsidR="003C7D3E">
          <w:rPr>
            <w:noProof/>
            <w:webHidden/>
          </w:rPr>
          <w:t>35</w:t>
        </w:r>
        <w:r w:rsidR="003C7D3E">
          <w:rPr>
            <w:noProof/>
            <w:webHidden/>
          </w:rPr>
          <w:fldChar w:fldCharType="end"/>
        </w:r>
      </w:hyperlink>
    </w:p>
    <w:p w14:paraId="6110045D" w14:textId="2B99E1C6" w:rsidR="003C7D3E" w:rsidRDefault="007E4AE5">
      <w:pPr>
        <w:pStyle w:val="Tabladeilustraciones"/>
        <w:tabs>
          <w:tab w:val="right" w:leader="dot" w:pos="9394"/>
        </w:tabs>
        <w:rPr>
          <w:rFonts w:cstheme="minorBidi"/>
          <w:smallCaps w:val="0"/>
          <w:noProof/>
          <w:sz w:val="22"/>
          <w:szCs w:val="22"/>
          <w:lang w:val="es-CO"/>
        </w:rPr>
      </w:pPr>
      <w:hyperlink w:anchor="_Toc114226605" w:history="1">
        <w:r w:rsidR="003C7D3E" w:rsidRPr="00E520B0">
          <w:rPr>
            <w:rStyle w:val="Hipervnculo"/>
            <w:b/>
            <w:noProof/>
          </w:rPr>
          <w:t xml:space="preserve">Tabla 23: </w:t>
        </w:r>
        <w:r w:rsidR="003C7D3E" w:rsidRPr="00E520B0">
          <w:rPr>
            <w:rStyle w:val="Hipervnculo"/>
            <w:noProof/>
          </w:rPr>
          <w:t>Variables Académicas del Programa Académico (Diligenciar la tabla, tener presente que se debe ajustar a los últimos 5 años)</w:t>
        </w:r>
        <w:r w:rsidR="003C7D3E">
          <w:rPr>
            <w:noProof/>
            <w:webHidden/>
          </w:rPr>
          <w:tab/>
        </w:r>
        <w:r w:rsidR="003C7D3E">
          <w:rPr>
            <w:noProof/>
            <w:webHidden/>
          </w:rPr>
          <w:fldChar w:fldCharType="begin"/>
        </w:r>
        <w:r w:rsidR="003C7D3E">
          <w:rPr>
            <w:noProof/>
            <w:webHidden/>
          </w:rPr>
          <w:instrText xml:space="preserve"> PAGEREF _Toc114226605 \h </w:instrText>
        </w:r>
        <w:r w:rsidR="003C7D3E">
          <w:rPr>
            <w:noProof/>
            <w:webHidden/>
          </w:rPr>
        </w:r>
        <w:r w:rsidR="003C7D3E">
          <w:rPr>
            <w:noProof/>
            <w:webHidden/>
          </w:rPr>
          <w:fldChar w:fldCharType="separate"/>
        </w:r>
        <w:r w:rsidR="003C7D3E">
          <w:rPr>
            <w:noProof/>
            <w:webHidden/>
          </w:rPr>
          <w:t>35</w:t>
        </w:r>
        <w:r w:rsidR="003C7D3E">
          <w:rPr>
            <w:noProof/>
            <w:webHidden/>
          </w:rPr>
          <w:fldChar w:fldCharType="end"/>
        </w:r>
      </w:hyperlink>
    </w:p>
    <w:p w14:paraId="3E843CE0" w14:textId="0033F2ED" w:rsidR="003C7D3E" w:rsidRDefault="007E4AE5">
      <w:pPr>
        <w:pStyle w:val="Tabladeilustraciones"/>
        <w:tabs>
          <w:tab w:val="right" w:leader="dot" w:pos="9394"/>
        </w:tabs>
        <w:rPr>
          <w:rFonts w:cstheme="minorBidi"/>
          <w:smallCaps w:val="0"/>
          <w:noProof/>
          <w:sz w:val="22"/>
          <w:szCs w:val="22"/>
          <w:lang w:val="es-CO"/>
        </w:rPr>
      </w:pPr>
      <w:hyperlink w:anchor="_Toc114226606" w:history="1">
        <w:r w:rsidR="003C7D3E" w:rsidRPr="00E520B0">
          <w:rPr>
            <w:rStyle w:val="Hipervnculo"/>
            <w:b/>
            <w:noProof/>
          </w:rPr>
          <w:t>Tabla 24:</w:t>
        </w:r>
        <w:r w:rsidR="003C7D3E" w:rsidRPr="00E520B0">
          <w:rPr>
            <w:rStyle w:val="Hipervnculo"/>
            <w:noProof/>
          </w:rPr>
          <w:t xml:space="preserve"> Clasificación de matriculados por Estrato Socioeconómico. (Diligenciar la tabla, tener presente que se debe ajustar a los últimos 5 años)</w:t>
        </w:r>
        <w:r w:rsidR="003C7D3E">
          <w:rPr>
            <w:noProof/>
            <w:webHidden/>
          </w:rPr>
          <w:tab/>
        </w:r>
        <w:r w:rsidR="003C7D3E">
          <w:rPr>
            <w:noProof/>
            <w:webHidden/>
          </w:rPr>
          <w:fldChar w:fldCharType="begin"/>
        </w:r>
        <w:r w:rsidR="003C7D3E">
          <w:rPr>
            <w:noProof/>
            <w:webHidden/>
          </w:rPr>
          <w:instrText xml:space="preserve"> PAGEREF _Toc114226606 \h </w:instrText>
        </w:r>
        <w:r w:rsidR="003C7D3E">
          <w:rPr>
            <w:noProof/>
            <w:webHidden/>
          </w:rPr>
        </w:r>
        <w:r w:rsidR="003C7D3E">
          <w:rPr>
            <w:noProof/>
            <w:webHidden/>
          </w:rPr>
          <w:fldChar w:fldCharType="separate"/>
        </w:r>
        <w:r w:rsidR="003C7D3E">
          <w:rPr>
            <w:noProof/>
            <w:webHidden/>
          </w:rPr>
          <w:t>36</w:t>
        </w:r>
        <w:r w:rsidR="003C7D3E">
          <w:rPr>
            <w:noProof/>
            <w:webHidden/>
          </w:rPr>
          <w:fldChar w:fldCharType="end"/>
        </w:r>
      </w:hyperlink>
    </w:p>
    <w:p w14:paraId="72203616" w14:textId="698E2652" w:rsidR="003C7D3E" w:rsidRDefault="007E4AE5">
      <w:pPr>
        <w:pStyle w:val="Tabladeilustraciones"/>
        <w:tabs>
          <w:tab w:val="right" w:leader="dot" w:pos="9394"/>
        </w:tabs>
        <w:rPr>
          <w:rFonts w:cstheme="minorBidi"/>
          <w:smallCaps w:val="0"/>
          <w:noProof/>
          <w:sz w:val="22"/>
          <w:szCs w:val="22"/>
          <w:lang w:val="es-CO"/>
        </w:rPr>
      </w:pPr>
      <w:hyperlink w:anchor="_Toc114226607" w:history="1">
        <w:r w:rsidR="003C7D3E" w:rsidRPr="00E520B0">
          <w:rPr>
            <w:rStyle w:val="Hipervnculo"/>
            <w:b/>
            <w:noProof/>
          </w:rPr>
          <w:t>Tabla 25:</w:t>
        </w:r>
        <w:r w:rsidR="003C7D3E" w:rsidRPr="00E520B0">
          <w:rPr>
            <w:rStyle w:val="Hipervnculo"/>
            <w:noProof/>
          </w:rPr>
          <w:t xml:space="preserve"> Relación de docentes vs Calificación de dedicación al programa</w:t>
        </w:r>
        <w:r w:rsidR="003C7D3E">
          <w:rPr>
            <w:noProof/>
            <w:webHidden/>
          </w:rPr>
          <w:tab/>
        </w:r>
        <w:r w:rsidR="003C7D3E">
          <w:rPr>
            <w:noProof/>
            <w:webHidden/>
          </w:rPr>
          <w:fldChar w:fldCharType="begin"/>
        </w:r>
        <w:r w:rsidR="003C7D3E">
          <w:rPr>
            <w:noProof/>
            <w:webHidden/>
          </w:rPr>
          <w:instrText xml:space="preserve"> PAGEREF _Toc114226607 \h </w:instrText>
        </w:r>
        <w:r w:rsidR="003C7D3E">
          <w:rPr>
            <w:noProof/>
            <w:webHidden/>
          </w:rPr>
        </w:r>
        <w:r w:rsidR="003C7D3E">
          <w:rPr>
            <w:noProof/>
            <w:webHidden/>
          </w:rPr>
          <w:fldChar w:fldCharType="separate"/>
        </w:r>
        <w:r w:rsidR="003C7D3E">
          <w:rPr>
            <w:noProof/>
            <w:webHidden/>
          </w:rPr>
          <w:t>37</w:t>
        </w:r>
        <w:r w:rsidR="003C7D3E">
          <w:rPr>
            <w:noProof/>
            <w:webHidden/>
          </w:rPr>
          <w:fldChar w:fldCharType="end"/>
        </w:r>
      </w:hyperlink>
    </w:p>
    <w:p w14:paraId="58C7EC97" w14:textId="19F52F40" w:rsidR="003C7D3E" w:rsidRDefault="007E4AE5">
      <w:pPr>
        <w:pStyle w:val="Tabladeilustraciones"/>
        <w:tabs>
          <w:tab w:val="right" w:leader="dot" w:pos="9394"/>
        </w:tabs>
        <w:rPr>
          <w:rFonts w:cstheme="minorBidi"/>
          <w:smallCaps w:val="0"/>
          <w:noProof/>
          <w:sz w:val="22"/>
          <w:szCs w:val="22"/>
          <w:lang w:val="es-CO"/>
        </w:rPr>
      </w:pPr>
      <w:hyperlink w:anchor="_Toc114226608" w:history="1">
        <w:r w:rsidR="003C7D3E" w:rsidRPr="00E520B0">
          <w:rPr>
            <w:rStyle w:val="Hipervnculo"/>
            <w:b/>
            <w:bCs/>
            <w:noProof/>
          </w:rPr>
          <w:t>Tabla 26:</w:t>
        </w:r>
        <w:r w:rsidR="003C7D3E" w:rsidRPr="00E520B0">
          <w:rPr>
            <w:rStyle w:val="Hipervnculo"/>
            <w:noProof/>
          </w:rPr>
          <w:t xml:space="preserve"> Relación docentes y años de experiencia</w:t>
        </w:r>
        <w:r w:rsidR="003C7D3E">
          <w:rPr>
            <w:noProof/>
            <w:webHidden/>
          </w:rPr>
          <w:tab/>
        </w:r>
        <w:r w:rsidR="003C7D3E">
          <w:rPr>
            <w:noProof/>
            <w:webHidden/>
          </w:rPr>
          <w:fldChar w:fldCharType="begin"/>
        </w:r>
        <w:r w:rsidR="003C7D3E">
          <w:rPr>
            <w:noProof/>
            <w:webHidden/>
          </w:rPr>
          <w:instrText xml:space="preserve"> PAGEREF _Toc114226608 \h </w:instrText>
        </w:r>
        <w:r w:rsidR="003C7D3E">
          <w:rPr>
            <w:noProof/>
            <w:webHidden/>
          </w:rPr>
        </w:r>
        <w:r w:rsidR="003C7D3E">
          <w:rPr>
            <w:noProof/>
            <w:webHidden/>
          </w:rPr>
          <w:fldChar w:fldCharType="separate"/>
        </w:r>
        <w:r w:rsidR="003C7D3E">
          <w:rPr>
            <w:noProof/>
            <w:webHidden/>
          </w:rPr>
          <w:t>37</w:t>
        </w:r>
        <w:r w:rsidR="003C7D3E">
          <w:rPr>
            <w:noProof/>
            <w:webHidden/>
          </w:rPr>
          <w:fldChar w:fldCharType="end"/>
        </w:r>
      </w:hyperlink>
    </w:p>
    <w:p w14:paraId="08CC4DC7" w14:textId="28F2F33D" w:rsidR="003C7D3E" w:rsidRDefault="007E4AE5">
      <w:pPr>
        <w:pStyle w:val="Tabladeilustraciones"/>
        <w:tabs>
          <w:tab w:val="right" w:leader="dot" w:pos="9394"/>
        </w:tabs>
        <w:rPr>
          <w:rFonts w:cstheme="minorBidi"/>
          <w:smallCaps w:val="0"/>
          <w:noProof/>
          <w:sz w:val="22"/>
          <w:szCs w:val="22"/>
          <w:lang w:val="es-CO"/>
        </w:rPr>
      </w:pPr>
      <w:hyperlink w:anchor="_Toc114226609" w:history="1">
        <w:r w:rsidR="003C7D3E" w:rsidRPr="00E520B0">
          <w:rPr>
            <w:rStyle w:val="Hipervnculo"/>
            <w:b/>
            <w:noProof/>
          </w:rPr>
          <w:t xml:space="preserve">Tabla 27: </w:t>
        </w:r>
        <w:r w:rsidR="003C7D3E" w:rsidRPr="00E520B0">
          <w:rPr>
            <w:rStyle w:val="Hipervnculo"/>
            <w:noProof/>
          </w:rPr>
          <w:t>Grados de cumplimiento</w:t>
        </w:r>
        <w:r w:rsidR="003C7D3E">
          <w:rPr>
            <w:noProof/>
            <w:webHidden/>
          </w:rPr>
          <w:tab/>
        </w:r>
        <w:r w:rsidR="003C7D3E">
          <w:rPr>
            <w:noProof/>
            <w:webHidden/>
          </w:rPr>
          <w:fldChar w:fldCharType="begin"/>
        </w:r>
        <w:r w:rsidR="003C7D3E">
          <w:rPr>
            <w:noProof/>
            <w:webHidden/>
          </w:rPr>
          <w:instrText xml:space="preserve"> PAGEREF _Toc114226609 \h </w:instrText>
        </w:r>
        <w:r w:rsidR="003C7D3E">
          <w:rPr>
            <w:noProof/>
            <w:webHidden/>
          </w:rPr>
        </w:r>
        <w:r w:rsidR="003C7D3E">
          <w:rPr>
            <w:noProof/>
            <w:webHidden/>
          </w:rPr>
          <w:fldChar w:fldCharType="separate"/>
        </w:r>
        <w:r w:rsidR="003C7D3E">
          <w:rPr>
            <w:noProof/>
            <w:webHidden/>
          </w:rPr>
          <w:t>39</w:t>
        </w:r>
        <w:r w:rsidR="003C7D3E">
          <w:rPr>
            <w:noProof/>
            <w:webHidden/>
          </w:rPr>
          <w:fldChar w:fldCharType="end"/>
        </w:r>
      </w:hyperlink>
    </w:p>
    <w:p w14:paraId="20D07481" w14:textId="616AE3A9" w:rsidR="003C7D3E" w:rsidRDefault="007E4AE5">
      <w:pPr>
        <w:pStyle w:val="Tabladeilustraciones"/>
        <w:tabs>
          <w:tab w:val="right" w:leader="dot" w:pos="9394"/>
        </w:tabs>
        <w:rPr>
          <w:rFonts w:cstheme="minorBidi"/>
          <w:smallCaps w:val="0"/>
          <w:noProof/>
          <w:sz w:val="22"/>
          <w:szCs w:val="22"/>
          <w:lang w:val="es-CO"/>
        </w:rPr>
      </w:pPr>
      <w:hyperlink w:anchor="_Toc114226610" w:history="1">
        <w:r w:rsidR="003C7D3E" w:rsidRPr="00E520B0">
          <w:rPr>
            <w:rStyle w:val="Hipervnculo"/>
            <w:b/>
            <w:bCs/>
            <w:noProof/>
          </w:rPr>
          <w:t>Tabla 28: Nivel de cumplimiento</w:t>
        </w:r>
        <w:r w:rsidR="003C7D3E">
          <w:rPr>
            <w:noProof/>
            <w:webHidden/>
          </w:rPr>
          <w:tab/>
        </w:r>
        <w:r w:rsidR="003C7D3E">
          <w:rPr>
            <w:noProof/>
            <w:webHidden/>
          </w:rPr>
          <w:fldChar w:fldCharType="begin"/>
        </w:r>
        <w:r w:rsidR="003C7D3E">
          <w:rPr>
            <w:noProof/>
            <w:webHidden/>
          </w:rPr>
          <w:instrText xml:space="preserve"> PAGEREF _Toc114226610 \h </w:instrText>
        </w:r>
        <w:r w:rsidR="003C7D3E">
          <w:rPr>
            <w:noProof/>
            <w:webHidden/>
          </w:rPr>
        </w:r>
        <w:r w:rsidR="003C7D3E">
          <w:rPr>
            <w:noProof/>
            <w:webHidden/>
          </w:rPr>
          <w:fldChar w:fldCharType="separate"/>
        </w:r>
        <w:r w:rsidR="003C7D3E">
          <w:rPr>
            <w:noProof/>
            <w:webHidden/>
          </w:rPr>
          <w:t>39</w:t>
        </w:r>
        <w:r w:rsidR="003C7D3E">
          <w:rPr>
            <w:noProof/>
            <w:webHidden/>
          </w:rPr>
          <w:fldChar w:fldCharType="end"/>
        </w:r>
      </w:hyperlink>
    </w:p>
    <w:p w14:paraId="78124EF4" w14:textId="753BFE92" w:rsidR="003C7D3E" w:rsidRDefault="007E4AE5">
      <w:pPr>
        <w:pStyle w:val="Tabladeilustraciones"/>
        <w:tabs>
          <w:tab w:val="right" w:leader="dot" w:pos="9394"/>
        </w:tabs>
        <w:rPr>
          <w:rFonts w:cstheme="minorBidi"/>
          <w:smallCaps w:val="0"/>
          <w:noProof/>
          <w:sz w:val="22"/>
          <w:szCs w:val="22"/>
          <w:lang w:val="es-CO"/>
        </w:rPr>
      </w:pPr>
      <w:hyperlink w:anchor="_Toc114226611" w:history="1">
        <w:r w:rsidR="003C7D3E" w:rsidRPr="00E520B0">
          <w:rPr>
            <w:rStyle w:val="Hipervnculo"/>
            <w:b/>
            <w:noProof/>
          </w:rPr>
          <w:t>Tabla 29:</w:t>
        </w:r>
        <w:r w:rsidR="003C7D3E" w:rsidRPr="00E520B0">
          <w:rPr>
            <w:rStyle w:val="Hipervnculo"/>
            <w:noProof/>
          </w:rPr>
          <w:t xml:space="preserve"> Nivel de cumplimiento del Factor 1: Proyecto del programa e identidad institucional</w:t>
        </w:r>
        <w:r w:rsidR="003C7D3E">
          <w:rPr>
            <w:noProof/>
            <w:webHidden/>
          </w:rPr>
          <w:tab/>
        </w:r>
        <w:r w:rsidR="003C7D3E">
          <w:rPr>
            <w:noProof/>
            <w:webHidden/>
          </w:rPr>
          <w:fldChar w:fldCharType="begin"/>
        </w:r>
        <w:r w:rsidR="003C7D3E">
          <w:rPr>
            <w:noProof/>
            <w:webHidden/>
          </w:rPr>
          <w:instrText xml:space="preserve"> PAGEREF _Toc114226611 \h </w:instrText>
        </w:r>
        <w:r w:rsidR="003C7D3E">
          <w:rPr>
            <w:noProof/>
            <w:webHidden/>
          </w:rPr>
        </w:r>
        <w:r w:rsidR="003C7D3E">
          <w:rPr>
            <w:noProof/>
            <w:webHidden/>
          </w:rPr>
          <w:fldChar w:fldCharType="separate"/>
        </w:r>
        <w:r w:rsidR="003C7D3E">
          <w:rPr>
            <w:noProof/>
            <w:webHidden/>
          </w:rPr>
          <w:t>40</w:t>
        </w:r>
        <w:r w:rsidR="003C7D3E">
          <w:rPr>
            <w:noProof/>
            <w:webHidden/>
          </w:rPr>
          <w:fldChar w:fldCharType="end"/>
        </w:r>
      </w:hyperlink>
    </w:p>
    <w:p w14:paraId="716BDB87" w14:textId="183A9588" w:rsidR="003C7D3E" w:rsidRDefault="007E4AE5">
      <w:pPr>
        <w:pStyle w:val="Tabladeilustraciones"/>
        <w:tabs>
          <w:tab w:val="right" w:leader="dot" w:pos="9394"/>
        </w:tabs>
        <w:rPr>
          <w:rFonts w:cstheme="minorBidi"/>
          <w:smallCaps w:val="0"/>
          <w:noProof/>
          <w:sz w:val="22"/>
          <w:szCs w:val="22"/>
          <w:lang w:val="es-CO"/>
        </w:rPr>
      </w:pPr>
      <w:hyperlink w:anchor="_Toc114226612" w:history="1">
        <w:r w:rsidR="003C7D3E" w:rsidRPr="00E520B0">
          <w:rPr>
            <w:rStyle w:val="Hipervnculo"/>
            <w:b/>
            <w:noProof/>
          </w:rPr>
          <w:t>Tabla 30:</w:t>
        </w:r>
        <w:r w:rsidR="003C7D3E" w:rsidRPr="00E520B0">
          <w:rPr>
            <w:rStyle w:val="Hipervnculo"/>
            <w:noProof/>
          </w:rPr>
          <w:t xml:space="preserve"> Nivel de cumplimiento de la característica 1: Proyecto de educativo del programa</w:t>
        </w:r>
        <w:r w:rsidR="003C7D3E">
          <w:rPr>
            <w:noProof/>
            <w:webHidden/>
          </w:rPr>
          <w:tab/>
        </w:r>
        <w:r w:rsidR="003C7D3E">
          <w:rPr>
            <w:noProof/>
            <w:webHidden/>
          </w:rPr>
          <w:fldChar w:fldCharType="begin"/>
        </w:r>
        <w:r w:rsidR="003C7D3E">
          <w:rPr>
            <w:noProof/>
            <w:webHidden/>
          </w:rPr>
          <w:instrText xml:space="preserve"> PAGEREF _Toc114226612 \h </w:instrText>
        </w:r>
        <w:r w:rsidR="003C7D3E">
          <w:rPr>
            <w:noProof/>
            <w:webHidden/>
          </w:rPr>
        </w:r>
        <w:r w:rsidR="003C7D3E">
          <w:rPr>
            <w:noProof/>
            <w:webHidden/>
          </w:rPr>
          <w:fldChar w:fldCharType="separate"/>
        </w:r>
        <w:r w:rsidR="003C7D3E">
          <w:rPr>
            <w:noProof/>
            <w:webHidden/>
          </w:rPr>
          <w:t>41</w:t>
        </w:r>
        <w:r w:rsidR="003C7D3E">
          <w:rPr>
            <w:noProof/>
            <w:webHidden/>
          </w:rPr>
          <w:fldChar w:fldCharType="end"/>
        </w:r>
      </w:hyperlink>
    </w:p>
    <w:p w14:paraId="51D1B1AB" w14:textId="0ED93338" w:rsidR="003C7D3E" w:rsidRDefault="007E4AE5">
      <w:pPr>
        <w:pStyle w:val="Tabladeilustraciones"/>
        <w:tabs>
          <w:tab w:val="right" w:leader="dot" w:pos="9394"/>
        </w:tabs>
        <w:rPr>
          <w:rFonts w:cstheme="minorBidi"/>
          <w:smallCaps w:val="0"/>
          <w:noProof/>
          <w:sz w:val="22"/>
          <w:szCs w:val="22"/>
          <w:lang w:val="es-CO"/>
        </w:rPr>
      </w:pPr>
      <w:hyperlink w:anchor="_Toc114226613" w:history="1">
        <w:r w:rsidR="003C7D3E" w:rsidRPr="00E520B0">
          <w:rPr>
            <w:rStyle w:val="Hipervnculo"/>
            <w:rFonts w:ascii="Calibri" w:eastAsia="Times New Roman" w:hAnsi="Calibri" w:cs="Times New Roman"/>
            <w:b/>
            <w:iCs/>
            <w:noProof/>
          </w:rPr>
          <w:t>Tabla 31</w:t>
        </w:r>
        <w:r w:rsidR="003C7D3E" w:rsidRPr="00E520B0">
          <w:rPr>
            <w:rStyle w:val="Hipervnculo"/>
            <w:rFonts w:ascii="Calibri" w:eastAsia="Times New Roman" w:hAnsi="Calibri" w:cs="Times New Roman"/>
            <w:iCs/>
            <w:noProof/>
          </w:rPr>
          <w:t>: Nivel de cumplimiento de la característica 2: Relevancia académica y pertinencia social del programa académico.</w:t>
        </w:r>
        <w:r w:rsidR="003C7D3E">
          <w:rPr>
            <w:noProof/>
            <w:webHidden/>
          </w:rPr>
          <w:tab/>
        </w:r>
        <w:r w:rsidR="003C7D3E">
          <w:rPr>
            <w:noProof/>
            <w:webHidden/>
          </w:rPr>
          <w:fldChar w:fldCharType="begin"/>
        </w:r>
        <w:r w:rsidR="003C7D3E">
          <w:rPr>
            <w:noProof/>
            <w:webHidden/>
          </w:rPr>
          <w:instrText xml:space="preserve"> PAGEREF _Toc114226613 \h </w:instrText>
        </w:r>
        <w:r w:rsidR="003C7D3E">
          <w:rPr>
            <w:noProof/>
            <w:webHidden/>
          </w:rPr>
        </w:r>
        <w:r w:rsidR="003C7D3E">
          <w:rPr>
            <w:noProof/>
            <w:webHidden/>
          </w:rPr>
          <w:fldChar w:fldCharType="separate"/>
        </w:r>
        <w:r w:rsidR="003C7D3E">
          <w:rPr>
            <w:noProof/>
            <w:webHidden/>
          </w:rPr>
          <w:t>43</w:t>
        </w:r>
        <w:r w:rsidR="003C7D3E">
          <w:rPr>
            <w:noProof/>
            <w:webHidden/>
          </w:rPr>
          <w:fldChar w:fldCharType="end"/>
        </w:r>
      </w:hyperlink>
    </w:p>
    <w:p w14:paraId="7499CF0D" w14:textId="155575F9" w:rsidR="003C7D3E" w:rsidRDefault="007E4AE5">
      <w:pPr>
        <w:pStyle w:val="Tabladeilustraciones"/>
        <w:tabs>
          <w:tab w:val="right" w:leader="dot" w:pos="9394"/>
        </w:tabs>
        <w:rPr>
          <w:rFonts w:cstheme="minorBidi"/>
          <w:smallCaps w:val="0"/>
          <w:noProof/>
          <w:sz w:val="22"/>
          <w:szCs w:val="22"/>
          <w:lang w:val="es-CO"/>
        </w:rPr>
      </w:pPr>
      <w:hyperlink w:anchor="_Toc114226614" w:history="1">
        <w:r w:rsidR="003C7D3E" w:rsidRPr="00E520B0">
          <w:rPr>
            <w:rStyle w:val="Hipervnculo"/>
            <w:rFonts w:ascii="Calibri" w:eastAsia="Times New Roman" w:hAnsi="Calibri" w:cs="Times New Roman"/>
            <w:b/>
            <w:iCs/>
            <w:noProof/>
          </w:rPr>
          <w:t>Tabla 32:</w:t>
        </w:r>
        <w:r w:rsidR="003C7D3E" w:rsidRPr="00E520B0">
          <w:rPr>
            <w:rStyle w:val="Hipervnculo"/>
            <w:rFonts w:ascii="Calibri" w:eastAsia="Times New Roman" w:hAnsi="Calibri" w:cs="Times New Roman"/>
            <w:iCs/>
            <w:noProof/>
          </w:rPr>
          <w:t xml:space="preserve"> Nivel de cumplimiento del Factor 2: Estudiantes</w:t>
        </w:r>
        <w:r w:rsidR="003C7D3E">
          <w:rPr>
            <w:noProof/>
            <w:webHidden/>
          </w:rPr>
          <w:tab/>
        </w:r>
        <w:r w:rsidR="003C7D3E">
          <w:rPr>
            <w:noProof/>
            <w:webHidden/>
          </w:rPr>
          <w:fldChar w:fldCharType="begin"/>
        </w:r>
        <w:r w:rsidR="003C7D3E">
          <w:rPr>
            <w:noProof/>
            <w:webHidden/>
          </w:rPr>
          <w:instrText xml:space="preserve"> PAGEREF _Toc114226614 \h </w:instrText>
        </w:r>
        <w:r w:rsidR="003C7D3E">
          <w:rPr>
            <w:noProof/>
            <w:webHidden/>
          </w:rPr>
        </w:r>
        <w:r w:rsidR="003C7D3E">
          <w:rPr>
            <w:noProof/>
            <w:webHidden/>
          </w:rPr>
          <w:fldChar w:fldCharType="separate"/>
        </w:r>
        <w:r w:rsidR="003C7D3E">
          <w:rPr>
            <w:noProof/>
            <w:webHidden/>
          </w:rPr>
          <w:t>46</w:t>
        </w:r>
        <w:r w:rsidR="003C7D3E">
          <w:rPr>
            <w:noProof/>
            <w:webHidden/>
          </w:rPr>
          <w:fldChar w:fldCharType="end"/>
        </w:r>
      </w:hyperlink>
    </w:p>
    <w:p w14:paraId="4BA90F12" w14:textId="12E38240" w:rsidR="003C7D3E" w:rsidRDefault="007E4AE5">
      <w:pPr>
        <w:pStyle w:val="Tabladeilustraciones"/>
        <w:tabs>
          <w:tab w:val="right" w:leader="dot" w:pos="9394"/>
        </w:tabs>
        <w:rPr>
          <w:rFonts w:cstheme="minorBidi"/>
          <w:smallCaps w:val="0"/>
          <w:noProof/>
          <w:sz w:val="22"/>
          <w:szCs w:val="22"/>
          <w:lang w:val="es-CO"/>
        </w:rPr>
      </w:pPr>
      <w:hyperlink w:anchor="_Toc114226615" w:history="1">
        <w:r w:rsidR="003C7D3E" w:rsidRPr="00E520B0">
          <w:rPr>
            <w:rStyle w:val="Hipervnculo"/>
            <w:rFonts w:ascii="Calibri" w:eastAsia="Times New Roman" w:hAnsi="Calibri" w:cs="Times New Roman"/>
            <w:b/>
            <w:iCs/>
            <w:noProof/>
          </w:rPr>
          <w:t>Tabla 33</w:t>
        </w:r>
        <w:r w:rsidR="003C7D3E" w:rsidRPr="00E520B0">
          <w:rPr>
            <w:rStyle w:val="Hipervnculo"/>
            <w:rFonts w:ascii="Calibri" w:eastAsia="Times New Roman" w:hAnsi="Calibri" w:cs="Times New Roman"/>
            <w:iCs/>
            <w:noProof/>
          </w:rPr>
          <w:t>: Nivel de cumplimiento de la característica 3: Participación en actividades de formación integral.</w:t>
        </w:r>
        <w:r w:rsidR="003C7D3E">
          <w:rPr>
            <w:noProof/>
            <w:webHidden/>
          </w:rPr>
          <w:tab/>
        </w:r>
        <w:r w:rsidR="003C7D3E">
          <w:rPr>
            <w:noProof/>
            <w:webHidden/>
          </w:rPr>
          <w:fldChar w:fldCharType="begin"/>
        </w:r>
        <w:r w:rsidR="003C7D3E">
          <w:rPr>
            <w:noProof/>
            <w:webHidden/>
          </w:rPr>
          <w:instrText xml:space="preserve"> PAGEREF _Toc114226615 \h </w:instrText>
        </w:r>
        <w:r w:rsidR="003C7D3E">
          <w:rPr>
            <w:noProof/>
            <w:webHidden/>
          </w:rPr>
        </w:r>
        <w:r w:rsidR="003C7D3E">
          <w:rPr>
            <w:noProof/>
            <w:webHidden/>
          </w:rPr>
          <w:fldChar w:fldCharType="separate"/>
        </w:r>
        <w:r w:rsidR="003C7D3E">
          <w:rPr>
            <w:noProof/>
            <w:webHidden/>
          </w:rPr>
          <w:t>46</w:t>
        </w:r>
        <w:r w:rsidR="003C7D3E">
          <w:rPr>
            <w:noProof/>
            <w:webHidden/>
          </w:rPr>
          <w:fldChar w:fldCharType="end"/>
        </w:r>
      </w:hyperlink>
    </w:p>
    <w:p w14:paraId="2FB40E5D" w14:textId="503F947E" w:rsidR="003C7D3E" w:rsidRDefault="007E4AE5">
      <w:pPr>
        <w:pStyle w:val="Tabladeilustraciones"/>
        <w:tabs>
          <w:tab w:val="right" w:leader="dot" w:pos="9394"/>
        </w:tabs>
        <w:rPr>
          <w:rFonts w:cstheme="minorBidi"/>
          <w:smallCaps w:val="0"/>
          <w:noProof/>
          <w:sz w:val="22"/>
          <w:szCs w:val="22"/>
          <w:lang w:val="es-CO"/>
        </w:rPr>
      </w:pPr>
      <w:hyperlink w:anchor="_Toc114226616" w:history="1">
        <w:r w:rsidR="003C7D3E" w:rsidRPr="00E520B0">
          <w:rPr>
            <w:rStyle w:val="Hipervnculo"/>
            <w:rFonts w:ascii="Calibri" w:eastAsia="Times New Roman" w:hAnsi="Calibri" w:cs="Times New Roman"/>
            <w:b/>
            <w:iCs/>
            <w:noProof/>
          </w:rPr>
          <w:t>Tabla 34</w:t>
        </w:r>
        <w:r w:rsidR="003C7D3E" w:rsidRPr="00E520B0">
          <w:rPr>
            <w:rStyle w:val="Hipervnculo"/>
            <w:rFonts w:ascii="Calibri" w:eastAsia="Times New Roman" w:hAnsi="Calibri" w:cs="Times New Roman"/>
            <w:iCs/>
            <w:noProof/>
          </w:rPr>
          <w:t>: Nivel de cumplimiento de la característica 4: Orientación y seguimiento a estudiantes</w:t>
        </w:r>
        <w:r w:rsidR="003C7D3E">
          <w:rPr>
            <w:noProof/>
            <w:webHidden/>
          </w:rPr>
          <w:tab/>
        </w:r>
        <w:r w:rsidR="003C7D3E">
          <w:rPr>
            <w:noProof/>
            <w:webHidden/>
          </w:rPr>
          <w:fldChar w:fldCharType="begin"/>
        </w:r>
        <w:r w:rsidR="003C7D3E">
          <w:rPr>
            <w:noProof/>
            <w:webHidden/>
          </w:rPr>
          <w:instrText xml:space="preserve"> PAGEREF _Toc114226616 \h </w:instrText>
        </w:r>
        <w:r w:rsidR="003C7D3E">
          <w:rPr>
            <w:noProof/>
            <w:webHidden/>
          </w:rPr>
        </w:r>
        <w:r w:rsidR="003C7D3E">
          <w:rPr>
            <w:noProof/>
            <w:webHidden/>
          </w:rPr>
          <w:fldChar w:fldCharType="separate"/>
        </w:r>
        <w:r w:rsidR="003C7D3E">
          <w:rPr>
            <w:noProof/>
            <w:webHidden/>
          </w:rPr>
          <w:t>49</w:t>
        </w:r>
        <w:r w:rsidR="003C7D3E">
          <w:rPr>
            <w:noProof/>
            <w:webHidden/>
          </w:rPr>
          <w:fldChar w:fldCharType="end"/>
        </w:r>
      </w:hyperlink>
    </w:p>
    <w:p w14:paraId="2997E40C" w14:textId="6502B255" w:rsidR="003C7D3E" w:rsidRDefault="007E4AE5">
      <w:pPr>
        <w:pStyle w:val="Tabladeilustraciones"/>
        <w:tabs>
          <w:tab w:val="right" w:leader="dot" w:pos="9394"/>
        </w:tabs>
        <w:rPr>
          <w:rFonts w:cstheme="minorBidi"/>
          <w:smallCaps w:val="0"/>
          <w:noProof/>
          <w:sz w:val="22"/>
          <w:szCs w:val="22"/>
          <w:lang w:val="es-CO"/>
        </w:rPr>
      </w:pPr>
      <w:hyperlink w:anchor="_Toc114226617" w:history="1">
        <w:r w:rsidR="003C7D3E" w:rsidRPr="00E520B0">
          <w:rPr>
            <w:rStyle w:val="Hipervnculo"/>
            <w:rFonts w:ascii="Calibri" w:eastAsia="Times New Roman" w:hAnsi="Calibri" w:cs="Times New Roman"/>
            <w:b/>
            <w:iCs/>
            <w:noProof/>
          </w:rPr>
          <w:t>Tabla 35:</w:t>
        </w:r>
        <w:r w:rsidR="003C7D3E" w:rsidRPr="00E520B0">
          <w:rPr>
            <w:rStyle w:val="Hipervnculo"/>
            <w:rFonts w:ascii="Calibri" w:eastAsia="Times New Roman" w:hAnsi="Calibri" w:cs="Times New Roman"/>
            <w:iCs/>
            <w:noProof/>
          </w:rPr>
          <w:t xml:space="preserve"> Nivel de cumplimiento de la característica 5: Capacidad de trabajo autónomo.</w:t>
        </w:r>
        <w:r w:rsidR="003C7D3E">
          <w:rPr>
            <w:noProof/>
            <w:webHidden/>
          </w:rPr>
          <w:tab/>
        </w:r>
        <w:r w:rsidR="003C7D3E">
          <w:rPr>
            <w:noProof/>
            <w:webHidden/>
          </w:rPr>
          <w:fldChar w:fldCharType="begin"/>
        </w:r>
        <w:r w:rsidR="003C7D3E">
          <w:rPr>
            <w:noProof/>
            <w:webHidden/>
          </w:rPr>
          <w:instrText xml:space="preserve"> PAGEREF _Toc114226617 \h </w:instrText>
        </w:r>
        <w:r w:rsidR="003C7D3E">
          <w:rPr>
            <w:noProof/>
            <w:webHidden/>
          </w:rPr>
        </w:r>
        <w:r w:rsidR="003C7D3E">
          <w:rPr>
            <w:noProof/>
            <w:webHidden/>
          </w:rPr>
          <w:fldChar w:fldCharType="separate"/>
        </w:r>
        <w:r w:rsidR="003C7D3E">
          <w:rPr>
            <w:noProof/>
            <w:webHidden/>
          </w:rPr>
          <w:t>51</w:t>
        </w:r>
        <w:r w:rsidR="003C7D3E">
          <w:rPr>
            <w:noProof/>
            <w:webHidden/>
          </w:rPr>
          <w:fldChar w:fldCharType="end"/>
        </w:r>
      </w:hyperlink>
    </w:p>
    <w:p w14:paraId="4314672B" w14:textId="41FC6DFA" w:rsidR="003C7D3E" w:rsidRDefault="007E4AE5">
      <w:pPr>
        <w:pStyle w:val="Tabladeilustraciones"/>
        <w:tabs>
          <w:tab w:val="right" w:leader="dot" w:pos="9394"/>
        </w:tabs>
        <w:rPr>
          <w:rFonts w:cstheme="minorBidi"/>
          <w:smallCaps w:val="0"/>
          <w:noProof/>
          <w:sz w:val="22"/>
          <w:szCs w:val="22"/>
          <w:lang w:val="es-CO"/>
        </w:rPr>
      </w:pPr>
      <w:hyperlink w:anchor="_Toc114226618" w:history="1">
        <w:r w:rsidR="003C7D3E" w:rsidRPr="00E520B0">
          <w:rPr>
            <w:rStyle w:val="Hipervnculo"/>
            <w:rFonts w:ascii="Calibri" w:eastAsia="Times New Roman" w:hAnsi="Calibri" w:cs="Times New Roman"/>
            <w:b/>
            <w:iCs/>
            <w:noProof/>
          </w:rPr>
          <w:t>Tabla 36:</w:t>
        </w:r>
        <w:r w:rsidR="003C7D3E" w:rsidRPr="00E520B0">
          <w:rPr>
            <w:rStyle w:val="Hipervnculo"/>
            <w:rFonts w:ascii="Calibri" w:eastAsia="Times New Roman" w:hAnsi="Calibri" w:cs="Times New Roman"/>
            <w:iCs/>
            <w:noProof/>
          </w:rPr>
          <w:t xml:space="preserve"> Nivel de cumplimiento de la característica 6: Reglamento estudiantil y política académica.</w:t>
        </w:r>
        <w:r w:rsidR="003C7D3E">
          <w:rPr>
            <w:noProof/>
            <w:webHidden/>
          </w:rPr>
          <w:tab/>
        </w:r>
        <w:r w:rsidR="003C7D3E">
          <w:rPr>
            <w:noProof/>
            <w:webHidden/>
          </w:rPr>
          <w:fldChar w:fldCharType="begin"/>
        </w:r>
        <w:r w:rsidR="003C7D3E">
          <w:rPr>
            <w:noProof/>
            <w:webHidden/>
          </w:rPr>
          <w:instrText xml:space="preserve"> PAGEREF _Toc114226618 \h </w:instrText>
        </w:r>
        <w:r w:rsidR="003C7D3E">
          <w:rPr>
            <w:noProof/>
            <w:webHidden/>
          </w:rPr>
        </w:r>
        <w:r w:rsidR="003C7D3E">
          <w:rPr>
            <w:noProof/>
            <w:webHidden/>
          </w:rPr>
          <w:fldChar w:fldCharType="separate"/>
        </w:r>
        <w:r w:rsidR="003C7D3E">
          <w:rPr>
            <w:noProof/>
            <w:webHidden/>
          </w:rPr>
          <w:t>52</w:t>
        </w:r>
        <w:r w:rsidR="003C7D3E">
          <w:rPr>
            <w:noProof/>
            <w:webHidden/>
          </w:rPr>
          <w:fldChar w:fldCharType="end"/>
        </w:r>
      </w:hyperlink>
    </w:p>
    <w:p w14:paraId="00C6A90D" w14:textId="4E87D79F" w:rsidR="003C7D3E" w:rsidRDefault="007E4AE5">
      <w:pPr>
        <w:pStyle w:val="Tabladeilustraciones"/>
        <w:tabs>
          <w:tab w:val="right" w:leader="dot" w:pos="9394"/>
        </w:tabs>
        <w:rPr>
          <w:rFonts w:cstheme="minorBidi"/>
          <w:smallCaps w:val="0"/>
          <w:noProof/>
          <w:sz w:val="22"/>
          <w:szCs w:val="22"/>
          <w:lang w:val="es-CO"/>
        </w:rPr>
      </w:pPr>
      <w:hyperlink w:anchor="_Toc114226619" w:history="1">
        <w:r w:rsidR="003C7D3E" w:rsidRPr="00E520B0">
          <w:rPr>
            <w:rStyle w:val="Hipervnculo"/>
            <w:rFonts w:ascii="Calibri" w:eastAsia="Times New Roman" w:hAnsi="Calibri" w:cs="Times New Roman"/>
            <w:b/>
            <w:iCs/>
            <w:noProof/>
          </w:rPr>
          <w:t>Tabla 37:</w:t>
        </w:r>
        <w:r w:rsidR="003C7D3E" w:rsidRPr="00E520B0">
          <w:rPr>
            <w:rStyle w:val="Hipervnculo"/>
            <w:rFonts w:ascii="Calibri" w:eastAsia="Times New Roman" w:hAnsi="Calibri" w:cs="Times New Roman"/>
            <w:iCs/>
            <w:noProof/>
          </w:rPr>
          <w:t xml:space="preserve"> Nivel de cumplimiento de la característica 7: </w:t>
        </w:r>
        <w:r w:rsidR="003C7D3E" w:rsidRPr="00E520B0">
          <w:rPr>
            <w:rStyle w:val="Hipervnculo"/>
            <w:rFonts w:ascii="Calibri" w:eastAsia="Times New Roman" w:hAnsi="Calibri" w:cs="Arial"/>
            <w:iCs/>
            <w:noProof/>
          </w:rPr>
          <w:t>Estímulos y apoyos para estudiantes.</w:t>
        </w:r>
        <w:r w:rsidR="003C7D3E">
          <w:rPr>
            <w:noProof/>
            <w:webHidden/>
          </w:rPr>
          <w:tab/>
        </w:r>
        <w:r w:rsidR="003C7D3E">
          <w:rPr>
            <w:noProof/>
            <w:webHidden/>
          </w:rPr>
          <w:fldChar w:fldCharType="begin"/>
        </w:r>
        <w:r w:rsidR="003C7D3E">
          <w:rPr>
            <w:noProof/>
            <w:webHidden/>
          </w:rPr>
          <w:instrText xml:space="preserve"> PAGEREF _Toc114226619 \h </w:instrText>
        </w:r>
        <w:r w:rsidR="003C7D3E">
          <w:rPr>
            <w:noProof/>
            <w:webHidden/>
          </w:rPr>
        </w:r>
        <w:r w:rsidR="003C7D3E">
          <w:rPr>
            <w:noProof/>
            <w:webHidden/>
          </w:rPr>
          <w:fldChar w:fldCharType="separate"/>
        </w:r>
        <w:r w:rsidR="003C7D3E">
          <w:rPr>
            <w:noProof/>
            <w:webHidden/>
          </w:rPr>
          <w:t>55</w:t>
        </w:r>
        <w:r w:rsidR="003C7D3E">
          <w:rPr>
            <w:noProof/>
            <w:webHidden/>
          </w:rPr>
          <w:fldChar w:fldCharType="end"/>
        </w:r>
      </w:hyperlink>
    </w:p>
    <w:p w14:paraId="605015B0" w14:textId="772F4AE4" w:rsidR="003C7D3E" w:rsidRDefault="007E4AE5">
      <w:pPr>
        <w:pStyle w:val="Tabladeilustraciones"/>
        <w:tabs>
          <w:tab w:val="right" w:leader="dot" w:pos="9394"/>
        </w:tabs>
        <w:rPr>
          <w:rFonts w:cstheme="minorBidi"/>
          <w:smallCaps w:val="0"/>
          <w:noProof/>
          <w:sz w:val="22"/>
          <w:szCs w:val="22"/>
          <w:lang w:val="es-CO"/>
        </w:rPr>
      </w:pPr>
      <w:hyperlink w:anchor="_Toc114226620" w:history="1">
        <w:r w:rsidR="003C7D3E" w:rsidRPr="00E520B0">
          <w:rPr>
            <w:rStyle w:val="Hipervnculo"/>
            <w:b/>
            <w:noProof/>
          </w:rPr>
          <w:t>Tabla 38:</w:t>
        </w:r>
        <w:r w:rsidR="003C7D3E" w:rsidRPr="00E520B0">
          <w:rPr>
            <w:rStyle w:val="Hipervnculo"/>
            <w:noProof/>
          </w:rPr>
          <w:t xml:space="preserve"> Nivel de cumplimiento del Factor 3: Profesores.</w:t>
        </w:r>
        <w:r w:rsidR="003C7D3E">
          <w:rPr>
            <w:noProof/>
            <w:webHidden/>
          </w:rPr>
          <w:tab/>
        </w:r>
        <w:r w:rsidR="003C7D3E">
          <w:rPr>
            <w:noProof/>
            <w:webHidden/>
          </w:rPr>
          <w:fldChar w:fldCharType="begin"/>
        </w:r>
        <w:r w:rsidR="003C7D3E">
          <w:rPr>
            <w:noProof/>
            <w:webHidden/>
          </w:rPr>
          <w:instrText xml:space="preserve"> PAGEREF _Toc114226620 \h </w:instrText>
        </w:r>
        <w:r w:rsidR="003C7D3E">
          <w:rPr>
            <w:noProof/>
            <w:webHidden/>
          </w:rPr>
        </w:r>
        <w:r w:rsidR="003C7D3E">
          <w:rPr>
            <w:noProof/>
            <w:webHidden/>
          </w:rPr>
          <w:fldChar w:fldCharType="separate"/>
        </w:r>
        <w:r w:rsidR="003C7D3E">
          <w:rPr>
            <w:noProof/>
            <w:webHidden/>
          </w:rPr>
          <w:t>57</w:t>
        </w:r>
        <w:r w:rsidR="003C7D3E">
          <w:rPr>
            <w:noProof/>
            <w:webHidden/>
          </w:rPr>
          <w:fldChar w:fldCharType="end"/>
        </w:r>
      </w:hyperlink>
    </w:p>
    <w:p w14:paraId="7B5CE317" w14:textId="0EDC1B83" w:rsidR="003C7D3E" w:rsidRDefault="007E4AE5">
      <w:pPr>
        <w:pStyle w:val="Tabladeilustraciones"/>
        <w:tabs>
          <w:tab w:val="right" w:leader="dot" w:pos="9394"/>
        </w:tabs>
        <w:rPr>
          <w:rFonts w:cstheme="minorBidi"/>
          <w:smallCaps w:val="0"/>
          <w:noProof/>
          <w:sz w:val="22"/>
          <w:szCs w:val="22"/>
          <w:lang w:val="es-CO"/>
        </w:rPr>
      </w:pPr>
      <w:hyperlink w:anchor="_Toc114226621" w:history="1">
        <w:r w:rsidR="003C7D3E" w:rsidRPr="00E520B0">
          <w:rPr>
            <w:rStyle w:val="Hipervnculo"/>
            <w:b/>
            <w:noProof/>
          </w:rPr>
          <w:t>Tabla 39</w:t>
        </w:r>
        <w:r w:rsidR="003C7D3E" w:rsidRPr="00E520B0">
          <w:rPr>
            <w:rStyle w:val="Hipervnculo"/>
            <w:noProof/>
          </w:rPr>
          <w:t>: Nivel de cumplimiento de la característica 8: selección, vinculación y permanencia.</w:t>
        </w:r>
        <w:r w:rsidR="003C7D3E">
          <w:rPr>
            <w:noProof/>
            <w:webHidden/>
          </w:rPr>
          <w:tab/>
        </w:r>
        <w:r w:rsidR="003C7D3E">
          <w:rPr>
            <w:noProof/>
            <w:webHidden/>
          </w:rPr>
          <w:fldChar w:fldCharType="begin"/>
        </w:r>
        <w:r w:rsidR="003C7D3E">
          <w:rPr>
            <w:noProof/>
            <w:webHidden/>
          </w:rPr>
          <w:instrText xml:space="preserve"> PAGEREF _Toc114226621 \h </w:instrText>
        </w:r>
        <w:r w:rsidR="003C7D3E">
          <w:rPr>
            <w:noProof/>
            <w:webHidden/>
          </w:rPr>
        </w:r>
        <w:r w:rsidR="003C7D3E">
          <w:rPr>
            <w:noProof/>
            <w:webHidden/>
          </w:rPr>
          <w:fldChar w:fldCharType="separate"/>
        </w:r>
        <w:r w:rsidR="003C7D3E">
          <w:rPr>
            <w:noProof/>
            <w:webHidden/>
          </w:rPr>
          <w:t>57</w:t>
        </w:r>
        <w:r w:rsidR="003C7D3E">
          <w:rPr>
            <w:noProof/>
            <w:webHidden/>
          </w:rPr>
          <w:fldChar w:fldCharType="end"/>
        </w:r>
      </w:hyperlink>
    </w:p>
    <w:p w14:paraId="3580F313" w14:textId="77B0E45A" w:rsidR="003C7D3E" w:rsidRDefault="007E4AE5">
      <w:pPr>
        <w:pStyle w:val="Tabladeilustraciones"/>
        <w:tabs>
          <w:tab w:val="right" w:leader="dot" w:pos="9394"/>
        </w:tabs>
        <w:rPr>
          <w:rFonts w:cstheme="minorBidi"/>
          <w:smallCaps w:val="0"/>
          <w:noProof/>
          <w:sz w:val="22"/>
          <w:szCs w:val="22"/>
          <w:lang w:val="es-CO"/>
        </w:rPr>
      </w:pPr>
      <w:hyperlink w:anchor="_Toc114226622" w:history="1">
        <w:r w:rsidR="003C7D3E" w:rsidRPr="00E520B0">
          <w:rPr>
            <w:rStyle w:val="Hipervnculo"/>
            <w:b/>
            <w:noProof/>
          </w:rPr>
          <w:t>Tabla 40:</w:t>
        </w:r>
        <w:r w:rsidR="003C7D3E" w:rsidRPr="00E520B0">
          <w:rPr>
            <w:rStyle w:val="Hipervnculo"/>
            <w:noProof/>
          </w:rPr>
          <w:t xml:space="preserve"> Nivel de cumplimiento de la característica 9: Estatuto profesoral</w:t>
        </w:r>
        <w:r w:rsidR="003C7D3E">
          <w:rPr>
            <w:noProof/>
            <w:webHidden/>
          </w:rPr>
          <w:tab/>
        </w:r>
        <w:r w:rsidR="003C7D3E">
          <w:rPr>
            <w:noProof/>
            <w:webHidden/>
          </w:rPr>
          <w:fldChar w:fldCharType="begin"/>
        </w:r>
        <w:r w:rsidR="003C7D3E">
          <w:rPr>
            <w:noProof/>
            <w:webHidden/>
          </w:rPr>
          <w:instrText xml:space="preserve"> PAGEREF _Toc114226622 \h </w:instrText>
        </w:r>
        <w:r w:rsidR="003C7D3E">
          <w:rPr>
            <w:noProof/>
            <w:webHidden/>
          </w:rPr>
        </w:r>
        <w:r w:rsidR="003C7D3E">
          <w:rPr>
            <w:noProof/>
            <w:webHidden/>
          </w:rPr>
          <w:fldChar w:fldCharType="separate"/>
        </w:r>
        <w:r w:rsidR="003C7D3E">
          <w:rPr>
            <w:noProof/>
            <w:webHidden/>
          </w:rPr>
          <w:t>60</w:t>
        </w:r>
        <w:r w:rsidR="003C7D3E">
          <w:rPr>
            <w:noProof/>
            <w:webHidden/>
          </w:rPr>
          <w:fldChar w:fldCharType="end"/>
        </w:r>
      </w:hyperlink>
    </w:p>
    <w:p w14:paraId="2EF9F459" w14:textId="2983495C" w:rsidR="003C7D3E" w:rsidRDefault="007E4AE5">
      <w:pPr>
        <w:pStyle w:val="Tabladeilustraciones"/>
        <w:tabs>
          <w:tab w:val="right" w:leader="dot" w:pos="9394"/>
        </w:tabs>
        <w:rPr>
          <w:rFonts w:cstheme="minorBidi"/>
          <w:smallCaps w:val="0"/>
          <w:noProof/>
          <w:sz w:val="22"/>
          <w:szCs w:val="22"/>
          <w:lang w:val="es-CO"/>
        </w:rPr>
      </w:pPr>
      <w:hyperlink w:anchor="_Toc114226623" w:history="1">
        <w:r w:rsidR="003C7D3E" w:rsidRPr="00E520B0">
          <w:rPr>
            <w:rStyle w:val="Hipervnculo"/>
            <w:b/>
            <w:noProof/>
          </w:rPr>
          <w:t>Tabla 41:</w:t>
        </w:r>
        <w:r w:rsidR="003C7D3E" w:rsidRPr="00E520B0">
          <w:rPr>
            <w:rStyle w:val="Hipervnculo"/>
            <w:noProof/>
          </w:rPr>
          <w:t xml:space="preserve"> Nivel de cumplimiento de la característica 10: Numero, dedicación, nivel de formación y experiencia</w:t>
        </w:r>
        <w:r w:rsidR="003C7D3E">
          <w:rPr>
            <w:noProof/>
            <w:webHidden/>
          </w:rPr>
          <w:tab/>
        </w:r>
        <w:r w:rsidR="003C7D3E">
          <w:rPr>
            <w:noProof/>
            <w:webHidden/>
          </w:rPr>
          <w:fldChar w:fldCharType="begin"/>
        </w:r>
        <w:r w:rsidR="003C7D3E">
          <w:rPr>
            <w:noProof/>
            <w:webHidden/>
          </w:rPr>
          <w:instrText xml:space="preserve"> PAGEREF _Toc114226623 \h </w:instrText>
        </w:r>
        <w:r w:rsidR="003C7D3E">
          <w:rPr>
            <w:noProof/>
            <w:webHidden/>
          </w:rPr>
        </w:r>
        <w:r w:rsidR="003C7D3E">
          <w:rPr>
            <w:noProof/>
            <w:webHidden/>
          </w:rPr>
          <w:fldChar w:fldCharType="separate"/>
        </w:r>
        <w:r w:rsidR="003C7D3E">
          <w:rPr>
            <w:noProof/>
            <w:webHidden/>
          </w:rPr>
          <w:t>61</w:t>
        </w:r>
        <w:r w:rsidR="003C7D3E">
          <w:rPr>
            <w:noProof/>
            <w:webHidden/>
          </w:rPr>
          <w:fldChar w:fldCharType="end"/>
        </w:r>
      </w:hyperlink>
    </w:p>
    <w:p w14:paraId="461FC902" w14:textId="07A35F78" w:rsidR="003C7D3E" w:rsidRDefault="007E4AE5">
      <w:pPr>
        <w:pStyle w:val="Tabladeilustraciones"/>
        <w:tabs>
          <w:tab w:val="right" w:leader="dot" w:pos="9394"/>
        </w:tabs>
        <w:rPr>
          <w:rFonts w:cstheme="minorBidi"/>
          <w:smallCaps w:val="0"/>
          <w:noProof/>
          <w:sz w:val="22"/>
          <w:szCs w:val="22"/>
          <w:lang w:val="es-CO"/>
        </w:rPr>
      </w:pPr>
      <w:hyperlink w:anchor="_Toc114226624" w:history="1">
        <w:r w:rsidR="003C7D3E" w:rsidRPr="00E520B0">
          <w:rPr>
            <w:rStyle w:val="Hipervnculo"/>
            <w:b/>
            <w:noProof/>
          </w:rPr>
          <w:t>Tabla 42</w:t>
        </w:r>
        <w:r w:rsidR="003C7D3E" w:rsidRPr="00E520B0">
          <w:rPr>
            <w:rStyle w:val="Hipervnculo"/>
            <w:noProof/>
          </w:rPr>
          <w:t>: Nivel de cumplimiento de la característica11: Desarrollo profesoral</w:t>
        </w:r>
        <w:r w:rsidR="003C7D3E">
          <w:rPr>
            <w:noProof/>
            <w:webHidden/>
          </w:rPr>
          <w:tab/>
        </w:r>
        <w:r w:rsidR="003C7D3E">
          <w:rPr>
            <w:noProof/>
            <w:webHidden/>
          </w:rPr>
          <w:fldChar w:fldCharType="begin"/>
        </w:r>
        <w:r w:rsidR="003C7D3E">
          <w:rPr>
            <w:noProof/>
            <w:webHidden/>
          </w:rPr>
          <w:instrText xml:space="preserve"> PAGEREF _Toc114226624 \h </w:instrText>
        </w:r>
        <w:r w:rsidR="003C7D3E">
          <w:rPr>
            <w:noProof/>
            <w:webHidden/>
          </w:rPr>
        </w:r>
        <w:r w:rsidR="003C7D3E">
          <w:rPr>
            <w:noProof/>
            <w:webHidden/>
          </w:rPr>
          <w:fldChar w:fldCharType="separate"/>
        </w:r>
        <w:r w:rsidR="003C7D3E">
          <w:rPr>
            <w:noProof/>
            <w:webHidden/>
          </w:rPr>
          <w:t>64</w:t>
        </w:r>
        <w:r w:rsidR="003C7D3E">
          <w:rPr>
            <w:noProof/>
            <w:webHidden/>
          </w:rPr>
          <w:fldChar w:fldCharType="end"/>
        </w:r>
      </w:hyperlink>
    </w:p>
    <w:p w14:paraId="4C6F20ED" w14:textId="4D16BBA7" w:rsidR="003C7D3E" w:rsidRDefault="007E4AE5">
      <w:pPr>
        <w:pStyle w:val="Tabladeilustraciones"/>
        <w:tabs>
          <w:tab w:val="right" w:leader="dot" w:pos="9394"/>
        </w:tabs>
        <w:rPr>
          <w:rFonts w:cstheme="minorBidi"/>
          <w:smallCaps w:val="0"/>
          <w:noProof/>
          <w:sz w:val="22"/>
          <w:szCs w:val="22"/>
          <w:lang w:val="es-CO"/>
        </w:rPr>
      </w:pPr>
      <w:hyperlink w:anchor="_Toc114226625" w:history="1">
        <w:r w:rsidR="003C7D3E" w:rsidRPr="00E520B0">
          <w:rPr>
            <w:rStyle w:val="Hipervnculo"/>
            <w:b/>
            <w:noProof/>
          </w:rPr>
          <w:t>Tabla 43:</w:t>
        </w:r>
        <w:r w:rsidR="003C7D3E" w:rsidRPr="00E520B0">
          <w:rPr>
            <w:rStyle w:val="Hipervnculo"/>
            <w:noProof/>
          </w:rPr>
          <w:t xml:space="preserve"> Nivel de cumplimiento de la característica 12: Estímulos a la trayectoria profesoral.</w:t>
        </w:r>
        <w:r w:rsidR="003C7D3E">
          <w:rPr>
            <w:noProof/>
            <w:webHidden/>
          </w:rPr>
          <w:tab/>
        </w:r>
        <w:r w:rsidR="003C7D3E">
          <w:rPr>
            <w:noProof/>
            <w:webHidden/>
          </w:rPr>
          <w:fldChar w:fldCharType="begin"/>
        </w:r>
        <w:r w:rsidR="003C7D3E">
          <w:rPr>
            <w:noProof/>
            <w:webHidden/>
          </w:rPr>
          <w:instrText xml:space="preserve"> PAGEREF _Toc114226625 \h </w:instrText>
        </w:r>
        <w:r w:rsidR="003C7D3E">
          <w:rPr>
            <w:noProof/>
            <w:webHidden/>
          </w:rPr>
        </w:r>
        <w:r w:rsidR="003C7D3E">
          <w:rPr>
            <w:noProof/>
            <w:webHidden/>
          </w:rPr>
          <w:fldChar w:fldCharType="separate"/>
        </w:r>
        <w:r w:rsidR="003C7D3E">
          <w:rPr>
            <w:noProof/>
            <w:webHidden/>
          </w:rPr>
          <w:t>66</w:t>
        </w:r>
        <w:r w:rsidR="003C7D3E">
          <w:rPr>
            <w:noProof/>
            <w:webHidden/>
          </w:rPr>
          <w:fldChar w:fldCharType="end"/>
        </w:r>
      </w:hyperlink>
    </w:p>
    <w:p w14:paraId="5E4EFDB6" w14:textId="21070702" w:rsidR="003C7D3E" w:rsidRDefault="007E4AE5">
      <w:pPr>
        <w:pStyle w:val="Tabladeilustraciones"/>
        <w:tabs>
          <w:tab w:val="right" w:leader="dot" w:pos="9394"/>
        </w:tabs>
        <w:rPr>
          <w:rFonts w:cstheme="minorBidi"/>
          <w:smallCaps w:val="0"/>
          <w:noProof/>
          <w:sz w:val="22"/>
          <w:szCs w:val="22"/>
          <w:lang w:val="es-CO"/>
        </w:rPr>
      </w:pPr>
      <w:hyperlink w:anchor="_Toc114226626" w:history="1">
        <w:r w:rsidR="003C7D3E" w:rsidRPr="00E520B0">
          <w:rPr>
            <w:rStyle w:val="Hipervnculo"/>
            <w:b/>
            <w:noProof/>
          </w:rPr>
          <w:t>Tabla 44:</w:t>
        </w:r>
        <w:r w:rsidR="003C7D3E" w:rsidRPr="00E520B0">
          <w:rPr>
            <w:rStyle w:val="Hipervnculo"/>
            <w:noProof/>
          </w:rPr>
          <w:t xml:space="preserve"> Nivel de cumplimiento de la característica 13: Producción, pertinencia, utilización e impacto de material docente</w:t>
        </w:r>
        <w:r w:rsidR="003C7D3E">
          <w:rPr>
            <w:noProof/>
            <w:webHidden/>
          </w:rPr>
          <w:tab/>
        </w:r>
        <w:r w:rsidR="003C7D3E">
          <w:rPr>
            <w:noProof/>
            <w:webHidden/>
          </w:rPr>
          <w:fldChar w:fldCharType="begin"/>
        </w:r>
        <w:r w:rsidR="003C7D3E">
          <w:rPr>
            <w:noProof/>
            <w:webHidden/>
          </w:rPr>
          <w:instrText xml:space="preserve"> PAGEREF _Toc114226626 \h </w:instrText>
        </w:r>
        <w:r w:rsidR="003C7D3E">
          <w:rPr>
            <w:noProof/>
            <w:webHidden/>
          </w:rPr>
        </w:r>
        <w:r w:rsidR="003C7D3E">
          <w:rPr>
            <w:noProof/>
            <w:webHidden/>
          </w:rPr>
          <w:fldChar w:fldCharType="separate"/>
        </w:r>
        <w:r w:rsidR="003C7D3E">
          <w:rPr>
            <w:noProof/>
            <w:webHidden/>
          </w:rPr>
          <w:t>69</w:t>
        </w:r>
        <w:r w:rsidR="003C7D3E">
          <w:rPr>
            <w:noProof/>
            <w:webHidden/>
          </w:rPr>
          <w:fldChar w:fldCharType="end"/>
        </w:r>
      </w:hyperlink>
    </w:p>
    <w:p w14:paraId="17681240" w14:textId="589A1D77" w:rsidR="003C7D3E" w:rsidRDefault="007E4AE5">
      <w:pPr>
        <w:pStyle w:val="Tabladeilustraciones"/>
        <w:tabs>
          <w:tab w:val="right" w:leader="dot" w:pos="9394"/>
        </w:tabs>
        <w:rPr>
          <w:rFonts w:cstheme="minorBidi"/>
          <w:smallCaps w:val="0"/>
          <w:noProof/>
          <w:sz w:val="22"/>
          <w:szCs w:val="22"/>
          <w:lang w:val="es-CO"/>
        </w:rPr>
      </w:pPr>
      <w:hyperlink w:anchor="_Toc114226627" w:history="1">
        <w:r w:rsidR="003C7D3E" w:rsidRPr="00E520B0">
          <w:rPr>
            <w:rStyle w:val="Hipervnculo"/>
            <w:b/>
            <w:noProof/>
          </w:rPr>
          <w:t>Tabla 45:</w:t>
        </w:r>
        <w:r w:rsidR="003C7D3E" w:rsidRPr="00E520B0">
          <w:rPr>
            <w:rStyle w:val="Hipervnculo"/>
            <w:noProof/>
          </w:rPr>
          <w:t xml:space="preserve"> Nivel de cumplimiento de la característica 14: Remuneración por méritos.</w:t>
        </w:r>
        <w:r w:rsidR="003C7D3E">
          <w:rPr>
            <w:noProof/>
            <w:webHidden/>
          </w:rPr>
          <w:tab/>
        </w:r>
        <w:r w:rsidR="003C7D3E">
          <w:rPr>
            <w:noProof/>
            <w:webHidden/>
          </w:rPr>
          <w:fldChar w:fldCharType="begin"/>
        </w:r>
        <w:r w:rsidR="003C7D3E">
          <w:rPr>
            <w:noProof/>
            <w:webHidden/>
          </w:rPr>
          <w:instrText xml:space="preserve"> PAGEREF _Toc114226627 \h </w:instrText>
        </w:r>
        <w:r w:rsidR="003C7D3E">
          <w:rPr>
            <w:noProof/>
            <w:webHidden/>
          </w:rPr>
        </w:r>
        <w:r w:rsidR="003C7D3E">
          <w:rPr>
            <w:noProof/>
            <w:webHidden/>
          </w:rPr>
          <w:fldChar w:fldCharType="separate"/>
        </w:r>
        <w:r w:rsidR="003C7D3E">
          <w:rPr>
            <w:noProof/>
            <w:webHidden/>
          </w:rPr>
          <w:t>70</w:t>
        </w:r>
        <w:r w:rsidR="003C7D3E">
          <w:rPr>
            <w:noProof/>
            <w:webHidden/>
          </w:rPr>
          <w:fldChar w:fldCharType="end"/>
        </w:r>
      </w:hyperlink>
    </w:p>
    <w:p w14:paraId="0E90E0A5" w14:textId="3F328C48" w:rsidR="003C7D3E" w:rsidRDefault="007E4AE5">
      <w:pPr>
        <w:pStyle w:val="Tabladeilustraciones"/>
        <w:tabs>
          <w:tab w:val="right" w:leader="dot" w:pos="9394"/>
        </w:tabs>
        <w:rPr>
          <w:rFonts w:cstheme="minorBidi"/>
          <w:smallCaps w:val="0"/>
          <w:noProof/>
          <w:sz w:val="22"/>
          <w:szCs w:val="22"/>
          <w:lang w:val="es-CO"/>
        </w:rPr>
      </w:pPr>
      <w:hyperlink w:anchor="_Toc114226628" w:history="1">
        <w:r w:rsidR="003C7D3E" w:rsidRPr="00E520B0">
          <w:rPr>
            <w:rStyle w:val="Hipervnculo"/>
            <w:b/>
            <w:noProof/>
          </w:rPr>
          <w:t>Tabla 46:</w:t>
        </w:r>
        <w:r w:rsidR="003C7D3E" w:rsidRPr="00E520B0">
          <w:rPr>
            <w:rStyle w:val="Hipervnculo"/>
            <w:noProof/>
          </w:rPr>
          <w:t xml:space="preserve"> Nivel de cumplimiento de la característica 15: Evaluación de profesores</w:t>
        </w:r>
        <w:r w:rsidR="003C7D3E">
          <w:rPr>
            <w:noProof/>
            <w:webHidden/>
          </w:rPr>
          <w:tab/>
        </w:r>
        <w:r w:rsidR="003C7D3E">
          <w:rPr>
            <w:noProof/>
            <w:webHidden/>
          </w:rPr>
          <w:fldChar w:fldCharType="begin"/>
        </w:r>
        <w:r w:rsidR="003C7D3E">
          <w:rPr>
            <w:noProof/>
            <w:webHidden/>
          </w:rPr>
          <w:instrText xml:space="preserve"> PAGEREF _Toc114226628 \h </w:instrText>
        </w:r>
        <w:r w:rsidR="003C7D3E">
          <w:rPr>
            <w:noProof/>
            <w:webHidden/>
          </w:rPr>
        </w:r>
        <w:r w:rsidR="003C7D3E">
          <w:rPr>
            <w:noProof/>
            <w:webHidden/>
          </w:rPr>
          <w:fldChar w:fldCharType="separate"/>
        </w:r>
        <w:r w:rsidR="003C7D3E">
          <w:rPr>
            <w:noProof/>
            <w:webHidden/>
          </w:rPr>
          <w:t>72</w:t>
        </w:r>
        <w:r w:rsidR="003C7D3E">
          <w:rPr>
            <w:noProof/>
            <w:webHidden/>
          </w:rPr>
          <w:fldChar w:fldCharType="end"/>
        </w:r>
      </w:hyperlink>
    </w:p>
    <w:p w14:paraId="6706C0AD" w14:textId="002C77D4" w:rsidR="003C7D3E" w:rsidRDefault="007E4AE5">
      <w:pPr>
        <w:pStyle w:val="Tabladeilustraciones"/>
        <w:tabs>
          <w:tab w:val="right" w:leader="dot" w:pos="9394"/>
        </w:tabs>
        <w:rPr>
          <w:rFonts w:cstheme="minorBidi"/>
          <w:smallCaps w:val="0"/>
          <w:noProof/>
          <w:sz w:val="22"/>
          <w:szCs w:val="22"/>
          <w:lang w:val="es-CO"/>
        </w:rPr>
      </w:pPr>
      <w:hyperlink w:anchor="_Toc114226629" w:history="1">
        <w:r w:rsidR="003C7D3E" w:rsidRPr="00E520B0">
          <w:rPr>
            <w:rStyle w:val="Hipervnculo"/>
            <w:b/>
            <w:noProof/>
          </w:rPr>
          <w:t>Tabla 47:</w:t>
        </w:r>
        <w:r w:rsidR="003C7D3E" w:rsidRPr="00E520B0">
          <w:rPr>
            <w:rStyle w:val="Hipervnculo"/>
            <w:noProof/>
          </w:rPr>
          <w:t xml:space="preserve"> Nivel de cumplimiento del Factor 4: Egresados.</w:t>
        </w:r>
        <w:r w:rsidR="003C7D3E">
          <w:rPr>
            <w:noProof/>
            <w:webHidden/>
          </w:rPr>
          <w:tab/>
        </w:r>
        <w:r w:rsidR="003C7D3E">
          <w:rPr>
            <w:noProof/>
            <w:webHidden/>
          </w:rPr>
          <w:fldChar w:fldCharType="begin"/>
        </w:r>
        <w:r w:rsidR="003C7D3E">
          <w:rPr>
            <w:noProof/>
            <w:webHidden/>
          </w:rPr>
          <w:instrText xml:space="preserve"> PAGEREF _Toc114226629 \h </w:instrText>
        </w:r>
        <w:r w:rsidR="003C7D3E">
          <w:rPr>
            <w:noProof/>
            <w:webHidden/>
          </w:rPr>
        </w:r>
        <w:r w:rsidR="003C7D3E">
          <w:rPr>
            <w:noProof/>
            <w:webHidden/>
          </w:rPr>
          <w:fldChar w:fldCharType="separate"/>
        </w:r>
        <w:r w:rsidR="003C7D3E">
          <w:rPr>
            <w:noProof/>
            <w:webHidden/>
          </w:rPr>
          <w:t>75</w:t>
        </w:r>
        <w:r w:rsidR="003C7D3E">
          <w:rPr>
            <w:noProof/>
            <w:webHidden/>
          </w:rPr>
          <w:fldChar w:fldCharType="end"/>
        </w:r>
      </w:hyperlink>
    </w:p>
    <w:p w14:paraId="091AA988" w14:textId="26C93ADE" w:rsidR="003C7D3E" w:rsidRDefault="007E4AE5">
      <w:pPr>
        <w:pStyle w:val="Tabladeilustraciones"/>
        <w:tabs>
          <w:tab w:val="right" w:leader="dot" w:pos="9394"/>
        </w:tabs>
        <w:rPr>
          <w:rFonts w:cstheme="minorBidi"/>
          <w:smallCaps w:val="0"/>
          <w:noProof/>
          <w:sz w:val="22"/>
          <w:szCs w:val="22"/>
          <w:lang w:val="es-CO"/>
        </w:rPr>
      </w:pPr>
      <w:hyperlink w:anchor="_Toc114226630" w:history="1">
        <w:r w:rsidR="003C7D3E" w:rsidRPr="00E520B0">
          <w:rPr>
            <w:rStyle w:val="Hipervnculo"/>
            <w:b/>
            <w:noProof/>
          </w:rPr>
          <w:t>Tabla 48:</w:t>
        </w:r>
        <w:r w:rsidR="003C7D3E" w:rsidRPr="00E520B0">
          <w:rPr>
            <w:rStyle w:val="Hipervnculo"/>
            <w:noProof/>
          </w:rPr>
          <w:t xml:space="preserve"> Nivel de cumplimiento de la característica 16: Seguimiento de los egresados</w:t>
        </w:r>
        <w:r w:rsidR="003C7D3E">
          <w:rPr>
            <w:noProof/>
            <w:webHidden/>
          </w:rPr>
          <w:tab/>
        </w:r>
        <w:r w:rsidR="003C7D3E">
          <w:rPr>
            <w:noProof/>
            <w:webHidden/>
          </w:rPr>
          <w:fldChar w:fldCharType="begin"/>
        </w:r>
        <w:r w:rsidR="003C7D3E">
          <w:rPr>
            <w:noProof/>
            <w:webHidden/>
          </w:rPr>
          <w:instrText xml:space="preserve"> PAGEREF _Toc114226630 \h </w:instrText>
        </w:r>
        <w:r w:rsidR="003C7D3E">
          <w:rPr>
            <w:noProof/>
            <w:webHidden/>
          </w:rPr>
        </w:r>
        <w:r w:rsidR="003C7D3E">
          <w:rPr>
            <w:noProof/>
            <w:webHidden/>
          </w:rPr>
          <w:fldChar w:fldCharType="separate"/>
        </w:r>
        <w:r w:rsidR="003C7D3E">
          <w:rPr>
            <w:noProof/>
            <w:webHidden/>
          </w:rPr>
          <w:t>75</w:t>
        </w:r>
        <w:r w:rsidR="003C7D3E">
          <w:rPr>
            <w:noProof/>
            <w:webHidden/>
          </w:rPr>
          <w:fldChar w:fldCharType="end"/>
        </w:r>
      </w:hyperlink>
    </w:p>
    <w:p w14:paraId="5EE68379" w14:textId="70B81751" w:rsidR="003C7D3E" w:rsidRDefault="007E4AE5">
      <w:pPr>
        <w:pStyle w:val="Tabladeilustraciones"/>
        <w:tabs>
          <w:tab w:val="right" w:leader="dot" w:pos="9394"/>
        </w:tabs>
        <w:rPr>
          <w:rFonts w:cstheme="minorBidi"/>
          <w:smallCaps w:val="0"/>
          <w:noProof/>
          <w:sz w:val="22"/>
          <w:szCs w:val="22"/>
          <w:lang w:val="es-CO"/>
        </w:rPr>
      </w:pPr>
      <w:hyperlink w:anchor="_Toc114226631" w:history="1">
        <w:r w:rsidR="003C7D3E" w:rsidRPr="00E520B0">
          <w:rPr>
            <w:rStyle w:val="Hipervnculo"/>
            <w:b/>
            <w:noProof/>
          </w:rPr>
          <w:t>Tabla 49 :</w:t>
        </w:r>
        <w:r w:rsidR="003C7D3E" w:rsidRPr="00E520B0">
          <w:rPr>
            <w:rStyle w:val="Hipervnculo"/>
            <w:noProof/>
          </w:rPr>
          <w:t xml:space="preserve"> Nivel de cumplimiento de la característica 17: Impacto de los egresados en el medio social y académico.</w:t>
        </w:r>
        <w:r w:rsidR="003C7D3E">
          <w:rPr>
            <w:noProof/>
            <w:webHidden/>
          </w:rPr>
          <w:tab/>
        </w:r>
        <w:r w:rsidR="003C7D3E">
          <w:rPr>
            <w:noProof/>
            <w:webHidden/>
          </w:rPr>
          <w:fldChar w:fldCharType="begin"/>
        </w:r>
        <w:r w:rsidR="003C7D3E">
          <w:rPr>
            <w:noProof/>
            <w:webHidden/>
          </w:rPr>
          <w:instrText xml:space="preserve"> PAGEREF _Toc114226631 \h </w:instrText>
        </w:r>
        <w:r w:rsidR="003C7D3E">
          <w:rPr>
            <w:noProof/>
            <w:webHidden/>
          </w:rPr>
        </w:r>
        <w:r w:rsidR="003C7D3E">
          <w:rPr>
            <w:noProof/>
            <w:webHidden/>
          </w:rPr>
          <w:fldChar w:fldCharType="separate"/>
        </w:r>
        <w:r w:rsidR="003C7D3E">
          <w:rPr>
            <w:noProof/>
            <w:webHidden/>
          </w:rPr>
          <w:t>77</w:t>
        </w:r>
        <w:r w:rsidR="003C7D3E">
          <w:rPr>
            <w:noProof/>
            <w:webHidden/>
          </w:rPr>
          <w:fldChar w:fldCharType="end"/>
        </w:r>
      </w:hyperlink>
    </w:p>
    <w:p w14:paraId="4C4E9438" w14:textId="0ABE446A" w:rsidR="003C7D3E" w:rsidRDefault="007E4AE5">
      <w:pPr>
        <w:pStyle w:val="Tabladeilustraciones"/>
        <w:tabs>
          <w:tab w:val="right" w:leader="dot" w:pos="9394"/>
        </w:tabs>
        <w:rPr>
          <w:rFonts w:cstheme="minorBidi"/>
          <w:smallCaps w:val="0"/>
          <w:noProof/>
          <w:sz w:val="22"/>
          <w:szCs w:val="22"/>
          <w:lang w:val="es-CO"/>
        </w:rPr>
      </w:pPr>
      <w:hyperlink w:anchor="_Toc114226632" w:history="1">
        <w:r w:rsidR="003C7D3E" w:rsidRPr="00E520B0">
          <w:rPr>
            <w:rStyle w:val="Hipervnculo"/>
            <w:b/>
            <w:noProof/>
          </w:rPr>
          <w:t>Tabla 50</w:t>
        </w:r>
        <w:r w:rsidR="003C7D3E" w:rsidRPr="00E520B0">
          <w:rPr>
            <w:rStyle w:val="Hipervnculo"/>
            <w:noProof/>
          </w:rPr>
          <w:t>: Nivel de cumplimiento del Factor 5: Aspectos académicos y resultados de aprendizaje.</w:t>
        </w:r>
        <w:r w:rsidR="003C7D3E">
          <w:rPr>
            <w:noProof/>
            <w:webHidden/>
          </w:rPr>
          <w:tab/>
        </w:r>
        <w:r w:rsidR="003C7D3E">
          <w:rPr>
            <w:noProof/>
            <w:webHidden/>
          </w:rPr>
          <w:fldChar w:fldCharType="begin"/>
        </w:r>
        <w:r w:rsidR="003C7D3E">
          <w:rPr>
            <w:noProof/>
            <w:webHidden/>
          </w:rPr>
          <w:instrText xml:space="preserve"> PAGEREF _Toc114226632 \h </w:instrText>
        </w:r>
        <w:r w:rsidR="003C7D3E">
          <w:rPr>
            <w:noProof/>
            <w:webHidden/>
          </w:rPr>
        </w:r>
        <w:r w:rsidR="003C7D3E">
          <w:rPr>
            <w:noProof/>
            <w:webHidden/>
          </w:rPr>
          <w:fldChar w:fldCharType="separate"/>
        </w:r>
        <w:r w:rsidR="003C7D3E">
          <w:rPr>
            <w:noProof/>
            <w:webHidden/>
          </w:rPr>
          <w:t>80</w:t>
        </w:r>
        <w:r w:rsidR="003C7D3E">
          <w:rPr>
            <w:noProof/>
            <w:webHidden/>
          </w:rPr>
          <w:fldChar w:fldCharType="end"/>
        </w:r>
      </w:hyperlink>
    </w:p>
    <w:p w14:paraId="7D990B52" w14:textId="4832E554" w:rsidR="003C7D3E" w:rsidRDefault="007E4AE5">
      <w:pPr>
        <w:pStyle w:val="Tabladeilustraciones"/>
        <w:tabs>
          <w:tab w:val="right" w:leader="dot" w:pos="9394"/>
        </w:tabs>
        <w:rPr>
          <w:rFonts w:cstheme="minorBidi"/>
          <w:smallCaps w:val="0"/>
          <w:noProof/>
          <w:sz w:val="22"/>
          <w:szCs w:val="22"/>
          <w:lang w:val="es-CO"/>
        </w:rPr>
      </w:pPr>
      <w:hyperlink w:anchor="_Toc114226633" w:history="1">
        <w:r w:rsidR="003C7D3E" w:rsidRPr="00E520B0">
          <w:rPr>
            <w:rStyle w:val="Hipervnculo"/>
            <w:b/>
            <w:noProof/>
          </w:rPr>
          <w:t>Tabla 51</w:t>
        </w:r>
        <w:r w:rsidR="003C7D3E" w:rsidRPr="00E520B0">
          <w:rPr>
            <w:rStyle w:val="Hipervnculo"/>
            <w:noProof/>
          </w:rPr>
          <w:t>: Nivel de cumplimiento de la característica 18: integralidad de los aspectos curriculares</w:t>
        </w:r>
        <w:r w:rsidR="003C7D3E">
          <w:rPr>
            <w:noProof/>
            <w:webHidden/>
          </w:rPr>
          <w:tab/>
        </w:r>
        <w:r w:rsidR="003C7D3E">
          <w:rPr>
            <w:noProof/>
            <w:webHidden/>
          </w:rPr>
          <w:fldChar w:fldCharType="begin"/>
        </w:r>
        <w:r w:rsidR="003C7D3E">
          <w:rPr>
            <w:noProof/>
            <w:webHidden/>
          </w:rPr>
          <w:instrText xml:space="preserve"> PAGEREF _Toc114226633 \h </w:instrText>
        </w:r>
        <w:r w:rsidR="003C7D3E">
          <w:rPr>
            <w:noProof/>
            <w:webHidden/>
          </w:rPr>
        </w:r>
        <w:r w:rsidR="003C7D3E">
          <w:rPr>
            <w:noProof/>
            <w:webHidden/>
          </w:rPr>
          <w:fldChar w:fldCharType="separate"/>
        </w:r>
        <w:r w:rsidR="003C7D3E">
          <w:rPr>
            <w:noProof/>
            <w:webHidden/>
          </w:rPr>
          <w:t>80</w:t>
        </w:r>
        <w:r w:rsidR="003C7D3E">
          <w:rPr>
            <w:noProof/>
            <w:webHidden/>
          </w:rPr>
          <w:fldChar w:fldCharType="end"/>
        </w:r>
      </w:hyperlink>
    </w:p>
    <w:p w14:paraId="735446F7" w14:textId="17860C33" w:rsidR="003C7D3E" w:rsidRDefault="007E4AE5">
      <w:pPr>
        <w:pStyle w:val="Tabladeilustraciones"/>
        <w:tabs>
          <w:tab w:val="right" w:leader="dot" w:pos="9394"/>
        </w:tabs>
        <w:rPr>
          <w:rFonts w:cstheme="minorBidi"/>
          <w:smallCaps w:val="0"/>
          <w:noProof/>
          <w:sz w:val="22"/>
          <w:szCs w:val="22"/>
          <w:lang w:val="es-CO"/>
        </w:rPr>
      </w:pPr>
      <w:hyperlink w:anchor="_Toc114226634" w:history="1">
        <w:r w:rsidR="003C7D3E" w:rsidRPr="00E520B0">
          <w:rPr>
            <w:rStyle w:val="Hipervnculo"/>
            <w:b/>
            <w:bCs/>
            <w:noProof/>
          </w:rPr>
          <w:t>Tabla 52</w:t>
        </w:r>
        <w:r w:rsidR="003C7D3E" w:rsidRPr="00E520B0">
          <w:rPr>
            <w:rStyle w:val="Hipervnculo"/>
            <w:noProof/>
          </w:rPr>
          <w:t xml:space="preserve"> : Nivel de cumplimiento de la característica 19: flexibilidad de los aspectos curriculares</w:t>
        </w:r>
        <w:r w:rsidR="003C7D3E">
          <w:rPr>
            <w:noProof/>
            <w:webHidden/>
          </w:rPr>
          <w:tab/>
        </w:r>
        <w:r w:rsidR="003C7D3E">
          <w:rPr>
            <w:noProof/>
            <w:webHidden/>
          </w:rPr>
          <w:fldChar w:fldCharType="begin"/>
        </w:r>
        <w:r w:rsidR="003C7D3E">
          <w:rPr>
            <w:noProof/>
            <w:webHidden/>
          </w:rPr>
          <w:instrText xml:space="preserve"> PAGEREF _Toc114226634 \h </w:instrText>
        </w:r>
        <w:r w:rsidR="003C7D3E">
          <w:rPr>
            <w:noProof/>
            <w:webHidden/>
          </w:rPr>
        </w:r>
        <w:r w:rsidR="003C7D3E">
          <w:rPr>
            <w:noProof/>
            <w:webHidden/>
          </w:rPr>
          <w:fldChar w:fldCharType="separate"/>
        </w:r>
        <w:r w:rsidR="003C7D3E">
          <w:rPr>
            <w:noProof/>
            <w:webHidden/>
          </w:rPr>
          <w:t>83</w:t>
        </w:r>
        <w:r w:rsidR="003C7D3E">
          <w:rPr>
            <w:noProof/>
            <w:webHidden/>
          </w:rPr>
          <w:fldChar w:fldCharType="end"/>
        </w:r>
      </w:hyperlink>
    </w:p>
    <w:p w14:paraId="03336D71" w14:textId="2D5FABFF" w:rsidR="003C7D3E" w:rsidRDefault="007E4AE5">
      <w:pPr>
        <w:pStyle w:val="Tabladeilustraciones"/>
        <w:tabs>
          <w:tab w:val="right" w:leader="dot" w:pos="9394"/>
        </w:tabs>
        <w:rPr>
          <w:rFonts w:cstheme="minorBidi"/>
          <w:smallCaps w:val="0"/>
          <w:noProof/>
          <w:sz w:val="22"/>
          <w:szCs w:val="22"/>
          <w:lang w:val="es-CO"/>
        </w:rPr>
      </w:pPr>
      <w:hyperlink w:anchor="_Toc114226635" w:history="1">
        <w:r w:rsidR="003C7D3E" w:rsidRPr="00E520B0">
          <w:rPr>
            <w:rStyle w:val="Hipervnculo"/>
            <w:b/>
            <w:noProof/>
          </w:rPr>
          <w:t>Tabla 53:</w:t>
        </w:r>
        <w:r w:rsidR="003C7D3E" w:rsidRPr="00E520B0">
          <w:rPr>
            <w:rStyle w:val="Hipervnculo"/>
            <w:noProof/>
          </w:rPr>
          <w:t xml:space="preserve"> Nivel de cumplimiento de la característica 20: Interdisciplinaridad</w:t>
        </w:r>
        <w:r w:rsidR="003C7D3E">
          <w:rPr>
            <w:noProof/>
            <w:webHidden/>
          </w:rPr>
          <w:tab/>
        </w:r>
        <w:r w:rsidR="003C7D3E">
          <w:rPr>
            <w:noProof/>
            <w:webHidden/>
          </w:rPr>
          <w:fldChar w:fldCharType="begin"/>
        </w:r>
        <w:r w:rsidR="003C7D3E">
          <w:rPr>
            <w:noProof/>
            <w:webHidden/>
          </w:rPr>
          <w:instrText xml:space="preserve"> PAGEREF _Toc114226635 \h </w:instrText>
        </w:r>
        <w:r w:rsidR="003C7D3E">
          <w:rPr>
            <w:noProof/>
            <w:webHidden/>
          </w:rPr>
        </w:r>
        <w:r w:rsidR="003C7D3E">
          <w:rPr>
            <w:noProof/>
            <w:webHidden/>
          </w:rPr>
          <w:fldChar w:fldCharType="separate"/>
        </w:r>
        <w:r w:rsidR="003C7D3E">
          <w:rPr>
            <w:noProof/>
            <w:webHidden/>
          </w:rPr>
          <w:t>85</w:t>
        </w:r>
        <w:r w:rsidR="003C7D3E">
          <w:rPr>
            <w:noProof/>
            <w:webHidden/>
          </w:rPr>
          <w:fldChar w:fldCharType="end"/>
        </w:r>
      </w:hyperlink>
    </w:p>
    <w:p w14:paraId="66FA3754" w14:textId="7303BCDE" w:rsidR="003C7D3E" w:rsidRDefault="007E4AE5">
      <w:pPr>
        <w:pStyle w:val="Tabladeilustraciones"/>
        <w:tabs>
          <w:tab w:val="right" w:leader="dot" w:pos="9394"/>
        </w:tabs>
        <w:rPr>
          <w:rFonts w:cstheme="minorBidi"/>
          <w:smallCaps w:val="0"/>
          <w:noProof/>
          <w:sz w:val="22"/>
          <w:szCs w:val="22"/>
          <w:lang w:val="es-CO"/>
        </w:rPr>
      </w:pPr>
      <w:hyperlink w:anchor="_Toc114226636" w:history="1">
        <w:r w:rsidR="003C7D3E" w:rsidRPr="00E520B0">
          <w:rPr>
            <w:rStyle w:val="Hipervnculo"/>
            <w:b/>
            <w:noProof/>
          </w:rPr>
          <w:t>Tabla 54:</w:t>
        </w:r>
        <w:r w:rsidR="003C7D3E" w:rsidRPr="00E520B0">
          <w:rPr>
            <w:rStyle w:val="Hipervnculo"/>
            <w:noProof/>
          </w:rPr>
          <w:t xml:space="preserve"> Nivel de cumplimiento de la característica 21: Estrategias pedagógicas</w:t>
        </w:r>
        <w:r w:rsidR="003C7D3E">
          <w:rPr>
            <w:noProof/>
            <w:webHidden/>
          </w:rPr>
          <w:tab/>
        </w:r>
        <w:r w:rsidR="003C7D3E">
          <w:rPr>
            <w:noProof/>
            <w:webHidden/>
          </w:rPr>
          <w:fldChar w:fldCharType="begin"/>
        </w:r>
        <w:r w:rsidR="003C7D3E">
          <w:rPr>
            <w:noProof/>
            <w:webHidden/>
          </w:rPr>
          <w:instrText xml:space="preserve"> PAGEREF _Toc114226636 \h </w:instrText>
        </w:r>
        <w:r w:rsidR="003C7D3E">
          <w:rPr>
            <w:noProof/>
            <w:webHidden/>
          </w:rPr>
        </w:r>
        <w:r w:rsidR="003C7D3E">
          <w:rPr>
            <w:noProof/>
            <w:webHidden/>
          </w:rPr>
          <w:fldChar w:fldCharType="separate"/>
        </w:r>
        <w:r w:rsidR="003C7D3E">
          <w:rPr>
            <w:noProof/>
            <w:webHidden/>
          </w:rPr>
          <w:t>87</w:t>
        </w:r>
        <w:r w:rsidR="003C7D3E">
          <w:rPr>
            <w:noProof/>
            <w:webHidden/>
          </w:rPr>
          <w:fldChar w:fldCharType="end"/>
        </w:r>
      </w:hyperlink>
    </w:p>
    <w:p w14:paraId="282982F6" w14:textId="07D8BAE3" w:rsidR="003C7D3E" w:rsidRDefault="007E4AE5">
      <w:pPr>
        <w:pStyle w:val="Tabladeilustraciones"/>
        <w:tabs>
          <w:tab w:val="right" w:leader="dot" w:pos="9394"/>
        </w:tabs>
        <w:rPr>
          <w:rFonts w:cstheme="minorBidi"/>
          <w:smallCaps w:val="0"/>
          <w:noProof/>
          <w:sz w:val="22"/>
          <w:szCs w:val="22"/>
          <w:lang w:val="es-CO"/>
        </w:rPr>
      </w:pPr>
      <w:hyperlink w:anchor="_Toc114226637" w:history="1">
        <w:r w:rsidR="003C7D3E" w:rsidRPr="00E520B0">
          <w:rPr>
            <w:rStyle w:val="Hipervnculo"/>
            <w:b/>
            <w:noProof/>
          </w:rPr>
          <w:t>Tabla 55:</w:t>
        </w:r>
        <w:r w:rsidR="003C7D3E" w:rsidRPr="00E520B0">
          <w:rPr>
            <w:rStyle w:val="Hipervnculo"/>
            <w:noProof/>
          </w:rPr>
          <w:t xml:space="preserve"> Nivel de cumplimiento de la característica 22: Sistema de evaluación de estudiantes</w:t>
        </w:r>
        <w:r w:rsidR="003C7D3E">
          <w:rPr>
            <w:noProof/>
            <w:webHidden/>
          </w:rPr>
          <w:tab/>
        </w:r>
        <w:r w:rsidR="003C7D3E">
          <w:rPr>
            <w:noProof/>
            <w:webHidden/>
          </w:rPr>
          <w:fldChar w:fldCharType="begin"/>
        </w:r>
        <w:r w:rsidR="003C7D3E">
          <w:rPr>
            <w:noProof/>
            <w:webHidden/>
          </w:rPr>
          <w:instrText xml:space="preserve"> PAGEREF _Toc114226637 \h </w:instrText>
        </w:r>
        <w:r w:rsidR="003C7D3E">
          <w:rPr>
            <w:noProof/>
            <w:webHidden/>
          </w:rPr>
        </w:r>
        <w:r w:rsidR="003C7D3E">
          <w:rPr>
            <w:noProof/>
            <w:webHidden/>
          </w:rPr>
          <w:fldChar w:fldCharType="separate"/>
        </w:r>
        <w:r w:rsidR="003C7D3E">
          <w:rPr>
            <w:noProof/>
            <w:webHidden/>
          </w:rPr>
          <w:t>90</w:t>
        </w:r>
        <w:r w:rsidR="003C7D3E">
          <w:rPr>
            <w:noProof/>
            <w:webHidden/>
          </w:rPr>
          <w:fldChar w:fldCharType="end"/>
        </w:r>
      </w:hyperlink>
    </w:p>
    <w:p w14:paraId="5B91E1FF" w14:textId="2E2BB3A8" w:rsidR="003C7D3E" w:rsidRDefault="007E4AE5">
      <w:pPr>
        <w:pStyle w:val="Tabladeilustraciones"/>
        <w:tabs>
          <w:tab w:val="right" w:leader="dot" w:pos="9394"/>
        </w:tabs>
        <w:rPr>
          <w:rFonts w:cstheme="minorBidi"/>
          <w:smallCaps w:val="0"/>
          <w:noProof/>
          <w:sz w:val="22"/>
          <w:szCs w:val="22"/>
          <w:lang w:val="es-CO"/>
        </w:rPr>
      </w:pPr>
      <w:hyperlink w:anchor="_Toc114226638" w:history="1">
        <w:r w:rsidR="003C7D3E" w:rsidRPr="00E520B0">
          <w:rPr>
            <w:rStyle w:val="Hipervnculo"/>
            <w:b/>
            <w:noProof/>
          </w:rPr>
          <w:t>Tabla 56:</w:t>
        </w:r>
        <w:r w:rsidR="003C7D3E" w:rsidRPr="00E520B0">
          <w:rPr>
            <w:rStyle w:val="Hipervnculo"/>
            <w:noProof/>
          </w:rPr>
          <w:t xml:space="preserve"> Nivel de cumplimiento de la característica 23: Resultados de aprendizaje.</w:t>
        </w:r>
        <w:r w:rsidR="003C7D3E">
          <w:rPr>
            <w:noProof/>
            <w:webHidden/>
          </w:rPr>
          <w:tab/>
        </w:r>
        <w:r w:rsidR="003C7D3E">
          <w:rPr>
            <w:noProof/>
            <w:webHidden/>
          </w:rPr>
          <w:fldChar w:fldCharType="begin"/>
        </w:r>
        <w:r w:rsidR="003C7D3E">
          <w:rPr>
            <w:noProof/>
            <w:webHidden/>
          </w:rPr>
          <w:instrText xml:space="preserve"> PAGEREF _Toc114226638 \h </w:instrText>
        </w:r>
        <w:r w:rsidR="003C7D3E">
          <w:rPr>
            <w:noProof/>
            <w:webHidden/>
          </w:rPr>
        </w:r>
        <w:r w:rsidR="003C7D3E">
          <w:rPr>
            <w:noProof/>
            <w:webHidden/>
          </w:rPr>
          <w:fldChar w:fldCharType="separate"/>
        </w:r>
        <w:r w:rsidR="003C7D3E">
          <w:rPr>
            <w:noProof/>
            <w:webHidden/>
          </w:rPr>
          <w:t>92</w:t>
        </w:r>
        <w:r w:rsidR="003C7D3E">
          <w:rPr>
            <w:noProof/>
            <w:webHidden/>
          </w:rPr>
          <w:fldChar w:fldCharType="end"/>
        </w:r>
      </w:hyperlink>
    </w:p>
    <w:p w14:paraId="0697CA2F" w14:textId="51CAD3E9" w:rsidR="003C7D3E" w:rsidRDefault="007E4AE5">
      <w:pPr>
        <w:pStyle w:val="Tabladeilustraciones"/>
        <w:tabs>
          <w:tab w:val="right" w:leader="dot" w:pos="9394"/>
        </w:tabs>
        <w:rPr>
          <w:rFonts w:cstheme="minorBidi"/>
          <w:smallCaps w:val="0"/>
          <w:noProof/>
          <w:sz w:val="22"/>
          <w:szCs w:val="22"/>
          <w:lang w:val="es-CO"/>
        </w:rPr>
      </w:pPr>
      <w:hyperlink w:anchor="_Toc114226639" w:history="1">
        <w:r w:rsidR="003C7D3E" w:rsidRPr="00E520B0">
          <w:rPr>
            <w:rStyle w:val="Hipervnculo"/>
            <w:b/>
            <w:noProof/>
          </w:rPr>
          <w:t>Tabla 57:</w:t>
        </w:r>
        <w:r w:rsidR="003C7D3E" w:rsidRPr="00E520B0">
          <w:rPr>
            <w:rStyle w:val="Hipervnculo"/>
            <w:noProof/>
          </w:rPr>
          <w:t xml:space="preserve"> Nivel de cumplimiento de la característica 24: Competencias</w:t>
        </w:r>
        <w:r w:rsidR="003C7D3E">
          <w:rPr>
            <w:noProof/>
            <w:webHidden/>
          </w:rPr>
          <w:tab/>
        </w:r>
        <w:r w:rsidR="003C7D3E">
          <w:rPr>
            <w:noProof/>
            <w:webHidden/>
          </w:rPr>
          <w:fldChar w:fldCharType="begin"/>
        </w:r>
        <w:r w:rsidR="003C7D3E">
          <w:rPr>
            <w:noProof/>
            <w:webHidden/>
          </w:rPr>
          <w:instrText xml:space="preserve"> PAGEREF _Toc114226639 \h </w:instrText>
        </w:r>
        <w:r w:rsidR="003C7D3E">
          <w:rPr>
            <w:noProof/>
            <w:webHidden/>
          </w:rPr>
        </w:r>
        <w:r w:rsidR="003C7D3E">
          <w:rPr>
            <w:noProof/>
            <w:webHidden/>
          </w:rPr>
          <w:fldChar w:fldCharType="separate"/>
        </w:r>
        <w:r w:rsidR="003C7D3E">
          <w:rPr>
            <w:noProof/>
            <w:webHidden/>
          </w:rPr>
          <w:t>94</w:t>
        </w:r>
        <w:r w:rsidR="003C7D3E">
          <w:rPr>
            <w:noProof/>
            <w:webHidden/>
          </w:rPr>
          <w:fldChar w:fldCharType="end"/>
        </w:r>
      </w:hyperlink>
    </w:p>
    <w:p w14:paraId="083418B0" w14:textId="59DE710B" w:rsidR="003C7D3E" w:rsidRDefault="007E4AE5">
      <w:pPr>
        <w:pStyle w:val="Tabladeilustraciones"/>
        <w:tabs>
          <w:tab w:val="right" w:leader="dot" w:pos="9394"/>
        </w:tabs>
        <w:rPr>
          <w:rFonts w:cstheme="minorBidi"/>
          <w:smallCaps w:val="0"/>
          <w:noProof/>
          <w:sz w:val="22"/>
          <w:szCs w:val="22"/>
          <w:lang w:val="es-CO"/>
        </w:rPr>
      </w:pPr>
      <w:hyperlink w:anchor="_Toc114226640" w:history="1">
        <w:r w:rsidR="003C7D3E" w:rsidRPr="00E520B0">
          <w:rPr>
            <w:rStyle w:val="Hipervnculo"/>
            <w:b/>
            <w:noProof/>
          </w:rPr>
          <w:t>Tabla 58:</w:t>
        </w:r>
        <w:r w:rsidR="003C7D3E" w:rsidRPr="00E520B0">
          <w:rPr>
            <w:rStyle w:val="Hipervnculo"/>
            <w:noProof/>
          </w:rPr>
          <w:t xml:space="preserve"> Nivel de cumplimiento de la característica 25: Evaluación y autorregulación del programa académico</w:t>
        </w:r>
        <w:r w:rsidR="003C7D3E">
          <w:rPr>
            <w:noProof/>
            <w:webHidden/>
          </w:rPr>
          <w:tab/>
        </w:r>
        <w:r w:rsidR="003C7D3E">
          <w:rPr>
            <w:noProof/>
            <w:webHidden/>
          </w:rPr>
          <w:fldChar w:fldCharType="begin"/>
        </w:r>
        <w:r w:rsidR="003C7D3E">
          <w:rPr>
            <w:noProof/>
            <w:webHidden/>
          </w:rPr>
          <w:instrText xml:space="preserve"> PAGEREF _Toc114226640 \h </w:instrText>
        </w:r>
        <w:r w:rsidR="003C7D3E">
          <w:rPr>
            <w:noProof/>
            <w:webHidden/>
          </w:rPr>
        </w:r>
        <w:r w:rsidR="003C7D3E">
          <w:rPr>
            <w:noProof/>
            <w:webHidden/>
          </w:rPr>
          <w:fldChar w:fldCharType="separate"/>
        </w:r>
        <w:r w:rsidR="003C7D3E">
          <w:rPr>
            <w:noProof/>
            <w:webHidden/>
          </w:rPr>
          <w:t>96</w:t>
        </w:r>
        <w:r w:rsidR="003C7D3E">
          <w:rPr>
            <w:noProof/>
            <w:webHidden/>
          </w:rPr>
          <w:fldChar w:fldCharType="end"/>
        </w:r>
      </w:hyperlink>
    </w:p>
    <w:p w14:paraId="51A3C079" w14:textId="692937C6" w:rsidR="003C7D3E" w:rsidRDefault="007E4AE5">
      <w:pPr>
        <w:pStyle w:val="Tabladeilustraciones"/>
        <w:tabs>
          <w:tab w:val="right" w:leader="dot" w:pos="9394"/>
        </w:tabs>
        <w:rPr>
          <w:rFonts w:cstheme="minorBidi"/>
          <w:smallCaps w:val="0"/>
          <w:noProof/>
          <w:sz w:val="22"/>
          <w:szCs w:val="22"/>
          <w:lang w:val="es-CO"/>
        </w:rPr>
      </w:pPr>
      <w:hyperlink w:anchor="_Toc114226641" w:history="1">
        <w:r w:rsidR="003C7D3E" w:rsidRPr="00E520B0">
          <w:rPr>
            <w:rStyle w:val="Hipervnculo"/>
            <w:b/>
            <w:noProof/>
          </w:rPr>
          <w:t>Tabla 59:</w:t>
        </w:r>
        <w:r w:rsidR="003C7D3E" w:rsidRPr="00E520B0">
          <w:rPr>
            <w:rStyle w:val="Hipervnculo"/>
            <w:noProof/>
          </w:rPr>
          <w:t xml:space="preserve"> Nivel de cumplimiento de la característica 26: Vinculación e interacción social</w:t>
        </w:r>
        <w:r w:rsidR="003C7D3E">
          <w:rPr>
            <w:noProof/>
            <w:webHidden/>
          </w:rPr>
          <w:tab/>
        </w:r>
        <w:r w:rsidR="003C7D3E">
          <w:rPr>
            <w:noProof/>
            <w:webHidden/>
          </w:rPr>
          <w:fldChar w:fldCharType="begin"/>
        </w:r>
        <w:r w:rsidR="003C7D3E">
          <w:rPr>
            <w:noProof/>
            <w:webHidden/>
          </w:rPr>
          <w:instrText xml:space="preserve"> PAGEREF _Toc114226641 \h </w:instrText>
        </w:r>
        <w:r w:rsidR="003C7D3E">
          <w:rPr>
            <w:noProof/>
            <w:webHidden/>
          </w:rPr>
        </w:r>
        <w:r w:rsidR="003C7D3E">
          <w:rPr>
            <w:noProof/>
            <w:webHidden/>
          </w:rPr>
          <w:fldChar w:fldCharType="separate"/>
        </w:r>
        <w:r w:rsidR="003C7D3E">
          <w:rPr>
            <w:noProof/>
            <w:webHidden/>
          </w:rPr>
          <w:t>98</w:t>
        </w:r>
        <w:r w:rsidR="003C7D3E">
          <w:rPr>
            <w:noProof/>
            <w:webHidden/>
          </w:rPr>
          <w:fldChar w:fldCharType="end"/>
        </w:r>
      </w:hyperlink>
    </w:p>
    <w:p w14:paraId="121BC610" w14:textId="261AD45F" w:rsidR="003C7D3E" w:rsidRDefault="007E4AE5">
      <w:pPr>
        <w:pStyle w:val="Tabladeilustraciones"/>
        <w:tabs>
          <w:tab w:val="right" w:leader="dot" w:pos="9394"/>
        </w:tabs>
        <w:rPr>
          <w:rFonts w:cstheme="minorBidi"/>
          <w:smallCaps w:val="0"/>
          <w:noProof/>
          <w:sz w:val="22"/>
          <w:szCs w:val="22"/>
          <w:lang w:val="es-CO"/>
        </w:rPr>
      </w:pPr>
      <w:hyperlink w:anchor="_Toc114226642" w:history="1">
        <w:r w:rsidR="003C7D3E" w:rsidRPr="00E520B0">
          <w:rPr>
            <w:rStyle w:val="Hipervnculo"/>
            <w:b/>
            <w:noProof/>
          </w:rPr>
          <w:t>Tabla 60:</w:t>
        </w:r>
        <w:r w:rsidR="003C7D3E" w:rsidRPr="00E520B0">
          <w:rPr>
            <w:rStyle w:val="Hipervnculo"/>
            <w:noProof/>
          </w:rPr>
          <w:t xml:space="preserve"> Nivel de cumplimiento del Factor 6: Permanencia y graduación.</w:t>
        </w:r>
        <w:r w:rsidR="003C7D3E">
          <w:rPr>
            <w:noProof/>
            <w:webHidden/>
          </w:rPr>
          <w:tab/>
        </w:r>
        <w:r w:rsidR="003C7D3E">
          <w:rPr>
            <w:noProof/>
            <w:webHidden/>
          </w:rPr>
          <w:fldChar w:fldCharType="begin"/>
        </w:r>
        <w:r w:rsidR="003C7D3E">
          <w:rPr>
            <w:noProof/>
            <w:webHidden/>
          </w:rPr>
          <w:instrText xml:space="preserve"> PAGEREF _Toc114226642 \h </w:instrText>
        </w:r>
        <w:r w:rsidR="003C7D3E">
          <w:rPr>
            <w:noProof/>
            <w:webHidden/>
          </w:rPr>
        </w:r>
        <w:r w:rsidR="003C7D3E">
          <w:rPr>
            <w:noProof/>
            <w:webHidden/>
          </w:rPr>
          <w:fldChar w:fldCharType="separate"/>
        </w:r>
        <w:r w:rsidR="003C7D3E">
          <w:rPr>
            <w:noProof/>
            <w:webHidden/>
          </w:rPr>
          <w:t>101</w:t>
        </w:r>
        <w:r w:rsidR="003C7D3E">
          <w:rPr>
            <w:noProof/>
            <w:webHidden/>
          </w:rPr>
          <w:fldChar w:fldCharType="end"/>
        </w:r>
      </w:hyperlink>
    </w:p>
    <w:p w14:paraId="4E8A2110" w14:textId="4D6B5D94" w:rsidR="003C7D3E" w:rsidRDefault="007E4AE5">
      <w:pPr>
        <w:pStyle w:val="Tabladeilustraciones"/>
        <w:tabs>
          <w:tab w:val="right" w:leader="dot" w:pos="9394"/>
        </w:tabs>
        <w:rPr>
          <w:rFonts w:cstheme="minorBidi"/>
          <w:smallCaps w:val="0"/>
          <w:noProof/>
          <w:sz w:val="22"/>
          <w:szCs w:val="22"/>
          <w:lang w:val="es-CO"/>
        </w:rPr>
      </w:pPr>
      <w:hyperlink w:anchor="_Toc114226643" w:history="1">
        <w:r w:rsidR="003C7D3E" w:rsidRPr="00E520B0">
          <w:rPr>
            <w:rStyle w:val="Hipervnculo"/>
            <w:b/>
            <w:noProof/>
          </w:rPr>
          <w:t>Tabla 61</w:t>
        </w:r>
        <w:r w:rsidR="003C7D3E" w:rsidRPr="00E520B0">
          <w:rPr>
            <w:rStyle w:val="Hipervnculo"/>
            <w:noProof/>
          </w:rPr>
          <w:t>: Nivel de cumplimiento de la característica 27: Políticas, estrategias y estructura para la permanencia y la graduación.</w:t>
        </w:r>
        <w:r w:rsidR="003C7D3E">
          <w:rPr>
            <w:noProof/>
            <w:webHidden/>
          </w:rPr>
          <w:tab/>
        </w:r>
        <w:r w:rsidR="003C7D3E">
          <w:rPr>
            <w:noProof/>
            <w:webHidden/>
          </w:rPr>
          <w:fldChar w:fldCharType="begin"/>
        </w:r>
        <w:r w:rsidR="003C7D3E">
          <w:rPr>
            <w:noProof/>
            <w:webHidden/>
          </w:rPr>
          <w:instrText xml:space="preserve"> PAGEREF _Toc114226643 \h </w:instrText>
        </w:r>
        <w:r w:rsidR="003C7D3E">
          <w:rPr>
            <w:noProof/>
            <w:webHidden/>
          </w:rPr>
        </w:r>
        <w:r w:rsidR="003C7D3E">
          <w:rPr>
            <w:noProof/>
            <w:webHidden/>
          </w:rPr>
          <w:fldChar w:fldCharType="separate"/>
        </w:r>
        <w:r w:rsidR="003C7D3E">
          <w:rPr>
            <w:noProof/>
            <w:webHidden/>
          </w:rPr>
          <w:t>101</w:t>
        </w:r>
        <w:r w:rsidR="003C7D3E">
          <w:rPr>
            <w:noProof/>
            <w:webHidden/>
          </w:rPr>
          <w:fldChar w:fldCharType="end"/>
        </w:r>
      </w:hyperlink>
    </w:p>
    <w:p w14:paraId="24234712" w14:textId="400CEB06" w:rsidR="003C7D3E" w:rsidRDefault="007E4AE5">
      <w:pPr>
        <w:pStyle w:val="Tabladeilustraciones"/>
        <w:tabs>
          <w:tab w:val="right" w:leader="dot" w:pos="9394"/>
        </w:tabs>
        <w:rPr>
          <w:rFonts w:cstheme="minorBidi"/>
          <w:smallCaps w:val="0"/>
          <w:noProof/>
          <w:sz w:val="22"/>
          <w:szCs w:val="22"/>
          <w:lang w:val="es-CO"/>
        </w:rPr>
      </w:pPr>
      <w:hyperlink w:anchor="_Toc114226644" w:history="1">
        <w:r w:rsidR="003C7D3E" w:rsidRPr="00E520B0">
          <w:rPr>
            <w:rStyle w:val="Hipervnculo"/>
            <w:b/>
            <w:noProof/>
          </w:rPr>
          <w:t>Tabla 62:</w:t>
        </w:r>
        <w:r w:rsidR="003C7D3E" w:rsidRPr="00E520B0">
          <w:rPr>
            <w:rStyle w:val="Hipervnculo"/>
            <w:noProof/>
          </w:rPr>
          <w:t xml:space="preserve"> Nivel de cumplimiento de la característica 28: Caracterización de estudiantes y sistema de alertas tempranas</w:t>
        </w:r>
        <w:r w:rsidR="003C7D3E">
          <w:rPr>
            <w:noProof/>
            <w:webHidden/>
          </w:rPr>
          <w:tab/>
        </w:r>
        <w:r w:rsidR="003C7D3E">
          <w:rPr>
            <w:noProof/>
            <w:webHidden/>
          </w:rPr>
          <w:fldChar w:fldCharType="begin"/>
        </w:r>
        <w:r w:rsidR="003C7D3E">
          <w:rPr>
            <w:noProof/>
            <w:webHidden/>
          </w:rPr>
          <w:instrText xml:space="preserve"> PAGEREF _Toc114226644 \h </w:instrText>
        </w:r>
        <w:r w:rsidR="003C7D3E">
          <w:rPr>
            <w:noProof/>
            <w:webHidden/>
          </w:rPr>
        </w:r>
        <w:r w:rsidR="003C7D3E">
          <w:rPr>
            <w:noProof/>
            <w:webHidden/>
          </w:rPr>
          <w:fldChar w:fldCharType="separate"/>
        </w:r>
        <w:r w:rsidR="003C7D3E">
          <w:rPr>
            <w:noProof/>
            <w:webHidden/>
          </w:rPr>
          <w:t>104</w:t>
        </w:r>
        <w:r w:rsidR="003C7D3E">
          <w:rPr>
            <w:noProof/>
            <w:webHidden/>
          </w:rPr>
          <w:fldChar w:fldCharType="end"/>
        </w:r>
      </w:hyperlink>
    </w:p>
    <w:p w14:paraId="786A325C" w14:textId="467CE258" w:rsidR="003C7D3E" w:rsidRDefault="007E4AE5">
      <w:pPr>
        <w:pStyle w:val="Tabladeilustraciones"/>
        <w:tabs>
          <w:tab w:val="right" w:leader="dot" w:pos="9394"/>
        </w:tabs>
        <w:rPr>
          <w:rFonts w:cstheme="minorBidi"/>
          <w:smallCaps w:val="0"/>
          <w:noProof/>
          <w:sz w:val="22"/>
          <w:szCs w:val="22"/>
          <w:lang w:val="es-CO"/>
        </w:rPr>
      </w:pPr>
      <w:hyperlink w:anchor="_Toc114226645" w:history="1">
        <w:r w:rsidR="003C7D3E" w:rsidRPr="00E520B0">
          <w:rPr>
            <w:rStyle w:val="Hipervnculo"/>
            <w:b/>
            <w:noProof/>
          </w:rPr>
          <w:t>Tabla 63:</w:t>
        </w:r>
        <w:r w:rsidR="003C7D3E" w:rsidRPr="00E520B0">
          <w:rPr>
            <w:rStyle w:val="Hipervnculo"/>
            <w:noProof/>
          </w:rPr>
          <w:t xml:space="preserve"> Nivel de cumplimiento de la característica 29: Ajustes a los aspectos curriculares.</w:t>
        </w:r>
        <w:r w:rsidR="003C7D3E">
          <w:rPr>
            <w:noProof/>
            <w:webHidden/>
          </w:rPr>
          <w:tab/>
        </w:r>
        <w:r w:rsidR="003C7D3E">
          <w:rPr>
            <w:noProof/>
            <w:webHidden/>
          </w:rPr>
          <w:fldChar w:fldCharType="begin"/>
        </w:r>
        <w:r w:rsidR="003C7D3E">
          <w:rPr>
            <w:noProof/>
            <w:webHidden/>
          </w:rPr>
          <w:instrText xml:space="preserve"> PAGEREF _Toc114226645 \h </w:instrText>
        </w:r>
        <w:r w:rsidR="003C7D3E">
          <w:rPr>
            <w:noProof/>
            <w:webHidden/>
          </w:rPr>
        </w:r>
        <w:r w:rsidR="003C7D3E">
          <w:rPr>
            <w:noProof/>
            <w:webHidden/>
          </w:rPr>
          <w:fldChar w:fldCharType="separate"/>
        </w:r>
        <w:r w:rsidR="003C7D3E">
          <w:rPr>
            <w:noProof/>
            <w:webHidden/>
          </w:rPr>
          <w:t>106</w:t>
        </w:r>
        <w:r w:rsidR="003C7D3E">
          <w:rPr>
            <w:noProof/>
            <w:webHidden/>
          </w:rPr>
          <w:fldChar w:fldCharType="end"/>
        </w:r>
      </w:hyperlink>
    </w:p>
    <w:p w14:paraId="1D1AF5CD" w14:textId="5FC0C385" w:rsidR="003C7D3E" w:rsidRDefault="007E4AE5">
      <w:pPr>
        <w:pStyle w:val="Tabladeilustraciones"/>
        <w:tabs>
          <w:tab w:val="right" w:leader="dot" w:pos="9394"/>
        </w:tabs>
        <w:rPr>
          <w:rFonts w:cstheme="minorBidi"/>
          <w:smallCaps w:val="0"/>
          <w:noProof/>
          <w:sz w:val="22"/>
          <w:szCs w:val="22"/>
          <w:lang w:val="es-CO"/>
        </w:rPr>
      </w:pPr>
      <w:hyperlink w:anchor="_Toc114226646" w:history="1">
        <w:r w:rsidR="003C7D3E" w:rsidRPr="00E520B0">
          <w:rPr>
            <w:rStyle w:val="Hipervnculo"/>
            <w:b/>
            <w:noProof/>
          </w:rPr>
          <w:t>Tabla 64 :</w:t>
        </w:r>
        <w:r w:rsidR="003C7D3E" w:rsidRPr="00E520B0">
          <w:rPr>
            <w:rStyle w:val="Hipervnculo"/>
            <w:noProof/>
          </w:rPr>
          <w:t xml:space="preserve"> Nivel de cumplimiento de la característica 30: Mecanismos de selección</w:t>
        </w:r>
        <w:r w:rsidR="003C7D3E">
          <w:rPr>
            <w:noProof/>
            <w:webHidden/>
          </w:rPr>
          <w:tab/>
        </w:r>
        <w:r w:rsidR="003C7D3E">
          <w:rPr>
            <w:noProof/>
            <w:webHidden/>
          </w:rPr>
          <w:fldChar w:fldCharType="begin"/>
        </w:r>
        <w:r w:rsidR="003C7D3E">
          <w:rPr>
            <w:noProof/>
            <w:webHidden/>
          </w:rPr>
          <w:instrText xml:space="preserve"> PAGEREF _Toc114226646 \h </w:instrText>
        </w:r>
        <w:r w:rsidR="003C7D3E">
          <w:rPr>
            <w:noProof/>
            <w:webHidden/>
          </w:rPr>
        </w:r>
        <w:r w:rsidR="003C7D3E">
          <w:rPr>
            <w:noProof/>
            <w:webHidden/>
          </w:rPr>
          <w:fldChar w:fldCharType="separate"/>
        </w:r>
        <w:r w:rsidR="003C7D3E">
          <w:rPr>
            <w:noProof/>
            <w:webHidden/>
          </w:rPr>
          <w:t>108</w:t>
        </w:r>
        <w:r w:rsidR="003C7D3E">
          <w:rPr>
            <w:noProof/>
            <w:webHidden/>
          </w:rPr>
          <w:fldChar w:fldCharType="end"/>
        </w:r>
      </w:hyperlink>
    </w:p>
    <w:p w14:paraId="2E546F0C" w14:textId="391790FD" w:rsidR="003C7D3E" w:rsidRDefault="007E4AE5">
      <w:pPr>
        <w:pStyle w:val="Tabladeilustraciones"/>
        <w:tabs>
          <w:tab w:val="right" w:leader="dot" w:pos="9394"/>
        </w:tabs>
        <w:rPr>
          <w:rFonts w:cstheme="minorBidi"/>
          <w:smallCaps w:val="0"/>
          <w:noProof/>
          <w:sz w:val="22"/>
          <w:szCs w:val="22"/>
          <w:lang w:val="es-CO"/>
        </w:rPr>
      </w:pPr>
      <w:hyperlink w:anchor="_Toc114226647" w:history="1">
        <w:r w:rsidR="003C7D3E" w:rsidRPr="00E520B0">
          <w:rPr>
            <w:rStyle w:val="Hipervnculo"/>
            <w:b/>
            <w:noProof/>
          </w:rPr>
          <w:t>Tabla 65:</w:t>
        </w:r>
        <w:r w:rsidR="003C7D3E" w:rsidRPr="00E520B0">
          <w:rPr>
            <w:rStyle w:val="Hipervnculo"/>
            <w:noProof/>
          </w:rPr>
          <w:t xml:space="preserve"> Nivel de cumplimiento del Factor 7: interacción con el entorno nacional e internacional.</w:t>
        </w:r>
        <w:r w:rsidR="003C7D3E">
          <w:rPr>
            <w:noProof/>
            <w:webHidden/>
          </w:rPr>
          <w:tab/>
        </w:r>
        <w:r w:rsidR="003C7D3E">
          <w:rPr>
            <w:noProof/>
            <w:webHidden/>
          </w:rPr>
          <w:fldChar w:fldCharType="begin"/>
        </w:r>
        <w:r w:rsidR="003C7D3E">
          <w:rPr>
            <w:noProof/>
            <w:webHidden/>
          </w:rPr>
          <w:instrText xml:space="preserve"> PAGEREF _Toc114226647 \h </w:instrText>
        </w:r>
        <w:r w:rsidR="003C7D3E">
          <w:rPr>
            <w:noProof/>
            <w:webHidden/>
          </w:rPr>
        </w:r>
        <w:r w:rsidR="003C7D3E">
          <w:rPr>
            <w:noProof/>
            <w:webHidden/>
          </w:rPr>
          <w:fldChar w:fldCharType="separate"/>
        </w:r>
        <w:r w:rsidR="003C7D3E">
          <w:rPr>
            <w:noProof/>
            <w:webHidden/>
          </w:rPr>
          <w:t>111</w:t>
        </w:r>
        <w:r w:rsidR="003C7D3E">
          <w:rPr>
            <w:noProof/>
            <w:webHidden/>
          </w:rPr>
          <w:fldChar w:fldCharType="end"/>
        </w:r>
      </w:hyperlink>
    </w:p>
    <w:p w14:paraId="7834F453" w14:textId="50CB686A" w:rsidR="003C7D3E" w:rsidRDefault="007E4AE5">
      <w:pPr>
        <w:pStyle w:val="Tabladeilustraciones"/>
        <w:tabs>
          <w:tab w:val="right" w:leader="dot" w:pos="9394"/>
        </w:tabs>
        <w:rPr>
          <w:rFonts w:cstheme="minorBidi"/>
          <w:smallCaps w:val="0"/>
          <w:noProof/>
          <w:sz w:val="22"/>
          <w:szCs w:val="22"/>
          <w:lang w:val="es-CO"/>
        </w:rPr>
      </w:pPr>
      <w:hyperlink w:anchor="_Toc114226648" w:history="1">
        <w:r w:rsidR="003C7D3E" w:rsidRPr="00E520B0">
          <w:rPr>
            <w:rStyle w:val="Hipervnculo"/>
            <w:b/>
            <w:noProof/>
          </w:rPr>
          <w:t>Tabla 66:</w:t>
        </w:r>
        <w:r w:rsidR="003C7D3E" w:rsidRPr="00E520B0">
          <w:rPr>
            <w:rStyle w:val="Hipervnculo"/>
            <w:noProof/>
          </w:rPr>
          <w:t xml:space="preserve"> Nivel de cumplimiento de la característica 31: Interacción del programa en contextos académicos nacional e internacional.</w:t>
        </w:r>
        <w:r w:rsidR="003C7D3E">
          <w:rPr>
            <w:noProof/>
            <w:webHidden/>
          </w:rPr>
          <w:tab/>
        </w:r>
        <w:r w:rsidR="003C7D3E">
          <w:rPr>
            <w:noProof/>
            <w:webHidden/>
          </w:rPr>
          <w:fldChar w:fldCharType="begin"/>
        </w:r>
        <w:r w:rsidR="003C7D3E">
          <w:rPr>
            <w:noProof/>
            <w:webHidden/>
          </w:rPr>
          <w:instrText xml:space="preserve"> PAGEREF _Toc114226648 \h </w:instrText>
        </w:r>
        <w:r w:rsidR="003C7D3E">
          <w:rPr>
            <w:noProof/>
            <w:webHidden/>
          </w:rPr>
        </w:r>
        <w:r w:rsidR="003C7D3E">
          <w:rPr>
            <w:noProof/>
            <w:webHidden/>
          </w:rPr>
          <w:fldChar w:fldCharType="separate"/>
        </w:r>
        <w:r w:rsidR="003C7D3E">
          <w:rPr>
            <w:noProof/>
            <w:webHidden/>
          </w:rPr>
          <w:t>111</w:t>
        </w:r>
        <w:r w:rsidR="003C7D3E">
          <w:rPr>
            <w:noProof/>
            <w:webHidden/>
          </w:rPr>
          <w:fldChar w:fldCharType="end"/>
        </w:r>
      </w:hyperlink>
    </w:p>
    <w:p w14:paraId="228E139C" w14:textId="2E3D156D" w:rsidR="003C7D3E" w:rsidRDefault="007E4AE5">
      <w:pPr>
        <w:pStyle w:val="Tabladeilustraciones"/>
        <w:tabs>
          <w:tab w:val="right" w:leader="dot" w:pos="9394"/>
        </w:tabs>
        <w:rPr>
          <w:rFonts w:cstheme="minorBidi"/>
          <w:smallCaps w:val="0"/>
          <w:noProof/>
          <w:sz w:val="22"/>
          <w:szCs w:val="22"/>
          <w:lang w:val="es-CO"/>
        </w:rPr>
      </w:pPr>
      <w:hyperlink w:anchor="_Toc114226649" w:history="1">
        <w:r w:rsidR="003C7D3E" w:rsidRPr="00E520B0">
          <w:rPr>
            <w:rStyle w:val="Hipervnculo"/>
            <w:b/>
            <w:noProof/>
          </w:rPr>
          <w:t>Tabla 67:</w:t>
        </w:r>
        <w:r w:rsidR="003C7D3E" w:rsidRPr="00E520B0">
          <w:rPr>
            <w:rStyle w:val="Hipervnculo"/>
            <w:noProof/>
          </w:rPr>
          <w:t xml:space="preserve"> Nivel de cumplimiento de la característica 32: Relaciones externas de profesores y estudiantes.</w:t>
        </w:r>
        <w:r w:rsidR="003C7D3E">
          <w:rPr>
            <w:noProof/>
            <w:webHidden/>
          </w:rPr>
          <w:tab/>
        </w:r>
        <w:r w:rsidR="003C7D3E">
          <w:rPr>
            <w:noProof/>
            <w:webHidden/>
          </w:rPr>
          <w:fldChar w:fldCharType="begin"/>
        </w:r>
        <w:r w:rsidR="003C7D3E">
          <w:rPr>
            <w:noProof/>
            <w:webHidden/>
          </w:rPr>
          <w:instrText xml:space="preserve"> PAGEREF _Toc114226649 \h </w:instrText>
        </w:r>
        <w:r w:rsidR="003C7D3E">
          <w:rPr>
            <w:noProof/>
            <w:webHidden/>
          </w:rPr>
        </w:r>
        <w:r w:rsidR="003C7D3E">
          <w:rPr>
            <w:noProof/>
            <w:webHidden/>
          </w:rPr>
          <w:fldChar w:fldCharType="separate"/>
        </w:r>
        <w:r w:rsidR="003C7D3E">
          <w:rPr>
            <w:noProof/>
            <w:webHidden/>
          </w:rPr>
          <w:t>113</w:t>
        </w:r>
        <w:r w:rsidR="003C7D3E">
          <w:rPr>
            <w:noProof/>
            <w:webHidden/>
          </w:rPr>
          <w:fldChar w:fldCharType="end"/>
        </w:r>
      </w:hyperlink>
    </w:p>
    <w:p w14:paraId="3F92FA19" w14:textId="114CB1B7" w:rsidR="003C7D3E" w:rsidRDefault="007E4AE5">
      <w:pPr>
        <w:pStyle w:val="Tabladeilustraciones"/>
        <w:tabs>
          <w:tab w:val="right" w:leader="dot" w:pos="9394"/>
        </w:tabs>
        <w:rPr>
          <w:rFonts w:cstheme="minorBidi"/>
          <w:smallCaps w:val="0"/>
          <w:noProof/>
          <w:sz w:val="22"/>
          <w:szCs w:val="22"/>
          <w:lang w:val="es-CO"/>
        </w:rPr>
      </w:pPr>
      <w:hyperlink w:anchor="_Toc114226650" w:history="1">
        <w:r w:rsidR="003C7D3E" w:rsidRPr="00E520B0">
          <w:rPr>
            <w:rStyle w:val="Hipervnculo"/>
            <w:b/>
            <w:noProof/>
          </w:rPr>
          <w:t>Tabla 68:</w:t>
        </w:r>
        <w:r w:rsidR="003C7D3E" w:rsidRPr="00E520B0">
          <w:rPr>
            <w:rStyle w:val="Hipervnculo"/>
            <w:noProof/>
          </w:rPr>
          <w:t xml:space="preserve"> Nivel de cumplimiento de la característica 33: Habilidades comunicativas en una segunda lengua.</w:t>
        </w:r>
        <w:r w:rsidR="003C7D3E">
          <w:rPr>
            <w:noProof/>
            <w:webHidden/>
          </w:rPr>
          <w:tab/>
        </w:r>
        <w:r w:rsidR="003C7D3E">
          <w:rPr>
            <w:noProof/>
            <w:webHidden/>
          </w:rPr>
          <w:fldChar w:fldCharType="begin"/>
        </w:r>
        <w:r w:rsidR="003C7D3E">
          <w:rPr>
            <w:noProof/>
            <w:webHidden/>
          </w:rPr>
          <w:instrText xml:space="preserve"> PAGEREF _Toc114226650 \h </w:instrText>
        </w:r>
        <w:r w:rsidR="003C7D3E">
          <w:rPr>
            <w:noProof/>
            <w:webHidden/>
          </w:rPr>
        </w:r>
        <w:r w:rsidR="003C7D3E">
          <w:rPr>
            <w:noProof/>
            <w:webHidden/>
          </w:rPr>
          <w:fldChar w:fldCharType="separate"/>
        </w:r>
        <w:r w:rsidR="003C7D3E">
          <w:rPr>
            <w:noProof/>
            <w:webHidden/>
          </w:rPr>
          <w:t>116</w:t>
        </w:r>
        <w:r w:rsidR="003C7D3E">
          <w:rPr>
            <w:noProof/>
            <w:webHidden/>
          </w:rPr>
          <w:fldChar w:fldCharType="end"/>
        </w:r>
      </w:hyperlink>
    </w:p>
    <w:p w14:paraId="0491744B" w14:textId="43E9610C" w:rsidR="003C7D3E" w:rsidRDefault="007E4AE5">
      <w:pPr>
        <w:pStyle w:val="Tabladeilustraciones"/>
        <w:tabs>
          <w:tab w:val="right" w:leader="dot" w:pos="9394"/>
        </w:tabs>
        <w:rPr>
          <w:rFonts w:cstheme="minorBidi"/>
          <w:smallCaps w:val="0"/>
          <w:noProof/>
          <w:sz w:val="22"/>
          <w:szCs w:val="22"/>
          <w:lang w:val="es-CO"/>
        </w:rPr>
      </w:pPr>
      <w:hyperlink w:anchor="_Toc114226651" w:history="1">
        <w:r w:rsidR="003C7D3E" w:rsidRPr="00E520B0">
          <w:rPr>
            <w:rStyle w:val="Hipervnculo"/>
            <w:b/>
            <w:noProof/>
          </w:rPr>
          <w:t>Tabla 69:</w:t>
        </w:r>
        <w:r w:rsidR="003C7D3E" w:rsidRPr="00E520B0">
          <w:rPr>
            <w:rStyle w:val="Hipervnculo"/>
            <w:noProof/>
          </w:rPr>
          <w:t xml:space="preserve"> Nivel de cumplimiento del Factor 8: Aportes de la investigación, la innovación el desarrollo tecnológico y la creación, asociados al programa académico</w:t>
        </w:r>
        <w:r w:rsidR="003C7D3E">
          <w:rPr>
            <w:noProof/>
            <w:webHidden/>
          </w:rPr>
          <w:tab/>
        </w:r>
        <w:r w:rsidR="003C7D3E">
          <w:rPr>
            <w:noProof/>
            <w:webHidden/>
          </w:rPr>
          <w:fldChar w:fldCharType="begin"/>
        </w:r>
        <w:r w:rsidR="003C7D3E">
          <w:rPr>
            <w:noProof/>
            <w:webHidden/>
          </w:rPr>
          <w:instrText xml:space="preserve"> PAGEREF _Toc114226651 \h </w:instrText>
        </w:r>
        <w:r w:rsidR="003C7D3E">
          <w:rPr>
            <w:noProof/>
            <w:webHidden/>
          </w:rPr>
        </w:r>
        <w:r w:rsidR="003C7D3E">
          <w:rPr>
            <w:noProof/>
            <w:webHidden/>
          </w:rPr>
          <w:fldChar w:fldCharType="separate"/>
        </w:r>
        <w:r w:rsidR="003C7D3E">
          <w:rPr>
            <w:noProof/>
            <w:webHidden/>
          </w:rPr>
          <w:t>118</w:t>
        </w:r>
        <w:r w:rsidR="003C7D3E">
          <w:rPr>
            <w:noProof/>
            <w:webHidden/>
          </w:rPr>
          <w:fldChar w:fldCharType="end"/>
        </w:r>
      </w:hyperlink>
    </w:p>
    <w:p w14:paraId="5B27013D" w14:textId="6FF454F8" w:rsidR="003C7D3E" w:rsidRDefault="007E4AE5">
      <w:pPr>
        <w:pStyle w:val="Tabladeilustraciones"/>
        <w:tabs>
          <w:tab w:val="right" w:leader="dot" w:pos="9394"/>
        </w:tabs>
        <w:rPr>
          <w:rFonts w:cstheme="minorBidi"/>
          <w:smallCaps w:val="0"/>
          <w:noProof/>
          <w:sz w:val="22"/>
          <w:szCs w:val="22"/>
          <w:lang w:val="es-CO"/>
        </w:rPr>
      </w:pPr>
      <w:hyperlink w:anchor="_Toc114226652" w:history="1">
        <w:r w:rsidR="003C7D3E" w:rsidRPr="00E520B0">
          <w:rPr>
            <w:rStyle w:val="Hipervnculo"/>
            <w:b/>
            <w:noProof/>
          </w:rPr>
          <w:t>Tabla 70:</w:t>
        </w:r>
        <w:r w:rsidR="003C7D3E" w:rsidRPr="00E520B0">
          <w:rPr>
            <w:rStyle w:val="Hipervnculo"/>
            <w:noProof/>
          </w:rPr>
          <w:t xml:space="preserve"> Nivel de cumplimiento de la característica 34: Formación para la investigación, desarrollo tecnológico, la innovación y la creación.</w:t>
        </w:r>
        <w:r w:rsidR="003C7D3E">
          <w:rPr>
            <w:noProof/>
            <w:webHidden/>
          </w:rPr>
          <w:tab/>
        </w:r>
        <w:r w:rsidR="003C7D3E">
          <w:rPr>
            <w:noProof/>
            <w:webHidden/>
          </w:rPr>
          <w:fldChar w:fldCharType="begin"/>
        </w:r>
        <w:r w:rsidR="003C7D3E">
          <w:rPr>
            <w:noProof/>
            <w:webHidden/>
          </w:rPr>
          <w:instrText xml:space="preserve"> PAGEREF _Toc114226652 \h </w:instrText>
        </w:r>
        <w:r w:rsidR="003C7D3E">
          <w:rPr>
            <w:noProof/>
            <w:webHidden/>
          </w:rPr>
        </w:r>
        <w:r w:rsidR="003C7D3E">
          <w:rPr>
            <w:noProof/>
            <w:webHidden/>
          </w:rPr>
          <w:fldChar w:fldCharType="separate"/>
        </w:r>
        <w:r w:rsidR="003C7D3E">
          <w:rPr>
            <w:noProof/>
            <w:webHidden/>
          </w:rPr>
          <w:t>118</w:t>
        </w:r>
        <w:r w:rsidR="003C7D3E">
          <w:rPr>
            <w:noProof/>
            <w:webHidden/>
          </w:rPr>
          <w:fldChar w:fldCharType="end"/>
        </w:r>
      </w:hyperlink>
    </w:p>
    <w:p w14:paraId="02677082" w14:textId="32D83968" w:rsidR="003C7D3E" w:rsidRDefault="007E4AE5">
      <w:pPr>
        <w:pStyle w:val="Tabladeilustraciones"/>
        <w:tabs>
          <w:tab w:val="right" w:leader="dot" w:pos="9394"/>
        </w:tabs>
        <w:rPr>
          <w:rFonts w:cstheme="minorBidi"/>
          <w:smallCaps w:val="0"/>
          <w:noProof/>
          <w:sz w:val="22"/>
          <w:szCs w:val="22"/>
          <w:lang w:val="es-CO"/>
        </w:rPr>
      </w:pPr>
      <w:hyperlink w:anchor="_Toc114226653" w:history="1">
        <w:r w:rsidR="003C7D3E" w:rsidRPr="00E520B0">
          <w:rPr>
            <w:rStyle w:val="Hipervnculo"/>
            <w:b/>
            <w:noProof/>
          </w:rPr>
          <w:t>Tabla 71:</w:t>
        </w:r>
        <w:r w:rsidR="003C7D3E" w:rsidRPr="00E520B0">
          <w:rPr>
            <w:rStyle w:val="Hipervnculo"/>
            <w:noProof/>
          </w:rPr>
          <w:t xml:space="preserve"> Nivel de cumplimiento de la característica 35: “Compromiso con la investigación, desarrollo tecnológico, la innovación y la creación.</w:t>
        </w:r>
        <w:r w:rsidR="003C7D3E">
          <w:rPr>
            <w:noProof/>
            <w:webHidden/>
          </w:rPr>
          <w:tab/>
        </w:r>
        <w:r w:rsidR="003C7D3E">
          <w:rPr>
            <w:noProof/>
            <w:webHidden/>
          </w:rPr>
          <w:fldChar w:fldCharType="begin"/>
        </w:r>
        <w:r w:rsidR="003C7D3E">
          <w:rPr>
            <w:noProof/>
            <w:webHidden/>
          </w:rPr>
          <w:instrText xml:space="preserve"> PAGEREF _Toc114226653 \h </w:instrText>
        </w:r>
        <w:r w:rsidR="003C7D3E">
          <w:rPr>
            <w:noProof/>
            <w:webHidden/>
          </w:rPr>
        </w:r>
        <w:r w:rsidR="003C7D3E">
          <w:rPr>
            <w:noProof/>
            <w:webHidden/>
          </w:rPr>
          <w:fldChar w:fldCharType="separate"/>
        </w:r>
        <w:r w:rsidR="003C7D3E">
          <w:rPr>
            <w:noProof/>
            <w:webHidden/>
          </w:rPr>
          <w:t>120</w:t>
        </w:r>
        <w:r w:rsidR="003C7D3E">
          <w:rPr>
            <w:noProof/>
            <w:webHidden/>
          </w:rPr>
          <w:fldChar w:fldCharType="end"/>
        </w:r>
      </w:hyperlink>
    </w:p>
    <w:p w14:paraId="5553DB8E" w14:textId="7CFD357B" w:rsidR="003C7D3E" w:rsidRDefault="007E4AE5">
      <w:pPr>
        <w:pStyle w:val="Tabladeilustraciones"/>
        <w:tabs>
          <w:tab w:val="right" w:leader="dot" w:pos="9394"/>
        </w:tabs>
        <w:rPr>
          <w:rFonts w:cstheme="minorBidi"/>
          <w:smallCaps w:val="0"/>
          <w:noProof/>
          <w:sz w:val="22"/>
          <w:szCs w:val="22"/>
          <w:lang w:val="es-CO"/>
        </w:rPr>
      </w:pPr>
      <w:hyperlink w:anchor="_Toc114226654" w:history="1">
        <w:r w:rsidR="003C7D3E" w:rsidRPr="00E520B0">
          <w:rPr>
            <w:rStyle w:val="Hipervnculo"/>
            <w:b/>
            <w:noProof/>
          </w:rPr>
          <w:t>Tabla 72</w:t>
        </w:r>
        <w:r w:rsidR="003C7D3E" w:rsidRPr="00E520B0">
          <w:rPr>
            <w:rStyle w:val="Hipervnculo"/>
            <w:noProof/>
          </w:rPr>
          <w:t>: Nivel de cumplimiento del Factor 9: Bienestar de la comunidad académica del programa.</w:t>
        </w:r>
        <w:r w:rsidR="003C7D3E">
          <w:rPr>
            <w:noProof/>
            <w:webHidden/>
          </w:rPr>
          <w:tab/>
        </w:r>
        <w:r w:rsidR="003C7D3E">
          <w:rPr>
            <w:noProof/>
            <w:webHidden/>
          </w:rPr>
          <w:fldChar w:fldCharType="begin"/>
        </w:r>
        <w:r w:rsidR="003C7D3E">
          <w:rPr>
            <w:noProof/>
            <w:webHidden/>
          </w:rPr>
          <w:instrText xml:space="preserve"> PAGEREF _Toc114226654 \h </w:instrText>
        </w:r>
        <w:r w:rsidR="003C7D3E">
          <w:rPr>
            <w:noProof/>
            <w:webHidden/>
          </w:rPr>
        </w:r>
        <w:r w:rsidR="003C7D3E">
          <w:rPr>
            <w:noProof/>
            <w:webHidden/>
          </w:rPr>
          <w:fldChar w:fldCharType="separate"/>
        </w:r>
        <w:r w:rsidR="003C7D3E">
          <w:rPr>
            <w:noProof/>
            <w:webHidden/>
          </w:rPr>
          <w:t>122</w:t>
        </w:r>
        <w:r w:rsidR="003C7D3E">
          <w:rPr>
            <w:noProof/>
            <w:webHidden/>
          </w:rPr>
          <w:fldChar w:fldCharType="end"/>
        </w:r>
      </w:hyperlink>
    </w:p>
    <w:p w14:paraId="0D1AB680" w14:textId="5586443F" w:rsidR="003C7D3E" w:rsidRDefault="007E4AE5">
      <w:pPr>
        <w:pStyle w:val="Tabladeilustraciones"/>
        <w:tabs>
          <w:tab w:val="right" w:leader="dot" w:pos="9394"/>
        </w:tabs>
        <w:rPr>
          <w:rFonts w:cstheme="minorBidi"/>
          <w:smallCaps w:val="0"/>
          <w:noProof/>
          <w:sz w:val="22"/>
          <w:szCs w:val="22"/>
          <w:lang w:val="es-CO"/>
        </w:rPr>
      </w:pPr>
      <w:hyperlink w:anchor="_Toc114226655" w:history="1">
        <w:r w:rsidR="003C7D3E" w:rsidRPr="00E520B0">
          <w:rPr>
            <w:rStyle w:val="Hipervnculo"/>
            <w:b/>
            <w:noProof/>
          </w:rPr>
          <w:t>Tabla 73:</w:t>
        </w:r>
        <w:r w:rsidR="003C7D3E" w:rsidRPr="00E520B0">
          <w:rPr>
            <w:rStyle w:val="Hipervnculo"/>
            <w:noProof/>
          </w:rPr>
          <w:t xml:space="preserve"> Nivel de cumplimiento de la característica 36: Programas y servicios.</w:t>
        </w:r>
        <w:r w:rsidR="003C7D3E">
          <w:rPr>
            <w:noProof/>
            <w:webHidden/>
          </w:rPr>
          <w:tab/>
        </w:r>
        <w:r w:rsidR="003C7D3E">
          <w:rPr>
            <w:noProof/>
            <w:webHidden/>
          </w:rPr>
          <w:fldChar w:fldCharType="begin"/>
        </w:r>
        <w:r w:rsidR="003C7D3E">
          <w:rPr>
            <w:noProof/>
            <w:webHidden/>
          </w:rPr>
          <w:instrText xml:space="preserve"> PAGEREF _Toc114226655 \h </w:instrText>
        </w:r>
        <w:r w:rsidR="003C7D3E">
          <w:rPr>
            <w:noProof/>
            <w:webHidden/>
          </w:rPr>
        </w:r>
        <w:r w:rsidR="003C7D3E">
          <w:rPr>
            <w:noProof/>
            <w:webHidden/>
          </w:rPr>
          <w:fldChar w:fldCharType="separate"/>
        </w:r>
        <w:r w:rsidR="003C7D3E">
          <w:rPr>
            <w:noProof/>
            <w:webHidden/>
          </w:rPr>
          <w:t>123</w:t>
        </w:r>
        <w:r w:rsidR="003C7D3E">
          <w:rPr>
            <w:noProof/>
            <w:webHidden/>
          </w:rPr>
          <w:fldChar w:fldCharType="end"/>
        </w:r>
      </w:hyperlink>
    </w:p>
    <w:p w14:paraId="54D803CC" w14:textId="24EFF667" w:rsidR="003C7D3E" w:rsidRDefault="007E4AE5">
      <w:pPr>
        <w:pStyle w:val="Tabladeilustraciones"/>
        <w:tabs>
          <w:tab w:val="right" w:leader="dot" w:pos="9394"/>
        </w:tabs>
        <w:rPr>
          <w:rFonts w:cstheme="minorBidi"/>
          <w:smallCaps w:val="0"/>
          <w:noProof/>
          <w:sz w:val="22"/>
          <w:szCs w:val="22"/>
          <w:lang w:val="es-CO"/>
        </w:rPr>
      </w:pPr>
      <w:hyperlink w:anchor="_Toc114226656" w:history="1">
        <w:r w:rsidR="003C7D3E" w:rsidRPr="00E520B0">
          <w:rPr>
            <w:rStyle w:val="Hipervnculo"/>
            <w:b/>
            <w:noProof/>
          </w:rPr>
          <w:t xml:space="preserve">Tabla 74: </w:t>
        </w:r>
        <w:r w:rsidR="003C7D3E" w:rsidRPr="00E520B0">
          <w:rPr>
            <w:rStyle w:val="Hipervnculo"/>
            <w:noProof/>
          </w:rPr>
          <w:t>Nivel de cumplimiento de la característica 37: Participación y seguimiento.</w:t>
        </w:r>
        <w:r w:rsidR="003C7D3E">
          <w:rPr>
            <w:noProof/>
            <w:webHidden/>
          </w:rPr>
          <w:tab/>
        </w:r>
        <w:r w:rsidR="003C7D3E">
          <w:rPr>
            <w:noProof/>
            <w:webHidden/>
          </w:rPr>
          <w:fldChar w:fldCharType="begin"/>
        </w:r>
        <w:r w:rsidR="003C7D3E">
          <w:rPr>
            <w:noProof/>
            <w:webHidden/>
          </w:rPr>
          <w:instrText xml:space="preserve"> PAGEREF _Toc114226656 \h </w:instrText>
        </w:r>
        <w:r w:rsidR="003C7D3E">
          <w:rPr>
            <w:noProof/>
            <w:webHidden/>
          </w:rPr>
        </w:r>
        <w:r w:rsidR="003C7D3E">
          <w:rPr>
            <w:noProof/>
            <w:webHidden/>
          </w:rPr>
          <w:fldChar w:fldCharType="separate"/>
        </w:r>
        <w:r w:rsidR="003C7D3E">
          <w:rPr>
            <w:noProof/>
            <w:webHidden/>
          </w:rPr>
          <w:t>125</w:t>
        </w:r>
        <w:r w:rsidR="003C7D3E">
          <w:rPr>
            <w:noProof/>
            <w:webHidden/>
          </w:rPr>
          <w:fldChar w:fldCharType="end"/>
        </w:r>
      </w:hyperlink>
    </w:p>
    <w:p w14:paraId="7E1684E5" w14:textId="573568EA" w:rsidR="003C7D3E" w:rsidRDefault="007E4AE5">
      <w:pPr>
        <w:pStyle w:val="Tabladeilustraciones"/>
        <w:tabs>
          <w:tab w:val="right" w:leader="dot" w:pos="9394"/>
        </w:tabs>
        <w:rPr>
          <w:rFonts w:cstheme="minorBidi"/>
          <w:smallCaps w:val="0"/>
          <w:noProof/>
          <w:sz w:val="22"/>
          <w:szCs w:val="22"/>
          <w:lang w:val="es-CO"/>
        </w:rPr>
      </w:pPr>
      <w:hyperlink w:anchor="_Toc114226657" w:history="1">
        <w:r w:rsidR="003C7D3E" w:rsidRPr="00E520B0">
          <w:rPr>
            <w:rStyle w:val="Hipervnculo"/>
            <w:b/>
            <w:noProof/>
          </w:rPr>
          <w:t>Tabla 75:</w:t>
        </w:r>
        <w:r w:rsidR="003C7D3E" w:rsidRPr="00E520B0">
          <w:rPr>
            <w:rStyle w:val="Hipervnculo"/>
            <w:noProof/>
          </w:rPr>
          <w:t xml:space="preserve"> Nivel de cumplimiento del Factor 10: Medios educativos y ambientes de aprendizaje.</w:t>
        </w:r>
        <w:r w:rsidR="003C7D3E">
          <w:rPr>
            <w:noProof/>
            <w:webHidden/>
          </w:rPr>
          <w:tab/>
        </w:r>
        <w:r w:rsidR="003C7D3E">
          <w:rPr>
            <w:noProof/>
            <w:webHidden/>
          </w:rPr>
          <w:fldChar w:fldCharType="begin"/>
        </w:r>
        <w:r w:rsidR="003C7D3E">
          <w:rPr>
            <w:noProof/>
            <w:webHidden/>
          </w:rPr>
          <w:instrText xml:space="preserve"> PAGEREF _Toc114226657 \h </w:instrText>
        </w:r>
        <w:r w:rsidR="003C7D3E">
          <w:rPr>
            <w:noProof/>
            <w:webHidden/>
          </w:rPr>
        </w:r>
        <w:r w:rsidR="003C7D3E">
          <w:rPr>
            <w:noProof/>
            <w:webHidden/>
          </w:rPr>
          <w:fldChar w:fldCharType="separate"/>
        </w:r>
        <w:r w:rsidR="003C7D3E">
          <w:rPr>
            <w:noProof/>
            <w:webHidden/>
          </w:rPr>
          <w:t>127</w:t>
        </w:r>
        <w:r w:rsidR="003C7D3E">
          <w:rPr>
            <w:noProof/>
            <w:webHidden/>
          </w:rPr>
          <w:fldChar w:fldCharType="end"/>
        </w:r>
      </w:hyperlink>
    </w:p>
    <w:p w14:paraId="40F53296" w14:textId="52725453" w:rsidR="003C7D3E" w:rsidRDefault="007E4AE5">
      <w:pPr>
        <w:pStyle w:val="Tabladeilustraciones"/>
        <w:tabs>
          <w:tab w:val="right" w:leader="dot" w:pos="9394"/>
        </w:tabs>
        <w:rPr>
          <w:rFonts w:cstheme="minorBidi"/>
          <w:smallCaps w:val="0"/>
          <w:noProof/>
          <w:sz w:val="22"/>
          <w:szCs w:val="22"/>
          <w:lang w:val="es-CO"/>
        </w:rPr>
      </w:pPr>
      <w:hyperlink w:anchor="_Toc114226658" w:history="1">
        <w:r w:rsidR="003C7D3E" w:rsidRPr="00E520B0">
          <w:rPr>
            <w:rStyle w:val="Hipervnculo"/>
            <w:b/>
            <w:noProof/>
          </w:rPr>
          <w:t>Tabla 76:</w:t>
        </w:r>
        <w:r w:rsidR="003C7D3E" w:rsidRPr="00E520B0">
          <w:rPr>
            <w:rStyle w:val="Hipervnculo"/>
            <w:noProof/>
          </w:rPr>
          <w:t xml:space="preserve"> Nivel de cumplimiento de la característica 38: Estrategias y recursos de apoyo a profesores.</w:t>
        </w:r>
        <w:r w:rsidR="003C7D3E">
          <w:rPr>
            <w:noProof/>
            <w:webHidden/>
          </w:rPr>
          <w:tab/>
        </w:r>
        <w:r w:rsidR="003C7D3E">
          <w:rPr>
            <w:noProof/>
            <w:webHidden/>
          </w:rPr>
          <w:fldChar w:fldCharType="begin"/>
        </w:r>
        <w:r w:rsidR="003C7D3E">
          <w:rPr>
            <w:noProof/>
            <w:webHidden/>
          </w:rPr>
          <w:instrText xml:space="preserve"> PAGEREF _Toc114226658 \h </w:instrText>
        </w:r>
        <w:r w:rsidR="003C7D3E">
          <w:rPr>
            <w:noProof/>
            <w:webHidden/>
          </w:rPr>
        </w:r>
        <w:r w:rsidR="003C7D3E">
          <w:rPr>
            <w:noProof/>
            <w:webHidden/>
          </w:rPr>
          <w:fldChar w:fldCharType="separate"/>
        </w:r>
        <w:r w:rsidR="003C7D3E">
          <w:rPr>
            <w:noProof/>
            <w:webHidden/>
          </w:rPr>
          <w:t>128</w:t>
        </w:r>
        <w:r w:rsidR="003C7D3E">
          <w:rPr>
            <w:noProof/>
            <w:webHidden/>
          </w:rPr>
          <w:fldChar w:fldCharType="end"/>
        </w:r>
      </w:hyperlink>
    </w:p>
    <w:p w14:paraId="19A285D4" w14:textId="47F5B9C6" w:rsidR="003C7D3E" w:rsidRDefault="007E4AE5">
      <w:pPr>
        <w:pStyle w:val="Tabladeilustraciones"/>
        <w:tabs>
          <w:tab w:val="right" w:leader="dot" w:pos="9394"/>
        </w:tabs>
        <w:rPr>
          <w:rFonts w:cstheme="minorBidi"/>
          <w:smallCaps w:val="0"/>
          <w:noProof/>
          <w:sz w:val="22"/>
          <w:szCs w:val="22"/>
          <w:lang w:val="es-CO"/>
        </w:rPr>
      </w:pPr>
      <w:hyperlink w:anchor="_Toc114226659" w:history="1">
        <w:r w:rsidR="003C7D3E" w:rsidRPr="00E520B0">
          <w:rPr>
            <w:rStyle w:val="Hipervnculo"/>
            <w:b/>
            <w:noProof/>
          </w:rPr>
          <w:t>Tabla 77</w:t>
        </w:r>
        <w:r w:rsidR="003C7D3E" w:rsidRPr="00E520B0">
          <w:rPr>
            <w:rStyle w:val="Hipervnculo"/>
            <w:noProof/>
          </w:rPr>
          <w:t>: Nivel de cumplimiento de la característica 39: Estrategias y recursos de apoyo a estudiantes</w:t>
        </w:r>
        <w:r w:rsidR="003C7D3E">
          <w:rPr>
            <w:noProof/>
            <w:webHidden/>
          </w:rPr>
          <w:tab/>
        </w:r>
        <w:r w:rsidR="003C7D3E">
          <w:rPr>
            <w:noProof/>
            <w:webHidden/>
          </w:rPr>
          <w:fldChar w:fldCharType="begin"/>
        </w:r>
        <w:r w:rsidR="003C7D3E">
          <w:rPr>
            <w:noProof/>
            <w:webHidden/>
          </w:rPr>
          <w:instrText xml:space="preserve"> PAGEREF _Toc114226659 \h </w:instrText>
        </w:r>
        <w:r w:rsidR="003C7D3E">
          <w:rPr>
            <w:noProof/>
            <w:webHidden/>
          </w:rPr>
        </w:r>
        <w:r w:rsidR="003C7D3E">
          <w:rPr>
            <w:noProof/>
            <w:webHidden/>
          </w:rPr>
          <w:fldChar w:fldCharType="separate"/>
        </w:r>
        <w:r w:rsidR="003C7D3E">
          <w:rPr>
            <w:noProof/>
            <w:webHidden/>
          </w:rPr>
          <w:t>130</w:t>
        </w:r>
        <w:r w:rsidR="003C7D3E">
          <w:rPr>
            <w:noProof/>
            <w:webHidden/>
          </w:rPr>
          <w:fldChar w:fldCharType="end"/>
        </w:r>
      </w:hyperlink>
    </w:p>
    <w:p w14:paraId="0AF4C79F" w14:textId="5BC62874" w:rsidR="003C7D3E" w:rsidRDefault="007E4AE5">
      <w:pPr>
        <w:pStyle w:val="Tabladeilustraciones"/>
        <w:tabs>
          <w:tab w:val="right" w:leader="dot" w:pos="9394"/>
        </w:tabs>
        <w:rPr>
          <w:rFonts w:cstheme="minorBidi"/>
          <w:smallCaps w:val="0"/>
          <w:noProof/>
          <w:sz w:val="22"/>
          <w:szCs w:val="22"/>
          <w:lang w:val="es-CO"/>
        </w:rPr>
      </w:pPr>
      <w:hyperlink w:anchor="_Toc114226660" w:history="1">
        <w:r w:rsidR="003C7D3E" w:rsidRPr="00E520B0">
          <w:rPr>
            <w:rStyle w:val="Hipervnculo"/>
            <w:b/>
            <w:noProof/>
          </w:rPr>
          <w:t>Tabla 78:</w:t>
        </w:r>
        <w:r w:rsidR="003C7D3E" w:rsidRPr="00E520B0">
          <w:rPr>
            <w:rStyle w:val="Hipervnculo"/>
            <w:noProof/>
          </w:rPr>
          <w:t xml:space="preserve"> Nivel de cumplimiento de la característica 40: Recursos bibliográficos y de información.</w:t>
        </w:r>
        <w:r w:rsidR="003C7D3E">
          <w:rPr>
            <w:noProof/>
            <w:webHidden/>
          </w:rPr>
          <w:tab/>
        </w:r>
        <w:r w:rsidR="003C7D3E">
          <w:rPr>
            <w:noProof/>
            <w:webHidden/>
          </w:rPr>
          <w:fldChar w:fldCharType="begin"/>
        </w:r>
        <w:r w:rsidR="003C7D3E">
          <w:rPr>
            <w:noProof/>
            <w:webHidden/>
          </w:rPr>
          <w:instrText xml:space="preserve"> PAGEREF _Toc114226660 \h </w:instrText>
        </w:r>
        <w:r w:rsidR="003C7D3E">
          <w:rPr>
            <w:noProof/>
            <w:webHidden/>
          </w:rPr>
        </w:r>
        <w:r w:rsidR="003C7D3E">
          <w:rPr>
            <w:noProof/>
            <w:webHidden/>
          </w:rPr>
          <w:fldChar w:fldCharType="separate"/>
        </w:r>
        <w:r w:rsidR="003C7D3E">
          <w:rPr>
            <w:noProof/>
            <w:webHidden/>
          </w:rPr>
          <w:t>132</w:t>
        </w:r>
        <w:r w:rsidR="003C7D3E">
          <w:rPr>
            <w:noProof/>
            <w:webHidden/>
          </w:rPr>
          <w:fldChar w:fldCharType="end"/>
        </w:r>
      </w:hyperlink>
    </w:p>
    <w:p w14:paraId="6B9ADBAD" w14:textId="1AB843A4" w:rsidR="003C7D3E" w:rsidRDefault="007E4AE5">
      <w:pPr>
        <w:pStyle w:val="Tabladeilustraciones"/>
        <w:tabs>
          <w:tab w:val="right" w:leader="dot" w:pos="9394"/>
        </w:tabs>
        <w:rPr>
          <w:rFonts w:cstheme="minorBidi"/>
          <w:smallCaps w:val="0"/>
          <w:noProof/>
          <w:sz w:val="22"/>
          <w:szCs w:val="22"/>
          <w:lang w:val="es-CO"/>
        </w:rPr>
      </w:pPr>
      <w:hyperlink w:anchor="_Toc114226661" w:history="1">
        <w:r w:rsidR="003C7D3E" w:rsidRPr="00E520B0">
          <w:rPr>
            <w:rStyle w:val="Hipervnculo"/>
            <w:b/>
            <w:noProof/>
          </w:rPr>
          <w:t>Tabla 79:</w:t>
        </w:r>
        <w:r w:rsidR="003C7D3E" w:rsidRPr="00E520B0">
          <w:rPr>
            <w:rStyle w:val="Hipervnculo"/>
            <w:noProof/>
          </w:rPr>
          <w:t xml:space="preserve"> Nivel de cumplimiento del Factor 11: Organización, administración y financiación del programa académico</w:t>
        </w:r>
        <w:r w:rsidR="003C7D3E">
          <w:rPr>
            <w:noProof/>
            <w:webHidden/>
          </w:rPr>
          <w:tab/>
        </w:r>
        <w:r w:rsidR="003C7D3E">
          <w:rPr>
            <w:noProof/>
            <w:webHidden/>
          </w:rPr>
          <w:fldChar w:fldCharType="begin"/>
        </w:r>
        <w:r w:rsidR="003C7D3E">
          <w:rPr>
            <w:noProof/>
            <w:webHidden/>
          </w:rPr>
          <w:instrText xml:space="preserve"> PAGEREF _Toc114226661 \h </w:instrText>
        </w:r>
        <w:r w:rsidR="003C7D3E">
          <w:rPr>
            <w:noProof/>
            <w:webHidden/>
          </w:rPr>
        </w:r>
        <w:r w:rsidR="003C7D3E">
          <w:rPr>
            <w:noProof/>
            <w:webHidden/>
          </w:rPr>
          <w:fldChar w:fldCharType="separate"/>
        </w:r>
        <w:r w:rsidR="003C7D3E">
          <w:rPr>
            <w:noProof/>
            <w:webHidden/>
          </w:rPr>
          <w:t>135</w:t>
        </w:r>
        <w:r w:rsidR="003C7D3E">
          <w:rPr>
            <w:noProof/>
            <w:webHidden/>
          </w:rPr>
          <w:fldChar w:fldCharType="end"/>
        </w:r>
      </w:hyperlink>
    </w:p>
    <w:p w14:paraId="2EEA6F8A" w14:textId="21667F4E" w:rsidR="003C7D3E" w:rsidRDefault="007E4AE5">
      <w:pPr>
        <w:pStyle w:val="Tabladeilustraciones"/>
        <w:tabs>
          <w:tab w:val="right" w:leader="dot" w:pos="9394"/>
        </w:tabs>
        <w:rPr>
          <w:rFonts w:cstheme="minorBidi"/>
          <w:smallCaps w:val="0"/>
          <w:noProof/>
          <w:sz w:val="22"/>
          <w:szCs w:val="22"/>
          <w:lang w:val="es-CO"/>
        </w:rPr>
      </w:pPr>
      <w:hyperlink w:anchor="_Toc114226662" w:history="1">
        <w:r w:rsidR="003C7D3E" w:rsidRPr="00E520B0">
          <w:rPr>
            <w:rStyle w:val="Hipervnculo"/>
            <w:b/>
            <w:noProof/>
          </w:rPr>
          <w:t>Tabla 80:</w:t>
        </w:r>
        <w:r w:rsidR="003C7D3E" w:rsidRPr="00E520B0">
          <w:rPr>
            <w:rStyle w:val="Hipervnculo"/>
            <w:noProof/>
          </w:rPr>
          <w:t xml:space="preserve"> Nivel de cumplimiento de la característica 41: Organización y administración.</w:t>
        </w:r>
        <w:r w:rsidR="003C7D3E">
          <w:rPr>
            <w:noProof/>
            <w:webHidden/>
          </w:rPr>
          <w:tab/>
        </w:r>
        <w:r w:rsidR="003C7D3E">
          <w:rPr>
            <w:noProof/>
            <w:webHidden/>
          </w:rPr>
          <w:fldChar w:fldCharType="begin"/>
        </w:r>
        <w:r w:rsidR="003C7D3E">
          <w:rPr>
            <w:noProof/>
            <w:webHidden/>
          </w:rPr>
          <w:instrText xml:space="preserve"> PAGEREF _Toc114226662 \h </w:instrText>
        </w:r>
        <w:r w:rsidR="003C7D3E">
          <w:rPr>
            <w:noProof/>
            <w:webHidden/>
          </w:rPr>
        </w:r>
        <w:r w:rsidR="003C7D3E">
          <w:rPr>
            <w:noProof/>
            <w:webHidden/>
          </w:rPr>
          <w:fldChar w:fldCharType="separate"/>
        </w:r>
        <w:r w:rsidR="003C7D3E">
          <w:rPr>
            <w:noProof/>
            <w:webHidden/>
          </w:rPr>
          <w:t>136</w:t>
        </w:r>
        <w:r w:rsidR="003C7D3E">
          <w:rPr>
            <w:noProof/>
            <w:webHidden/>
          </w:rPr>
          <w:fldChar w:fldCharType="end"/>
        </w:r>
      </w:hyperlink>
    </w:p>
    <w:p w14:paraId="72C5C5FD" w14:textId="5125EB4D" w:rsidR="003C7D3E" w:rsidRDefault="007E4AE5">
      <w:pPr>
        <w:pStyle w:val="Tabladeilustraciones"/>
        <w:tabs>
          <w:tab w:val="right" w:leader="dot" w:pos="9394"/>
        </w:tabs>
        <w:rPr>
          <w:rFonts w:cstheme="minorBidi"/>
          <w:smallCaps w:val="0"/>
          <w:noProof/>
          <w:sz w:val="22"/>
          <w:szCs w:val="22"/>
          <w:lang w:val="es-CO"/>
        </w:rPr>
      </w:pPr>
      <w:hyperlink w:anchor="_Toc114226663" w:history="1">
        <w:r w:rsidR="003C7D3E" w:rsidRPr="00E520B0">
          <w:rPr>
            <w:rStyle w:val="Hipervnculo"/>
            <w:b/>
            <w:noProof/>
          </w:rPr>
          <w:t>Tabla 81:</w:t>
        </w:r>
        <w:r w:rsidR="003C7D3E" w:rsidRPr="00E520B0">
          <w:rPr>
            <w:rStyle w:val="Hipervnculo"/>
            <w:noProof/>
          </w:rPr>
          <w:t xml:space="preserve"> Nivel de cumplimiento de la característica 42: Dirección y gestión.</w:t>
        </w:r>
        <w:r w:rsidR="003C7D3E">
          <w:rPr>
            <w:noProof/>
            <w:webHidden/>
          </w:rPr>
          <w:tab/>
        </w:r>
        <w:r w:rsidR="003C7D3E">
          <w:rPr>
            <w:noProof/>
            <w:webHidden/>
          </w:rPr>
          <w:fldChar w:fldCharType="begin"/>
        </w:r>
        <w:r w:rsidR="003C7D3E">
          <w:rPr>
            <w:noProof/>
            <w:webHidden/>
          </w:rPr>
          <w:instrText xml:space="preserve"> PAGEREF _Toc114226663 \h </w:instrText>
        </w:r>
        <w:r w:rsidR="003C7D3E">
          <w:rPr>
            <w:noProof/>
            <w:webHidden/>
          </w:rPr>
        </w:r>
        <w:r w:rsidR="003C7D3E">
          <w:rPr>
            <w:noProof/>
            <w:webHidden/>
          </w:rPr>
          <w:fldChar w:fldCharType="separate"/>
        </w:r>
        <w:r w:rsidR="003C7D3E">
          <w:rPr>
            <w:noProof/>
            <w:webHidden/>
          </w:rPr>
          <w:t>139</w:t>
        </w:r>
        <w:r w:rsidR="003C7D3E">
          <w:rPr>
            <w:noProof/>
            <w:webHidden/>
          </w:rPr>
          <w:fldChar w:fldCharType="end"/>
        </w:r>
      </w:hyperlink>
    </w:p>
    <w:p w14:paraId="28497858" w14:textId="3E4B919B" w:rsidR="003C7D3E" w:rsidRDefault="007E4AE5">
      <w:pPr>
        <w:pStyle w:val="Tabladeilustraciones"/>
        <w:tabs>
          <w:tab w:val="right" w:leader="dot" w:pos="9394"/>
        </w:tabs>
        <w:rPr>
          <w:rFonts w:cstheme="minorBidi"/>
          <w:smallCaps w:val="0"/>
          <w:noProof/>
          <w:sz w:val="22"/>
          <w:szCs w:val="22"/>
          <w:lang w:val="es-CO"/>
        </w:rPr>
      </w:pPr>
      <w:hyperlink w:anchor="_Toc114226664" w:history="1">
        <w:r w:rsidR="003C7D3E" w:rsidRPr="00E520B0">
          <w:rPr>
            <w:rStyle w:val="Hipervnculo"/>
            <w:b/>
            <w:noProof/>
          </w:rPr>
          <w:t>Tabla 82:</w:t>
        </w:r>
        <w:r w:rsidR="003C7D3E" w:rsidRPr="00E520B0">
          <w:rPr>
            <w:rStyle w:val="Hipervnculo"/>
            <w:noProof/>
          </w:rPr>
          <w:t xml:space="preserve"> Nivel de cumplimiento de la característica 43: Sistemas de comunicación e información</w:t>
        </w:r>
        <w:r w:rsidR="003C7D3E">
          <w:rPr>
            <w:noProof/>
            <w:webHidden/>
          </w:rPr>
          <w:tab/>
        </w:r>
        <w:r w:rsidR="003C7D3E">
          <w:rPr>
            <w:noProof/>
            <w:webHidden/>
          </w:rPr>
          <w:fldChar w:fldCharType="begin"/>
        </w:r>
        <w:r w:rsidR="003C7D3E">
          <w:rPr>
            <w:noProof/>
            <w:webHidden/>
          </w:rPr>
          <w:instrText xml:space="preserve"> PAGEREF _Toc114226664 \h </w:instrText>
        </w:r>
        <w:r w:rsidR="003C7D3E">
          <w:rPr>
            <w:noProof/>
            <w:webHidden/>
          </w:rPr>
        </w:r>
        <w:r w:rsidR="003C7D3E">
          <w:rPr>
            <w:noProof/>
            <w:webHidden/>
          </w:rPr>
          <w:fldChar w:fldCharType="separate"/>
        </w:r>
        <w:r w:rsidR="003C7D3E">
          <w:rPr>
            <w:noProof/>
            <w:webHidden/>
          </w:rPr>
          <w:t>141</w:t>
        </w:r>
        <w:r w:rsidR="003C7D3E">
          <w:rPr>
            <w:noProof/>
            <w:webHidden/>
          </w:rPr>
          <w:fldChar w:fldCharType="end"/>
        </w:r>
      </w:hyperlink>
    </w:p>
    <w:p w14:paraId="259A7E25" w14:textId="60C9A177" w:rsidR="003C7D3E" w:rsidRDefault="007E4AE5">
      <w:pPr>
        <w:pStyle w:val="Tabladeilustraciones"/>
        <w:tabs>
          <w:tab w:val="right" w:leader="dot" w:pos="9394"/>
        </w:tabs>
        <w:rPr>
          <w:rFonts w:cstheme="minorBidi"/>
          <w:smallCaps w:val="0"/>
          <w:noProof/>
          <w:sz w:val="22"/>
          <w:szCs w:val="22"/>
          <w:lang w:val="es-CO"/>
        </w:rPr>
      </w:pPr>
      <w:hyperlink w:anchor="_Toc114226665" w:history="1">
        <w:r w:rsidR="003C7D3E" w:rsidRPr="00E520B0">
          <w:rPr>
            <w:rStyle w:val="Hipervnculo"/>
            <w:b/>
            <w:noProof/>
          </w:rPr>
          <w:t>Tabla 83:</w:t>
        </w:r>
        <w:r w:rsidR="003C7D3E" w:rsidRPr="00E520B0">
          <w:rPr>
            <w:rStyle w:val="Hipervnculo"/>
            <w:noProof/>
          </w:rPr>
          <w:t xml:space="preserve"> Nivel de cumplimiento de la característica 44: Estudiantes y capacidad institucional.</w:t>
        </w:r>
        <w:r w:rsidR="003C7D3E">
          <w:rPr>
            <w:noProof/>
            <w:webHidden/>
          </w:rPr>
          <w:tab/>
        </w:r>
        <w:r w:rsidR="003C7D3E">
          <w:rPr>
            <w:noProof/>
            <w:webHidden/>
          </w:rPr>
          <w:fldChar w:fldCharType="begin"/>
        </w:r>
        <w:r w:rsidR="003C7D3E">
          <w:rPr>
            <w:noProof/>
            <w:webHidden/>
          </w:rPr>
          <w:instrText xml:space="preserve"> PAGEREF _Toc114226665 \h </w:instrText>
        </w:r>
        <w:r w:rsidR="003C7D3E">
          <w:rPr>
            <w:noProof/>
            <w:webHidden/>
          </w:rPr>
        </w:r>
        <w:r w:rsidR="003C7D3E">
          <w:rPr>
            <w:noProof/>
            <w:webHidden/>
          </w:rPr>
          <w:fldChar w:fldCharType="separate"/>
        </w:r>
        <w:r w:rsidR="003C7D3E">
          <w:rPr>
            <w:noProof/>
            <w:webHidden/>
          </w:rPr>
          <w:t>144</w:t>
        </w:r>
        <w:r w:rsidR="003C7D3E">
          <w:rPr>
            <w:noProof/>
            <w:webHidden/>
          </w:rPr>
          <w:fldChar w:fldCharType="end"/>
        </w:r>
      </w:hyperlink>
    </w:p>
    <w:p w14:paraId="32E6116E" w14:textId="69EFA8D0" w:rsidR="003C7D3E" w:rsidRDefault="007E4AE5">
      <w:pPr>
        <w:pStyle w:val="Tabladeilustraciones"/>
        <w:tabs>
          <w:tab w:val="right" w:leader="dot" w:pos="9394"/>
        </w:tabs>
        <w:rPr>
          <w:rFonts w:cstheme="minorBidi"/>
          <w:smallCaps w:val="0"/>
          <w:noProof/>
          <w:sz w:val="22"/>
          <w:szCs w:val="22"/>
          <w:lang w:val="es-CO"/>
        </w:rPr>
      </w:pPr>
      <w:hyperlink w:anchor="_Toc114226666" w:history="1">
        <w:r w:rsidR="003C7D3E" w:rsidRPr="00E520B0">
          <w:rPr>
            <w:rStyle w:val="Hipervnculo"/>
            <w:b/>
            <w:noProof/>
          </w:rPr>
          <w:t>Tabla 84:</w:t>
        </w:r>
        <w:r w:rsidR="003C7D3E" w:rsidRPr="00E520B0">
          <w:rPr>
            <w:rStyle w:val="Hipervnculo"/>
            <w:noProof/>
          </w:rPr>
          <w:t xml:space="preserve"> Nivel de cumplimiento de la característica 45: Financiación del programa académico</w:t>
        </w:r>
        <w:r w:rsidR="003C7D3E">
          <w:rPr>
            <w:noProof/>
            <w:webHidden/>
          </w:rPr>
          <w:tab/>
        </w:r>
        <w:r w:rsidR="003C7D3E">
          <w:rPr>
            <w:noProof/>
            <w:webHidden/>
          </w:rPr>
          <w:fldChar w:fldCharType="begin"/>
        </w:r>
        <w:r w:rsidR="003C7D3E">
          <w:rPr>
            <w:noProof/>
            <w:webHidden/>
          </w:rPr>
          <w:instrText xml:space="preserve"> PAGEREF _Toc114226666 \h </w:instrText>
        </w:r>
        <w:r w:rsidR="003C7D3E">
          <w:rPr>
            <w:noProof/>
            <w:webHidden/>
          </w:rPr>
        </w:r>
        <w:r w:rsidR="003C7D3E">
          <w:rPr>
            <w:noProof/>
            <w:webHidden/>
          </w:rPr>
          <w:fldChar w:fldCharType="separate"/>
        </w:r>
        <w:r w:rsidR="003C7D3E">
          <w:rPr>
            <w:noProof/>
            <w:webHidden/>
          </w:rPr>
          <w:t>147</w:t>
        </w:r>
        <w:r w:rsidR="003C7D3E">
          <w:rPr>
            <w:noProof/>
            <w:webHidden/>
          </w:rPr>
          <w:fldChar w:fldCharType="end"/>
        </w:r>
      </w:hyperlink>
    </w:p>
    <w:p w14:paraId="3F378772" w14:textId="1CFC5E05" w:rsidR="003C7D3E" w:rsidRDefault="007E4AE5">
      <w:pPr>
        <w:pStyle w:val="Tabladeilustraciones"/>
        <w:tabs>
          <w:tab w:val="right" w:leader="dot" w:pos="9394"/>
        </w:tabs>
        <w:rPr>
          <w:rFonts w:cstheme="minorBidi"/>
          <w:smallCaps w:val="0"/>
          <w:noProof/>
          <w:sz w:val="22"/>
          <w:szCs w:val="22"/>
          <w:lang w:val="es-CO"/>
        </w:rPr>
      </w:pPr>
      <w:hyperlink w:anchor="_Toc114226667" w:history="1">
        <w:r w:rsidR="003C7D3E" w:rsidRPr="00E520B0">
          <w:rPr>
            <w:rStyle w:val="Hipervnculo"/>
            <w:b/>
            <w:noProof/>
          </w:rPr>
          <w:t>Tabla 85:</w:t>
        </w:r>
        <w:r w:rsidR="003C7D3E" w:rsidRPr="00E520B0">
          <w:rPr>
            <w:rStyle w:val="Hipervnculo"/>
            <w:noProof/>
          </w:rPr>
          <w:t xml:space="preserve"> Nivel de cumplimiento de la característica 46: Aseguramiento de la alta calidad y mejora continua.</w:t>
        </w:r>
        <w:r w:rsidR="003C7D3E">
          <w:rPr>
            <w:noProof/>
            <w:webHidden/>
          </w:rPr>
          <w:tab/>
        </w:r>
        <w:r w:rsidR="003C7D3E">
          <w:rPr>
            <w:noProof/>
            <w:webHidden/>
          </w:rPr>
          <w:fldChar w:fldCharType="begin"/>
        </w:r>
        <w:r w:rsidR="003C7D3E">
          <w:rPr>
            <w:noProof/>
            <w:webHidden/>
          </w:rPr>
          <w:instrText xml:space="preserve"> PAGEREF _Toc114226667 \h </w:instrText>
        </w:r>
        <w:r w:rsidR="003C7D3E">
          <w:rPr>
            <w:noProof/>
            <w:webHidden/>
          </w:rPr>
        </w:r>
        <w:r w:rsidR="003C7D3E">
          <w:rPr>
            <w:noProof/>
            <w:webHidden/>
          </w:rPr>
          <w:fldChar w:fldCharType="separate"/>
        </w:r>
        <w:r w:rsidR="003C7D3E">
          <w:rPr>
            <w:noProof/>
            <w:webHidden/>
          </w:rPr>
          <w:t>149</w:t>
        </w:r>
        <w:r w:rsidR="003C7D3E">
          <w:rPr>
            <w:noProof/>
            <w:webHidden/>
          </w:rPr>
          <w:fldChar w:fldCharType="end"/>
        </w:r>
      </w:hyperlink>
    </w:p>
    <w:p w14:paraId="5053FC20" w14:textId="59B4E875" w:rsidR="003C7D3E" w:rsidRDefault="007E4AE5">
      <w:pPr>
        <w:pStyle w:val="Tabladeilustraciones"/>
        <w:tabs>
          <w:tab w:val="right" w:leader="dot" w:pos="9394"/>
        </w:tabs>
        <w:rPr>
          <w:rFonts w:cstheme="minorBidi"/>
          <w:smallCaps w:val="0"/>
          <w:noProof/>
          <w:sz w:val="22"/>
          <w:szCs w:val="22"/>
          <w:lang w:val="es-CO"/>
        </w:rPr>
      </w:pPr>
      <w:hyperlink w:anchor="_Toc114226668" w:history="1">
        <w:r w:rsidR="003C7D3E" w:rsidRPr="00E520B0">
          <w:rPr>
            <w:rStyle w:val="Hipervnculo"/>
            <w:b/>
            <w:noProof/>
          </w:rPr>
          <w:t>Tabla 86:</w:t>
        </w:r>
        <w:r w:rsidR="003C7D3E" w:rsidRPr="00E520B0">
          <w:rPr>
            <w:rStyle w:val="Hipervnculo"/>
            <w:noProof/>
          </w:rPr>
          <w:t xml:space="preserve"> Nivel de cumplimiento del Factor 12: Recursos físicos y tecnológicos.</w:t>
        </w:r>
        <w:r w:rsidR="003C7D3E">
          <w:rPr>
            <w:noProof/>
            <w:webHidden/>
          </w:rPr>
          <w:tab/>
        </w:r>
        <w:r w:rsidR="003C7D3E">
          <w:rPr>
            <w:noProof/>
            <w:webHidden/>
          </w:rPr>
          <w:fldChar w:fldCharType="begin"/>
        </w:r>
        <w:r w:rsidR="003C7D3E">
          <w:rPr>
            <w:noProof/>
            <w:webHidden/>
          </w:rPr>
          <w:instrText xml:space="preserve"> PAGEREF _Toc114226668 \h </w:instrText>
        </w:r>
        <w:r w:rsidR="003C7D3E">
          <w:rPr>
            <w:noProof/>
            <w:webHidden/>
          </w:rPr>
        </w:r>
        <w:r w:rsidR="003C7D3E">
          <w:rPr>
            <w:noProof/>
            <w:webHidden/>
          </w:rPr>
          <w:fldChar w:fldCharType="separate"/>
        </w:r>
        <w:r w:rsidR="003C7D3E">
          <w:rPr>
            <w:noProof/>
            <w:webHidden/>
          </w:rPr>
          <w:t>152</w:t>
        </w:r>
        <w:r w:rsidR="003C7D3E">
          <w:rPr>
            <w:noProof/>
            <w:webHidden/>
          </w:rPr>
          <w:fldChar w:fldCharType="end"/>
        </w:r>
      </w:hyperlink>
    </w:p>
    <w:p w14:paraId="40FC3E0D" w14:textId="14073E34" w:rsidR="003C7D3E" w:rsidRDefault="007E4AE5">
      <w:pPr>
        <w:pStyle w:val="Tabladeilustraciones"/>
        <w:tabs>
          <w:tab w:val="right" w:leader="dot" w:pos="9394"/>
        </w:tabs>
        <w:rPr>
          <w:rFonts w:cstheme="minorBidi"/>
          <w:smallCaps w:val="0"/>
          <w:noProof/>
          <w:sz w:val="22"/>
          <w:szCs w:val="22"/>
          <w:lang w:val="es-CO"/>
        </w:rPr>
      </w:pPr>
      <w:hyperlink w:anchor="_Toc114226669" w:history="1">
        <w:r w:rsidR="003C7D3E" w:rsidRPr="00E520B0">
          <w:rPr>
            <w:rStyle w:val="Hipervnculo"/>
            <w:b/>
            <w:noProof/>
          </w:rPr>
          <w:t>Tabla 87:</w:t>
        </w:r>
        <w:r w:rsidR="003C7D3E" w:rsidRPr="00E520B0">
          <w:rPr>
            <w:rStyle w:val="Hipervnculo"/>
            <w:noProof/>
          </w:rPr>
          <w:t xml:space="preserve"> Nivel de cumplimiento de la característica 47: Recursos de infraestructura física y tecnológica.</w:t>
        </w:r>
        <w:r w:rsidR="003C7D3E">
          <w:rPr>
            <w:noProof/>
            <w:webHidden/>
          </w:rPr>
          <w:tab/>
        </w:r>
        <w:r w:rsidR="003C7D3E">
          <w:rPr>
            <w:noProof/>
            <w:webHidden/>
          </w:rPr>
          <w:fldChar w:fldCharType="begin"/>
        </w:r>
        <w:r w:rsidR="003C7D3E">
          <w:rPr>
            <w:noProof/>
            <w:webHidden/>
          </w:rPr>
          <w:instrText xml:space="preserve"> PAGEREF _Toc114226669 \h </w:instrText>
        </w:r>
        <w:r w:rsidR="003C7D3E">
          <w:rPr>
            <w:noProof/>
            <w:webHidden/>
          </w:rPr>
        </w:r>
        <w:r w:rsidR="003C7D3E">
          <w:rPr>
            <w:noProof/>
            <w:webHidden/>
          </w:rPr>
          <w:fldChar w:fldCharType="separate"/>
        </w:r>
        <w:r w:rsidR="003C7D3E">
          <w:rPr>
            <w:noProof/>
            <w:webHidden/>
          </w:rPr>
          <w:t>152</w:t>
        </w:r>
        <w:r w:rsidR="003C7D3E">
          <w:rPr>
            <w:noProof/>
            <w:webHidden/>
          </w:rPr>
          <w:fldChar w:fldCharType="end"/>
        </w:r>
      </w:hyperlink>
    </w:p>
    <w:p w14:paraId="27E55E2D" w14:textId="14BE0B16" w:rsidR="003C7D3E" w:rsidRDefault="007E4AE5">
      <w:pPr>
        <w:pStyle w:val="Tabladeilustraciones"/>
        <w:tabs>
          <w:tab w:val="right" w:leader="dot" w:pos="9394"/>
        </w:tabs>
        <w:rPr>
          <w:rFonts w:cstheme="minorBidi"/>
          <w:smallCaps w:val="0"/>
          <w:noProof/>
          <w:sz w:val="22"/>
          <w:szCs w:val="22"/>
          <w:lang w:val="es-CO"/>
        </w:rPr>
      </w:pPr>
      <w:hyperlink w:anchor="_Toc114226670" w:history="1">
        <w:r w:rsidR="003C7D3E" w:rsidRPr="00E520B0">
          <w:rPr>
            <w:rStyle w:val="Hipervnculo"/>
            <w:b/>
            <w:noProof/>
          </w:rPr>
          <w:t>Tabla 88:</w:t>
        </w:r>
        <w:r w:rsidR="003C7D3E" w:rsidRPr="00E520B0">
          <w:rPr>
            <w:rStyle w:val="Hipervnculo"/>
            <w:noProof/>
          </w:rPr>
          <w:t xml:space="preserve"> Nivel de cumplimiento de la característica 48: Recursos informáticos y de comunicación.</w:t>
        </w:r>
        <w:r w:rsidR="003C7D3E">
          <w:rPr>
            <w:noProof/>
            <w:webHidden/>
          </w:rPr>
          <w:tab/>
        </w:r>
        <w:r w:rsidR="003C7D3E">
          <w:rPr>
            <w:noProof/>
            <w:webHidden/>
          </w:rPr>
          <w:fldChar w:fldCharType="begin"/>
        </w:r>
        <w:r w:rsidR="003C7D3E">
          <w:rPr>
            <w:noProof/>
            <w:webHidden/>
          </w:rPr>
          <w:instrText xml:space="preserve"> PAGEREF _Toc114226670 \h </w:instrText>
        </w:r>
        <w:r w:rsidR="003C7D3E">
          <w:rPr>
            <w:noProof/>
            <w:webHidden/>
          </w:rPr>
        </w:r>
        <w:r w:rsidR="003C7D3E">
          <w:rPr>
            <w:noProof/>
            <w:webHidden/>
          </w:rPr>
          <w:fldChar w:fldCharType="separate"/>
        </w:r>
        <w:r w:rsidR="003C7D3E">
          <w:rPr>
            <w:noProof/>
            <w:webHidden/>
          </w:rPr>
          <w:t>155</w:t>
        </w:r>
        <w:r w:rsidR="003C7D3E">
          <w:rPr>
            <w:noProof/>
            <w:webHidden/>
          </w:rPr>
          <w:fldChar w:fldCharType="end"/>
        </w:r>
      </w:hyperlink>
    </w:p>
    <w:p w14:paraId="255ABBF1" w14:textId="4A1FB3E5" w:rsidR="003C7D3E" w:rsidRDefault="007E4AE5">
      <w:pPr>
        <w:pStyle w:val="Tabladeilustraciones"/>
        <w:tabs>
          <w:tab w:val="right" w:leader="dot" w:pos="9394"/>
        </w:tabs>
        <w:rPr>
          <w:rFonts w:cstheme="minorBidi"/>
          <w:smallCaps w:val="0"/>
          <w:noProof/>
          <w:sz w:val="22"/>
          <w:szCs w:val="22"/>
          <w:lang w:val="es-CO"/>
        </w:rPr>
      </w:pPr>
      <w:hyperlink w:anchor="_Toc114226671" w:history="1">
        <w:r w:rsidR="003C7D3E" w:rsidRPr="00E520B0">
          <w:rPr>
            <w:rStyle w:val="Hipervnculo"/>
            <w:b/>
            <w:bCs/>
            <w:noProof/>
          </w:rPr>
          <w:t>Tabla 89:</w:t>
        </w:r>
        <w:r w:rsidR="003C7D3E" w:rsidRPr="00E520B0">
          <w:rPr>
            <w:rStyle w:val="Hipervnculo"/>
            <w:noProof/>
          </w:rPr>
          <w:t xml:space="preserve"> Fortalezas y Oportunidades de mejora</w:t>
        </w:r>
        <w:r w:rsidR="003C7D3E">
          <w:rPr>
            <w:noProof/>
            <w:webHidden/>
          </w:rPr>
          <w:tab/>
        </w:r>
        <w:r w:rsidR="003C7D3E">
          <w:rPr>
            <w:noProof/>
            <w:webHidden/>
          </w:rPr>
          <w:fldChar w:fldCharType="begin"/>
        </w:r>
        <w:r w:rsidR="003C7D3E">
          <w:rPr>
            <w:noProof/>
            <w:webHidden/>
          </w:rPr>
          <w:instrText xml:space="preserve"> PAGEREF _Toc114226671 \h </w:instrText>
        </w:r>
        <w:r w:rsidR="003C7D3E">
          <w:rPr>
            <w:noProof/>
            <w:webHidden/>
          </w:rPr>
        </w:r>
        <w:r w:rsidR="003C7D3E">
          <w:rPr>
            <w:noProof/>
            <w:webHidden/>
          </w:rPr>
          <w:fldChar w:fldCharType="separate"/>
        </w:r>
        <w:r w:rsidR="003C7D3E">
          <w:rPr>
            <w:noProof/>
            <w:webHidden/>
          </w:rPr>
          <w:t>159</w:t>
        </w:r>
        <w:r w:rsidR="003C7D3E">
          <w:rPr>
            <w:noProof/>
            <w:webHidden/>
          </w:rPr>
          <w:fldChar w:fldCharType="end"/>
        </w:r>
      </w:hyperlink>
    </w:p>
    <w:p w14:paraId="24E8CCFE" w14:textId="5B80B538" w:rsidR="003C7D3E" w:rsidRDefault="007E4AE5">
      <w:pPr>
        <w:pStyle w:val="Tabladeilustraciones"/>
        <w:tabs>
          <w:tab w:val="right" w:leader="dot" w:pos="9394"/>
        </w:tabs>
        <w:rPr>
          <w:rFonts w:cstheme="minorBidi"/>
          <w:smallCaps w:val="0"/>
          <w:noProof/>
          <w:sz w:val="22"/>
          <w:szCs w:val="22"/>
          <w:lang w:val="es-CO"/>
        </w:rPr>
      </w:pPr>
      <w:hyperlink w:anchor="_Toc114226672" w:history="1">
        <w:r w:rsidR="003C7D3E" w:rsidRPr="00E520B0">
          <w:rPr>
            <w:rStyle w:val="Hipervnculo"/>
            <w:b/>
            <w:bCs/>
            <w:noProof/>
          </w:rPr>
          <w:t>Tabla 90:</w:t>
        </w:r>
        <w:r w:rsidR="003C7D3E" w:rsidRPr="00E520B0">
          <w:rPr>
            <w:rStyle w:val="Hipervnculo"/>
            <w:noProof/>
          </w:rPr>
          <w:t xml:space="preserve"> Plan de mejoramiento 202_-20__</w:t>
        </w:r>
        <w:r w:rsidR="003C7D3E">
          <w:rPr>
            <w:noProof/>
            <w:webHidden/>
          </w:rPr>
          <w:tab/>
        </w:r>
        <w:r w:rsidR="003C7D3E">
          <w:rPr>
            <w:noProof/>
            <w:webHidden/>
          </w:rPr>
          <w:fldChar w:fldCharType="begin"/>
        </w:r>
        <w:r w:rsidR="003C7D3E">
          <w:rPr>
            <w:noProof/>
            <w:webHidden/>
          </w:rPr>
          <w:instrText xml:space="preserve"> PAGEREF _Toc114226672 \h </w:instrText>
        </w:r>
        <w:r w:rsidR="003C7D3E">
          <w:rPr>
            <w:noProof/>
            <w:webHidden/>
          </w:rPr>
        </w:r>
        <w:r w:rsidR="003C7D3E">
          <w:rPr>
            <w:noProof/>
            <w:webHidden/>
          </w:rPr>
          <w:fldChar w:fldCharType="separate"/>
        </w:r>
        <w:r w:rsidR="003C7D3E">
          <w:rPr>
            <w:noProof/>
            <w:webHidden/>
          </w:rPr>
          <w:t>161</w:t>
        </w:r>
        <w:r w:rsidR="003C7D3E">
          <w:rPr>
            <w:noProof/>
            <w:webHidden/>
          </w:rPr>
          <w:fldChar w:fldCharType="end"/>
        </w:r>
      </w:hyperlink>
    </w:p>
    <w:p w14:paraId="1D58C996" w14:textId="77777777" w:rsidR="00EE6D9C" w:rsidRDefault="00EE6D9C" w:rsidP="00B340F4">
      <w:r>
        <w:fldChar w:fldCharType="end"/>
      </w:r>
    </w:p>
    <w:p w14:paraId="334106C5" w14:textId="09AE6A62" w:rsidR="00B340F4" w:rsidRPr="008F094F" w:rsidRDefault="008F094F" w:rsidP="00B340F4">
      <w:pPr>
        <w:rPr>
          <w:rFonts w:asciiTheme="minorHAnsi" w:hAnsiTheme="minorHAnsi" w:cstheme="minorHAnsi"/>
          <w:b/>
          <w:bCs/>
        </w:rPr>
      </w:pPr>
      <w:r w:rsidRPr="008F094F">
        <w:rPr>
          <w:rFonts w:asciiTheme="minorHAnsi" w:hAnsiTheme="minorHAnsi" w:cstheme="minorHAnsi"/>
          <w:b/>
          <w:bCs/>
        </w:rPr>
        <w:t xml:space="preserve">ÍNDICE DE </w:t>
      </w:r>
      <w:r>
        <w:rPr>
          <w:rFonts w:asciiTheme="minorHAnsi" w:hAnsiTheme="minorHAnsi" w:cstheme="minorHAnsi"/>
          <w:b/>
          <w:bCs/>
        </w:rPr>
        <w:t xml:space="preserve">ILUSTRACIONES </w:t>
      </w:r>
    </w:p>
    <w:p w14:paraId="6646843D" w14:textId="43DB76BD" w:rsidR="00EE6D9C" w:rsidRPr="008F094F" w:rsidRDefault="00EE6D9C">
      <w:pPr>
        <w:pStyle w:val="Tabladeilustraciones"/>
        <w:tabs>
          <w:tab w:val="right" w:leader="dot" w:pos="9394"/>
        </w:tabs>
        <w:rPr>
          <w:smallCaps w:val="0"/>
          <w:noProof/>
          <w:sz w:val="22"/>
          <w:szCs w:val="22"/>
          <w:lang w:val="es-CO"/>
        </w:rPr>
      </w:pPr>
      <w:r w:rsidRPr="008F094F">
        <w:rPr>
          <w:sz w:val="22"/>
          <w:szCs w:val="22"/>
        </w:rPr>
        <w:fldChar w:fldCharType="begin"/>
      </w:r>
      <w:r w:rsidRPr="008F094F">
        <w:rPr>
          <w:sz w:val="22"/>
          <w:szCs w:val="22"/>
        </w:rPr>
        <w:instrText xml:space="preserve"> TOC \h \z \c "Ilustración" </w:instrText>
      </w:r>
      <w:r w:rsidRPr="008F094F">
        <w:rPr>
          <w:sz w:val="22"/>
          <w:szCs w:val="22"/>
        </w:rPr>
        <w:fldChar w:fldCharType="separate"/>
      </w:r>
      <w:hyperlink w:anchor="_Toc94036495" w:history="1">
        <w:r w:rsidRPr="008F094F">
          <w:rPr>
            <w:rStyle w:val="Hipervnculo"/>
            <w:b/>
            <w:bCs/>
            <w:noProof/>
            <w:sz w:val="22"/>
            <w:szCs w:val="22"/>
          </w:rPr>
          <w:t>Ilustración 1:</w:t>
        </w:r>
        <w:r w:rsidRPr="008F094F">
          <w:rPr>
            <w:rStyle w:val="Hipervnculo"/>
            <w:noProof/>
            <w:sz w:val="22"/>
            <w:szCs w:val="22"/>
          </w:rPr>
          <w:t xml:space="preserve"> Proceso de Autoevaluación de la Universidad de Pamplona</w:t>
        </w:r>
        <w:r w:rsidRPr="008F094F">
          <w:rPr>
            <w:noProof/>
            <w:webHidden/>
            <w:sz w:val="22"/>
            <w:szCs w:val="22"/>
          </w:rPr>
          <w:tab/>
        </w:r>
        <w:r w:rsidRPr="008F094F">
          <w:rPr>
            <w:noProof/>
            <w:webHidden/>
            <w:sz w:val="22"/>
            <w:szCs w:val="22"/>
          </w:rPr>
          <w:fldChar w:fldCharType="begin"/>
        </w:r>
        <w:r w:rsidRPr="008F094F">
          <w:rPr>
            <w:noProof/>
            <w:webHidden/>
            <w:sz w:val="22"/>
            <w:szCs w:val="22"/>
          </w:rPr>
          <w:instrText xml:space="preserve"> PAGEREF _Toc94036495 \h </w:instrText>
        </w:r>
        <w:r w:rsidRPr="008F094F">
          <w:rPr>
            <w:noProof/>
            <w:webHidden/>
            <w:sz w:val="22"/>
            <w:szCs w:val="22"/>
          </w:rPr>
        </w:r>
        <w:r w:rsidRPr="008F094F">
          <w:rPr>
            <w:noProof/>
            <w:webHidden/>
            <w:sz w:val="22"/>
            <w:szCs w:val="22"/>
          </w:rPr>
          <w:fldChar w:fldCharType="separate"/>
        </w:r>
        <w:r w:rsidR="00E30536">
          <w:rPr>
            <w:noProof/>
            <w:webHidden/>
            <w:sz w:val="22"/>
            <w:szCs w:val="22"/>
          </w:rPr>
          <w:t>14</w:t>
        </w:r>
        <w:r w:rsidRPr="008F094F">
          <w:rPr>
            <w:noProof/>
            <w:webHidden/>
            <w:sz w:val="22"/>
            <w:szCs w:val="22"/>
          </w:rPr>
          <w:fldChar w:fldCharType="end"/>
        </w:r>
      </w:hyperlink>
    </w:p>
    <w:p w14:paraId="7E4472DF" w14:textId="3A4BF85E" w:rsidR="00B340F4" w:rsidRDefault="00EE6D9C" w:rsidP="00C25A1D">
      <w:r w:rsidRPr="008F094F">
        <w:rPr>
          <w:rFonts w:asciiTheme="minorHAnsi" w:hAnsiTheme="minorHAnsi" w:cstheme="minorHAnsi"/>
        </w:rPr>
        <w:fldChar w:fldCharType="end"/>
      </w:r>
    </w:p>
    <w:p w14:paraId="22F7CA0D" w14:textId="77777777" w:rsidR="00B340F4" w:rsidRDefault="00B340F4" w:rsidP="00C25A1D"/>
    <w:p w14:paraId="170F2413" w14:textId="614D2622" w:rsidR="00B340F4" w:rsidRDefault="00B340F4" w:rsidP="00C25A1D"/>
    <w:p w14:paraId="67BCDDB6" w14:textId="53927684" w:rsidR="00D656F5" w:rsidRDefault="00D656F5" w:rsidP="00C25A1D"/>
    <w:p w14:paraId="34D99945" w14:textId="1AD9B473" w:rsidR="00D656F5" w:rsidRDefault="00D656F5" w:rsidP="00C25A1D"/>
    <w:p w14:paraId="2CEC6516" w14:textId="03EED782" w:rsidR="00D656F5" w:rsidRDefault="00D656F5" w:rsidP="00C25A1D"/>
    <w:p w14:paraId="1F0618B3" w14:textId="77777777" w:rsidR="006B6057" w:rsidRPr="00722034" w:rsidRDefault="006B6057" w:rsidP="00722034">
      <w:pPr>
        <w:rPr>
          <w:rFonts w:asciiTheme="minorHAnsi" w:hAnsiTheme="minorHAnsi" w:cstheme="minorHAnsi"/>
          <w:b/>
        </w:rPr>
      </w:pPr>
      <w:r w:rsidRPr="00722034">
        <w:rPr>
          <w:rFonts w:asciiTheme="minorHAnsi" w:hAnsiTheme="minorHAnsi" w:cstheme="minorHAnsi"/>
          <w:b/>
        </w:rPr>
        <w:lastRenderedPageBreak/>
        <w:t>Tipo de fuentes recomendadas</w:t>
      </w:r>
    </w:p>
    <w:p w14:paraId="47EE4C11" w14:textId="33F68674" w:rsidR="006B6057" w:rsidRPr="00722034" w:rsidRDefault="006B6057" w:rsidP="006B7BA4">
      <w:pPr>
        <w:pStyle w:val="Prrafodelista"/>
        <w:numPr>
          <w:ilvl w:val="0"/>
          <w:numId w:val="2"/>
        </w:numPr>
        <w:rPr>
          <w:rFonts w:asciiTheme="minorHAnsi" w:hAnsiTheme="minorHAnsi" w:cstheme="minorHAnsi"/>
        </w:rPr>
      </w:pPr>
      <w:r w:rsidRPr="00722034">
        <w:rPr>
          <w:rFonts w:asciiTheme="minorHAnsi" w:hAnsiTheme="minorHAnsi" w:cstheme="minorHAnsi"/>
        </w:rPr>
        <w:t>Calibri de 11 puntos</w:t>
      </w:r>
      <w:r w:rsidR="003D0AC1">
        <w:rPr>
          <w:rFonts w:asciiTheme="minorHAnsi" w:hAnsiTheme="minorHAnsi" w:cstheme="minorHAnsi"/>
        </w:rPr>
        <w:t xml:space="preserve"> </w:t>
      </w:r>
    </w:p>
    <w:p w14:paraId="1BE8F521" w14:textId="77777777" w:rsidR="006B6057" w:rsidRPr="00722034" w:rsidRDefault="006B6057" w:rsidP="006B7BA4">
      <w:pPr>
        <w:pStyle w:val="Prrafodelista"/>
        <w:numPr>
          <w:ilvl w:val="0"/>
          <w:numId w:val="2"/>
        </w:numPr>
        <w:rPr>
          <w:rFonts w:asciiTheme="minorHAnsi" w:hAnsiTheme="minorHAnsi" w:cstheme="minorHAnsi"/>
        </w:rPr>
      </w:pPr>
      <w:r w:rsidRPr="00722034">
        <w:rPr>
          <w:rFonts w:asciiTheme="minorHAnsi" w:hAnsiTheme="minorHAnsi" w:cstheme="minorHAnsi"/>
        </w:rPr>
        <w:t>Arial de 11 puntos</w:t>
      </w:r>
    </w:p>
    <w:p w14:paraId="5310BB5E" w14:textId="0FA74AF8" w:rsidR="00B340F4" w:rsidRPr="00722034" w:rsidRDefault="006B6057" w:rsidP="006B7BA4">
      <w:pPr>
        <w:pStyle w:val="Prrafodelista"/>
        <w:numPr>
          <w:ilvl w:val="0"/>
          <w:numId w:val="2"/>
        </w:numPr>
        <w:rPr>
          <w:rFonts w:asciiTheme="minorHAnsi" w:hAnsiTheme="minorHAnsi" w:cstheme="minorHAnsi"/>
        </w:rPr>
      </w:pPr>
      <w:r w:rsidRPr="00722034">
        <w:rPr>
          <w:rFonts w:asciiTheme="minorHAnsi" w:hAnsiTheme="minorHAnsi" w:cstheme="minorHAnsi"/>
        </w:rPr>
        <w:t>Lucida Sans Unicode de 1</w:t>
      </w:r>
      <w:r w:rsidR="00764412">
        <w:rPr>
          <w:rFonts w:asciiTheme="minorHAnsi" w:hAnsiTheme="minorHAnsi" w:cstheme="minorHAnsi"/>
        </w:rPr>
        <w:t>1</w:t>
      </w:r>
      <w:r w:rsidRPr="00722034">
        <w:rPr>
          <w:rFonts w:asciiTheme="minorHAnsi" w:hAnsiTheme="minorHAnsi" w:cstheme="minorHAnsi"/>
        </w:rPr>
        <w:t xml:space="preserve"> puntos</w:t>
      </w:r>
    </w:p>
    <w:p w14:paraId="43F0F0D2" w14:textId="4FC1AF19" w:rsidR="006B6057" w:rsidRPr="00722034" w:rsidRDefault="006B6057" w:rsidP="006B7BA4">
      <w:pPr>
        <w:pStyle w:val="Prrafodelista"/>
        <w:numPr>
          <w:ilvl w:val="0"/>
          <w:numId w:val="2"/>
        </w:numPr>
        <w:rPr>
          <w:rFonts w:asciiTheme="minorHAnsi" w:hAnsiTheme="minorHAnsi" w:cstheme="minorHAnsi"/>
        </w:rPr>
      </w:pPr>
      <w:r w:rsidRPr="00722034">
        <w:rPr>
          <w:rFonts w:asciiTheme="minorHAnsi" w:hAnsiTheme="minorHAnsi" w:cstheme="minorHAnsi"/>
        </w:rPr>
        <w:t xml:space="preserve">Interlineado: </w:t>
      </w:r>
      <w:r w:rsidR="002E7949">
        <w:rPr>
          <w:rFonts w:asciiTheme="minorHAnsi" w:hAnsiTheme="minorHAnsi" w:cstheme="minorHAnsi"/>
        </w:rPr>
        <w:t>1.5</w:t>
      </w:r>
      <w:r w:rsidRPr="00722034">
        <w:rPr>
          <w:rFonts w:asciiTheme="minorHAnsi" w:hAnsiTheme="minorHAnsi" w:cstheme="minorHAnsi"/>
        </w:rPr>
        <w:t>, no agregar espacio</w:t>
      </w:r>
      <w:r w:rsidR="00764412">
        <w:rPr>
          <w:rFonts w:asciiTheme="minorHAnsi" w:hAnsiTheme="minorHAnsi" w:cstheme="minorHAnsi"/>
        </w:rPr>
        <w:t>s</w:t>
      </w:r>
      <w:r w:rsidRPr="00722034">
        <w:rPr>
          <w:rFonts w:asciiTheme="minorHAnsi" w:hAnsiTheme="minorHAnsi" w:cstheme="minorHAnsi"/>
        </w:rPr>
        <w:t xml:space="preserve"> adicional</w:t>
      </w:r>
      <w:r w:rsidR="00764412">
        <w:rPr>
          <w:rFonts w:asciiTheme="minorHAnsi" w:hAnsiTheme="minorHAnsi" w:cstheme="minorHAnsi"/>
        </w:rPr>
        <w:t>es</w:t>
      </w:r>
      <w:r w:rsidRPr="00722034">
        <w:rPr>
          <w:rFonts w:asciiTheme="minorHAnsi" w:hAnsiTheme="minorHAnsi" w:cstheme="minorHAnsi"/>
        </w:rPr>
        <w:t xml:space="preserve"> </w:t>
      </w:r>
      <w:r w:rsidR="00764412">
        <w:rPr>
          <w:rFonts w:asciiTheme="minorHAnsi" w:hAnsiTheme="minorHAnsi" w:cstheme="minorHAnsi"/>
        </w:rPr>
        <w:t>al</w:t>
      </w:r>
      <w:r w:rsidRPr="00722034">
        <w:rPr>
          <w:rFonts w:asciiTheme="minorHAnsi" w:hAnsiTheme="minorHAnsi" w:cstheme="minorHAnsi"/>
        </w:rPr>
        <w:t xml:space="preserve"> párrafo antes o después de los párrafos. Tampoco </w:t>
      </w:r>
      <w:r w:rsidR="00A84170">
        <w:rPr>
          <w:rFonts w:asciiTheme="minorHAnsi" w:hAnsiTheme="minorHAnsi" w:cstheme="minorHAnsi"/>
        </w:rPr>
        <w:t xml:space="preserve">se </w:t>
      </w:r>
      <w:r w:rsidRPr="00722034">
        <w:rPr>
          <w:rFonts w:asciiTheme="minorHAnsi" w:hAnsiTheme="minorHAnsi" w:cstheme="minorHAnsi"/>
        </w:rPr>
        <w:t>debe realizar saltos de línea extras entre párrafos o entre títulos y subtítulos</w:t>
      </w:r>
      <w:r w:rsidR="00722034" w:rsidRPr="00722034">
        <w:rPr>
          <w:rFonts w:asciiTheme="minorHAnsi" w:hAnsiTheme="minorHAnsi" w:cstheme="minorHAnsi"/>
        </w:rPr>
        <w:t>. Para tablas y figuras se puede utilizar: sencillo, 1,5 o doble.</w:t>
      </w:r>
    </w:p>
    <w:p w14:paraId="57CDDC7F" w14:textId="77777777" w:rsidR="00722034" w:rsidRPr="00722034" w:rsidRDefault="00722034" w:rsidP="00722034">
      <w:pPr>
        <w:rPr>
          <w:rFonts w:asciiTheme="minorHAnsi" w:hAnsiTheme="minorHAnsi" w:cstheme="minorHAnsi"/>
          <w:b/>
        </w:rPr>
      </w:pPr>
      <w:r w:rsidRPr="00722034">
        <w:rPr>
          <w:rFonts w:asciiTheme="minorHAnsi" w:hAnsiTheme="minorHAnsi" w:cstheme="minorHAnsi"/>
          <w:b/>
        </w:rPr>
        <w:t>Información a tener en cuenta para el desarrollo del documento:</w:t>
      </w:r>
    </w:p>
    <w:p w14:paraId="0F90CECE" w14:textId="77777777" w:rsidR="00722034" w:rsidRPr="00C03A29" w:rsidRDefault="00722034" w:rsidP="006B7BA4">
      <w:pPr>
        <w:pStyle w:val="Prrafodelista"/>
        <w:numPr>
          <w:ilvl w:val="0"/>
          <w:numId w:val="3"/>
        </w:numPr>
        <w:rPr>
          <w:rFonts w:asciiTheme="minorHAnsi" w:hAnsiTheme="minorHAnsi" w:cstheme="minorHAnsi"/>
        </w:rPr>
      </w:pPr>
      <w:r w:rsidRPr="00722034">
        <w:rPr>
          <w:rFonts w:asciiTheme="minorHAnsi" w:hAnsiTheme="minorHAnsi" w:cstheme="minorHAnsi"/>
        </w:rPr>
        <w:t xml:space="preserve">Se debe tener en cuenta el código de colores de la plantilla, el color negro indica datos Institucionales no se modifica, </w:t>
      </w:r>
      <w:r w:rsidRPr="00722034">
        <w:rPr>
          <w:rFonts w:asciiTheme="minorHAnsi" w:hAnsiTheme="minorHAnsi" w:cstheme="minorHAnsi"/>
          <w:color w:val="0070C0"/>
        </w:rPr>
        <w:t xml:space="preserve">el color azul son las indicaciones y sugerencias para los docentes en la construcción del documento </w:t>
      </w:r>
      <w:r w:rsidRPr="00722034">
        <w:rPr>
          <w:rFonts w:asciiTheme="minorHAnsi" w:hAnsiTheme="minorHAnsi" w:cstheme="minorHAnsi"/>
        </w:rPr>
        <w:t xml:space="preserve">y </w:t>
      </w:r>
      <w:r w:rsidRPr="00722034">
        <w:rPr>
          <w:rFonts w:asciiTheme="minorHAnsi" w:hAnsiTheme="minorHAnsi" w:cstheme="minorHAnsi"/>
          <w:color w:val="FF0000"/>
        </w:rPr>
        <w:t>el rojo son ejemplos.</w:t>
      </w:r>
    </w:p>
    <w:p w14:paraId="415A6012" w14:textId="546729D3" w:rsidR="00C03A29" w:rsidRPr="00A84170" w:rsidRDefault="00C03A29" w:rsidP="006B7BA4">
      <w:pPr>
        <w:pStyle w:val="Prrafodelista"/>
        <w:numPr>
          <w:ilvl w:val="0"/>
          <w:numId w:val="3"/>
        </w:numPr>
        <w:rPr>
          <w:rFonts w:asciiTheme="minorHAnsi" w:hAnsiTheme="minorHAnsi" w:cstheme="minorHAnsi"/>
        </w:rPr>
      </w:pPr>
      <w:r w:rsidRPr="00C03A29">
        <w:rPr>
          <w:rFonts w:asciiTheme="minorHAnsi" w:hAnsiTheme="minorHAnsi" w:cstheme="minorHAnsi"/>
          <w:b/>
        </w:rPr>
        <w:t>La radicación del informe de autoevaluación con fines de acreditación de programa académico se deberá realizar</w:t>
      </w:r>
      <w:r w:rsidRPr="00C03A29">
        <w:rPr>
          <w:rFonts w:asciiTheme="minorHAnsi" w:hAnsiTheme="minorHAnsi" w:cstheme="minorHAnsi"/>
        </w:rPr>
        <w:t xml:space="preserve"> </w:t>
      </w:r>
      <w:r w:rsidRPr="00C03A29">
        <w:rPr>
          <w:rFonts w:asciiTheme="minorHAnsi" w:hAnsiTheme="minorHAnsi" w:cstheme="minorHAnsi"/>
          <w:b/>
        </w:rPr>
        <w:t xml:space="preserve">con no menos </w:t>
      </w:r>
      <w:r w:rsidRPr="00C03A29">
        <w:rPr>
          <w:rFonts w:asciiTheme="minorHAnsi" w:hAnsiTheme="minorHAnsi" w:cstheme="minorHAnsi"/>
          <w:b/>
          <w:color w:val="FF0000"/>
          <w:u w:val="single"/>
        </w:rPr>
        <w:t>de dieciocho (18) meses de antelación al vencimiento del correspondiente registro calificado.</w:t>
      </w:r>
    </w:p>
    <w:p w14:paraId="07E38D2F" w14:textId="002EDF06" w:rsidR="00297D32" w:rsidRPr="00297D32" w:rsidRDefault="00A84170" w:rsidP="006B7BA4">
      <w:pPr>
        <w:pStyle w:val="Prrafodelista"/>
        <w:numPr>
          <w:ilvl w:val="0"/>
          <w:numId w:val="3"/>
        </w:numPr>
        <w:rPr>
          <w:rFonts w:asciiTheme="minorHAnsi" w:hAnsiTheme="minorHAnsi" w:cstheme="minorHAnsi"/>
          <w:color w:val="FF0000"/>
        </w:rPr>
      </w:pPr>
      <w:r>
        <w:rPr>
          <w:rFonts w:asciiTheme="minorHAnsi" w:hAnsiTheme="minorHAnsi" w:cstheme="minorHAnsi"/>
          <w:b/>
        </w:rPr>
        <w:t xml:space="preserve">Para la renovación de la acreditación en alta calidad, el programa académico deberá radicar el informe </w:t>
      </w:r>
      <w:r w:rsidRPr="00A84170">
        <w:rPr>
          <w:rFonts w:asciiTheme="minorHAnsi" w:hAnsiTheme="minorHAnsi" w:cstheme="minorHAnsi"/>
          <w:b/>
          <w:color w:val="FF0000"/>
        </w:rPr>
        <w:t>un año antes del vencimiento de la vigencia de la acreditación actual</w:t>
      </w:r>
      <w:r w:rsidR="00607E95">
        <w:rPr>
          <w:rFonts w:asciiTheme="minorHAnsi" w:hAnsiTheme="minorHAnsi" w:cstheme="minorHAnsi"/>
          <w:b/>
          <w:color w:val="FF0000"/>
        </w:rPr>
        <w:t>.</w:t>
      </w:r>
      <w:r w:rsidR="007E327A" w:rsidRPr="007E327A">
        <w:rPr>
          <w:rFonts w:asciiTheme="minorHAnsi" w:hAnsiTheme="minorHAnsi" w:cstheme="minorHAnsi"/>
          <w:b/>
          <w:color w:val="FF0000"/>
        </w:rPr>
        <w:t xml:space="preserve"> </w:t>
      </w:r>
      <w:r w:rsidR="00BE06CF">
        <w:rPr>
          <w:rFonts w:asciiTheme="minorHAnsi" w:hAnsiTheme="minorHAnsi" w:cstheme="minorHAnsi"/>
          <w:b/>
          <w:color w:val="FF0000"/>
        </w:rPr>
        <w:t>En caso de que no se radi</w:t>
      </w:r>
      <w:r w:rsidR="006228D8">
        <w:rPr>
          <w:rFonts w:asciiTheme="minorHAnsi" w:hAnsiTheme="minorHAnsi" w:cstheme="minorHAnsi"/>
          <w:b/>
          <w:color w:val="FF0000"/>
        </w:rPr>
        <w:t>que</w:t>
      </w:r>
      <w:r w:rsidR="00BE06CF">
        <w:rPr>
          <w:rFonts w:asciiTheme="minorHAnsi" w:hAnsiTheme="minorHAnsi" w:cstheme="minorHAnsi"/>
          <w:b/>
          <w:color w:val="FF0000"/>
        </w:rPr>
        <w:t xml:space="preserve"> en este tiempo, </w:t>
      </w:r>
      <w:r w:rsidR="00BE06CF" w:rsidRPr="00BE06CF">
        <w:rPr>
          <w:rFonts w:asciiTheme="minorHAnsi" w:hAnsiTheme="minorHAnsi" w:cstheme="minorHAnsi"/>
          <w:b/>
          <w:color w:val="FF0000"/>
        </w:rPr>
        <w:t xml:space="preserve">la vigencia de la acreditación </w:t>
      </w:r>
      <w:r w:rsidR="00BE06CF">
        <w:rPr>
          <w:rFonts w:asciiTheme="minorHAnsi" w:hAnsiTheme="minorHAnsi" w:cstheme="minorHAnsi"/>
          <w:b/>
          <w:color w:val="FF0000"/>
        </w:rPr>
        <w:t>no será</w:t>
      </w:r>
      <w:r w:rsidR="00BE06CF" w:rsidRPr="00BE06CF">
        <w:rPr>
          <w:rFonts w:asciiTheme="minorHAnsi" w:hAnsiTheme="minorHAnsi" w:cstheme="minorHAnsi"/>
          <w:b/>
          <w:color w:val="FF0000"/>
        </w:rPr>
        <w:t xml:space="preserve"> prorrogada </w:t>
      </w:r>
      <w:r w:rsidR="006228D8">
        <w:rPr>
          <w:rFonts w:asciiTheme="minorHAnsi" w:hAnsiTheme="minorHAnsi" w:cstheme="minorHAnsi"/>
          <w:b/>
          <w:color w:val="FF0000"/>
        </w:rPr>
        <w:t>por el tiempo que dure el</w:t>
      </w:r>
      <w:r w:rsidR="00BE06CF" w:rsidRPr="00BE06CF">
        <w:rPr>
          <w:rFonts w:asciiTheme="minorHAnsi" w:hAnsiTheme="minorHAnsi" w:cstheme="minorHAnsi"/>
          <w:b/>
          <w:color w:val="FF0000"/>
        </w:rPr>
        <w:t xml:space="preserve"> trámite</w:t>
      </w:r>
      <w:r w:rsidR="006228D8">
        <w:rPr>
          <w:rFonts w:asciiTheme="minorHAnsi" w:hAnsiTheme="minorHAnsi" w:cstheme="minorHAnsi"/>
          <w:b/>
          <w:color w:val="FF0000"/>
        </w:rPr>
        <w:t xml:space="preserve"> de renovación de la acreditación</w:t>
      </w:r>
      <w:r w:rsidR="00BE06CF" w:rsidRPr="00BE06CF">
        <w:rPr>
          <w:rFonts w:asciiTheme="minorHAnsi" w:hAnsiTheme="minorHAnsi" w:cstheme="minorHAnsi"/>
          <w:b/>
          <w:color w:val="FF0000"/>
        </w:rPr>
        <w:t>.</w:t>
      </w:r>
    </w:p>
    <w:p w14:paraId="14BC6909" w14:textId="4FDDEB6B" w:rsidR="00A84170" w:rsidRPr="00C54026" w:rsidRDefault="00607E95" w:rsidP="006B7BA4">
      <w:pPr>
        <w:pStyle w:val="Prrafodelista"/>
        <w:numPr>
          <w:ilvl w:val="0"/>
          <w:numId w:val="3"/>
        </w:numPr>
        <w:rPr>
          <w:rFonts w:asciiTheme="minorHAnsi" w:hAnsiTheme="minorHAnsi" w:cstheme="minorHAnsi"/>
          <w:b/>
          <w:bCs/>
          <w:color w:val="FF0000"/>
        </w:rPr>
      </w:pPr>
      <w:r w:rsidRPr="00607E95">
        <w:rPr>
          <w:rFonts w:asciiTheme="minorHAnsi" w:hAnsiTheme="minorHAnsi" w:cstheme="minorHAnsi"/>
          <w:bCs/>
        </w:rPr>
        <w:t>E</w:t>
      </w:r>
      <w:r w:rsidR="007E327A" w:rsidRPr="007E327A">
        <w:rPr>
          <w:rFonts w:asciiTheme="minorHAnsi" w:hAnsiTheme="minorHAnsi" w:cstheme="minorHAnsi"/>
        </w:rPr>
        <w:t xml:space="preserve">n caso de </w:t>
      </w:r>
      <w:r w:rsidR="00297D32">
        <w:rPr>
          <w:rFonts w:asciiTheme="minorHAnsi" w:hAnsiTheme="minorHAnsi" w:cstheme="minorHAnsi"/>
        </w:rPr>
        <w:t xml:space="preserve">que expire la </w:t>
      </w:r>
      <w:r w:rsidR="00297D32" w:rsidRPr="00297D32">
        <w:rPr>
          <w:rFonts w:asciiTheme="minorHAnsi" w:hAnsiTheme="minorHAnsi" w:cstheme="minorHAnsi"/>
        </w:rPr>
        <w:t xml:space="preserve">vigencia de la acreditación en alta calidad, sin que </w:t>
      </w:r>
      <w:r w:rsidR="00297D32">
        <w:rPr>
          <w:rFonts w:asciiTheme="minorHAnsi" w:hAnsiTheme="minorHAnsi" w:cstheme="minorHAnsi"/>
        </w:rPr>
        <w:t>se</w:t>
      </w:r>
      <w:r w:rsidR="00297D32" w:rsidRPr="00297D32">
        <w:rPr>
          <w:rFonts w:asciiTheme="minorHAnsi" w:hAnsiTheme="minorHAnsi" w:cstheme="minorHAnsi"/>
        </w:rPr>
        <w:t xml:space="preserve"> haya radicado el informe de autoevaluación para su renovación, esta </w:t>
      </w:r>
      <w:r w:rsidR="00297D32" w:rsidRPr="00C54026">
        <w:rPr>
          <w:rFonts w:asciiTheme="minorHAnsi" w:hAnsiTheme="minorHAnsi" w:cstheme="minorHAnsi"/>
          <w:b/>
          <w:bCs/>
        </w:rPr>
        <w:t>deberá solicitar nuevamente la apreciación de condiciones iniciales.</w:t>
      </w:r>
    </w:p>
    <w:p w14:paraId="432464F6" w14:textId="2DCED4AC" w:rsidR="00722034" w:rsidRDefault="00722034" w:rsidP="006B7BA4">
      <w:pPr>
        <w:pStyle w:val="Prrafodelista"/>
        <w:numPr>
          <w:ilvl w:val="0"/>
          <w:numId w:val="3"/>
        </w:numPr>
        <w:rPr>
          <w:rFonts w:asciiTheme="minorHAnsi" w:hAnsiTheme="minorHAnsi" w:cstheme="minorHAnsi"/>
        </w:rPr>
      </w:pPr>
      <w:r w:rsidRPr="00C54026">
        <w:rPr>
          <w:rFonts w:asciiTheme="minorHAnsi" w:hAnsiTheme="minorHAnsi" w:cstheme="minorHAnsi"/>
          <w:b/>
          <w:bCs/>
          <w:u w:val="single"/>
        </w:rPr>
        <w:t>El informe deberá contener la información necesaria para evidenciar el avance de cada uno de los factores, características y aspectos por evaluar en los últimos cinco (5) años</w:t>
      </w:r>
      <w:r>
        <w:rPr>
          <w:rFonts w:asciiTheme="minorHAnsi" w:hAnsiTheme="minorHAnsi" w:cstheme="minorHAnsi"/>
        </w:rPr>
        <w:t>.</w:t>
      </w:r>
      <w:r w:rsidR="009721BB">
        <w:rPr>
          <w:rFonts w:asciiTheme="minorHAnsi" w:hAnsiTheme="minorHAnsi" w:cstheme="minorHAnsi"/>
        </w:rPr>
        <w:t xml:space="preserve"> </w:t>
      </w:r>
    </w:p>
    <w:p w14:paraId="664203B6" w14:textId="77777777" w:rsidR="00722034" w:rsidRDefault="00722034" w:rsidP="006B7BA4">
      <w:pPr>
        <w:pStyle w:val="Prrafodelista"/>
        <w:numPr>
          <w:ilvl w:val="0"/>
          <w:numId w:val="3"/>
        </w:numPr>
        <w:rPr>
          <w:rFonts w:asciiTheme="minorHAnsi" w:hAnsiTheme="minorHAnsi" w:cstheme="minorHAnsi"/>
        </w:rPr>
      </w:pPr>
      <w:r>
        <w:rPr>
          <w:rFonts w:asciiTheme="minorHAnsi" w:hAnsiTheme="minorHAnsi" w:cstheme="minorHAnsi"/>
        </w:rPr>
        <w:t xml:space="preserve">En caso que se trate de un proceso de </w:t>
      </w:r>
      <w:r w:rsidRPr="00607E95">
        <w:rPr>
          <w:rFonts w:asciiTheme="minorHAnsi" w:hAnsiTheme="minorHAnsi" w:cstheme="minorHAnsi"/>
          <w:b/>
          <w:bCs/>
        </w:rPr>
        <w:t>renovación de la acreditación</w:t>
      </w:r>
      <w:r w:rsidRPr="00722034">
        <w:rPr>
          <w:rFonts w:asciiTheme="minorHAnsi" w:hAnsiTheme="minorHAnsi" w:cstheme="minorHAnsi"/>
        </w:rPr>
        <w:t xml:space="preserve">, adicionalmente, se debe dar cuenta del cumplimiento del plan de mejoramiento acordado como resultado de la acreditación anterior </w:t>
      </w:r>
      <w:r w:rsidR="00790236" w:rsidRPr="00722034">
        <w:rPr>
          <w:rFonts w:asciiTheme="minorHAnsi" w:hAnsiTheme="minorHAnsi" w:cstheme="minorHAnsi"/>
        </w:rPr>
        <w:t>y,</w:t>
      </w:r>
      <w:r w:rsidRPr="00722034">
        <w:rPr>
          <w:rFonts w:asciiTheme="minorHAnsi" w:hAnsiTheme="minorHAnsi" w:cstheme="minorHAnsi"/>
        </w:rPr>
        <w:t xml:space="preserve"> por tanto, esta información hace parte del proceso de autoevaluación.</w:t>
      </w:r>
    </w:p>
    <w:p w14:paraId="0D954EDD" w14:textId="43C2AC9C" w:rsidR="00790236" w:rsidRDefault="008F5C15" w:rsidP="006B7BA4">
      <w:pPr>
        <w:pStyle w:val="Prrafodelista"/>
        <w:numPr>
          <w:ilvl w:val="0"/>
          <w:numId w:val="3"/>
        </w:numPr>
        <w:rPr>
          <w:rFonts w:asciiTheme="minorHAnsi" w:hAnsiTheme="minorHAnsi" w:cstheme="minorHAnsi"/>
        </w:rPr>
      </w:pPr>
      <w:r w:rsidRPr="008F5C15">
        <w:rPr>
          <w:rFonts w:asciiTheme="minorHAnsi" w:hAnsiTheme="minorHAnsi" w:cstheme="minorHAnsi"/>
        </w:rPr>
        <w:t>El cuerpo central, debe contener en forma sintetizada, el resultado de los análisis y los juicios sobre el cumplimiento de las características, con base en los aspectos por evaluar, y la apreciación global de cada factor.</w:t>
      </w:r>
    </w:p>
    <w:p w14:paraId="33FF1D6C" w14:textId="77777777" w:rsidR="008F5C15" w:rsidRDefault="001207A5" w:rsidP="006B7BA4">
      <w:pPr>
        <w:pStyle w:val="Prrafodelista"/>
        <w:numPr>
          <w:ilvl w:val="0"/>
          <w:numId w:val="3"/>
        </w:numPr>
        <w:rPr>
          <w:rFonts w:asciiTheme="minorHAnsi" w:hAnsiTheme="minorHAnsi" w:cstheme="minorHAnsi"/>
        </w:rPr>
      </w:pPr>
      <w:r>
        <w:rPr>
          <w:rFonts w:asciiTheme="minorHAnsi" w:hAnsiTheme="minorHAnsi" w:cstheme="minorHAnsi"/>
        </w:rPr>
        <w:t xml:space="preserve">El informe estará compuesto por las siguientes secciones: </w:t>
      </w:r>
    </w:p>
    <w:p w14:paraId="5D18875B" w14:textId="77777777" w:rsidR="001207A5" w:rsidRDefault="001207A5" w:rsidP="006B7BA4">
      <w:pPr>
        <w:pStyle w:val="Prrafodelista"/>
        <w:numPr>
          <w:ilvl w:val="1"/>
          <w:numId w:val="3"/>
        </w:numPr>
        <w:rPr>
          <w:rFonts w:asciiTheme="minorHAnsi" w:hAnsiTheme="minorHAnsi" w:cstheme="minorHAnsi"/>
        </w:rPr>
      </w:pPr>
      <w:r>
        <w:rPr>
          <w:rFonts w:asciiTheme="minorHAnsi" w:hAnsiTheme="minorHAnsi" w:cstheme="minorHAnsi"/>
        </w:rPr>
        <w:t>Introducción</w:t>
      </w:r>
    </w:p>
    <w:p w14:paraId="110DA712" w14:textId="77777777" w:rsidR="001207A5" w:rsidRDefault="001207A5" w:rsidP="006B7BA4">
      <w:pPr>
        <w:pStyle w:val="Prrafodelista"/>
        <w:numPr>
          <w:ilvl w:val="1"/>
          <w:numId w:val="3"/>
        </w:numPr>
        <w:rPr>
          <w:rFonts w:asciiTheme="minorHAnsi" w:hAnsiTheme="minorHAnsi" w:cstheme="minorHAnsi"/>
        </w:rPr>
      </w:pPr>
      <w:r>
        <w:rPr>
          <w:rFonts w:asciiTheme="minorHAnsi" w:hAnsiTheme="minorHAnsi" w:cstheme="minorHAnsi"/>
        </w:rPr>
        <w:t xml:space="preserve">Aspectos generales </w:t>
      </w:r>
    </w:p>
    <w:p w14:paraId="53CF1E6D" w14:textId="77777777" w:rsidR="001207A5" w:rsidRDefault="001207A5" w:rsidP="006B7BA4">
      <w:pPr>
        <w:pStyle w:val="Prrafodelista"/>
        <w:numPr>
          <w:ilvl w:val="1"/>
          <w:numId w:val="3"/>
        </w:numPr>
        <w:rPr>
          <w:rFonts w:asciiTheme="minorHAnsi" w:hAnsiTheme="minorHAnsi" w:cstheme="minorHAnsi"/>
        </w:rPr>
      </w:pPr>
      <w:r>
        <w:rPr>
          <w:rFonts w:asciiTheme="minorHAnsi" w:hAnsiTheme="minorHAnsi" w:cstheme="minorHAnsi"/>
        </w:rPr>
        <w:t xml:space="preserve">Resultados </w:t>
      </w:r>
      <w:r w:rsidR="00C03A29">
        <w:rPr>
          <w:rFonts w:asciiTheme="minorHAnsi" w:hAnsiTheme="minorHAnsi" w:cstheme="minorHAnsi"/>
        </w:rPr>
        <w:t>autoevaluación (</w:t>
      </w:r>
      <w:r w:rsidR="00C03A29" w:rsidRPr="00C03A29">
        <w:rPr>
          <w:rFonts w:asciiTheme="minorHAnsi" w:hAnsiTheme="minorHAnsi" w:cstheme="minorHAnsi"/>
        </w:rPr>
        <w:t>debe tener al menos 12 secciones, una por cada factor.)</w:t>
      </w:r>
    </w:p>
    <w:p w14:paraId="4BCF20FA" w14:textId="77777777" w:rsidR="001207A5" w:rsidRDefault="001207A5" w:rsidP="006B7BA4">
      <w:pPr>
        <w:pStyle w:val="Prrafodelista"/>
        <w:numPr>
          <w:ilvl w:val="1"/>
          <w:numId w:val="3"/>
        </w:numPr>
        <w:rPr>
          <w:rFonts w:asciiTheme="minorHAnsi" w:hAnsiTheme="minorHAnsi" w:cstheme="minorHAnsi"/>
        </w:rPr>
      </w:pPr>
      <w:r>
        <w:rPr>
          <w:rFonts w:asciiTheme="minorHAnsi" w:hAnsiTheme="minorHAnsi" w:cstheme="minorHAnsi"/>
        </w:rPr>
        <w:t>Fortalezas y aspectos por mejorar</w:t>
      </w:r>
    </w:p>
    <w:p w14:paraId="6430E771" w14:textId="77777777" w:rsidR="001207A5" w:rsidRDefault="001207A5" w:rsidP="006B7BA4">
      <w:pPr>
        <w:pStyle w:val="Prrafodelista"/>
        <w:numPr>
          <w:ilvl w:val="1"/>
          <w:numId w:val="3"/>
        </w:numPr>
        <w:rPr>
          <w:rFonts w:asciiTheme="minorHAnsi" w:hAnsiTheme="minorHAnsi" w:cstheme="minorHAnsi"/>
        </w:rPr>
      </w:pPr>
      <w:r>
        <w:rPr>
          <w:rFonts w:asciiTheme="minorHAnsi" w:hAnsiTheme="minorHAnsi" w:cstheme="minorHAnsi"/>
        </w:rPr>
        <w:t>Plan de mejoramiento</w:t>
      </w:r>
    </w:p>
    <w:p w14:paraId="432BC4F9" w14:textId="77777777" w:rsidR="001207A5" w:rsidRPr="008A663B" w:rsidRDefault="001207A5" w:rsidP="001207A5">
      <w:pPr>
        <w:ind w:left="708"/>
        <w:rPr>
          <w:rFonts w:asciiTheme="minorHAnsi" w:hAnsiTheme="minorHAnsi" w:cstheme="minorHAnsi"/>
          <w:b/>
          <w:bCs/>
        </w:rPr>
      </w:pPr>
      <w:r w:rsidRPr="008A663B">
        <w:rPr>
          <w:rFonts w:asciiTheme="minorHAnsi" w:hAnsiTheme="minorHAnsi" w:cstheme="minorHAnsi"/>
          <w:b/>
          <w:bCs/>
        </w:rPr>
        <w:t>Destacando que este deberá incluir anexos que permitan verificar la información reportada.</w:t>
      </w:r>
    </w:p>
    <w:p w14:paraId="01306605" w14:textId="77777777" w:rsidR="001207A5" w:rsidRDefault="001207A5" w:rsidP="00C03A29">
      <w:pPr>
        <w:pStyle w:val="Prrafodelista"/>
        <w:rPr>
          <w:rFonts w:asciiTheme="minorHAnsi" w:hAnsiTheme="minorHAnsi" w:cstheme="minorHAnsi"/>
        </w:rPr>
      </w:pPr>
    </w:p>
    <w:p w14:paraId="38C66DF6" w14:textId="0AF84450" w:rsidR="00C03A29" w:rsidRDefault="00C03A29" w:rsidP="00C03A29">
      <w:pPr>
        <w:pStyle w:val="Prrafodelista"/>
        <w:rPr>
          <w:rFonts w:asciiTheme="minorHAnsi" w:hAnsiTheme="minorHAnsi" w:cstheme="minorHAnsi"/>
        </w:rPr>
      </w:pPr>
    </w:p>
    <w:p w14:paraId="7161686F" w14:textId="40F04D14" w:rsidR="00C142FD" w:rsidRDefault="00C142FD" w:rsidP="00C03A29">
      <w:pPr>
        <w:pStyle w:val="Prrafodelista"/>
        <w:rPr>
          <w:rFonts w:asciiTheme="minorHAnsi" w:hAnsiTheme="minorHAnsi" w:cstheme="minorHAnsi"/>
        </w:rPr>
      </w:pPr>
    </w:p>
    <w:p w14:paraId="5DC9E1B0" w14:textId="24E40C95" w:rsidR="00C142FD" w:rsidRDefault="00C142FD" w:rsidP="00C03A29">
      <w:pPr>
        <w:pStyle w:val="Prrafodelista"/>
        <w:rPr>
          <w:rFonts w:asciiTheme="minorHAnsi" w:hAnsiTheme="minorHAnsi" w:cstheme="minorHAnsi"/>
        </w:rPr>
      </w:pPr>
    </w:p>
    <w:p w14:paraId="5BC37C54" w14:textId="7585984D" w:rsidR="00C142FD" w:rsidRDefault="00C142FD" w:rsidP="00C03A29">
      <w:pPr>
        <w:pStyle w:val="Prrafodelista"/>
        <w:rPr>
          <w:rFonts w:asciiTheme="minorHAnsi" w:hAnsiTheme="minorHAnsi" w:cstheme="minorHAnsi"/>
        </w:rPr>
      </w:pPr>
    </w:p>
    <w:p w14:paraId="2130B07E" w14:textId="1F75D21D" w:rsidR="00C142FD" w:rsidRDefault="00C142FD" w:rsidP="00C03A29">
      <w:pPr>
        <w:pStyle w:val="Prrafodelista"/>
        <w:rPr>
          <w:rFonts w:asciiTheme="minorHAnsi" w:hAnsiTheme="minorHAnsi" w:cstheme="minorHAnsi"/>
        </w:rPr>
      </w:pPr>
    </w:p>
    <w:p w14:paraId="060A7470" w14:textId="77777777" w:rsidR="005A5587" w:rsidRDefault="005A5587" w:rsidP="00C03A29">
      <w:pPr>
        <w:pStyle w:val="Prrafodelista"/>
        <w:rPr>
          <w:rFonts w:asciiTheme="minorHAnsi" w:hAnsiTheme="minorHAnsi" w:cstheme="minorHAnsi"/>
        </w:rPr>
      </w:pPr>
    </w:p>
    <w:p w14:paraId="7C247CE0" w14:textId="1ED7A885" w:rsidR="00C142FD" w:rsidRDefault="00C142FD" w:rsidP="00C03A29">
      <w:pPr>
        <w:pStyle w:val="Prrafodelista"/>
        <w:rPr>
          <w:rFonts w:asciiTheme="minorHAnsi" w:hAnsiTheme="minorHAnsi" w:cstheme="minorHAnsi"/>
        </w:rPr>
      </w:pPr>
    </w:p>
    <w:p w14:paraId="5268B5A1" w14:textId="77777777" w:rsidR="00C142FD" w:rsidRDefault="00C142FD" w:rsidP="00C03A29">
      <w:pPr>
        <w:pStyle w:val="Prrafodelista"/>
        <w:rPr>
          <w:rFonts w:asciiTheme="minorHAnsi" w:hAnsiTheme="minorHAnsi" w:cstheme="minorHAnsi"/>
        </w:rPr>
      </w:pPr>
    </w:p>
    <w:p w14:paraId="2F754D49" w14:textId="77777777" w:rsidR="00C03A29" w:rsidRDefault="00C03A29" w:rsidP="00C03A29">
      <w:pPr>
        <w:pStyle w:val="Prrafodelista"/>
        <w:rPr>
          <w:rFonts w:asciiTheme="minorHAnsi" w:hAnsiTheme="minorHAnsi" w:cstheme="minorHAnsi"/>
        </w:rPr>
      </w:pPr>
    </w:p>
    <w:p w14:paraId="362344E0" w14:textId="2437855D" w:rsidR="008476F8" w:rsidRPr="00A2173D" w:rsidRDefault="00191255" w:rsidP="002E7949">
      <w:pPr>
        <w:pStyle w:val="Ttulo1"/>
        <w:numPr>
          <w:ilvl w:val="0"/>
          <w:numId w:val="28"/>
        </w:numPr>
      </w:pPr>
      <w:bookmarkStart w:id="0" w:name="_Toc114226767"/>
      <w:r w:rsidRPr="002E7949">
        <w:rPr>
          <w:rStyle w:val="Ttulo1Car"/>
          <w:b/>
        </w:rPr>
        <w:lastRenderedPageBreak/>
        <w:t>Introducción</w:t>
      </w:r>
      <w:bookmarkEnd w:id="0"/>
    </w:p>
    <w:p w14:paraId="26007F85" w14:textId="25D7149D" w:rsidR="00DE0023" w:rsidRPr="00DE0023" w:rsidRDefault="00DE0023" w:rsidP="00DE0023">
      <w:pPr>
        <w:pStyle w:val="Ttulo2"/>
        <w:numPr>
          <w:ilvl w:val="1"/>
          <w:numId w:val="1"/>
        </w:numPr>
      </w:pPr>
      <w:bookmarkStart w:id="1" w:name="_Toc114226768"/>
      <w:r>
        <w:t>Sistema de autoevaluación y Acreditación Institucional (SAAI)</w:t>
      </w:r>
      <w:bookmarkEnd w:id="1"/>
    </w:p>
    <w:p w14:paraId="323B957B" w14:textId="77777777" w:rsidR="003E6181" w:rsidRDefault="003E6181" w:rsidP="00DE0023">
      <w:pPr>
        <w:spacing w:line="360" w:lineRule="auto"/>
        <w:rPr>
          <w:rFonts w:asciiTheme="minorHAnsi" w:hAnsiTheme="minorHAnsi" w:cstheme="minorHAnsi"/>
        </w:rPr>
      </w:pPr>
    </w:p>
    <w:p w14:paraId="6FA5F446" w14:textId="1FF61EEC" w:rsidR="00ED48B4" w:rsidRDefault="003E6181" w:rsidP="00DE0023">
      <w:pPr>
        <w:spacing w:line="360" w:lineRule="auto"/>
        <w:rPr>
          <w:rFonts w:asciiTheme="minorHAnsi" w:hAnsiTheme="minorHAnsi" w:cstheme="minorHAnsi"/>
        </w:rPr>
      </w:pPr>
      <w:r w:rsidRPr="00DE0023">
        <w:rPr>
          <w:rFonts w:asciiTheme="minorHAnsi" w:hAnsiTheme="minorHAnsi" w:cstheme="minorHAnsi"/>
        </w:rPr>
        <w:t xml:space="preserve">En la actualidad </w:t>
      </w:r>
      <w:r>
        <w:rPr>
          <w:rFonts w:asciiTheme="minorHAnsi" w:hAnsiTheme="minorHAnsi" w:cstheme="minorHAnsi"/>
        </w:rPr>
        <w:t>una de las prioridades de la institución es</w:t>
      </w:r>
      <w:r w:rsidRPr="00DE0023">
        <w:rPr>
          <w:rFonts w:asciiTheme="minorHAnsi" w:hAnsiTheme="minorHAnsi" w:cstheme="minorHAnsi"/>
        </w:rPr>
        <w:t xml:space="preserve"> </w:t>
      </w:r>
      <w:r>
        <w:rPr>
          <w:rFonts w:asciiTheme="minorHAnsi" w:hAnsiTheme="minorHAnsi" w:cstheme="minorHAnsi"/>
        </w:rPr>
        <w:t>la</w:t>
      </w:r>
      <w:r w:rsidRPr="00DE0023">
        <w:rPr>
          <w:rFonts w:asciiTheme="minorHAnsi" w:hAnsiTheme="minorHAnsi" w:cstheme="minorHAnsi"/>
        </w:rPr>
        <w:t xml:space="preserve"> consolida</w:t>
      </w:r>
      <w:r>
        <w:rPr>
          <w:rFonts w:asciiTheme="minorHAnsi" w:hAnsiTheme="minorHAnsi" w:cstheme="minorHAnsi"/>
        </w:rPr>
        <w:t>ción de</w:t>
      </w:r>
      <w:r w:rsidRPr="00DE0023">
        <w:rPr>
          <w:rFonts w:asciiTheme="minorHAnsi" w:hAnsiTheme="minorHAnsi" w:cstheme="minorHAnsi"/>
        </w:rPr>
        <w:t xml:space="preserve"> la cultura de autorregulación y mejoramiento continuo</w:t>
      </w:r>
      <w:r>
        <w:rPr>
          <w:rFonts w:asciiTheme="minorHAnsi" w:hAnsiTheme="minorHAnsi" w:cstheme="minorHAnsi"/>
        </w:rPr>
        <w:t>, dichas procesos son liderados desde l</w:t>
      </w:r>
      <w:r w:rsidR="00DE0023" w:rsidRPr="00DE0023">
        <w:rPr>
          <w:rFonts w:asciiTheme="minorHAnsi" w:hAnsiTheme="minorHAnsi" w:cstheme="minorHAnsi"/>
        </w:rPr>
        <w:t>a oficina del SAAI</w:t>
      </w:r>
      <w:r>
        <w:rPr>
          <w:rFonts w:asciiTheme="minorHAnsi" w:hAnsiTheme="minorHAnsi" w:cstheme="minorHAnsi"/>
        </w:rPr>
        <w:t>, la cual</w:t>
      </w:r>
      <w:r w:rsidR="00DE0023" w:rsidRPr="00DE0023">
        <w:rPr>
          <w:rFonts w:asciiTheme="minorHAnsi" w:hAnsiTheme="minorHAnsi" w:cstheme="minorHAnsi"/>
        </w:rPr>
        <w:t xml:space="preserve"> es un órgano asesor de la Vicerrectoría Académica</w:t>
      </w:r>
      <w:r w:rsidR="00E63FD6">
        <w:rPr>
          <w:rFonts w:asciiTheme="minorHAnsi" w:hAnsiTheme="minorHAnsi" w:cstheme="minorHAnsi"/>
        </w:rPr>
        <w:t xml:space="preserve"> que </w:t>
      </w:r>
      <w:r w:rsidR="00DE0023" w:rsidRPr="00DE0023">
        <w:rPr>
          <w:rFonts w:asciiTheme="minorHAnsi" w:hAnsiTheme="minorHAnsi" w:cstheme="minorHAnsi"/>
        </w:rPr>
        <w:t xml:space="preserve">orienta a los programas académicos en el diseño y aplicación de políticas que involucran a los distintos miembros de la comunidad académica en el proceso de autoevaluación </w:t>
      </w:r>
      <w:r w:rsidR="00E63FD6">
        <w:rPr>
          <w:rFonts w:asciiTheme="minorHAnsi" w:hAnsiTheme="minorHAnsi" w:cstheme="minorHAnsi"/>
        </w:rPr>
        <w:t>con fines de</w:t>
      </w:r>
      <w:r w:rsidR="00DE0023" w:rsidRPr="00DE0023">
        <w:rPr>
          <w:rFonts w:asciiTheme="minorHAnsi" w:hAnsiTheme="minorHAnsi" w:cstheme="minorHAnsi"/>
        </w:rPr>
        <w:t xml:space="preserve"> renovación</w:t>
      </w:r>
      <w:r w:rsidR="0096757C">
        <w:rPr>
          <w:rFonts w:asciiTheme="minorHAnsi" w:hAnsiTheme="minorHAnsi" w:cstheme="minorHAnsi"/>
        </w:rPr>
        <w:t xml:space="preserve"> u obtención</w:t>
      </w:r>
      <w:r w:rsidR="00DE0023" w:rsidRPr="00DE0023">
        <w:rPr>
          <w:rFonts w:asciiTheme="minorHAnsi" w:hAnsiTheme="minorHAnsi" w:cstheme="minorHAnsi"/>
        </w:rPr>
        <w:t xml:space="preserve"> del registro calificado y acreditación</w:t>
      </w:r>
      <w:r w:rsidR="0096757C">
        <w:rPr>
          <w:rFonts w:asciiTheme="minorHAnsi" w:hAnsiTheme="minorHAnsi" w:cstheme="minorHAnsi"/>
        </w:rPr>
        <w:t xml:space="preserve"> en alta calidad</w:t>
      </w:r>
      <w:r w:rsidR="00DE0023" w:rsidRPr="00DE0023">
        <w:rPr>
          <w:rFonts w:asciiTheme="minorHAnsi" w:hAnsiTheme="minorHAnsi" w:cstheme="minorHAnsi"/>
        </w:rPr>
        <w:t xml:space="preserve">. </w:t>
      </w:r>
    </w:p>
    <w:p w14:paraId="0EBC7845" w14:textId="77777777" w:rsidR="00E63FD6" w:rsidRDefault="00E63FD6" w:rsidP="00DE0023">
      <w:pPr>
        <w:spacing w:line="360" w:lineRule="auto"/>
        <w:rPr>
          <w:rFonts w:asciiTheme="minorHAnsi" w:hAnsiTheme="minorHAnsi" w:cstheme="minorHAnsi"/>
        </w:rPr>
      </w:pPr>
      <w:r>
        <w:rPr>
          <w:rFonts w:asciiTheme="minorHAnsi" w:hAnsiTheme="minorHAnsi" w:cstheme="minorHAnsi"/>
        </w:rPr>
        <w:t>Así mismo, d</w:t>
      </w:r>
      <w:r w:rsidR="002165EB">
        <w:rPr>
          <w:rFonts w:asciiTheme="minorHAnsi" w:hAnsiTheme="minorHAnsi" w:cstheme="minorHAnsi"/>
        </w:rPr>
        <w:t>entro de los</w:t>
      </w:r>
      <w:r w:rsidR="00DE0023" w:rsidRPr="00DE0023">
        <w:rPr>
          <w:rFonts w:asciiTheme="minorHAnsi" w:hAnsiTheme="minorHAnsi" w:cstheme="minorHAnsi"/>
        </w:rPr>
        <w:t xml:space="preserve"> objetivo</w:t>
      </w:r>
      <w:r w:rsidR="002165EB">
        <w:rPr>
          <w:rFonts w:asciiTheme="minorHAnsi" w:hAnsiTheme="minorHAnsi" w:cstheme="minorHAnsi"/>
        </w:rPr>
        <w:t>s del SAAI se encuentra</w:t>
      </w:r>
      <w:r w:rsidR="00EF3B0B">
        <w:rPr>
          <w:rFonts w:asciiTheme="minorHAnsi" w:hAnsiTheme="minorHAnsi" w:cstheme="minorHAnsi"/>
        </w:rPr>
        <w:t xml:space="preserve"> </w:t>
      </w:r>
      <w:r w:rsidR="00AB4A31">
        <w:rPr>
          <w:rFonts w:asciiTheme="minorHAnsi" w:hAnsiTheme="minorHAnsi" w:cstheme="minorHAnsi"/>
        </w:rPr>
        <w:t xml:space="preserve">el </w:t>
      </w:r>
      <w:r w:rsidR="00EF3B0B">
        <w:rPr>
          <w:rFonts w:asciiTheme="minorHAnsi" w:hAnsiTheme="minorHAnsi" w:cstheme="minorHAnsi"/>
        </w:rPr>
        <w:t>asesoramiento en</w:t>
      </w:r>
      <w:r w:rsidR="002165EB">
        <w:rPr>
          <w:rFonts w:asciiTheme="minorHAnsi" w:hAnsiTheme="minorHAnsi" w:cstheme="minorHAnsi"/>
        </w:rPr>
        <w:t xml:space="preserve"> el diseño, elaboración y desarrollo de </w:t>
      </w:r>
      <w:r w:rsidR="00DE0023" w:rsidRPr="00DE0023">
        <w:rPr>
          <w:rFonts w:asciiTheme="minorHAnsi" w:hAnsiTheme="minorHAnsi" w:cstheme="minorHAnsi"/>
        </w:rPr>
        <w:t>los planes de mejoramiento de los programas y de la institución, potenciando de esta forma los procesos continuos de autoevaluación y cultura de</w:t>
      </w:r>
      <w:r w:rsidR="002165EB">
        <w:rPr>
          <w:rFonts w:asciiTheme="minorHAnsi" w:hAnsiTheme="minorHAnsi" w:cstheme="minorHAnsi"/>
        </w:rPr>
        <w:t xml:space="preserve"> la</w:t>
      </w:r>
      <w:r w:rsidR="00DE0023" w:rsidRPr="00DE0023">
        <w:rPr>
          <w:rFonts w:asciiTheme="minorHAnsi" w:hAnsiTheme="minorHAnsi" w:cstheme="minorHAnsi"/>
        </w:rPr>
        <w:t xml:space="preserve"> calidad. </w:t>
      </w:r>
    </w:p>
    <w:p w14:paraId="4F1A6C24" w14:textId="431EC6C6" w:rsidR="00DE0023" w:rsidRPr="00DE0023" w:rsidRDefault="00DE0023" w:rsidP="00DE0023">
      <w:pPr>
        <w:spacing w:line="360" w:lineRule="auto"/>
        <w:rPr>
          <w:rFonts w:asciiTheme="minorHAnsi" w:hAnsiTheme="minorHAnsi" w:cstheme="minorHAnsi"/>
        </w:rPr>
      </w:pPr>
      <w:r w:rsidRPr="00DE0023">
        <w:rPr>
          <w:rFonts w:asciiTheme="minorHAnsi" w:hAnsiTheme="minorHAnsi" w:cstheme="minorHAnsi"/>
        </w:rPr>
        <w:t>El proceso de asesoramiento cuenta con talento humano cualificado</w:t>
      </w:r>
      <w:r w:rsidR="008A663B">
        <w:rPr>
          <w:rFonts w:asciiTheme="minorHAnsi" w:hAnsiTheme="minorHAnsi" w:cstheme="minorHAnsi"/>
        </w:rPr>
        <w:t>;</w:t>
      </w:r>
      <w:r w:rsidRPr="00DE0023">
        <w:rPr>
          <w:rFonts w:asciiTheme="minorHAnsi" w:hAnsiTheme="minorHAnsi" w:cstheme="minorHAnsi"/>
        </w:rPr>
        <w:t xml:space="preserve"> procesos estructurados, flexibles y adaptados a las necesidades de los programas</w:t>
      </w:r>
      <w:r w:rsidR="008A663B">
        <w:rPr>
          <w:rFonts w:asciiTheme="minorHAnsi" w:hAnsiTheme="minorHAnsi" w:cstheme="minorHAnsi"/>
        </w:rPr>
        <w:t>;</w:t>
      </w:r>
      <w:r w:rsidRPr="00DE0023">
        <w:rPr>
          <w:rFonts w:asciiTheme="minorHAnsi" w:hAnsiTheme="minorHAnsi" w:cstheme="minorHAnsi"/>
        </w:rPr>
        <w:t xml:space="preserve"> </w:t>
      </w:r>
      <w:r w:rsidR="0075744D">
        <w:rPr>
          <w:rFonts w:asciiTheme="minorHAnsi" w:hAnsiTheme="minorHAnsi" w:cstheme="minorHAnsi"/>
        </w:rPr>
        <w:t xml:space="preserve">así como también con </w:t>
      </w:r>
      <w:r w:rsidRPr="00DE0023">
        <w:rPr>
          <w:rFonts w:asciiTheme="minorHAnsi" w:hAnsiTheme="minorHAnsi" w:cstheme="minorHAnsi"/>
        </w:rPr>
        <w:t>un sistema de información SAAI-IG, el cuál es la herramienta de apoyo para la recopilación del conocimiento generado en los programas e institución.</w:t>
      </w:r>
    </w:p>
    <w:p w14:paraId="0E7521DC" w14:textId="349EDEF9" w:rsidR="00DE0023" w:rsidRDefault="00DE0023" w:rsidP="00DE0023">
      <w:pPr>
        <w:pStyle w:val="Ttulo2"/>
        <w:numPr>
          <w:ilvl w:val="1"/>
          <w:numId w:val="1"/>
        </w:numPr>
        <w:spacing w:line="360" w:lineRule="auto"/>
      </w:pPr>
      <w:bookmarkStart w:id="2" w:name="_Toc114226769"/>
      <w:r w:rsidRPr="00DE0023">
        <w:t>Metodología</w:t>
      </w:r>
      <w:r w:rsidR="005A58B2">
        <w:t xml:space="preserve"> del proceso de</w:t>
      </w:r>
      <w:r w:rsidRPr="00DE0023">
        <w:t xml:space="preserve"> Autoevaluación</w:t>
      </w:r>
      <w:bookmarkEnd w:id="2"/>
    </w:p>
    <w:p w14:paraId="6B00B1B4" w14:textId="427DC62B" w:rsidR="003B66A8" w:rsidRDefault="00DE0023" w:rsidP="00DE0023">
      <w:pPr>
        <w:spacing w:line="360" w:lineRule="auto"/>
        <w:rPr>
          <w:rFonts w:asciiTheme="minorHAnsi" w:hAnsiTheme="minorHAnsi" w:cstheme="minorHAnsi"/>
        </w:rPr>
      </w:pPr>
      <w:r w:rsidRPr="00DE0023">
        <w:rPr>
          <w:rFonts w:asciiTheme="minorHAnsi" w:hAnsiTheme="minorHAnsi" w:cstheme="minorHAnsi"/>
        </w:rPr>
        <w:t xml:space="preserve">El proceso de autoevaluación definido por la </w:t>
      </w:r>
      <w:r w:rsidR="00DD578B">
        <w:rPr>
          <w:rFonts w:asciiTheme="minorHAnsi" w:hAnsiTheme="minorHAnsi" w:cstheme="minorHAnsi"/>
        </w:rPr>
        <w:t>Institución</w:t>
      </w:r>
      <w:r w:rsidRPr="00DE0023">
        <w:rPr>
          <w:rFonts w:asciiTheme="minorHAnsi" w:hAnsiTheme="minorHAnsi" w:cstheme="minorHAnsi"/>
        </w:rPr>
        <w:t xml:space="preserve"> para programas académicos se encuentra alineado con</w:t>
      </w:r>
      <w:r w:rsidR="00E11487">
        <w:rPr>
          <w:rFonts w:asciiTheme="minorHAnsi" w:hAnsiTheme="minorHAnsi" w:cstheme="minorHAnsi"/>
        </w:rPr>
        <w:t xml:space="preserve"> </w:t>
      </w:r>
      <w:bookmarkStart w:id="3" w:name="_Hlk94969467"/>
      <w:r w:rsidR="003B66A8">
        <w:rPr>
          <w:rFonts w:asciiTheme="minorHAnsi" w:hAnsiTheme="minorHAnsi" w:cstheme="minorHAnsi"/>
        </w:rPr>
        <w:t xml:space="preserve">el </w:t>
      </w:r>
      <w:r w:rsidR="00E11487">
        <w:rPr>
          <w:rFonts w:asciiTheme="minorHAnsi" w:hAnsiTheme="minorHAnsi" w:cstheme="minorHAnsi"/>
        </w:rPr>
        <w:t>“</w:t>
      </w:r>
      <w:r w:rsidR="003C5DCC">
        <w:rPr>
          <w:rFonts w:asciiTheme="minorHAnsi" w:hAnsiTheme="minorHAnsi" w:cstheme="minorHAnsi"/>
        </w:rPr>
        <w:t>Acuerdo CESU 02 de 2020</w:t>
      </w:r>
      <w:r w:rsidR="00E11487">
        <w:rPr>
          <w:rFonts w:asciiTheme="minorHAnsi" w:hAnsiTheme="minorHAnsi" w:cstheme="minorHAnsi"/>
        </w:rPr>
        <w:t xml:space="preserve">”, </w:t>
      </w:r>
      <w:r w:rsidRPr="00DE0023">
        <w:rPr>
          <w:rFonts w:asciiTheme="minorHAnsi" w:hAnsiTheme="minorHAnsi" w:cstheme="minorHAnsi"/>
        </w:rPr>
        <w:t xml:space="preserve">“Lineamientos </w:t>
      </w:r>
      <w:r w:rsidR="00E11487">
        <w:rPr>
          <w:rFonts w:asciiTheme="minorHAnsi" w:hAnsiTheme="minorHAnsi" w:cstheme="minorHAnsi"/>
        </w:rPr>
        <w:t>y aspectos por evaluar para la acreditación en alta calidad de programas académicos</w:t>
      </w:r>
      <w:r w:rsidRPr="00DE0023">
        <w:rPr>
          <w:rFonts w:asciiTheme="minorHAnsi" w:hAnsiTheme="minorHAnsi" w:cstheme="minorHAnsi"/>
        </w:rPr>
        <w:t xml:space="preserve"> CNA 20</w:t>
      </w:r>
      <w:r w:rsidR="009D0AE0">
        <w:rPr>
          <w:rFonts w:asciiTheme="minorHAnsi" w:hAnsiTheme="minorHAnsi" w:cstheme="minorHAnsi"/>
        </w:rPr>
        <w:t>2</w:t>
      </w:r>
      <w:r w:rsidR="005A446A">
        <w:rPr>
          <w:rFonts w:asciiTheme="minorHAnsi" w:hAnsiTheme="minorHAnsi" w:cstheme="minorHAnsi"/>
        </w:rPr>
        <w:t>2</w:t>
      </w:r>
      <w:r w:rsidRPr="00DE0023">
        <w:rPr>
          <w:rFonts w:asciiTheme="minorHAnsi" w:hAnsiTheme="minorHAnsi" w:cstheme="minorHAnsi"/>
        </w:rPr>
        <w:t>”</w:t>
      </w:r>
      <w:bookmarkEnd w:id="3"/>
      <w:r w:rsidR="00E11487">
        <w:rPr>
          <w:rFonts w:asciiTheme="minorHAnsi" w:hAnsiTheme="minorHAnsi" w:cstheme="minorHAnsi"/>
        </w:rPr>
        <w:t xml:space="preserve"> y “Guía N°3:</w:t>
      </w:r>
      <w:r w:rsidR="00E11487" w:rsidRPr="00E11487">
        <w:t xml:space="preserve"> </w:t>
      </w:r>
      <w:r w:rsidR="00E11487" w:rsidRPr="00E11487">
        <w:rPr>
          <w:rFonts w:asciiTheme="minorHAnsi" w:hAnsiTheme="minorHAnsi" w:cstheme="minorHAnsi"/>
        </w:rPr>
        <w:t xml:space="preserve">Autoevaluación </w:t>
      </w:r>
      <w:r w:rsidR="00E11487">
        <w:rPr>
          <w:rFonts w:asciiTheme="minorHAnsi" w:hAnsiTheme="minorHAnsi" w:cstheme="minorHAnsi"/>
        </w:rPr>
        <w:t>d</w:t>
      </w:r>
      <w:r w:rsidR="00E11487" w:rsidRPr="00E11487">
        <w:rPr>
          <w:rFonts w:asciiTheme="minorHAnsi" w:hAnsiTheme="minorHAnsi" w:cstheme="minorHAnsi"/>
        </w:rPr>
        <w:t>e Programas</w:t>
      </w:r>
      <w:r w:rsidR="00E11487">
        <w:rPr>
          <w:rFonts w:asciiTheme="minorHAnsi" w:hAnsiTheme="minorHAnsi" w:cstheme="minorHAnsi"/>
        </w:rPr>
        <w:t xml:space="preserve"> </w:t>
      </w:r>
      <w:r w:rsidR="00E11487" w:rsidRPr="00E11487">
        <w:rPr>
          <w:rFonts w:asciiTheme="minorHAnsi" w:hAnsiTheme="minorHAnsi" w:cstheme="minorHAnsi"/>
        </w:rPr>
        <w:t xml:space="preserve">académicos </w:t>
      </w:r>
      <w:r w:rsidR="00E11487">
        <w:rPr>
          <w:rFonts w:asciiTheme="minorHAnsi" w:hAnsiTheme="minorHAnsi" w:cstheme="minorHAnsi"/>
        </w:rPr>
        <w:t>d</w:t>
      </w:r>
      <w:r w:rsidR="00DD578B">
        <w:rPr>
          <w:rFonts w:asciiTheme="minorHAnsi" w:hAnsiTheme="minorHAnsi" w:cstheme="minorHAnsi"/>
        </w:rPr>
        <w:t>e</w:t>
      </w:r>
      <w:r w:rsidR="00E11487" w:rsidRPr="00E11487">
        <w:rPr>
          <w:rFonts w:asciiTheme="minorHAnsi" w:hAnsiTheme="minorHAnsi" w:cstheme="minorHAnsi"/>
        </w:rPr>
        <w:t xml:space="preserve"> Instituciones </w:t>
      </w:r>
      <w:r w:rsidR="00E11487">
        <w:rPr>
          <w:rFonts w:asciiTheme="minorHAnsi" w:hAnsiTheme="minorHAnsi" w:cstheme="minorHAnsi"/>
        </w:rPr>
        <w:t>d</w:t>
      </w:r>
      <w:r w:rsidR="00E11487" w:rsidRPr="00E11487">
        <w:rPr>
          <w:rFonts w:asciiTheme="minorHAnsi" w:hAnsiTheme="minorHAnsi" w:cstheme="minorHAnsi"/>
        </w:rPr>
        <w:t>e Educación Superior</w:t>
      </w:r>
      <w:r w:rsidR="00E11487">
        <w:rPr>
          <w:rFonts w:asciiTheme="minorHAnsi" w:hAnsiTheme="minorHAnsi" w:cstheme="minorHAnsi"/>
        </w:rPr>
        <w:t xml:space="preserve"> del CNA”</w:t>
      </w:r>
      <w:r w:rsidRPr="00DE0023">
        <w:rPr>
          <w:rFonts w:asciiTheme="minorHAnsi" w:hAnsiTheme="minorHAnsi" w:cstheme="minorHAnsi"/>
        </w:rPr>
        <w:t>, y se estructura bajo el precepto del mejoramiento continuo PHVA (planear, hacer, verificar, actuar)</w:t>
      </w:r>
      <w:r w:rsidR="00BD6BE4">
        <w:rPr>
          <w:rFonts w:asciiTheme="minorHAnsi" w:hAnsiTheme="minorHAnsi" w:cstheme="minorHAnsi"/>
        </w:rPr>
        <w:t xml:space="preserve">, así como también </w:t>
      </w:r>
      <w:r w:rsidR="00903F70">
        <w:rPr>
          <w:rFonts w:asciiTheme="minorHAnsi" w:hAnsiTheme="minorHAnsi" w:cstheme="minorHAnsi"/>
        </w:rPr>
        <w:t>es</w:t>
      </w:r>
      <w:r w:rsidR="00BD6BE4">
        <w:rPr>
          <w:rFonts w:asciiTheme="minorHAnsi" w:hAnsiTheme="minorHAnsi" w:cstheme="minorHAnsi"/>
        </w:rPr>
        <w:t xml:space="preserve"> </w:t>
      </w:r>
      <w:r w:rsidRPr="00DE0023">
        <w:rPr>
          <w:rFonts w:asciiTheme="minorHAnsi" w:hAnsiTheme="minorHAnsi" w:cstheme="minorHAnsi"/>
        </w:rPr>
        <w:t xml:space="preserve">fundamentado </w:t>
      </w:r>
      <w:r w:rsidR="00BD6BE4">
        <w:rPr>
          <w:rFonts w:asciiTheme="minorHAnsi" w:hAnsiTheme="minorHAnsi" w:cstheme="minorHAnsi"/>
        </w:rPr>
        <w:t xml:space="preserve">en las siguientes cuatro dinámicas: </w:t>
      </w:r>
      <w:r w:rsidR="003B66A8">
        <w:rPr>
          <w:rFonts w:asciiTheme="minorHAnsi" w:hAnsiTheme="minorHAnsi" w:cstheme="minorHAnsi"/>
        </w:rPr>
        <w:t>Diga lo que hace – Haga lo que dice – Pruébelo -Mejórelo</w:t>
      </w:r>
      <w:r w:rsidRPr="00DE0023">
        <w:rPr>
          <w:rFonts w:asciiTheme="minorHAnsi" w:hAnsiTheme="minorHAnsi" w:cstheme="minorHAnsi"/>
        </w:rPr>
        <w:t xml:space="preserve">. </w:t>
      </w:r>
    </w:p>
    <w:p w14:paraId="124019B3" w14:textId="0ACBDCF2" w:rsidR="0092186B" w:rsidRDefault="0092186B" w:rsidP="00DE0023">
      <w:pPr>
        <w:spacing w:line="360" w:lineRule="auto"/>
        <w:rPr>
          <w:rFonts w:asciiTheme="minorHAnsi" w:hAnsiTheme="minorHAnsi" w:cstheme="minorHAnsi"/>
        </w:rPr>
      </w:pPr>
      <w:r>
        <w:rPr>
          <w:rFonts w:asciiTheme="minorHAnsi" w:hAnsiTheme="minorHAnsi" w:cstheme="minorHAnsi"/>
        </w:rPr>
        <w:t xml:space="preserve">La cultura de autoevaluación, autorregulación y mejoramiento continuo, son dependientes la una de la otra, y esto se ve reflejado en las cuatro dinámicas anteriormente mencionadas, </w:t>
      </w:r>
      <w:r w:rsidR="00721309">
        <w:rPr>
          <w:rFonts w:asciiTheme="minorHAnsi" w:hAnsiTheme="minorHAnsi" w:cstheme="minorHAnsi"/>
        </w:rPr>
        <w:t>en este orden de ideas,</w:t>
      </w:r>
      <w:r>
        <w:rPr>
          <w:rFonts w:asciiTheme="minorHAnsi" w:hAnsiTheme="minorHAnsi" w:cstheme="minorHAnsi"/>
        </w:rPr>
        <w:t xml:space="preserve"> el programa académico cuenta con una fundamentación clara</w:t>
      </w:r>
      <w:r w:rsidR="00ED4EBC">
        <w:rPr>
          <w:rFonts w:asciiTheme="minorHAnsi" w:hAnsiTheme="minorHAnsi" w:cstheme="minorHAnsi"/>
        </w:rPr>
        <w:t xml:space="preserve"> expresada en el Proyecto Educativo del Programa (PEP)</w:t>
      </w:r>
      <w:r>
        <w:rPr>
          <w:rFonts w:asciiTheme="minorHAnsi" w:hAnsiTheme="minorHAnsi" w:cstheme="minorHAnsi"/>
        </w:rPr>
        <w:t xml:space="preserve"> </w:t>
      </w:r>
      <w:r w:rsidR="00ED4EBC" w:rsidRPr="00DE0023">
        <w:rPr>
          <w:rFonts w:asciiTheme="minorHAnsi" w:hAnsiTheme="minorHAnsi" w:cstheme="minorHAnsi"/>
        </w:rPr>
        <w:t>(</w:t>
      </w:r>
      <w:r w:rsidR="00ED4EBC" w:rsidRPr="003B66A8">
        <w:rPr>
          <w:rFonts w:asciiTheme="minorHAnsi" w:hAnsiTheme="minorHAnsi" w:cstheme="minorHAnsi"/>
          <w:color w:val="00B0F0"/>
        </w:rPr>
        <w:t>Anexo _</w:t>
      </w:r>
      <w:r w:rsidR="00ED4EBC" w:rsidRPr="00DE0023">
        <w:rPr>
          <w:rFonts w:asciiTheme="minorHAnsi" w:hAnsiTheme="minorHAnsi" w:cstheme="minorHAnsi"/>
        </w:rPr>
        <w:t xml:space="preserve">) </w:t>
      </w:r>
      <w:r w:rsidR="00BA3B57">
        <w:rPr>
          <w:rFonts w:asciiTheme="minorHAnsi" w:hAnsiTheme="minorHAnsi" w:cstheme="minorHAnsi"/>
        </w:rPr>
        <w:t xml:space="preserve">el cual es difundido a través de </w:t>
      </w:r>
      <w:r w:rsidR="00AA0999">
        <w:rPr>
          <w:rFonts w:asciiTheme="minorHAnsi" w:hAnsiTheme="minorHAnsi" w:cstheme="minorHAnsi"/>
        </w:rPr>
        <w:t>los diferentes canales de comunicación</w:t>
      </w:r>
      <w:r w:rsidR="00BA3B57">
        <w:rPr>
          <w:rFonts w:asciiTheme="minorHAnsi" w:hAnsiTheme="minorHAnsi" w:cstheme="minorHAnsi"/>
        </w:rPr>
        <w:t xml:space="preserve"> a toda la comunidad académica</w:t>
      </w:r>
      <w:r>
        <w:rPr>
          <w:rFonts w:asciiTheme="minorHAnsi" w:hAnsiTheme="minorHAnsi" w:cstheme="minorHAnsi"/>
        </w:rPr>
        <w:t xml:space="preserve"> (</w:t>
      </w:r>
      <w:r w:rsidRPr="00747B5D">
        <w:rPr>
          <w:rFonts w:asciiTheme="minorHAnsi" w:hAnsiTheme="minorHAnsi" w:cstheme="minorHAnsi"/>
          <w:b/>
          <w:bCs/>
        </w:rPr>
        <w:t>diga lo que hace</w:t>
      </w:r>
      <w:r>
        <w:rPr>
          <w:rFonts w:asciiTheme="minorHAnsi" w:hAnsiTheme="minorHAnsi" w:cstheme="minorHAnsi"/>
        </w:rPr>
        <w:t>)</w:t>
      </w:r>
      <w:r w:rsidR="00ED4EBC">
        <w:rPr>
          <w:rFonts w:asciiTheme="minorHAnsi" w:hAnsiTheme="minorHAnsi" w:cstheme="minorHAnsi"/>
        </w:rPr>
        <w:t xml:space="preserve">, y la ejecución de lo declarado en el PEP se ve reflejado en </w:t>
      </w:r>
      <w:r w:rsidR="00ED4EBC" w:rsidRPr="00ED4EBC">
        <w:rPr>
          <w:rFonts w:asciiTheme="minorHAnsi" w:hAnsiTheme="minorHAnsi" w:cstheme="minorHAnsi"/>
        </w:rPr>
        <w:t>un cuerpo docente altamente calificado, calidad de la enseñanza, investigación</w:t>
      </w:r>
      <w:r w:rsidR="00ED4EBC">
        <w:rPr>
          <w:rFonts w:asciiTheme="minorHAnsi" w:hAnsiTheme="minorHAnsi" w:cstheme="minorHAnsi"/>
        </w:rPr>
        <w:t>,</w:t>
      </w:r>
      <w:r w:rsidR="00ED4EBC" w:rsidRPr="00ED4EBC">
        <w:rPr>
          <w:rFonts w:asciiTheme="minorHAnsi" w:hAnsiTheme="minorHAnsi" w:cstheme="minorHAnsi"/>
        </w:rPr>
        <w:t xml:space="preserve"> estudiantes sobresalientes, fuentes adecuadas de financiación, libertad académica</w:t>
      </w:r>
      <w:r w:rsidR="00ED4EBC">
        <w:rPr>
          <w:rFonts w:asciiTheme="minorHAnsi" w:hAnsiTheme="minorHAnsi" w:cstheme="minorHAnsi"/>
        </w:rPr>
        <w:t xml:space="preserve"> </w:t>
      </w:r>
      <w:r w:rsidR="00ED4EBC" w:rsidRPr="00747B5D">
        <w:rPr>
          <w:rFonts w:asciiTheme="minorHAnsi" w:hAnsiTheme="minorHAnsi" w:cstheme="minorHAnsi"/>
          <w:b/>
          <w:bCs/>
        </w:rPr>
        <w:t>(haga lo que dice</w:t>
      </w:r>
      <w:r w:rsidR="00ED4EBC">
        <w:rPr>
          <w:rFonts w:asciiTheme="minorHAnsi" w:hAnsiTheme="minorHAnsi" w:cstheme="minorHAnsi"/>
        </w:rPr>
        <w:t>), así mismo, el programa prueba que los actividades realizadas para dar cumplimiento a sus funciones sustantivas son de calidad a través de pr</w:t>
      </w:r>
      <w:r w:rsidR="00394F6A">
        <w:rPr>
          <w:rFonts w:asciiTheme="minorHAnsi" w:hAnsiTheme="minorHAnsi" w:cstheme="minorHAnsi"/>
        </w:rPr>
        <w:t>oceso de autorregulación, autoevaluación y evaluación externa (</w:t>
      </w:r>
      <w:r w:rsidR="00394F6A" w:rsidRPr="00747B5D">
        <w:rPr>
          <w:rFonts w:asciiTheme="minorHAnsi" w:hAnsiTheme="minorHAnsi" w:cstheme="minorHAnsi"/>
          <w:b/>
          <w:bCs/>
        </w:rPr>
        <w:t>pruébelo</w:t>
      </w:r>
      <w:r w:rsidR="00394F6A">
        <w:rPr>
          <w:rFonts w:asciiTheme="minorHAnsi" w:hAnsiTheme="minorHAnsi" w:cstheme="minorHAnsi"/>
        </w:rPr>
        <w:t>)</w:t>
      </w:r>
      <w:r w:rsidR="00D013FB">
        <w:rPr>
          <w:rFonts w:asciiTheme="minorHAnsi" w:hAnsiTheme="minorHAnsi" w:cstheme="minorHAnsi"/>
        </w:rPr>
        <w:t xml:space="preserve">, y de estos procesos resulta el diseño de planes de mejoramiento que permiten convertir las oportunidades de mejora en fortalezas, </w:t>
      </w:r>
      <w:r w:rsidR="00903F70">
        <w:rPr>
          <w:rFonts w:asciiTheme="minorHAnsi" w:hAnsiTheme="minorHAnsi" w:cstheme="minorHAnsi"/>
        </w:rPr>
        <w:t xml:space="preserve">mantener la pertinencia del programa, y </w:t>
      </w:r>
      <w:r w:rsidR="00747B5D">
        <w:rPr>
          <w:rFonts w:asciiTheme="minorHAnsi" w:hAnsiTheme="minorHAnsi" w:cstheme="minorHAnsi"/>
        </w:rPr>
        <w:t>acrecentar</w:t>
      </w:r>
      <w:r w:rsidR="00D013FB">
        <w:rPr>
          <w:rFonts w:asciiTheme="minorHAnsi" w:hAnsiTheme="minorHAnsi" w:cstheme="minorHAnsi"/>
        </w:rPr>
        <w:t xml:space="preserve"> l</w:t>
      </w:r>
      <w:r w:rsidR="00747B5D">
        <w:rPr>
          <w:rFonts w:asciiTheme="minorHAnsi" w:hAnsiTheme="minorHAnsi" w:cstheme="minorHAnsi"/>
        </w:rPr>
        <w:t xml:space="preserve">os niveles </w:t>
      </w:r>
      <w:r w:rsidR="00D013FB">
        <w:rPr>
          <w:rFonts w:asciiTheme="minorHAnsi" w:hAnsiTheme="minorHAnsi" w:cstheme="minorHAnsi"/>
        </w:rPr>
        <w:t>calidad (</w:t>
      </w:r>
      <w:r w:rsidR="00903F70" w:rsidRPr="00747B5D">
        <w:rPr>
          <w:rFonts w:asciiTheme="minorHAnsi" w:hAnsiTheme="minorHAnsi" w:cstheme="minorHAnsi"/>
          <w:b/>
          <w:bCs/>
        </w:rPr>
        <w:t>mejórelo</w:t>
      </w:r>
      <w:r w:rsidR="00D013FB">
        <w:rPr>
          <w:rFonts w:asciiTheme="minorHAnsi" w:hAnsiTheme="minorHAnsi" w:cstheme="minorHAnsi"/>
        </w:rPr>
        <w:t>).</w:t>
      </w:r>
    </w:p>
    <w:p w14:paraId="427F59A0" w14:textId="0776A6F3" w:rsidR="00DE0023" w:rsidRDefault="00DE0023" w:rsidP="00DE0023">
      <w:pPr>
        <w:spacing w:line="360" w:lineRule="auto"/>
        <w:rPr>
          <w:rFonts w:asciiTheme="minorHAnsi" w:hAnsiTheme="minorHAnsi" w:cstheme="minorHAnsi"/>
        </w:rPr>
      </w:pPr>
      <w:r w:rsidRPr="00DE0023">
        <w:rPr>
          <w:rFonts w:asciiTheme="minorHAnsi" w:hAnsiTheme="minorHAnsi" w:cstheme="minorHAnsi"/>
        </w:rPr>
        <w:lastRenderedPageBreak/>
        <w:t xml:space="preserve">En la </w:t>
      </w:r>
      <w:r w:rsidR="00480635">
        <w:rPr>
          <w:rFonts w:asciiTheme="minorHAnsi" w:hAnsiTheme="minorHAnsi" w:cstheme="minorHAnsi"/>
        </w:rPr>
        <w:t>Ilustración</w:t>
      </w:r>
      <w:r w:rsidRPr="00DE0023">
        <w:rPr>
          <w:rFonts w:asciiTheme="minorHAnsi" w:hAnsiTheme="minorHAnsi" w:cstheme="minorHAnsi"/>
        </w:rPr>
        <w:t xml:space="preserve"> </w:t>
      </w:r>
      <w:r>
        <w:rPr>
          <w:rFonts w:asciiTheme="minorHAnsi" w:hAnsiTheme="minorHAnsi" w:cstheme="minorHAnsi"/>
        </w:rPr>
        <w:t>1</w:t>
      </w:r>
      <w:r w:rsidRPr="00DE0023">
        <w:rPr>
          <w:rFonts w:asciiTheme="minorHAnsi" w:hAnsiTheme="minorHAnsi" w:cstheme="minorHAnsi"/>
        </w:rPr>
        <w:t xml:space="preserve"> se </w:t>
      </w:r>
      <w:r w:rsidR="00480635">
        <w:rPr>
          <w:rFonts w:asciiTheme="minorHAnsi" w:hAnsiTheme="minorHAnsi" w:cstheme="minorHAnsi"/>
        </w:rPr>
        <w:t>muestra</w:t>
      </w:r>
      <w:r w:rsidRPr="00DE0023">
        <w:rPr>
          <w:rFonts w:asciiTheme="minorHAnsi" w:hAnsiTheme="minorHAnsi" w:cstheme="minorHAnsi"/>
        </w:rPr>
        <w:t xml:space="preserve"> el proceso de autoevaluación realizado por los Programas</w:t>
      </w:r>
      <w:r w:rsidR="00DF3160">
        <w:rPr>
          <w:rFonts w:asciiTheme="minorHAnsi" w:hAnsiTheme="minorHAnsi" w:cstheme="minorHAnsi"/>
        </w:rPr>
        <w:t xml:space="preserve"> académicos</w:t>
      </w:r>
      <w:r w:rsidRPr="00DE0023">
        <w:rPr>
          <w:rFonts w:asciiTheme="minorHAnsi" w:hAnsiTheme="minorHAnsi" w:cstheme="minorHAnsi"/>
        </w:rPr>
        <w:t xml:space="preserve"> de la Universidad de Pamplona:</w:t>
      </w:r>
    </w:p>
    <w:p w14:paraId="14DF0144" w14:textId="77777777" w:rsidR="009D0AE0" w:rsidRPr="00DE0023" w:rsidRDefault="009D0AE0" w:rsidP="009D0AE0">
      <w:pPr>
        <w:pStyle w:val="Descripcin"/>
        <w:keepNext/>
        <w:jc w:val="center"/>
        <w:rPr>
          <w:rFonts w:asciiTheme="minorHAnsi" w:hAnsiTheme="minorHAnsi" w:cstheme="minorHAnsi"/>
          <w:i w:val="0"/>
          <w:iCs w:val="0"/>
          <w:color w:val="auto"/>
          <w:sz w:val="22"/>
          <w:szCs w:val="22"/>
        </w:rPr>
      </w:pPr>
      <w:bookmarkStart w:id="4" w:name="_Toc94036495"/>
      <w:r w:rsidRPr="00DE0023">
        <w:rPr>
          <w:rFonts w:asciiTheme="minorHAnsi" w:hAnsiTheme="minorHAnsi" w:cstheme="minorHAnsi"/>
          <w:b/>
          <w:bCs/>
          <w:i w:val="0"/>
          <w:iCs w:val="0"/>
          <w:color w:val="auto"/>
          <w:sz w:val="22"/>
          <w:szCs w:val="22"/>
        </w:rPr>
        <w:t xml:space="preserve">Ilustración </w:t>
      </w:r>
      <w:r w:rsidRPr="00DE0023">
        <w:rPr>
          <w:rFonts w:asciiTheme="minorHAnsi" w:hAnsiTheme="minorHAnsi" w:cstheme="minorHAnsi"/>
          <w:b/>
          <w:bCs/>
          <w:i w:val="0"/>
          <w:iCs w:val="0"/>
          <w:color w:val="auto"/>
          <w:sz w:val="22"/>
          <w:szCs w:val="22"/>
        </w:rPr>
        <w:fldChar w:fldCharType="begin"/>
      </w:r>
      <w:r w:rsidRPr="00DE0023">
        <w:rPr>
          <w:rFonts w:asciiTheme="minorHAnsi" w:hAnsiTheme="minorHAnsi" w:cstheme="minorHAnsi"/>
          <w:b/>
          <w:bCs/>
          <w:i w:val="0"/>
          <w:iCs w:val="0"/>
          <w:color w:val="auto"/>
          <w:sz w:val="22"/>
          <w:szCs w:val="22"/>
        </w:rPr>
        <w:instrText xml:space="preserve"> SEQ Ilustración \* ARABIC </w:instrText>
      </w:r>
      <w:r w:rsidRPr="00DE0023">
        <w:rPr>
          <w:rFonts w:asciiTheme="minorHAnsi" w:hAnsiTheme="minorHAnsi" w:cstheme="minorHAnsi"/>
          <w:b/>
          <w:bCs/>
          <w:i w:val="0"/>
          <w:iCs w:val="0"/>
          <w:color w:val="auto"/>
          <w:sz w:val="22"/>
          <w:szCs w:val="22"/>
        </w:rPr>
        <w:fldChar w:fldCharType="separate"/>
      </w:r>
      <w:r w:rsidRPr="00DE0023">
        <w:rPr>
          <w:rFonts w:asciiTheme="minorHAnsi" w:hAnsiTheme="minorHAnsi" w:cstheme="minorHAnsi"/>
          <w:b/>
          <w:bCs/>
          <w:i w:val="0"/>
          <w:iCs w:val="0"/>
          <w:noProof/>
          <w:color w:val="auto"/>
          <w:sz w:val="22"/>
          <w:szCs w:val="22"/>
        </w:rPr>
        <w:t>1</w:t>
      </w:r>
      <w:r w:rsidRPr="00DE0023">
        <w:rPr>
          <w:rFonts w:asciiTheme="minorHAnsi" w:hAnsiTheme="minorHAnsi" w:cstheme="minorHAnsi"/>
          <w:b/>
          <w:bCs/>
          <w:i w:val="0"/>
          <w:iCs w:val="0"/>
          <w:color w:val="auto"/>
          <w:sz w:val="22"/>
          <w:szCs w:val="22"/>
        </w:rPr>
        <w:fldChar w:fldCharType="end"/>
      </w:r>
      <w:r w:rsidRPr="00DE0023">
        <w:rPr>
          <w:rFonts w:asciiTheme="minorHAnsi" w:hAnsiTheme="minorHAnsi" w:cstheme="minorHAnsi"/>
          <w:b/>
          <w:bCs/>
          <w:i w:val="0"/>
          <w:iCs w:val="0"/>
          <w:color w:val="auto"/>
          <w:sz w:val="22"/>
          <w:szCs w:val="22"/>
        </w:rPr>
        <w:t>:</w:t>
      </w:r>
      <w:r w:rsidRPr="00DE0023">
        <w:rPr>
          <w:rFonts w:asciiTheme="minorHAnsi" w:hAnsiTheme="minorHAnsi" w:cstheme="minorHAnsi"/>
          <w:i w:val="0"/>
          <w:iCs w:val="0"/>
          <w:color w:val="auto"/>
          <w:sz w:val="22"/>
          <w:szCs w:val="22"/>
        </w:rPr>
        <w:t xml:space="preserve"> Proceso de Autoevaluación de la Universidad de Pamplona</w:t>
      </w:r>
      <w:bookmarkEnd w:id="4"/>
    </w:p>
    <w:p w14:paraId="4A404A52" w14:textId="1158EA78" w:rsidR="009D0AE0" w:rsidRDefault="006F16C4" w:rsidP="009D0AE0">
      <w:pPr>
        <w:pStyle w:val="Prrafodelista"/>
        <w:spacing w:line="360" w:lineRule="auto"/>
        <w:jc w:val="center"/>
        <w:rPr>
          <w:rFonts w:asciiTheme="minorHAnsi" w:hAnsiTheme="minorHAnsi" w:cstheme="minorHAnsi"/>
          <w:color w:val="00B0F0"/>
        </w:rPr>
      </w:pPr>
      <w:r>
        <w:rPr>
          <w:rFonts w:asciiTheme="minorHAnsi" w:hAnsiTheme="minorHAnsi" w:cstheme="minorHAnsi"/>
          <w:noProof/>
          <w:color w:val="00B0F0"/>
        </w:rPr>
        <w:drawing>
          <wp:inline distT="0" distB="0" distL="0" distR="0" wp14:anchorId="0FCF5DE3" wp14:editId="59EAE174">
            <wp:extent cx="3162300" cy="30119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404" cy="3018717"/>
                    </a:xfrm>
                    <a:prstGeom prst="rect">
                      <a:avLst/>
                    </a:prstGeom>
                    <a:noFill/>
                  </pic:spPr>
                </pic:pic>
              </a:graphicData>
            </a:graphic>
          </wp:inline>
        </w:drawing>
      </w:r>
    </w:p>
    <w:p w14:paraId="592CECC3" w14:textId="588B902D" w:rsidR="00086D58" w:rsidRPr="00086D58" w:rsidRDefault="009D0AE0" w:rsidP="00694D15">
      <w:pPr>
        <w:pStyle w:val="Prrafodelista"/>
        <w:spacing w:line="360" w:lineRule="auto"/>
        <w:jc w:val="center"/>
        <w:rPr>
          <w:rFonts w:asciiTheme="minorHAnsi" w:hAnsiTheme="minorHAnsi" w:cstheme="minorHAnsi"/>
          <w:i/>
          <w:iCs/>
        </w:rPr>
      </w:pPr>
      <w:r w:rsidRPr="00A22752">
        <w:rPr>
          <w:rFonts w:asciiTheme="minorHAnsi" w:hAnsiTheme="minorHAnsi" w:cstheme="minorHAnsi"/>
          <w:i/>
          <w:iCs/>
        </w:rPr>
        <w:t>Fuente: Oficina de Autoevaluación y Acreditación Institucional, SAAI.</w:t>
      </w:r>
    </w:p>
    <w:p w14:paraId="0DF89B8A" w14:textId="355AC2EF" w:rsidR="00DE0023" w:rsidRPr="00DE0023" w:rsidRDefault="00086D58" w:rsidP="00086D58">
      <w:pPr>
        <w:spacing w:line="360" w:lineRule="auto"/>
        <w:rPr>
          <w:rFonts w:asciiTheme="minorHAnsi" w:hAnsiTheme="minorHAnsi" w:cstheme="minorHAnsi"/>
        </w:rPr>
      </w:pPr>
      <w:r>
        <w:rPr>
          <w:rFonts w:asciiTheme="minorHAnsi" w:hAnsiTheme="minorHAnsi" w:cstheme="minorHAnsi"/>
        </w:rPr>
        <w:t xml:space="preserve">De acuerdo con la ilustración 1, la primera etapa del proceso de autoevaluación es la preparación, en esta etapa se </w:t>
      </w:r>
      <w:r w:rsidR="00DE0023" w:rsidRPr="00DE0023">
        <w:rPr>
          <w:rFonts w:asciiTheme="minorHAnsi" w:hAnsiTheme="minorHAnsi" w:cstheme="minorHAnsi"/>
        </w:rPr>
        <w:t xml:space="preserve">realiza la recopilación y revisión de toda la fundamentación teórica existente, tanto legal como Institucional, y </w:t>
      </w:r>
      <w:r>
        <w:rPr>
          <w:rFonts w:asciiTheme="minorHAnsi" w:hAnsiTheme="minorHAnsi" w:cstheme="minorHAnsi"/>
        </w:rPr>
        <w:t xml:space="preserve">posteriormente se diseña la ruta de autoevaluación, en la que se incluye el desarrollo de instrumentos, metodología de recolección y análisis de datos, elaboración de cronograma de trabajo, </w:t>
      </w:r>
      <w:r w:rsidR="00041BEC">
        <w:rPr>
          <w:rFonts w:asciiTheme="minorHAnsi" w:hAnsiTheme="minorHAnsi" w:cstheme="minorHAnsi"/>
        </w:rPr>
        <w:t xml:space="preserve">ponderación de aspectos, características y factores, </w:t>
      </w:r>
      <w:r>
        <w:rPr>
          <w:rFonts w:asciiTheme="minorHAnsi" w:hAnsiTheme="minorHAnsi" w:cstheme="minorHAnsi"/>
        </w:rPr>
        <w:t xml:space="preserve">entre otras, con </w:t>
      </w:r>
      <w:r w:rsidR="00DE0023" w:rsidRPr="00DE0023">
        <w:rPr>
          <w:rFonts w:asciiTheme="minorHAnsi" w:hAnsiTheme="minorHAnsi" w:cstheme="minorHAnsi"/>
        </w:rPr>
        <w:t>el fin de garantizar la ejecución</w:t>
      </w:r>
      <w:r w:rsidR="00393C8B">
        <w:rPr>
          <w:rFonts w:asciiTheme="minorHAnsi" w:hAnsiTheme="minorHAnsi" w:cstheme="minorHAnsi"/>
        </w:rPr>
        <w:t xml:space="preserve"> idónea</w:t>
      </w:r>
      <w:r w:rsidR="00DE0023" w:rsidRPr="00DE0023">
        <w:rPr>
          <w:rFonts w:asciiTheme="minorHAnsi" w:hAnsiTheme="minorHAnsi" w:cstheme="minorHAnsi"/>
        </w:rPr>
        <w:t xml:space="preserve"> del proceso.  </w:t>
      </w:r>
    </w:p>
    <w:p w14:paraId="2BA40CAC" w14:textId="4645BE98" w:rsidR="00950E1C" w:rsidRDefault="00B93913" w:rsidP="00DE0023">
      <w:pPr>
        <w:spacing w:line="360" w:lineRule="auto"/>
        <w:rPr>
          <w:rFonts w:asciiTheme="minorHAnsi" w:hAnsiTheme="minorHAnsi" w:cstheme="minorHAnsi"/>
        </w:rPr>
      </w:pPr>
      <w:r>
        <w:rPr>
          <w:rFonts w:asciiTheme="minorHAnsi" w:hAnsiTheme="minorHAnsi" w:cstheme="minorHAnsi"/>
        </w:rPr>
        <w:t>La segunda etapa e</w:t>
      </w:r>
      <w:r w:rsidR="00E22BE2">
        <w:rPr>
          <w:rFonts w:asciiTheme="minorHAnsi" w:hAnsiTheme="minorHAnsi" w:cstheme="minorHAnsi"/>
        </w:rPr>
        <w:t>s</w:t>
      </w:r>
      <w:r>
        <w:rPr>
          <w:rFonts w:asciiTheme="minorHAnsi" w:hAnsiTheme="minorHAnsi" w:cstheme="minorHAnsi"/>
        </w:rPr>
        <w:t xml:space="preserve"> la</w:t>
      </w:r>
      <w:r w:rsidR="00DE0023" w:rsidRPr="00DE0023">
        <w:rPr>
          <w:rFonts w:asciiTheme="minorHAnsi" w:hAnsiTheme="minorHAnsi" w:cstheme="minorHAnsi"/>
        </w:rPr>
        <w:t xml:space="preserve"> Implementación, </w:t>
      </w:r>
      <w:r w:rsidR="00E22BE2">
        <w:rPr>
          <w:rFonts w:asciiTheme="minorHAnsi" w:hAnsiTheme="minorHAnsi" w:cstheme="minorHAnsi"/>
        </w:rPr>
        <w:t xml:space="preserve">y en esta </w:t>
      </w:r>
      <w:r w:rsidR="00DE0023" w:rsidRPr="00DE0023">
        <w:rPr>
          <w:rFonts w:asciiTheme="minorHAnsi" w:hAnsiTheme="minorHAnsi" w:cstheme="minorHAnsi"/>
        </w:rPr>
        <w:t xml:space="preserve">se agrupan las actividades referentes </w:t>
      </w:r>
      <w:r w:rsidR="00E22BE2">
        <w:rPr>
          <w:rFonts w:asciiTheme="minorHAnsi" w:hAnsiTheme="minorHAnsi" w:cstheme="minorHAnsi"/>
        </w:rPr>
        <w:t xml:space="preserve">a la </w:t>
      </w:r>
      <w:r w:rsidR="00DE0023" w:rsidRPr="00DE0023">
        <w:rPr>
          <w:rFonts w:asciiTheme="minorHAnsi" w:hAnsiTheme="minorHAnsi" w:cstheme="minorHAnsi"/>
        </w:rPr>
        <w:t>recopilación de la información, aplicación de procedimientos definidos en</w:t>
      </w:r>
      <w:r w:rsidR="00E22BE2">
        <w:rPr>
          <w:rFonts w:asciiTheme="minorHAnsi" w:hAnsiTheme="minorHAnsi" w:cstheme="minorHAnsi"/>
        </w:rPr>
        <w:t xml:space="preserve"> la</w:t>
      </w:r>
      <w:r w:rsidR="00DE0023" w:rsidRPr="00DE0023">
        <w:rPr>
          <w:rFonts w:asciiTheme="minorHAnsi" w:hAnsiTheme="minorHAnsi" w:cstheme="minorHAnsi"/>
        </w:rPr>
        <w:t xml:space="preserve"> etapa anterior, </w:t>
      </w:r>
      <w:r w:rsidR="00041BEC">
        <w:rPr>
          <w:rFonts w:asciiTheme="minorHAnsi" w:hAnsiTheme="minorHAnsi" w:cstheme="minorHAnsi"/>
        </w:rPr>
        <w:t>análisis de datos,</w:t>
      </w:r>
      <w:r w:rsidR="00393C8B">
        <w:rPr>
          <w:rFonts w:asciiTheme="minorHAnsi" w:hAnsiTheme="minorHAnsi" w:cstheme="minorHAnsi"/>
        </w:rPr>
        <w:t xml:space="preserve"> elaboración de documentos, organización </w:t>
      </w:r>
      <w:r w:rsidR="00224ACB">
        <w:rPr>
          <w:rFonts w:asciiTheme="minorHAnsi" w:hAnsiTheme="minorHAnsi" w:cstheme="minorHAnsi"/>
        </w:rPr>
        <w:t xml:space="preserve">de la </w:t>
      </w:r>
      <w:r w:rsidR="000E0F58">
        <w:rPr>
          <w:rFonts w:asciiTheme="minorHAnsi" w:hAnsiTheme="minorHAnsi" w:cstheme="minorHAnsi"/>
        </w:rPr>
        <w:t>i</w:t>
      </w:r>
      <w:r w:rsidR="00393C8B">
        <w:rPr>
          <w:rFonts w:asciiTheme="minorHAnsi" w:hAnsiTheme="minorHAnsi" w:cstheme="minorHAnsi"/>
        </w:rPr>
        <w:t>nformación,</w:t>
      </w:r>
      <w:r w:rsidR="00DE0023" w:rsidRPr="00DE0023">
        <w:rPr>
          <w:rFonts w:asciiTheme="minorHAnsi" w:hAnsiTheme="minorHAnsi" w:cstheme="minorHAnsi"/>
        </w:rPr>
        <w:t xml:space="preserve"> valoración</w:t>
      </w:r>
      <w:r w:rsidR="00041BEC">
        <w:rPr>
          <w:rFonts w:asciiTheme="minorHAnsi" w:hAnsiTheme="minorHAnsi" w:cstheme="minorHAnsi"/>
        </w:rPr>
        <w:t xml:space="preserve"> del nivel de cumplimiento de los aspectos evaluados</w:t>
      </w:r>
      <w:r w:rsidR="00DE0023" w:rsidRPr="00DE0023">
        <w:rPr>
          <w:rFonts w:asciiTheme="minorHAnsi" w:hAnsiTheme="minorHAnsi" w:cstheme="minorHAnsi"/>
        </w:rPr>
        <w:t xml:space="preserve">, </w:t>
      </w:r>
      <w:r w:rsidR="000E0F58">
        <w:rPr>
          <w:rFonts w:asciiTheme="minorHAnsi" w:hAnsiTheme="minorHAnsi" w:cstheme="minorHAnsi"/>
        </w:rPr>
        <w:t>y culmina con la elaboración del informe de resultados</w:t>
      </w:r>
      <w:r w:rsidR="00DE0023" w:rsidRPr="00DE0023">
        <w:rPr>
          <w:rFonts w:asciiTheme="minorHAnsi" w:hAnsiTheme="minorHAnsi" w:cstheme="minorHAnsi"/>
        </w:rPr>
        <w:t>.</w:t>
      </w:r>
    </w:p>
    <w:p w14:paraId="67D206DF" w14:textId="2ACF7491" w:rsidR="00950E1C" w:rsidRDefault="00950E1C" w:rsidP="00DE0023">
      <w:pPr>
        <w:spacing w:line="360" w:lineRule="auto"/>
        <w:rPr>
          <w:rFonts w:asciiTheme="minorHAnsi" w:hAnsiTheme="minorHAnsi" w:cstheme="minorHAnsi"/>
        </w:rPr>
      </w:pPr>
      <w:r>
        <w:rPr>
          <w:rFonts w:asciiTheme="minorHAnsi" w:hAnsiTheme="minorHAnsi" w:cstheme="minorHAnsi"/>
        </w:rPr>
        <w:t xml:space="preserve">Posteriormente comenzamos la tercera etapa la cual </w:t>
      </w:r>
      <w:r w:rsidR="00224ACB">
        <w:rPr>
          <w:rFonts w:asciiTheme="minorHAnsi" w:hAnsiTheme="minorHAnsi" w:cstheme="minorHAnsi"/>
        </w:rPr>
        <w:t>s</w:t>
      </w:r>
      <w:r>
        <w:rPr>
          <w:rFonts w:asciiTheme="minorHAnsi" w:hAnsiTheme="minorHAnsi" w:cstheme="minorHAnsi"/>
        </w:rPr>
        <w:t>e denomina</w:t>
      </w:r>
      <w:r w:rsidR="00DE0023" w:rsidRPr="00DE0023">
        <w:rPr>
          <w:rFonts w:asciiTheme="minorHAnsi" w:hAnsiTheme="minorHAnsi" w:cstheme="minorHAnsi"/>
        </w:rPr>
        <w:t xml:space="preserve"> Socialización, </w:t>
      </w:r>
      <w:r>
        <w:rPr>
          <w:rFonts w:asciiTheme="minorHAnsi" w:hAnsiTheme="minorHAnsi" w:cstheme="minorHAnsi"/>
        </w:rPr>
        <w:t xml:space="preserve">y corresponde a la divulgación de los resultados obtenidos en el proceso de autoevaluación a la Comunidad Académica. </w:t>
      </w:r>
    </w:p>
    <w:p w14:paraId="6CFDD460" w14:textId="12054250" w:rsidR="00DE0023" w:rsidRPr="00DE0023" w:rsidRDefault="00F262D1" w:rsidP="00DE0023">
      <w:pPr>
        <w:spacing w:line="360" w:lineRule="auto"/>
        <w:rPr>
          <w:rFonts w:asciiTheme="minorHAnsi" w:hAnsiTheme="minorHAnsi" w:cstheme="minorHAnsi"/>
        </w:rPr>
      </w:pPr>
      <w:r>
        <w:rPr>
          <w:rFonts w:asciiTheme="minorHAnsi" w:hAnsiTheme="minorHAnsi" w:cstheme="minorHAnsi"/>
        </w:rPr>
        <w:t xml:space="preserve">La última etapa de este proceso es el diseño del Plan de mejoramiento, en el cual se plantean proyectos que buscan </w:t>
      </w:r>
      <w:r w:rsidR="00DE0023" w:rsidRPr="00DE0023">
        <w:rPr>
          <w:rFonts w:asciiTheme="minorHAnsi" w:hAnsiTheme="minorHAnsi" w:cstheme="minorHAnsi"/>
        </w:rPr>
        <w:t>mitigar o eliminar las deficiencias encontradas</w:t>
      </w:r>
      <w:r>
        <w:rPr>
          <w:rFonts w:asciiTheme="minorHAnsi" w:hAnsiTheme="minorHAnsi" w:cstheme="minorHAnsi"/>
        </w:rPr>
        <w:t xml:space="preserve"> </w:t>
      </w:r>
      <w:r w:rsidR="00DE0023" w:rsidRPr="00DE0023">
        <w:rPr>
          <w:rFonts w:asciiTheme="minorHAnsi" w:hAnsiTheme="minorHAnsi" w:cstheme="minorHAnsi"/>
        </w:rPr>
        <w:t>y</w:t>
      </w:r>
      <w:r>
        <w:rPr>
          <w:rFonts w:asciiTheme="minorHAnsi" w:hAnsiTheme="minorHAnsi" w:cstheme="minorHAnsi"/>
        </w:rPr>
        <w:t xml:space="preserve"> </w:t>
      </w:r>
      <w:r w:rsidR="00DE0023" w:rsidRPr="00DE0023">
        <w:rPr>
          <w:rFonts w:asciiTheme="minorHAnsi" w:hAnsiTheme="minorHAnsi" w:cstheme="minorHAnsi"/>
        </w:rPr>
        <w:t xml:space="preserve">robustecer las fortalezas, mediante </w:t>
      </w:r>
      <w:r>
        <w:rPr>
          <w:rFonts w:asciiTheme="minorHAnsi" w:hAnsiTheme="minorHAnsi" w:cstheme="minorHAnsi"/>
        </w:rPr>
        <w:t xml:space="preserve">el desarrollo de actividades y/o acciones </w:t>
      </w:r>
      <w:r w:rsidR="00DE0023" w:rsidRPr="00DE0023">
        <w:rPr>
          <w:rFonts w:asciiTheme="minorHAnsi" w:hAnsiTheme="minorHAnsi" w:cstheme="minorHAnsi"/>
        </w:rPr>
        <w:t>a corto, mediano y largo plazo.</w:t>
      </w:r>
      <w:r>
        <w:rPr>
          <w:rFonts w:asciiTheme="minorHAnsi" w:hAnsiTheme="minorHAnsi" w:cstheme="minorHAnsi"/>
        </w:rPr>
        <w:t xml:space="preserve"> Destacando que este plan de mejoramiento deberá cerrarse </w:t>
      </w:r>
      <w:r w:rsidR="001379C0">
        <w:rPr>
          <w:rFonts w:asciiTheme="minorHAnsi" w:hAnsiTheme="minorHAnsi" w:cstheme="minorHAnsi"/>
        </w:rPr>
        <w:t xml:space="preserve">antes de comenzar el nuevo proceso de autoevaluación. </w:t>
      </w:r>
    </w:p>
    <w:p w14:paraId="67E2402E" w14:textId="7CC6B55E" w:rsidR="00DE0023" w:rsidRDefault="001379C0" w:rsidP="00DE0023">
      <w:pPr>
        <w:spacing w:line="360" w:lineRule="auto"/>
        <w:rPr>
          <w:rFonts w:asciiTheme="minorHAnsi" w:hAnsiTheme="minorHAnsi" w:cstheme="minorHAnsi"/>
        </w:rPr>
      </w:pPr>
      <w:r>
        <w:rPr>
          <w:rFonts w:asciiTheme="minorHAnsi" w:hAnsiTheme="minorHAnsi" w:cstheme="minorHAnsi"/>
        </w:rPr>
        <w:t xml:space="preserve">Como se mencionó anteriormente, el </w:t>
      </w:r>
      <w:r w:rsidR="00DE0023" w:rsidRPr="00DE0023">
        <w:rPr>
          <w:rFonts w:asciiTheme="minorHAnsi" w:hAnsiTheme="minorHAnsi" w:cstheme="minorHAnsi"/>
        </w:rPr>
        <w:t xml:space="preserve">modelo de autoevaluación de los programas </w:t>
      </w:r>
      <w:r>
        <w:rPr>
          <w:rFonts w:asciiTheme="minorHAnsi" w:hAnsiTheme="minorHAnsi" w:cstheme="minorHAnsi"/>
        </w:rPr>
        <w:t>académicos</w:t>
      </w:r>
      <w:r w:rsidR="008A4F84">
        <w:rPr>
          <w:rFonts w:asciiTheme="minorHAnsi" w:hAnsiTheme="minorHAnsi" w:cstheme="minorHAnsi"/>
        </w:rPr>
        <w:t xml:space="preserve"> </w:t>
      </w:r>
      <w:r>
        <w:rPr>
          <w:rFonts w:asciiTheme="minorHAnsi" w:hAnsiTheme="minorHAnsi" w:cstheme="minorHAnsi"/>
        </w:rPr>
        <w:t>ofertados por</w:t>
      </w:r>
      <w:r w:rsidR="00DE0023" w:rsidRPr="00DE0023">
        <w:rPr>
          <w:rFonts w:asciiTheme="minorHAnsi" w:hAnsiTheme="minorHAnsi" w:cstheme="minorHAnsi"/>
        </w:rPr>
        <w:t xml:space="preserve"> la Universidad de Pamplona</w:t>
      </w:r>
      <w:r>
        <w:rPr>
          <w:rFonts w:asciiTheme="minorHAnsi" w:hAnsiTheme="minorHAnsi" w:cstheme="minorHAnsi"/>
        </w:rPr>
        <w:t>, se acopla a lo establecido en</w:t>
      </w:r>
      <w:r w:rsidR="00DE0023" w:rsidRPr="00DE0023">
        <w:rPr>
          <w:rFonts w:asciiTheme="minorHAnsi" w:hAnsiTheme="minorHAnsi" w:cstheme="minorHAnsi"/>
        </w:rPr>
        <w:t xml:space="preserve"> </w:t>
      </w:r>
      <w:r w:rsidR="007B3A1F" w:rsidRPr="007B3A1F">
        <w:rPr>
          <w:rFonts w:asciiTheme="minorHAnsi" w:hAnsiTheme="minorHAnsi" w:cstheme="minorHAnsi"/>
        </w:rPr>
        <w:t xml:space="preserve">el “Acuerdo CESU 02 de 2020”, </w:t>
      </w:r>
      <w:r w:rsidR="007B3A1F">
        <w:rPr>
          <w:rFonts w:asciiTheme="minorHAnsi" w:hAnsiTheme="minorHAnsi" w:cstheme="minorHAnsi"/>
        </w:rPr>
        <w:t xml:space="preserve">y el documento </w:t>
      </w:r>
      <w:r w:rsidR="007B3A1F" w:rsidRPr="007B3A1F">
        <w:rPr>
          <w:rFonts w:asciiTheme="minorHAnsi" w:hAnsiTheme="minorHAnsi" w:cstheme="minorHAnsi"/>
        </w:rPr>
        <w:t xml:space="preserve">“Lineamientos y aspectos por evaluar para la acreditación en alta calidad de programas </w:t>
      </w:r>
      <w:r w:rsidR="007B3A1F" w:rsidRPr="007B3A1F">
        <w:rPr>
          <w:rFonts w:asciiTheme="minorHAnsi" w:hAnsiTheme="minorHAnsi" w:cstheme="minorHAnsi"/>
        </w:rPr>
        <w:lastRenderedPageBreak/>
        <w:t>académicos CNA 202</w:t>
      </w:r>
      <w:r w:rsidR="005A446A">
        <w:rPr>
          <w:rFonts w:asciiTheme="minorHAnsi" w:hAnsiTheme="minorHAnsi" w:cstheme="minorHAnsi"/>
        </w:rPr>
        <w:t>2</w:t>
      </w:r>
      <w:r w:rsidR="007B3A1F" w:rsidRPr="007B3A1F">
        <w:rPr>
          <w:rFonts w:asciiTheme="minorHAnsi" w:hAnsiTheme="minorHAnsi" w:cstheme="minorHAnsi"/>
        </w:rPr>
        <w:t>”</w:t>
      </w:r>
      <w:r w:rsidR="00870FFA">
        <w:rPr>
          <w:rFonts w:asciiTheme="minorHAnsi" w:hAnsiTheme="minorHAnsi" w:cstheme="minorHAnsi"/>
        </w:rPr>
        <w:t xml:space="preserve">, </w:t>
      </w:r>
      <w:r w:rsidR="007B3A1F">
        <w:rPr>
          <w:rFonts w:asciiTheme="minorHAnsi" w:hAnsiTheme="minorHAnsi" w:cstheme="minorHAnsi"/>
        </w:rPr>
        <w:t>en los que se establece la evaluación de</w:t>
      </w:r>
      <w:r w:rsidR="00870FFA">
        <w:rPr>
          <w:rFonts w:asciiTheme="minorHAnsi" w:hAnsiTheme="minorHAnsi" w:cstheme="minorHAnsi"/>
        </w:rPr>
        <w:t xml:space="preserve"> 12 factores, 48 características y </w:t>
      </w:r>
      <w:r w:rsidR="005A446A">
        <w:rPr>
          <w:rFonts w:asciiTheme="minorHAnsi" w:hAnsiTheme="minorHAnsi" w:cstheme="minorHAnsi"/>
        </w:rPr>
        <w:t>104</w:t>
      </w:r>
      <w:r w:rsidR="00E376FE">
        <w:rPr>
          <w:rFonts w:asciiTheme="minorHAnsi" w:hAnsiTheme="minorHAnsi" w:cstheme="minorHAnsi"/>
        </w:rPr>
        <w:t xml:space="preserve"> aspectos a evaluar, de los cuales </w:t>
      </w:r>
      <w:r w:rsidR="000A74D6">
        <w:rPr>
          <w:rFonts w:asciiTheme="minorHAnsi" w:hAnsiTheme="minorHAnsi" w:cstheme="minorHAnsi"/>
        </w:rPr>
        <w:t>198</w:t>
      </w:r>
      <w:r w:rsidR="00870FFA">
        <w:rPr>
          <w:rFonts w:asciiTheme="minorHAnsi" w:hAnsiTheme="minorHAnsi" w:cstheme="minorHAnsi"/>
        </w:rPr>
        <w:t xml:space="preserve"> aspectos</w:t>
      </w:r>
      <w:r w:rsidR="000A74D6">
        <w:rPr>
          <w:rFonts w:asciiTheme="minorHAnsi" w:hAnsiTheme="minorHAnsi" w:cstheme="minorHAnsi"/>
        </w:rPr>
        <w:t xml:space="preserve"> </w:t>
      </w:r>
      <w:r w:rsidR="00E376FE">
        <w:rPr>
          <w:rFonts w:asciiTheme="minorHAnsi" w:hAnsiTheme="minorHAnsi" w:cstheme="minorHAnsi"/>
        </w:rPr>
        <w:t xml:space="preserve">son aplicables para </w:t>
      </w:r>
      <w:r w:rsidR="000A74D6">
        <w:rPr>
          <w:rFonts w:asciiTheme="minorHAnsi" w:hAnsiTheme="minorHAnsi" w:cstheme="minorHAnsi"/>
        </w:rPr>
        <w:t>para programas académicos profesionales en modalidad presencial</w:t>
      </w:r>
      <w:r w:rsidR="00E376FE">
        <w:rPr>
          <w:rFonts w:asciiTheme="minorHAnsi" w:hAnsiTheme="minorHAnsi" w:cstheme="minorHAnsi"/>
        </w:rPr>
        <w:t xml:space="preserve"> (Excepto </w:t>
      </w:r>
      <w:r w:rsidR="00961409">
        <w:rPr>
          <w:rFonts w:asciiTheme="minorHAnsi" w:hAnsiTheme="minorHAnsi" w:cstheme="minorHAnsi"/>
        </w:rPr>
        <w:t>área de salud</w:t>
      </w:r>
      <w:r w:rsidR="00E376FE">
        <w:rPr>
          <w:rFonts w:asciiTheme="minorHAnsi" w:hAnsiTheme="minorHAnsi" w:cstheme="minorHAnsi"/>
        </w:rPr>
        <w:t>)</w:t>
      </w:r>
      <w:r w:rsidR="000A74D6">
        <w:rPr>
          <w:rFonts w:asciiTheme="minorHAnsi" w:hAnsiTheme="minorHAnsi" w:cstheme="minorHAnsi"/>
        </w:rPr>
        <w:t>, y 199 para programas en modalidad virtual y/o distancia</w:t>
      </w:r>
      <w:r w:rsidR="00870FFA">
        <w:rPr>
          <w:rFonts w:asciiTheme="minorHAnsi" w:hAnsiTheme="minorHAnsi" w:cstheme="minorHAnsi"/>
        </w:rPr>
        <w:t xml:space="preserve">, como se observa en la </w:t>
      </w:r>
      <w:r w:rsidR="0020099B">
        <w:rPr>
          <w:rFonts w:asciiTheme="minorHAnsi" w:hAnsiTheme="minorHAnsi" w:cstheme="minorHAnsi"/>
        </w:rPr>
        <w:t>Tabla 1</w:t>
      </w:r>
      <w:r w:rsidR="00870FFA">
        <w:rPr>
          <w:rFonts w:asciiTheme="minorHAnsi" w:hAnsiTheme="minorHAnsi" w:cstheme="minorHAnsi"/>
        </w:rPr>
        <w:t xml:space="preserve">. </w:t>
      </w:r>
    </w:p>
    <w:p w14:paraId="45E0FAEE" w14:textId="33845BF4" w:rsidR="00595963" w:rsidRPr="00595963" w:rsidRDefault="00595963" w:rsidP="00595963">
      <w:pPr>
        <w:spacing w:before="0" w:line="240" w:lineRule="auto"/>
        <w:rPr>
          <w:rFonts w:asciiTheme="minorHAnsi" w:hAnsiTheme="minorHAnsi" w:cstheme="minorHAnsi"/>
          <w:color w:val="000000" w:themeColor="text1"/>
          <w:lang w:val="es-ES"/>
        </w:rPr>
      </w:pPr>
      <w:bookmarkStart w:id="5" w:name="_Toc20230023"/>
      <w:bookmarkStart w:id="6" w:name="_Toc114226583"/>
      <w:r w:rsidRPr="00595963">
        <w:rPr>
          <w:rFonts w:asciiTheme="minorHAnsi" w:hAnsiTheme="minorHAnsi" w:cstheme="minorHAnsi"/>
          <w:b/>
          <w:color w:val="000000" w:themeColor="text1"/>
          <w:lang w:val="es-ES"/>
        </w:rPr>
        <w:t xml:space="preserve">Tabla </w:t>
      </w:r>
      <w:r w:rsidRPr="00595963">
        <w:rPr>
          <w:rFonts w:asciiTheme="minorHAnsi" w:hAnsiTheme="minorHAnsi" w:cstheme="minorHAnsi"/>
          <w:b/>
          <w:color w:val="000000" w:themeColor="text1"/>
          <w:lang w:val="es-ES"/>
        </w:rPr>
        <w:fldChar w:fldCharType="begin"/>
      </w:r>
      <w:r w:rsidRPr="00595963">
        <w:rPr>
          <w:rFonts w:asciiTheme="minorHAnsi" w:hAnsiTheme="minorHAnsi" w:cstheme="minorHAnsi"/>
          <w:b/>
          <w:color w:val="000000" w:themeColor="text1"/>
          <w:lang w:val="es-ES"/>
        </w:rPr>
        <w:instrText xml:space="preserve"> SEQ Tabla \* ARABIC </w:instrText>
      </w:r>
      <w:r w:rsidRPr="00595963">
        <w:rPr>
          <w:rFonts w:asciiTheme="minorHAnsi" w:hAnsiTheme="minorHAnsi" w:cstheme="minorHAnsi"/>
          <w:b/>
          <w:color w:val="000000" w:themeColor="text1"/>
          <w:lang w:val="es-ES"/>
        </w:rPr>
        <w:fldChar w:fldCharType="separate"/>
      </w:r>
      <w:r w:rsidR="00215300">
        <w:rPr>
          <w:rFonts w:asciiTheme="minorHAnsi" w:hAnsiTheme="minorHAnsi" w:cstheme="minorHAnsi"/>
          <w:b/>
          <w:noProof/>
          <w:color w:val="000000" w:themeColor="text1"/>
          <w:lang w:val="es-ES"/>
        </w:rPr>
        <w:t>1</w:t>
      </w:r>
      <w:r w:rsidRPr="00595963">
        <w:rPr>
          <w:rFonts w:asciiTheme="minorHAnsi" w:hAnsiTheme="minorHAnsi" w:cstheme="minorHAnsi"/>
          <w:b/>
          <w:color w:val="000000" w:themeColor="text1"/>
          <w:lang w:val="es-ES"/>
        </w:rPr>
        <w:fldChar w:fldCharType="end"/>
      </w:r>
      <w:r w:rsidRPr="00595963">
        <w:rPr>
          <w:rFonts w:asciiTheme="minorHAnsi" w:hAnsiTheme="minorHAnsi" w:cstheme="minorHAnsi"/>
          <w:b/>
          <w:color w:val="000000" w:themeColor="text1"/>
          <w:lang w:val="es-ES"/>
        </w:rPr>
        <w:t xml:space="preserve">: </w:t>
      </w:r>
      <w:r w:rsidRPr="00595963">
        <w:rPr>
          <w:rFonts w:asciiTheme="minorHAnsi" w:hAnsiTheme="minorHAnsi" w:cstheme="minorHAnsi"/>
          <w:bCs/>
          <w:color w:val="000000" w:themeColor="text1"/>
          <w:lang w:val="es-ES"/>
        </w:rPr>
        <w:t>Estructura Modelo de Autoevaluación de la Universidad de Pamplona.</w:t>
      </w:r>
      <w:bookmarkEnd w:id="5"/>
      <w:bookmarkEnd w:id="6"/>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100"/>
        <w:gridCol w:w="1666"/>
        <w:gridCol w:w="1638"/>
      </w:tblGrid>
      <w:tr w:rsidR="00475212" w:rsidRPr="00B84BA0" w14:paraId="27BF1998" w14:textId="65D99AE9" w:rsidTr="00475212">
        <w:trPr>
          <w:trHeight w:val="811"/>
          <w:jc w:val="center"/>
        </w:trPr>
        <w:tc>
          <w:tcPr>
            <w:tcW w:w="3243" w:type="pct"/>
            <w:shd w:val="clear" w:color="auto" w:fill="AD3333"/>
            <w:vAlign w:val="center"/>
          </w:tcPr>
          <w:p w14:paraId="630758B2" w14:textId="77777777" w:rsidR="00475212" w:rsidRPr="00342D68" w:rsidRDefault="00475212" w:rsidP="00471145">
            <w:pPr>
              <w:spacing w:before="0" w:after="0"/>
              <w:jc w:val="center"/>
              <w:rPr>
                <w:rFonts w:asciiTheme="minorHAnsi" w:hAnsiTheme="minorHAnsi" w:cstheme="minorHAnsi"/>
                <w:b/>
                <w:bCs/>
                <w:color w:val="FFFFFF" w:themeColor="background1"/>
              </w:rPr>
            </w:pPr>
            <w:r w:rsidRPr="00342D68">
              <w:rPr>
                <w:rFonts w:asciiTheme="minorHAnsi" w:hAnsiTheme="minorHAnsi" w:cstheme="minorHAnsi"/>
                <w:b/>
                <w:bCs/>
                <w:color w:val="FFFFFF" w:themeColor="background1"/>
              </w:rPr>
              <w:t>Factor</w:t>
            </w:r>
          </w:p>
        </w:tc>
        <w:tc>
          <w:tcPr>
            <w:tcW w:w="886" w:type="pct"/>
            <w:shd w:val="clear" w:color="auto" w:fill="AD3333"/>
            <w:vAlign w:val="center"/>
          </w:tcPr>
          <w:p w14:paraId="2BE29582" w14:textId="77777777" w:rsidR="00475212" w:rsidRPr="00342D68" w:rsidRDefault="00475212" w:rsidP="00471145">
            <w:pPr>
              <w:spacing w:before="0" w:after="0"/>
              <w:jc w:val="center"/>
              <w:rPr>
                <w:rFonts w:asciiTheme="minorHAnsi" w:hAnsiTheme="minorHAnsi" w:cstheme="minorHAnsi"/>
                <w:b/>
                <w:bCs/>
                <w:color w:val="FFFFFF" w:themeColor="background1"/>
              </w:rPr>
            </w:pPr>
            <w:r w:rsidRPr="00342D68">
              <w:rPr>
                <w:rFonts w:asciiTheme="minorHAnsi" w:hAnsiTheme="minorHAnsi" w:cstheme="minorHAnsi"/>
                <w:b/>
                <w:bCs/>
                <w:color w:val="FFFFFF" w:themeColor="background1"/>
              </w:rPr>
              <w:t>Características</w:t>
            </w:r>
          </w:p>
        </w:tc>
        <w:tc>
          <w:tcPr>
            <w:tcW w:w="871" w:type="pct"/>
            <w:shd w:val="clear" w:color="auto" w:fill="AD3333"/>
            <w:vAlign w:val="center"/>
          </w:tcPr>
          <w:p w14:paraId="74051206" w14:textId="7D76DA6F" w:rsidR="00475212" w:rsidRPr="008D6106" w:rsidRDefault="00475212" w:rsidP="008D6106">
            <w:pPr>
              <w:spacing w:before="0" w:after="0"/>
              <w:jc w:val="center"/>
              <w:rPr>
                <w:rFonts w:asciiTheme="minorHAnsi" w:hAnsiTheme="minorHAnsi" w:cstheme="minorHAnsi"/>
                <w:b/>
                <w:bCs/>
                <w:color w:val="FFFFFF" w:themeColor="background1"/>
              </w:rPr>
            </w:pPr>
            <w:r w:rsidRPr="008D6106">
              <w:rPr>
                <w:rFonts w:asciiTheme="minorHAnsi" w:hAnsiTheme="minorHAnsi" w:cstheme="minorHAnsi"/>
                <w:b/>
                <w:bCs/>
                <w:color w:val="FFFFFF" w:themeColor="background1"/>
              </w:rPr>
              <w:t>Indicadores del modelo de ac</w:t>
            </w:r>
            <w:r>
              <w:rPr>
                <w:rFonts w:asciiTheme="minorHAnsi" w:hAnsiTheme="minorHAnsi" w:cstheme="minorHAnsi"/>
                <w:b/>
                <w:bCs/>
                <w:color w:val="FFFFFF" w:themeColor="background1"/>
              </w:rPr>
              <w:t>reditación para programa académicos</w:t>
            </w:r>
          </w:p>
        </w:tc>
      </w:tr>
      <w:tr w:rsidR="00475212" w:rsidRPr="00595963" w14:paraId="1AA1A244" w14:textId="18487746" w:rsidTr="00475212">
        <w:trPr>
          <w:trHeight w:val="439"/>
          <w:jc w:val="center"/>
        </w:trPr>
        <w:tc>
          <w:tcPr>
            <w:tcW w:w="3243" w:type="pct"/>
            <w:shd w:val="clear" w:color="auto" w:fill="auto"/>
          </w:tcPr>
          <w:p w14:paraId="6945AA5E" w14:textId="40A08EAF"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Pr>
                <w:rFonts w:asciiTheme="minorHAnsi" w:hAnsiTheme="minorHAnsi" w:cstheme="minorHAnsi"/>
              </w:rPr>
              <w:t>P</w:t>
            </w:r>
            <w:r w:rsidRPr="00E20D71">
              <w:rPr>
                <w:rFonts w:asciiTheme="minorHAnsi" w:hAnsiTheme="minorHAnsi" w:cstheme="minorHAnsi"/>
              </w:rPr>
              <w:t>royecto educativo del programa e identidad institucional</w:t>
            </w:r>
          </w:p>
        </w:tc>
        <w:tc>
          <w:tcPr>
            <w:tcW w:w="886" w:type="pct"/>
            <w:shd w:val="clear" w:color="auto" w:fill="auto"/>
            <w:vAlign w:val="center"/>
          </w:tcPr>
          <w:p w14:paraId="30A5C34C" w14:textId="7EBE10E6"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2</w:t>
            </w:r>
          </w:p>
        </w:tc>
        <w:tc>
          <w:tcPr>
            <w:tcW w:w="871" w:type="pct"/>
            <w:vAlign w:val="center"/>
          </w:tcPr>
          <w:p w14:paraId="3F6101AA" w14:textId="2E3F5BDD"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30C95DB5" w14:textId="3C6E411C" w:rsidTr="00475212">
        <w:trPr>
          <w:trHeight w:val="61"/>
          <w:jc w:val="center"/>
        </w:trPr>
        <w:tc>
          <w:tcPr>
            <w:tcW w:w="3243" w:type="pct"/>
            <w:shd w:val="clear" w:color="auto" w:fill="auto"/>
          </w:tcPr>
          <w:p w14:paraId="45DABC61" w14:textId="77777777"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sidRPr="00595963">
              <w:rPr>
                <w:rFonts w:asciiTheme="minorHAnsi" w:hAnsiTheme="minorHAnsi" w:cstheme="minorHAnsi"/>
              </w:rPr>
              <w:t>Estudiantes</w:t>
            </w:r>
          </w:p>
        </w:tc>
        <w:tc>
          <w:tcPr>
            <w:tcW w:w="886" w:type="pct"/>
            <w:shd w:val="clear" w:color="auto" w:fill="auto"/>
            <w:vAlign w:val="center"/>
          </w:tcPr>
          <w:p w14:paraId="7379BF7C" w14:textId="2648AFDC"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5</w:t>
            </w:r>
          </w:p>
        </w:tc>
        <w:tc>
          <w:tcPr>
            <w:tcW w:w="871" w:type="pct"/>
            <w:vAlign w:val="center"/>
          </w:tcPr>
          <w:p w14:paraId="44F30121" w14:textId="44C7D33C" w:rsidR="00475212" w:rsidRPr="00595963" w:rsidRDefault="00475212" w:rsidP="008D6106">
            <w:pPr>
              <w:spacing w:before="0" w:after="0"/>
              <w:jc w:val="center"/>
              <w:rPr>
                <w:rFonts w:asciiTheme="minorHAnsi" w:hAnsiTheme="minorHAnsi" w:cstheme="minorHAnsi"/>
              </w:rPr>
            </w:pPr>
            <w:r>
              <w:rPr>
                <w:rFonts w:asciiTheme="minorHAnsi" w:hAnsiTheme="minorHAnsi" w:cstheme="minorHAnsi"/>
              </w:rPr>
              <w:t>10</w:t>
            </w:r>
          </w:p>
        </w:tc>
      </w:tr>
      <w:tr w:rsidR="00475212" w:rsidRPr="00595963" w14:paraId="07BA9A66" w14:textId="50132412" w:rsidTr="00475212">
        <w:trPr>
          <w:trHeight w:val="274"/>
          <w:jc w:val="center"/>
        </w:trPr>
        <w:tc>
          <w:tcPr>
            <w:tcW w:w="3243" w:type="pct"/>
            <w:shd w:val="clear" w:color="auto" w:fill="auto"/>
          </w:tcPr>
          <w:p w14:paraId="381CC345" w14:textId="77777777"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sidRPr="00595963">
              <w:rPr>
                <w:rFonts w:asciiTheme="minorHAnsi" w:hAnsiTheme="minorHAnsi" w:cstheme="minorHAnsi"/>
              </w:rPr>
              <w:t>Profesores</w:t>
            </w:r>
          </w:p>
        </w:tc>
        <w:tc>
          <w:tcPr>
            <w:tcW w:w="886" w:type="pct"/>
            <w:shd w:val="clear" w:color="auto" w:fill="auto"/>
            <w:vAlign w:val="center"/>
          </w:tcPr>
          <w:p w14:paraId="427BF1BA" w14:textId="5BD0D158" w:rsidR="00475212" w:rsidRPr="00595963" w:rsidRDefault="00475212" w:rsidP="009E3B80">
            <w:pPr>
              <w:spacing w:before="0" w:after="0"/>
              <w:jc w:val="center"/>
              <w:rPr>
                <w:rFonts w:asciiTheme="minorHAnsi" w:hAnsiTheme="minorHAnsi" w:cstheme="minorHAnsi"/>
              </w:rPr>
            </w:pPr>
            <w:r w:rsidRPr="00595963">
              <w:rPr>
                <w:rFonts w:asciiTheme="minorHAnsi" w:hAnsiTheme="minorHAnsi" w:cstheme="minorHAnsi"/>
              </w:rPr>
              <w:t>8</w:t>
            </w:r>
          </w:p>
        </w:tc>
        <w:tc>
          <w:tcPr>
            <w:tcW w:w="871" w:type="pct"/>
            <w:vAlign w:val="center"/>
          </w:tcPr>
          <w:p w14:paraId="5C7C73A3" w14:textId="22AA5BE9" w:rsidR="00475212" w:rsidRDefault="00475212" w:rsidP="008D6106">
            <w:pPr>
              <w:spacing w:before="0" w:after="0"/>
              <w:jc w:val="center"/>
              <w:rPr>
                <w:rFonts w:asciiTheme="minorHAnsi" w:hAnsiTheme="minorHAnsi" w:cstheme="minorHAnsi"/>
              </w:rPr>
            </w:pPr>
            <w:r>
              <w:rPr>
                <w:rFonts w:asciiTheme="minorHAnsi" w:hAnsiTheme="minorHAnsi" w:cstheme="minorHAnsi"/>
              </w:rPr>
              <w:t>23</w:t>
            </w:r>
          </w:p>
        </w:tc>
      </w:tr>
      <w:tr w:rsidR="00475212" w:rsidRPr="00595963" w14:paraId="1BE6202F" w14:textId="1CAB6953" w:rsidTr="00475212">
        <w:trPr>
          <w:trHeight w:val="274"/>
          <w:jc w:val="center"/>
        </w:trPr>
        <w:tc>
          <w:tcPr>
            <w:tcW w:w="3243" w:type="pct"/>
            <w:shd w:val="clear" w:color="auto" w:fill="auto"/>
          </w:tcPr>
          <w:p w14:paraId="1CC1E71D" w14:textId="41517372"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Pr>
                <w:rFonts w:asciiTheme="minorHAnsi" w:hAnsiTheme="minorHAnsi" w:cstheme="minorHAnsi"/>
              </w:rPr>
              <w:t>Egresados</w:t>
            </w:r>
          </w:p>
        </w:tc>
        <w:tc>
          <w:tcPr>
            <w:tcW w:w="886" w:type="pct"/>
            <w:shd w:val="clear" w:color="auto" w:fill="auto"/>
            <w:vAlign w:val="center"/>
          </w:tcPr>
          <w:p w14:paraId="55CC15E1" w14:textId="4471F875"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2</w:t>
            </w:r>
          </w:p>
        </w:tc>
        <w:tc>
          <w:tcPr>
            <w:tcW w:w="871" w:type="pct"/>
            <w:vAlign w:val="center"/>
          </w:tcPr>
          <w:p w14:paraId="4DFFE6E4" w14:textId="6F6348B0"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1364D72E" w14:textId="16C0C113" w:rsidTr="00475212">
        <w:trPr>
          <w:trHeight w:val="322"/>
          <w:jc w:val="center"/>
        </w:trPr>
        <w:tc>
          <w:tcPr>
            <w:tcW w:w="3243" w:type="pct"/>
            <w:shd w:val="clear" w:color="auto" w:fill="auto"/>
          </w:tcPr>
          <w:p w14:paraId="666D7A32" w14:textId="67FA84BF"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Pr>
                <w:rFonts w:asciiTheme="minorHAnsi" w:hAnsiTheme="minorHAnsi" w:cstheme="minorHAnsi"/>
              </w:rPr>
              <w:t xml:space="preserve">Aspectos académicos y resultados de aprendizaje </w:t>
            </w:r>
          </w:p>
        </w:tc>
        <w:tc>
          <w:tcPr>
            <w:tcW w:w="886" w:type="pct"/>
            <w:shd w:val="clear" w:color="auto" w:fill="auto"/>
            <w:vAlign w:val="center"/>
          </w:tcPr>
          <w:p w14:paraId="10F5C92D" w14:textId="31DDD457"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9</w:t>
            </w:r>
          </w:p>
        </w:tc>
        <w:tc>
          <w:tcPr>
            <w:tcW w:w="871" w:type="pct"/>
            <w:vAlign w:val="center"/>
          </w:tcPr>
          <w:p w14:paraId="3D721A6D" w14:textId="49992060" w:rsidR="00475212" w:rsidRDefault="00475212" w:rsidP="008D6106">
            <w:pPr>
              <w:spacing w:before="0" w:after="0"/>
              <w:jc w:val="center"/>
              <w:rPr>
                <w:rFonts w:asciiTheme="minorHAnsi" w:hAnsiTheme="minorHAnsi" w:cstheme="minorHAnsi"/>
              </w:rPr>
            </w:pPr>
            <w:r>
              <w:rPr>
                <w:rFonts w:asciiTheme="minorHAnsi" w:hAnsiTheme="minorHAnsi" w:cstheme="minorHAnsi"/>
              </w:rPr>
              <w:t>19</w:t>
            </w:r>
          </w:p>
        </w:tc>
      </w:tr>
      <w:tr w:rsidR="00475212" w:rsidRPr="00595963" w14:paraId="0E2EB2C0" w14:textId="6A383614" w:rsidTr="00475212">
        <w:trPr>
          <w:trHeight w:val="241"/>
          <w:jc w:val="center"/>
        </w:trPr>
        <w:tc>
          <w:tcPr>
            <w:tcW w:w="3243" w:type="pct"/>
            <w:shd w:val="clear" w:color="auto" w:fill="auto"/>
          </w:tcPr>
          <w:p w14:paraId="1E9FA9F9" w14:textId="7581DEE7"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Pr>
                <w:rFonts w:asciiTheme="minorHAnsi" w:hAnsiTheme="minorHAnsi" w:cstheme="minorHAnsi"/>
              </w:rPr>
              <w:t xml:space="preserve">Permanencia y graduación </w:t>
            </w:r>
          </w:p>
        </w:tc>
        <w:tc>
          <w:tcPr>
            <w:tcW w:w="886" w:type="pct"/>
            <w:shd w:val="clear" w:color="auto" w:fill="auto"/>
            <w:vAlign w:val="center"/>
          </w:tcPr>
          <w:p w14:paraId="6E487A04" w14:textId="5DFFF63D"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4</w:t>
            </w:r>
          </w:p>
        </w:tc>
        <w:tc>
          <w:tcPr>
            <w:tcW w:w="871" w:type="pct"/>
            <w:vAlign w:val="center"/>
          </w:tcPr>
          <w:p w14:paraId="2D0C8541" w14:textId="127BEE53" w:rsidR="00475212" w:rsidRPr="00595963" w:rsidRDefault="00475212" w:rsidP="008D6106">
            <w:pPr>
              <w:spacing w:before="0" w:after="0"/>
              <w:jc w:val="center"/>
              <w:rPr>
                <w:rFonts w:asciiTheme="minorHAnsi" w:hAnsiTheme="minorHAnsi" w:cstheme="minorHAnsi"/>
              </w:rPr>
            </w:pPr>
            <w:r>
              <w:rPr>
                <w:rFonts w:asciiTheme="minorHAnsi" w:hAnsiTheme="minorHAnsi" w:cstheme="minorHAnsi"/>
              </w:rPr>
              <w:t>7</w:t>
            </w:r>
          </w:p>
        </w:tc>
      </w:tr>
      <w:tr w:rsidR="00475212" w:rsidRPr="00595963" w14:paraId="6D5B99BD" w14:textId="7ECBE1A5" w:rsidTr="00475212">
        <w:trPr>
          <w:trHeight w:val="461"/>
          <w:jc w:val="center"/>
        </w:trPr>
        <w:tc>
          <w:tcPr>
            <w:tcW w:w="3243" w:type="pct"/>
            <w:shd w:val="clear" w:color="auto" w:fill="auto"/>
          </w:tcPr>
          <w:p w14:paraId="308C2E51" w14:textId="6E61BD42"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Pr>
                <w:rFonts w:asciiTheme="minorHAnsi" w:hAnsiTheme="minorHAnsi" w:cstheme="minorHAnsi"/>
              </w:rPr>
              <w:t>Interacción con el entorno nacional e internacional</w:t>
            </w:r>
          </w:p>
        </w:tc>
        <w:tc>
          <w:tcPr>
            <w:tcW w:w="886" w:type="pct"/>
            <w:shd w:val="clear" w:color="auto" w:fill="auto"/>
            <w:vAlign w:val="center"/>
          </w:tcPr>
          <w:p w14:paraId="0CD9A69B" w14:textId="17062C2B"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3</w:t>
            </w:r>
          </w:p>
        </w:tc>
        <w:tc>
          <w:tcPr>
            <w:tcW w:w="871" w:type="pct"/>
            <w:vAlign w:val="center"/>
          </w:tcPr>
          <w:p w14:paraId="2477BF2D" w14:textId="453427DD"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4EA7398B" w14:textId="005D7D2E" w:rsidTr="00475212">
        <w:trPr>
          <w:trHeight w:val="793"/>
          <w:jc w:val="center"/>
        </w:trPr>
        <w:tc>
          <w:tcPr>
            <w:tcW w:w="3243" w:type="pct"/>
            <w:shd w:val="clear" w:color="auto" w:fill="auto"/>
          </w:tcPr>
          <w:p w14:paraId="6E25E9A9" w14:textId="3B11A84D"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sidRPr="00D7443A">
              <w:rPr>
                <w:rFonts w:asciiTheme="minorHAnsi" w:hAnsiTheme="minorHAnsi" w:cstheme="minorHAnsi"/>
              </w:rPr>
              <w:t>Aportes de la investigación, la innovación el desarrollo tecnológico y la creación, asociados al programa académico</w:t>
            </w:r>
          </w:p>
        </w:tc>
        <w:tc>
          <w:tcPr>
            <w:tcW w:w="886" w:type="pct"/>
            <w:shd w:val="clear" w:color="auto" w:fill="auto"/>
            <w:vAlign w:val="center"/>
          </w:tcPr>
          <w:p w14:paraId="3F81D7EE" w14:textId="20C61187"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2</w:t>
            </w:r>
          </w:p>
        </w:tc>
        <w:tc>
          <w:tcPr>
            <w:tcW w:w="871" w:type="pct"/>
            <w:vAlign w:val="center"/>
          </w:tcPr>
          <w:p w14:paraId="63884098" w14:textId="615F1996"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3CA54D8B" w14:textId="6AD72718" w:rsidTr="00475212">
        <w:trPr>
          <w:trHeight w:val="412"/>
          <w:jc w:val="center"/>
        </w:trPr>
        <w:tc>
          <w:tcPr>
            <w:tcW w:w="3243" w:type="pct"/>
            <w:shd w:val="clear" w:color="auto" w:fill="auto"/>
          </w:tcPr>
          <w:p w14:paraId="0057703A" w14:textId="4EA08431"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sidRPr="00D7443A">
              <w:rPr>
                <w:rFonts w:asciiTheme="minorHAnsi" w:hAnsiTheme="minorHAnsi" w:cstheme="minorHAnsi"/>
              </w:rPr>
              <w:t>Bienestar de la comunidad académica del programa</w:t>
            </w:r>
          </w:p>
        </w:tc>
        <w:tc>
          <w:tcPr>
            <w:tcW w:w="886" w:type="pct"/>
            <w:shd w:val="clear" w:color="auto" w:fill="auto"/>
            <w:vAlign w:val="center"/>
          </w:tcPr>
          <w:p w14:paraId="357915AC" w14:textId="18706D8D" w:rsidR="00475212" w:rsidRPr="00595963" w:rsidRDefault="00475212" w:rsidP="009E3B80">
            <w:pPr>
              <w:spacing w:before="0" w:after="0"/>
              <w:jc w:val="center"/>
              <w:rPr>
                <w:rFonts w:asciiTheme="minorHAnsi" w:hAnsiTheme="minorHAnsi" w:cstheme="minorHAnsi"/>
              </w:rPr>
            </w:pPr>
            <w:r w:rsidRPr="00595963">
              <w:rPr>
                <w:rFonts w:asciiTheme="minorHAnsi" w:hAnsiTheme="minorHAnsi" w:cstheme="minorHAnsi"/>
              </w:rPr>
              <w:t>2</w:t>
            </w:r>
          </w:p>
        </w:tc>
        <w:tc>
          <w:tcPr>
            <w:tcW w:w="871" w:type="pct"/>
            <w:vAlign w:val="center"/>
          </w:tcPr>
          <w:p w14:paraId="3E3D8CD4" w14:textId="05A65222"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1901DC5B" w14:textId="35B1BDD5" w:rsidTr="00475212">
        <w:trPr>
          <w:trHeight w:val="52"/>
          <w:jc w:val="center"/>
        </w:trPr>
        <w:tc>
          <w:tcPr>
            <w:tcW w:w="3243" w:type="pct"/>
            <w:shd w:val="clear" w:color="auto" w:fill="auto"/>
          </w:tcPr>
          <w:p w14:paraId="2C9C9C8C" w14:textId="6D3FB49C" w:rsidR="00475212" w:rsidRPr="00595963" w:rsidRDefault="00475212" w:rsidP="009E3B80">
            <w:pPr>
              <w:numPr>
                <w:ilvl w:val="0"/>
                <w:numId w:val="20"/>
              </w:numPr>
              <w:spacing w:before="0" w:after="0" w:line="240" w:lineRule="auto"/>
              <w:ind w:left="313"/>
              <w:contextualSpacing/>
              <w:rPr>
                <w:rFonts w:asciiTheme="minorHAnsi" w:hAnsiTheme="minorHAnsi" w:cstheme="minorHAnsi"/>
              </w:rPr>
            </w:pPr>
            <w:r w:rsidRPr="00D7443A">
              <w:rPr>
                <w:rFonts w:asciiTheme="minorHAnsi" w:hAnsiTheme="minorHAnsi" w:cstheme="minorHAnsi"/>
              </w:rPr>
              <w:t>Medios educativos y ambientes de aprendizaje</w:t>
            </w:r>
          </w:p>
        </w:tc>
        <w:tc>
          <w:tcPr>
            <w:tcW w:w="886" w:type="pct"/>
            <w:shd w:val="clear" w:color="auto" w:fill="auto"/>
            <w:vAlign w:val="center"/>
          </w:tcPr>
          <w:p w14:paraId="0F2E7E01" w14:textId="24650CF3"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3</w:t>
            </w:r>
          </w:p>
        </w:tc>
        <w:tc>
          <w:tcPr>
            <w:tcW w:w="871" w:type="pct"/>
            <w:vAlign w:val="center"/>
          </w:tcPr>
          <w:p w14:paraId="5C077AEB" w14:textId="58A98E69" w:rsidR="00475212" w:rsidRDefault="00475212" w:rsidP="007D1284">
            <w:pPr>
              <w:spacing w:before="0" w:after="0"/>
              <w:jc w:val="center"/>
              <w:rPr>
                <w:rFonts w:asciiTheme="minorHAnsi" w:hAnsiTheme="minorHAnsi" w:cstheme="minorHAnsi"/>
              </w:rPr>
            </w:pPr>
            <w:r>
              <w:rPr>
                <w:rFonts w:asciiTheme="minorHAnsi" w:hAnsiTheme="minorHAnsi" w:cstheme="minorHAnsi"/>
              </w:rPr>
              <w:t>8</w:t>
            </w:r>
          </w:p>
        </w:tc>
      </w:tr>
      <w:tr w:rsidR="00475212" w:rsidRPr="00595963" w14:paraId="731A95B4" w14:textId="0484C252" w:rsidTr="00475212">
        <w:trPr>
          <w:trHeight w:val="52"/>
          <w:jc w:val="center"/>
        </w:trPr>
        <w:tc>
          <w:tcPr>
            <w:tcW w:w="3243" w:type="pct"/>
            <w:shd w:val="clear" w:color="auto" w:fill="auto"/>
          </w:tcPr>
          <w:p w14:paraId="62E2134B" w14:textId="6B697E6F" w:rsidR="00475212" w:rsidRPr="00D7443A" w:rsidRDefault="00475212" w:rsidP="009E3B80">
            <w:pPr>
              <w:numPr>
                <w:ilvl w:val="0"/>
                <w:numId w:val="20"/>
              </w:numPr>
              <w:spacing w:before="0" w:after="0" w:line="240" w:lineRule="auto"/>
              <w:ind w:left="313"/>
              <w:contextualSpacing/>
              <w:rPr>
                <w:rFonts w:asciiTheme="minorHAnsi" w:hAnsiTheme="minorHAnsi" w:cstheme="minorHAnsi"/>
              </w:rPr>
            </w:pPr>
            <w:r w:rsidRPr="00D7443A">
              <w:rPr>
                <w:rFonts w:asciiTheme="minorHAnsi" w:hAnsiTheme="minorHAnsi" w:cstheme="minorHAnsi"/>
              </w:rPr>
              <w:t>Organización, administración y financiación del programa académico.</w:t>
            </w:r>
          </w:p>
        </w:tc>
        <w:tc>
          <w:tcPr>
            <w:tcW w:w="886" w:type="pct"/>
            <w:shd w:val="clear" w:color="auto" w:fill="auto"/>
            <w:vAlign w:val="center"/>
          </w:tcPr>
          <w:p w14:paraId="160B15B1" w14:textId="75EC59A1"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6</w:t>
            </w:r>
          </w:p>
        </w:tc>
        <w:tc>
          <w:tcPr>
            <w:tcW w:w="871" w:type="pct"/>
            <w:vAlign w:val="center"/>
          </w:tcPr>
          <w:p w14:paraId="6F1DF0F4" w14:textId="6E89C126" w:rsidR="00475212" w:rsidRDefault="00475212" w:rsidP="008D6106">
            <w:pPr>
              <w:spacing w:before="0" w:after="0"/>
              <w:jc w:val="center"/>
              <w:rPr>
                <w:rFonts w:asciiTheme="minorHAnsi" w:hAnsiTheme="minorHAnsi" w:cstheme="minorHAnsi"/>
              </w:rPr>
            </w:pPr>
            <w:r>
              <w:rPr>
                <w:rFonts w:asciiTheme="minorHAnsi" w:hAnsiTheme="minorHAnsi" w:cstheme="minorHAnsi"/>
              </w:rPr>
              <w:t>13</w:t>
            </w:r>
          </w:p>
        </w:tc>
      </w:tr>
      <w:tr w:rsidR="00475212" w:rsidRPr="00595963" w14:paraId="41A65227" w14:textId="75CD81C5" w:rsidTr="00475212">
        <w:trPr>
          <w:trHeight w:val="52"/>
          <w:jc w:val="center"/>
        </w:trPr>
        <w:tc>
          <w:tcPr>
            <w:tcW w:w="3243" w:type="pct"/>
            <w:shd w:val="clear" w:color="auto" w:fill="auto"/>
          </w:tcPr>
          <w:p w14:paraId="2B9492F1" w14:textId="35C9D493" w:rsidR="00475212" w:rsidRPr="00D7443A" w:rsidRDefault="00475212" w:rsidP="009E3B80">
            <w:pPr>
              <w:numPr>
                <w:ilvl w:val="0"/>
                <w:numId w:val="20"/>
              </w:numPr>
              <w:spacing w:before="0" w:after="0" w:line="240" w:lineRule="auto"/>
              <w:ind w:left="313"/>
              <w:contextualSpacing/>
              <w:rPr>
                <w:rFonts w:asciiTheme="minorHAnsi" w:hAnsiTheme="minorHAnsi" w:cstheme="minorHAnsi"/>
              </w:rPr>
            </w:pPr>
            <w:r w:rsidRPr="00D7443A">
              <w:rPr>
                <w:rFonts w:asciiTheme="minorHAnsi" w:hAnsiTheme="minorHAnsi" w:cstheme="minorHAnsi"/>
              </w:rPr>
              <w:t>Recursos físicos y tecnológicos.</w:t>
            </w:r>
          </w:p>
        </w:tc>
        <w:tc>
          <w:tcPr>
            <w:tcW w:w="886" w:type="pct"/>
            <w:shd w:val="clear" w:color="auto" w:fill="auto"/>
            <w:vAlign w:val="center"/>
          </w:tcPr>
          <w:p w14:paraId="7DD5E630" w14:textId="61AC9E21" w:rsidR="00475212" w:rsidRPr="00595963" w:rsidRDefault="00475212" w:rsidP="009E3B80">
            <w:pPr>
              <w:spacing w:before="0" w:after="0"/>
              <w:jc w:val="center"/>
              <w:rPr>
                <w:rFonts w:asciiTheme="minorHAnsi" w:hAnsiTheme="minorHAnsi" w:cstheme="minorHAnsi"/>
              </w:rPr>
            </w:pPr>
            <w:r>
              <w:rPr>
                <w:rFonts w:asciiTheme="minorHAnsi" w:hAnsiTheme="minorHAnsi" w:cstheme="minorHAnsi"/>
              </w:rPr>
              <w:t>2</w:t>
            </w:r>
          </w:p>
        </w:tc>
        <w:tc>
          <w:tcPr>
            <w:tcW w:w="871" w:type="pct"/>
            <w:vAlign w:val="center"/>
          </w:tcPr>
          <w:p w14:paraId="3E5D05F1" w14:textId="037F2E30" w:rsidR="00475212" w:rsidRDefault="00475212" w:rsidP="008D6106">
            <w:pPr>
              <w:spacing w:before="0" w:after="0"/>
              <w:jc w:val="center"/>
              <w:rPr>
                <w:rFonts w:asciiTheme="minorHAnsi" w:hAnsiTheme="minorHAnsi" w:cstheme="minorHAnsi"/>
              </w:rPr>
            </w:pPr>
            <w:r>
              <w:rPr>
                <w:rFonts w:asciiTheme="minorHAnsi" w:hAnsiTheme="minorHAnsi" w:cstheme="minorHAnsi"/>
              </w:rPr>
              <w:t>4</w:t>
            </w:r>
          </w:p>
        </w:tc>
      </w:tr>
      <w:tr w:rsidR="00475212" w:rsidRPr="00595963" w14:paraId="2205E40A" w14:textId="3CE1091C" w:rsidTr="00475212">
        <w:trPr>
          <w:trHeight w:val="274"/>
          <w:jc w:val="center"/>
        </w:trPr>
        <w:tc>
          <w:tcPr>
            <w:tcW w:w="3243" w:type="pct"/>
            <w:shd w:val="clear" w:color="auto" w:fill="AD3333"/>
          </w:tcPr>
          <w:p w14:paraId="776F4FCB" w14:textId="77777777" w:rsidR="00475212" w:rsidRPr="00342D68" w:rsidRDefault="00475212" w:rsidP="009E3B80">
            <w:pPr>
              <w:spacing w:before="0" w:after="0"/>
              <w:ind w:left="313"/>
              <w:contextualSpacing/>
              <w:jc w:val="center"/>
              <w:rPr>
                <w:rFonts w:asciiTheme="minorHAnsi" w:hAnsiTheme="minorHAnsi" w:cstheme="minorHAnsi"/>
                <w:b/>
                <w:bCs/>
                <w:color w:val="FFFFFF" w:themeColor="background1"/>
              </w:rPr>
            </w:pPr>
            <w:r w:rsidRPr="00342D68">
              <w:rPr>
                <w:rFonts w:asciiTheme="minorHAnsi" w:hAnsiTheme="minorHAnsi" w:cstheme="minorHAnsi"/>
                <w:b/>
                <w:bCs/>
                <w:color w:val="FFFFFF" w:themeColor="background1"/>
              </w:rPr>
              <w:t>Total</w:t>
            </w:r>
          </w:p>
        </w:tc>
        <w:tc>
          <w:tcPr>
            <w:tcW w:w="886" w:type="pct"/>
            <w:shd w:val="clear" w:color="auto" w:fill="AD3333"/>
            <w:vAlign w:val="center"/>
          </w:tcPr>
          <w:p w14:paraId="04551C8E" w14:textId="560D66B9" w:rsidR="00475212" w:rsidRPr="00342D68" w:rsidRDefault="00475212" w:rsidP="009E3B80">
            <w:pPr>
              <w:spacing w:before="0" w:after="0"/>
              <w:jc w:val="center"/>
              <w:rPr>
                <w:rFonts w:asciiTheme="minorHAnsi" w:hAnsiTheme="minorHAnsi" w:cstheme="minorHAnsi"/>
                <w:b/>
                <w:bCs/>
                <w:color w:val="FFFFFF" w:themeColor="background1"/>
              </w:rPr>
            </w:pPr>
            <w:r w:rsidRPr="00342D68">
              <w:rPr>
                <w:rFonts w:asciiTheme="minorHAnsi" w:hAnsiTheme="minorHAnsi" w:cstheme="minorHAnsi"/>
                <w:b/>
                <w:bCs/>
                <w:color w:val="FFFFFF" w:themeColor="background1"/>
              </w:rPr>
              <w:t>48</w:t>
            </w:r>
          </w:p>
        </w:tc>
        <w:tc>
          <w:tcPr>
            <w:tcW w:w="871" w:type="pct"/>
            <w:shd w:val="clear" w:color="auto" w:fill="AD3333"/>
          </w:tcPr>
          <w:p w14:paraId="208887A6" w14:textId="36448512" w:rsidR="00475212" w:rsidRDefault="00475212" w:rsidP="009E3B80">
            <w:pPr>
              <w:spacing w:before="0" w:after="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104</w:t>
            </w:r>
          </w:p>
        </w:tc>
      </w:tr>
    </w:tbl>
    <w:p w14:paraId="570A11BF" w14:textId="77777777" w:rsidR="00595963" w:rsidRPr="00595963" w:rsidRDefault="00595963" w:rsidP="00595963">
      <w:pPr>
        <w:spacing w:before="0" w:after="0" w:line="360" w:lineRule="auto"/>
        <w:rPr>
          <w:rFonts w:asciiTheme="minorHAnsi" w:hAnsiTheme="minorHAnsi" w:cstheme="minorHAnsi"/>
          <w:i/>
          <w:iCs/>
        </w:rPr>
      </w:pPr>
      <w:r w:rsidRPr="00595963">
        <w:rPr>
          <w:rFonts w:asciiTheme="minorHAnsi" w:hAnsiTheme="minorHAnsi" w:cstheme="minorHAnsi"/>
          <w:i/>
          <w:iCs/>
        </w:rPr>
        <w:t>Fuente: Oficina de Autoevaluación y Acreditación Institucional, SAAI.</w:t>
      </w:r>
    </w:p>
    <w:p w14:paraId="1F859C7F" w14:textId="77777777" w:rsidR="00694D15" w:rsidRDefault="00694D15" w:rsidP="00215E2C">
      <w:pPr>
        <w:spacing w:before="0" w:after="0" w:line="360" w:lineRule="auto"/>
        <w:rPr>
          <w:rFonts w:asciiTheme="minorHAnsi" w:hAnsiTheme="minorHAnsi" w:cstheme="minorHAnsi"/>
        </w:rPr>
      </w:pPr>
    </w:p>
    <w:p w14:paraId="5F55BBF0" w14:textId="77777777" w:rsidR="00595963" w:rsidRPr="00595963" w:rsidRDefault="00595963" w:rsidP="00215E2C">
      <w:pPr>
        <w:spacing w:before="0" w:after="0" w:line="360" w:lineRule="auto"/>
        <w:rPr>
          <w:rFonts w:asciiTheme="minorHAnsi" w:hAnsiTheme="minorHAnsi" w:cstheme="minorHAnsi"/>
        </w:rPr>
      </w:pPr>
      <w:r w:rsidRPr="00595963">
        <w:rPr>
          <w:rFonts w:asciiTheme="minorHAnsi" w:hAnsiTheme="minorHAnsi" w:cstheme="minorHAnsi"/>
        </w:rPr>
        <w:t>Los aspectos generales de la autoevaluación se definen a continuación:</w:t>
      </w:r>
    </w:p>
    <w:p w14:paraId="256F51AE" w14:textId="789D175D" w:rsidR="00215E2C" w:rsidRDefault="00595963" w:rsidP="00D60506">
      <w:pPr>
        <w:pStyle w:val="Prrafodelista"/>
        <w:numPr>
          <w:ilvl w:val="0"/>
          <w:numId w:val="26"/>
        </w:numPr>
        <w:spacing w:before="0" w:after="0" w:line="360" w:lineRule="auto"/>
        <w:rPr>
          <w:rFonts w:asciiTheme="minorHAnsi" w:hAnsiTheme="minorHAnsi" w:cstheme="minorHAnsi"/>
        </w:rPr>
      </w:pPr>
      <w:r w:rsidRPr="00215E2C">
        <w:rPr>
          <w:rFonts w:asciiTheme="minorHAnsi" w:hAnsiTheme="minorHAnsi" w:cstheme="minorHAnsi"/>
          <w:b/>
          <w:bCs/>
        </w:rPr>
        <w:t xml:space="preserve">Indicadores: </w:t>
      </w:r>
      <w:r w:rsidRPr="00215E2C">
        <w:rPr>
          <w:rFonts w:asciiTheme="minorHAnsi" w:hAnsiTheme="minorHAnsi" w:cstheme="minorHAnsi"/>
        </w:rPr>
        <w:t xml:space="preserve">Es la fuente empírica que permite verificar el grado en que los aspectos a evaluar cumplen con los niveles de calidad exigidos. </w:t>
      </w:r>
      <w:r w:rsidR="00F475CC" w:rsidRPr="00215E2C">
        <w:rPr>
          <w:rFonts w:asciiTheme="minorHAnsi" w:hAnsiTheme="minorHAnsi" w:cstheme="minorHAnsi"/>
        </w:rPr>
        <w:t>É</w:t>
      </w:r>
      <w:r w:rsidRPr="00215E2C">
        <w:rPr>
          <w:rFonts w:asciiTheme="minorHAnsi" w:hAnsiTheme="minorHAnsi" w:cstheme="minorHAnsi"/>
        </w:rPr>
        <w:t>stos últimos pueden ser cuantitativos o cualitativos.</w:t>
      </w:r>
    </w:p>
    <w:p w14:paraId="5F8D06DD" w14:textId="77777777" w:rsidR="00215E2C" w:rsidRDefault="00595963" w:rsidP="00215E2C">
      <w:pPr>
        <w:pStyle w:val="Prrafodelista"/>
        <w:numPr>
          <w:ilvl w:val="0"/>
          <w:numId w:val="26"/>
        </w:numPr>
        <w:spacing w:before="0" w:after="0" w:line="360" w:lineRule="auto"/>
        <w:rPr>
          <w:rFonts w:asciiTheme="minorHAnsi" w:hAnsiTheme="minorHAnsi" w:cstheme="minorHAnsi"/>
        </w:rPr>
      </w:pPr>
      <w:r w:rsidRPr="00595963">
        <w:rPr>
          <w:rFonts w:asciiTheme="minorHAnsi" w:hAnsiTheme="minorHAnsi" w:cstheme="minorHAnsi"/>
          <w:b/>
          <w:bCs/>
        </w:rPr>
        <w:t>Fuentes</w:t>
      </w:r>
      <w:r w:rsidRPr="00595963">
        <w:rPr>
          <w:rFonts w:asciiTheme="minorHAnsi" w:hAnsiTheme="minorHAnsi" w:cstheme="minorHAnsi"/>
        </w:rPr>
        <w:t>: Son los referentes documentales, estadísticos, de percepción y de opinión que permiten obtener la información necesaria para verificar los indicadores.  Estas opiniones se refieren a los docentes, estudiantes, administrativos, egresados, empleadores, etc.</w:t>
      </w:r>
    </w:p>
    <w:p w14:paraId="49A25FC2" w14:textId="70588D32" w:rsidR="00215E2C" w:rsidRPr="00215E2C" w:rsidRDefault="00595963" w:rsidP="00CD17FE">
      <w:pPr>
        <w:pStyle w:val="Prrafodelista"/>
        <w:numPr>
          <w:ilvl w:val="0"/>
          <w:numId w:val="26"/>
        </w:numPr>
        <w:spacing w:before="0" w:after="0" w:line="360" w:lineRule="auto"/>
        <w:rPr>
          <w:rFonts w:asciiTheme="minorHAnsi" w:hAnsiTheme="minorHAnsi" w:cstheme="minorHAnsi"/>
        </w:rPr>
      </w:pPr>
      <w:r w:rsidRPr="00435B96">
        <w:rPr>
          <w:rFonts w:asciiTheme="minorHAnsi" w:hAnsiTheme="minorHAnsi" w:cstheme="minorHAnsi"/>
          <w:b/>
          <w:bCs/>
        </w:rPr>
        <w:t xml:space="preserve">Selección de los </w:t>
      </w:r>
      <w:r w:rsidR="00244D3F" w:rsidRPr="00435B96">
        <w:rPr>
          <w:rFonts w:asciiTheme="minorHAnsi" w:hAnsiTheme="minorHAnsi" w:cstheme="minorHAnsi"/>
          <w:b/>
          <w:bCs/>
        </w:rPr>
        <w:t>principios de la acreditación</w:t>
      </w:r>
      <w:r w:rsidRPr="00435B96">
        <w:rPr>
          <w:rFonts w:asciiTheme="minorHAnsi" w:hAnsiTheme="minorHAnsi" w:cstheme="minorHAnsi"/>
          <w:b/>
          <w:bCs/>
        </w:rPr>
        <w:t>:</w:t>
      </w:r>
      <w:r w:rsidRPr="00435B96">
        <w:rPr>
          <w:rFonts w:asciiTheme="minorHAnsi" w:hAnsiTheme="minorHAnsi" w:cstheme="minorHAnsi"/>
        </w:rPr>
        <w:t xml:space="preserve"> Serán utilizados aquellos </w:t>
      </w:r>
      <w:r w:rsidR="00244D3F" w:rsidRPr="00435B96">
        <w:rPr>
          <w:rFonts w:asciiTheme="minorHAnsi" w:hAnsiTheme="minorHAnsi" w:cstheme="minorHAnsi"/>
        </w:rPr>
        <w:t>principios</w:t>
      </w:r>
      <w:r w:rsidRPr="00435B96">
        <w:rPr>
          <w:rFonts w:asciiTheme="minorHAnsi" w:hAnsiTheme="minorHAnsi" w:cstheme="minorHAnsi"/>
        </w:rPr>
        <w:t xml:space="preserve"> establecidos </w:t>
      </w:r>
      <w:r w:rsidR="00244D3F" w:rsidRPr="00435B96">
        <w:rPr>
          <w:rFonts w:asciiTheme="minorHAnsi" w:hAnsiTheme="minorHAnsi" w:cstheme="minorHAnsi"/>
        </w:rPr>
        <w:t>en el Acuerdo 02 del CESU del 202</w:t>
      </w:r>
      <w:r w:rsidR="00AB1F9F">
        <w:rPr>
          <w:rFonts w:asciiTheme="minorHAnsi" w:hAnsiTheme="minorHAnsi" w:cstheme="minorHAnsi"/>
        </w:rPr>
        <w:t>2</w:t>
      </w:r>
      <w:r w:rsidR="00244D3F" w:rsidRPr="00435B96">
        <w:rPr>
          <w:rFonts w:asciiTheme="minorHAnsi" w:hAnsiTheme="minorHAnsi" w:cstheme="minorHAnsi"/>
        </w:rPr>
        <w:t>.</w:t>
      </w:r>
      <w:r w:rsidRPr="00435B96">
        <w:rPr>
          <w:rFonts w:asciiTheme="minorHAnsi" w:hAnsiTheme="minorHAnsi" w:cstheme="minorHAnsi"/>
        </w:rPr>
        <w:t xml:space="preserve"> </w:t>
      </w:r>
      <w:r w:rsidR="00244D3F" w:rsidRPr="00435B96">
        <w:rPr>
          <w:rFonts w:asciiTheme="minorHAnsi" w:hAnsiTheme="minorHAnsi" w:cstheme="minorHAnsi"/>
        </w:rPr>
        <w:t>Entre los que se incluyen:</w:t>
      </w:r>
      <w:r w:rsidRPr="00435B96">
        <w:rPr>
          <w:rFonts w:asciiTheme="minorHAnsi" w:hAnsiTheme="minorHAnsi" w:cstheme="minorHAnsi"/>
        </w:rPr>
        <w:t xml:space="preserve"> idoneidad, </w:t>
      </w:r>
      <w:r w:rsidR="00244D3F" w:rsidRPr="00435B96">
        <w:rPr>
          <w:rFonts w:asciiTheme="minorHAnsi" w:hAnsiTheme="minorHAnsi" w:cstheme="minorHAnsi"/>
        </w:rPr>
        <w:t xml:space="preserve">universalidad, coherencia, </w:t>
      </w:r>
      <w:r w:rsidRPr="00435B96">
        <w:rPr>
          <w:rFonts w:asciiTheme="minorHAnsi" w:hAnsiTheme="minorHAnsi" w:cstheme="minorHAnsi"/>
        </w:rPr>
        <w:t xml:space="preserve">pertinencia, </w:t>
      </w:r>
      <w:r w:rsidR="00244D3F" w:rsidRPr="00435B96">
        <w:rPr>
          <w:rFonts w:asciiTheme="minorHAnsi" w:hAnsiTheme="minorHAnsi" w:cstheme="minorHAnsi"/>
        </w:rPr>
        <w:t>integridad, objetividad, transparencia, accesibilidad, diversidad,</w:t>
      </w:r>
      <w:r w:rsidR="00435B96" w:rsidRPr="00435B96">
        <w:rPr>
          <w:rFonts w:asciiTheme="minorHAnsi" w:hAnsiTheme="minorHAnsi" w:cstheme="minorHAnsi"/>
        </w:rPr>
        <w:t xml:space="preserve"> inclusión, equidad, adaptabilidad, innovación, sinergia, efectividad, </w:t>
      </w:r>
      <w:r w:rsidRPr="00435B96">
        <w:rPr>
          <w:rFonts w:asciiTheme="minorHAnsi" w:hAnsiTheme="minorHAnsi" w:cstheme="minorHAnsi"/>
        </w:rPr>
        <w:t xml:space="preserve">responsabilidad, </w:t>
      </w:r>
      <w:r w:rsidR="00435B96" w:rsidRPr="00435B96">
        <w:rPr>
          <w:rFonts w:asciiTheme="minorHAnsi" w:hAnsiTheme="minorHAnsi" w:cstheme="minorHAnsi"/>
        </w:rPr>
        <w:t>y sostenibilidad. Teniendo en cuenta que el objetivo de estos principios es proporcionar un marco de referencia en el desarrollo de una cultura compartida</w:t>
      </w:r>
      <w:r w:rsidR="00435B96">
        <w:rPr>
          <w:rFonts w:asciiTheme="minorHAnsi" w:hAnsiTheme="minorHAnsi" w:cstheme="minorHAnsi"/>
        </w:rPr>
        <w:t xml:space="preserve"> </w:t>
      </w:r>
      <w:r w:rsidR="00435B96" w:rsidRPr="00435B96">
        <w:rPr>
          <w:rFonts w:asciiTheme="minorHAnsi" w:hAnsiTheme="minorHAnsi" w:cstheme="minorHAnsi"/>
        </w:rPr>
        <w:t>de alta calidad</w:t>
      </w:r>
      <w:r w:rsidR="00435B96">
        <w:rPr>
          <w:rFonts w:asciiTheme="minorHAnsi" w:hAnsiTheme="minorHAnsi" w:cstheme="minorHAnsi"/>
        </w:rPr>
        <w:t xml:space="preserve">, </w:t>
      </w:r>
      <w:r w:rsidR="00CD17FE">
        <w:rPr>
          <w:rFonts w:asciiTheme="minorHAnsi" w:hAnsiTheme="minorHAnsi" w:cstheme="minorHAnsi"/>
        </w:rPr>
        <w:t xml:space="preserve">los cuales permiten el ejercicio de procesos de autoevaluación, </w:t>
      </w:r>
      <w:r w:rsidR="00CD17FE" w:rsidRPr="00CD17FE">
        <w:rPr>
          <w:rFonts w:asciiTheme="minorHAnsi" w:hAnsiTheme="minorHAnsi" w:cstheme="minorHAnsi"/>
        </w:rPr>
        <w:t>autorregulación y evaluación</w:t>
      </w:r>
      <w:bookmarkStart w:id="7" w:name="_Toc486319832"/>
      <w:bookmarkStart w:id="8" w:name="_Toc535935257"/>
      <w:bookmarkStart w:id="9" w:name="_Toc39739089"/>
      <w:r w:rsidR="00CD17FE">
        <w:rPr>
          <w:rFonts w:asciiTheme="minorHAnsi" w:hAnsiTheme="minorHAnsi" w:cstheme="minorHAnsi"/>
        </w:rPr>
        <w:t>.</w:t>
      </w:r>
    </w:p>
    <w:p w14:paraId="019C5454" w14:textId="2E2027FB" w:rsidR="00595963" w:rsidRPr="00215E2C" w:rsidRDefault="00595963" w:rsidP="00215E2C">
      <w:pPr>
        <w:pStyle w:val="Ttulo2"/>
        <w:numPr>
          <w:ilvl w:val="1"/>
          <w:numId w:val="1"/>
        </w:numPr>
        <w:rPr>
          <w:lang w:val="es-ES"/>
        </w:rPr>
      </w:pPr>
      <w:bookmarkStart w:id="10" w:name="_Toc114226770"/>
      <w:r w:rsidRPr="00215E2C">
        <w:rPr>
          <w:lang w:val="es-ES"/>
        </w:rPr>
        <w:lastRenderedPageBreak/>
        <w:t>Ponderación por Factores y por Características</w:t>
      </w:r>
      <w:bookmarkEnd w:id="7"/>
      <w:bookmarkEnd w:id="8"/>
      <w:bookmarkEnd w:id="9"/>
      <w:bookmarkEnd w:id="10"/>
    </w:p>
    <w:p w14:paraId="4E61D4EA" w14:textId="77777777" w:rsidR="00595963" w:rsidRPr="00595963" w:rsidRDefault="00595963" w:rsidP="00215E2C">
      <w:pPr>
        <w:autoSpaceDE w:val="0"/>
        <w:autoSpaceDN w:val="0"/>
        <w:adjustRightInd w:val="0"/>
        <w:spacing w:before="0" w:after="0" w:line="360" w:lineRule="auto"/>
        <w:rPr>
          <w:rFonts w:asciiTheme="minorHAnsi" w:hAnsiTheme="minorHAnsi" w:cstheme="minorHAnsi"/>
        </w:rPr>
      </w:pPr>
      <w:r w:rsidRPr="00595963">
        <w:rPr>
          <w:rFonts w:asciiTheme="minorHAnsi" w:hAnsiTheme="minorHAnsi" w:cstheme="minorHAnsi"/>
        </w:rPr>
        <w:t>El ejercicio de ponderación da como resultado una valoración inicial del nivel de importancia y del grado de cumplimiento de la calidad de los componentes del modelo de autoevaluación de la Universidad.</w:t>
      </w:r>
    </w:p>
    <w:p w14:paraId="79F438A9" w14:textId="7CF0AACD" w:rsidR="007A2C84" w:rsidRDefault="00595963" w:rsidP="00215E2C">
      <w:pPr>
        <w:spacing w:before="0" w:after="0" w:line="360" w:lineRule="auto"/>
        <w:rPr>
          <w:rFonts w:asciiTheme="minorHAnsi" w:hAnsiTheme="minorHAnsi" w:cstheme="minorHAnsi"/>
        </w:rPr>
      </w:pPr>
      <w:r w:rsidRPr="00595963">
        <w:rPr>
          <w:rFonts w:asciiTheme="minorHAnsi" w:hAnsiTheme="minorHAnsi" w:cstheme="minorHAnsi"/>
        </w:rPr>
        <w:t>Este ejercicio, en esencia cualitativo, facilita elaborar juicios de valor relativos a la importancia y el cumplimiento</w:t>
      </w:r>
      <w:r w:rsidR="00FF12FF">
        <w:rPr>
          <w:rFonts w:asciiTheme="minorHAnsi" w:hAnsiTheme="minorHAnsi" w:cstheme="minorHAnsi"/>
        </w:rPr>
        <w:t>,</w:t>
      </w:r>
      <w:r w:rsidRPr="00595963">
        <w:rPr>
          <w:rFonts w:asciiTheme="minorHAnsi" w:hAnsiTheme="minorHAnsi" w:cstheme="minorHAnsi"/>
        </w:rPr>
        <w:t xml:space="preserve"> los cuales permiten construir conceptos de calidad para cada uno de los componentes. Ellos serán a su vez los parámetros para determinar de manera autónoma las fortalezas, debilidades, oportunidades y amenazas afectando a los programas académicos con relación a los niveles de calidad definidos en la ponderación y que serán el punto de partida para el diseño de los planes de mejoramiento inmediatos, que permitan solucionar y corregir problemas protuberantes que afectan de manera contundente la calidad actual y la proyección de los programas académicos. </w:t>
      </w:r>
    </w:p>
    <w:p w14:paraId="7E1822B9" w14:textId="525CE357" w:rsidR="007A2C84" w:rsidRDefault="007A2C84" w:rsidP="007A2C84">
      <w:pPr>
        <w:pStyle w:val="Ttulo3"/>
        <w:numPr>
          <w:ilvl w:val="2"/>
          <w:numId w:val="1"/>
        </w:numPr>
      </w:pPr>
      <w:bookmarkStart w:id="11" w:name="_Toc114226771"/>
      <w:r>
        <w:t>Ponderación de Factores y justificación</w:t>
      </w:r>
      <w:bookmarkEnd w:id="11"/>
      <w:r>
        <w:t xml:space="preserve"> </w:t>
      </w:r>
    </w:p>
    <w:p w14:paraId="1A31EB2E" w14:textId="0103F5D7" w:rsidR="00595963" w:rsidRDefault="00595963" w:rsidP="00215E2C">
      <w:pPr>
        <w:spacing w:before="0" w:after="0" w:line="360" w:lineRule="auto"/>
        <w:rPr>
          <w:rFonts w:asciiTheme="minorHAnsi" w:hAnsiTheme="minorHAnsi" w:cstheme="minorHAnsi"/>
        </w:rPr>
      </w:pPr>
      <w:r w:rsidRPr="007A2C84">
        <w:rPr>
          <w:rFonts w:asciiTheme="minorHAnsi" w:hAnsiTheme="minorHAnsi" w:cstheme="minorHAnsi"/>
        </w:rPr>
        <w:t>La ponderación de los factores es asignada a nivel Institucional,</w:t>
      </w:r>
      <w:r w:rsidRPr="00595963">
        <w:rPr>
          <w:rFonts w:asciiTheme="minorHAnsi" w:hAnsiTheme="minorHAnsi" w:cstheme="minorHAnsi"/>
        </w:rPr>
        <w:t xml:space="preserve"> a través del Comité Institucional de Autoevaluación y Acreditación</w:t>
      </w:r>
      <w:r w:rsidR="00FD4D3B">
        <w:rPr>
          <w:rFonts w:asciiTheme="minorHAnsi" w:hAnsiTheme="minorHAnsi" w:cstheme="minorHAnsi"/>
        </w:rPr>
        <w:t>,</w:t>
      </w:r>
      <w:r w:rsidR="00863369">
        <w:rPr>
          <w:rFonts w:asciiTheme="minorHAnsi" w:hAnsiTheme="minorHAnsi" w:cstheme="minorHAnsi"/>
        </w:rPr>
        <w:t xml:space="preserve"> el cual está conformado por el </w:t>
      </w:r>
      <w:r w:rsidR="002435A7">
        <w:rPr>
          <w:rFonts w:asciiTheme="minorHAnsi" w:hAnsiTheme="minorHAnsi" w:cstheme="minorHAnsi"/>
        </w:rPr>
        <w:t>R</w:t>
      </w:r>
      <w:r w:rsidR="00863369">
        <w:rPr>
          <w:rFonts w:asciiTheme="minorHAnsi" w:hAnsiTheme="minorHAnsi" w:cstheme="minorHAnsi"/>
        </w:rPr>
        <w:t>ector, el Vicerrector (a) Académico, el Vicerrector (a)</w:t>
      </w:r>
      <w:r w:rsidR="00BE3166">
        <w:rPr>
          <w:rFonts w:asciiTheme="minorHAnsi" w:hAnsiTheme="minorHAnsi" w:cstheme="minorHAnsi"/>
        </w:rPr>
        <w:t xml:space="preserve"> de investigaciones, el Vicerrector (a) Administrativo y Financiero, Director (a) de la Oficina de Interacción Social, Director (a) de la Oficina de Planeación y el Director o quien tenga las funciones del Sistema de Autoevaluación y Acreditación Institucional SAAI. </w:t>
      </w:r>
      <w:r w:rsidR="00FD4D3B">
        <w:rPr>
          <w:rFonts w:asciiTheme="minorHAnsi" w:hAnsiTheme="minorHAnsi" w:cstheme="minorHAnsi"/>
        </w:rPr>
        <w:t xml:space="preserve"> </w:t>
      </w:r>
      <w:r w:rsidR="002435A7">
        <w:rPr>
          <w:rFonts w:asciiTheme="minorHAnsi" w:hAnsiTheme="minorHAnsi" w:cstheme="minorHAnsi"/>
        </w:rPr>
        <w:t>E</w:t>
      </w:r>
      <w:r w:rsidR="00FD4D3B">
        <w:rPr>
          <w:rFonts w:asciiTheme="minorHAnsi" w:hAnsiTheme="minorHAnsi" w:cstheme="minorHAnsi"/>
        </w:rPr>
        <w:t>n este orden de ideas</w:t>
      </w:r>
      <w:r w:rsidR="002435A7">
        <w:rPr>
          <w:rFonts w:asciiTheme="minorHAnsi" w:hAnsiTheme="minorHAnsi" w:cstheme="minorHAnsi"/>
        </w:rPr>
        <w:t xml:space="preserve">, en el año 2021 el comité </w:t>
      </w:r>
      <w:r w:rsidR="002435A7" w:rsidRPr="00595963">
        <w:rPr>
          <w:rFonts w:asciiTheme="minorHAnsi" w:hAnsiTheme="minorHAnsi" w:cstheme="minorHAnsi"/>
        </w:rPr>
        <w:t>Institucional de Autoevaluación y Acreditación</w:t>
      </w:r>
      <w:r w:rsidR="002435A7">
        <w:rPr>
          <w:rFonts w:asciiTheme="minorHAnsi" w:hAnsiTheme="minorHAnsi" w:cstheme="minorHAnsi"/>
        </w:rPr>
        <w:t>, a través de diferentes reuniones de trabajo estableció l</w:t>
      </w:r>
      <w:r w:rsidRPr="00595963">
        <w:rPr>
          <w:rFonts w:asciiTheme="minorHAnsi" w:hAnsiTheme="minorHAnsi" w:cstheme="minorHAnsi"/>
        </w:rPr>
        <w:t>a argumentación y la ponderación</w:t>
      </w:r>
      <w:r w:rsidR="00FD4D3B">
        <w:rPr>
          <w:rFonts w:asciiTheme="minorHAnsi" w:hAnsiTheme="minorHAnsi" w:cstheme="minorHAnsi"/>
        </w:rPr>
        <w:t xml:space="preserve"> del modelo de autoevaluación vigente</w:t>
      </w:r>
      <w:r w:rsidR="002435A7">
        <w:rPr>
          <w:rFonts w:asciiTheme="minorHAnsi" w:hAnsiTheme="minorHAnsi" w:cstheme="minorHAnsi"/>
        </w:rPr>
        <w:t>, las cuales</w:t>
      </w:r>
      <w:r w:rsidRPr="00595963">
        <w:rPr>
          <w:rFonts w:asciiTheme="minorHAnsi" w:hAnsiTheme="minorHAnsi" w:cstheme="minorHAnsi"/>
        </w:rPr>
        <w:t xml:space="preserve"> se presentan en la </w:t>
      </w:r>
      <w:r w:rsidR="0020099B">
        <w:rPr>
          <w:rFonts w:asciiTheme="minorHAnsi" w:hAnsiTheme="minorHAnsi" w:cstheme="minorHAnsi"/>
        </w:rPr>
        <w:t>Tabla 2</w:t>
      </w:r>
      <w:r w:rsidRPr="00595963">
        <w:rPr>
          <w:rFonts w:asciiTheme="minorHAnsi" w:hAnsiTheme="minorHAnsi" w:cstheme="minorHAnsi"/>
        </w:rPr>
        <w:t>.</w:t>
      </w:r>
    </w:p>
    <w:p w14:paraId="776C54F2" w14:textId="77777777" w:rsidR="00D60506" w:rsidRPr="00595963" w:rsidRDefault="00D60506" w:rsidP="00215E2C">
      <w:pPr>
        <w:spacing w:before="0" w:after="0" w:line="360" w:lineRule="auto"/>
        <w:rPr>
          <w:rFonts w:asciiTheme="minorHAnsi" w:hAnsiTheme="minorHAnsi" w:cstheme="minorHAnsi"/>
        </w:rPr>
      </w:pPr>
    </w:p>
    <w:p w14:paraId="6B7F1F42" w14:textId="315A3C1C" w:rsidR="008A16AF" w:rsidRPr="00D23C4D" w:rsidRDefault="008A16AF" w:rsidP="008A16AF">
      <w:pPr>
        <w:pStyle w:val="Descripcin"/>
        <w:keepNext/>
        <w:rPr>
          <w:rFonts w:asciiTheme="minorHAnsi" w:hAnsiTheme="minorHAnsi" w:cstheme="minorHAnsi"/>
          <w:i w:val="0"/>
          <w:iCs w:val="0"/>
          <w:color w:val="auto"/>
          <w:sz w:val="22"/>
          <w:szCs w:val="22"/>
        </w:rPr>
      </w:pPr>
      <w:bookmarkStart w:id="12" w:name="_Toc114226584"/>
      <w:r w:rsidRPr="00D23C4D">
        <w:rPr>
          <w:rFonts w:asciiTheme="minorHAnsi" w:hAnsiTheme="minorHAnsi" w:cstheme="minorHAnsi"/>
          <w:b/>
          <w:bCs/>
          <w:i w:val="0"/>
          <w:iCs w:val="0"/>
          <w:color w:val="auto"/>
          <w:sz w:val="22"/>
          <w:szCs w:val="22"/>
        </w:rPr>
        <w:t xml:space="preserve">Tabla </w:t>
      </w:r>
      <w:r w:rsidRPr="00D23C4D">
        <w:rPr>
          <w:rFonts w:asciiTheme="minorHAnsi" w:hAnsiTheme="minorHAnsi" w:cstheme="minorHAnsi"/>
          <w:b/>
          <w:bCs/>
          <w:i w:val="0"/>
          <w:iCs w:val="0"/>
          <w:color w:val="auto"/>
          <w:sz w:val="22"/>
          <w:szCs w:val="22"/>
        </w:rPr>
        <w:fldChar w:fldCharType="begin"/>
      </w:r>
      <w:r w:rsidRPr="00D23C4D">
        <w:rPr>
          <w:rFonts w:asciiTheme="minorHAnsi" w:hAnsiTheme="minorHAnsi" w:cstheme="minorHAnsi"/>
          <w:b/>
          <w:bCs/>
          <w:i w:val="0"/>
          <w:iCs w:val="0"/>
          <w:color w:val="auto"/>
          <w:sz w:val="22"/>
          <w:szCs w:val="22"/>
        </w:rPr>
        <w:instrText xml:space="preserve"> SEQ Tabla \* ARABIC </w:instrText>
      </w:r>
      <w:r w:rsidRPr="00D23C4D">
        <w:rPr>
          <w:rFonts w:asciiTheme="minorHAnsi" w:hAnsiTheme="minorHAnsi" w:cstheme="minorHAnsi"/>
          <w:b/>
          <w:bCs/>
          <w:i w:val="0"/>
          <w:iCs w:val="0"/>
          <w:color w:val="auto"/>
          <w:sz w:val="22"/>
          <w:szCs w:val="22"/>
        </w:rPr>
        <w:fldChar w:fldCharType="separate"/>
      </w:r>
      <w:r w:rsidR="00215300">
        <w:rPr>
          <w:rFonts w:asciiTheme="minorHAnsi" w:hAnsiTheme="minorHAnsi" w:cstheme="minorHAnsi"/>
          <w:b/>
          <w:bCs/>
          <w:i w:val="0"/>
          <w:iCs w:val="0"/>
          <w:noProof/>
          <w:color w:val="auto"/>
          <w:sz w:val="22"/>
          <w:szCs w:val="22"/>
        </w:rPr>
        <w:t>2</w:t>
      </w:r>
      <w:r w:rsidRPr="00D23C4D">
        <w:rPr>
          <w:rFonts w:asciiTheme="minorHAnsi" w:hAnsiTheme="minorHAnsi" w:cstheme="minorHAnsi"/>
          <w:b/>
          <w:bCs/>
          <w:i w:val="0"/>
          <w:iCs w:val="0"/>
          <w:color w:val="auto"/>
          <w:sz w:val="22"/>
          <w:szCs w:val="22"/>
        </w:rPr>
        <w:fldChar w:fldCharType="end"/>
      </w:r>
      <w:r w:rsidRPr="00D23C4D">
        <w:rPr>
          <w:rFonts w:asciiTheme="minorHAnsi" w:hAnsiTheme="minorHAnsi" w:cstheme="minorHAnsi"/>
          <w:b/>
          <w:bCs/>
          <w:i w:val="0"/>
          <w:iCs w:val="0"/>
          <w:color w:val="auto"/>
          <w:sz w:val="22"/>
          <w:szCs w:val="22"/>
        </w:rPr>
        <w:t>:</w:t>
      </w:r>
      <w:r w:rsidRPr="00D23C4D">
        <w:rPr>
          <w:rFonts w:asciiTheme="minorHAnsi" w:hAnsiTheme="minorHAnsi" w:cstheme="minorHAnsi"/>
          <w:i w:val="0"/>
          <w:iCs w:val="0"/>
          <w:color w:val="auto"/>
          <w:sz w:val="22"/>
          <w:szCs w:val="22"/>
        </w:rPr>
        <w:t xml:space="preserve"> Ponderación de Factores a nivel Institucional</w:t>
      </w:r>
      <w:bookmarkEnd w:id="12"/>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838"/>
        <w:gridCol w:w="7556"/>
      </w:tblGrid>
      <w:tr w:rsidR="006C29F7" w:rsidRPr="006C29F7" w14:paraId="0DE3A263" w14:textId="77777777" w:rsidTr="00FD4D3B">
        <w:tc>
          <w:tcPr>
            <w:tcW w:w="1838" w:type="dxa"/>
            <w:shd w:val="clear" w:color="auto" w:fill="AD3333"/>
          </w:tcPr>
          <w:p w14:paraId="3A1868DC" w14:textId="53237944" w:rsidR="006C29F7" w:rsidRPr="00D23C4D" w:rsidRDefault="006C29F7"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1</w:t>
            </w:r>
          </w:p>
        </w:tc>
        <w:tc>
          <w:tcPr>
            <w:tcW w:w="7556" w:type="dxa"/>
            <w:shd w:val="clear" w:color="auto" w:fill="AD3333"/>
          </w:tcPr>
          <w:p w14:paraId="2CE5FB3A" w14:textId="42BCD685" w:rsidR="006C29F7"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Proyecto educativo del programa e identidad institucional</w:t>
            </w:r>
            <w:r w:rsidR="00081CD7" w:rsidRPr="00D23C4D">
              <w:rPr>
                <w:rFonts w:asciiTheme="minorHAnsi" w:hAnsiTheme="minorHAnsi" w:cstheme="minorHAnsi"/>
                <w:b/>
                <w:bCs/>
                <w:color w:val="FFFFFF" w:themeColor="background1"/>
              </w:rPr>
              <w:t xml:space="preserve"> (10 %)</w:t>
            </w:r>
          </w:p>
        </w:tc>
      </w:tr>
      <w:tr w:rsidR="008A16AF" w:rsidRPr="006C29F7" w14:paraId="7175D5E2" w14:textId="77777777" w:rsidTr="00FD4D3B">
        <w:tc>
          <w:tcPr>
            <w:tcW w:w="9394" w:type="dxa"/>
            <w:gridSpan w:val="2"/>
          </w:tcPr>
          <w:p w14:paraId="322285DA" w14:textId="5995BE99" w:rsidR="008A16AF" w:rsidRPr="006C29F7"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color w:val="000000" w:themeColor="text1"/>
              </w:rPr>
              <w:t xml:space="preserve">El Proyecto Educativo del Programa (PEP) fundamenta la orientación </w:t>
            </w:r>
            <w:r w:rsidR="00640FD0" w:rsidRPr="007E7240">
              <w:rPr>
                <w:rFonts w:asciiTheme="minorHAnsi" w:hAnsiTheme="minorHAnsi" w:cstheme="minorHAnsi"/>
                <w:color w:val="000000" w:themeColor="text1"/>
              </w:rPr>
              <w:t>académica y</w:t>
            </w:r>
            <w:r w:rsidRPr="007E7240">
              <w:rPr>
                <w:rFonts w:asciiTheme="minorHAnsi" w:hAnsiTheme="minorHAnsi" w:cstheme="minorHAnsi"/>
                <w:color w:val="000000" w:themeColor="text1"/>
              </w:rPr>
              <w:t xml:space="preserve"> evidencia el compromiso con la calidad, y define los objetivos de </w:t>
            </w:r>
            <w:r w:rsidR="00640FD0" w:rsidRPr="007E7240">
              <w:rPr>
                <w:rFonts w:asciiTheme="minorHAnsi" w:hAnsiTheme="minorHAnsi" w:cstheme="minorHAnsi"/>
                <w:color w:val="000000" w:themeColor="text1"/>
              </w:rPr>
              <w:t>formación, resultados</w:t>
            </w:r>
            <w:r w:rsidRPr="007E7240">
              <w:rPr>
                <w:rFonts w:asciiTheme="minorHAnsi" w:hAnsiTheme="minorHAnsi" w:cstheme="minorHAnsi"/>
                <w:color w:val="000000" w:themeColor="text1"/>
              </w:rPr>
              <w:t xml:space="preserve"> de aprendizaje, pertinencia social e investigación en el programa, en coherencia con el PEI y los lineamientos estratégicos para formar profesionales integrales.</w:t>
            </w:r>
          </w:p>
        </w:tc>
      </w:tr>
      <w:tr w:rsidR="006C29F7" w:rsidRPr="006C29F7" w14:paraId="6B83D15E" w14:textId="77777777" w:rsidTr="00FD4D3B">
        <w:tc>
          <w:tcPr>
            <w:tcW w:w="1838" w:type="dxa"/>
            <w:shd w:val="clear" w:color="auto" w:fill="AD3333"/>
          </w:tcPr>
          <w:p w14:paraId="57462D2E" w14:textId="24F367E0" w:rsidR="006C29F7" w:rsidRPr="00D23C4D" w:rsidRDefault="006C29F7"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2</w:t>
            </w:r>
          </w:p>
        </w:tc>
        <w:tc>
          <w:tcPr>
            <w:tcW w:w="7556" w:type="dxa"/>
            <w:shd w:val="clear" w:color="auto" w:fill="AD3333"/>
          </w:tcPr>
          <w:p w14:paraId="6B886B28" w14:textId="6EAA7278" w:rsidR="006C29F7"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Estudiantes</w:t>
            </w:r>
            <w:r w:rsidR="00081CD7" w:rsidRPr="00D23C4D">
              <w:rPr>
                <w:rFonts w:asciiTheme="minorHAnsi" w:hAnsiTheme="minorHAnsi" w:cstheme="minorHAnsi"/>
                <w:b/>
                <w:bCs/>
                <w:color w:val="FFFFFF" w:themeColor="background1"/>
              </w:rPr>
              <w:t xml:space="preserve"> (</w:t>
            </w:r>
            <w:r w:rsidR="00642C4C">
              <w:rPr>
                <w:rFonts w:asciiTheme="minorHAnsi" w:hAnsiTheme="minorHAnsi" w:cstheme="minorHAnsi"/>
                <w:b/>
                <w:bCs/>
                <w:color w:val="FFFFFF" w:themeColor="background1"/>
              </w:rPr>
              <w:t>9</w:t>
            </w:r>
            <w:r w:rsidR="00081CD7" w:rsidRPr="00D23C4D">
              <w:rPr>
                <w:rFonts w:asciiTheme="minorHAnsi" w:hAnsiTheme="minorHAnsi" w:cstheme="minorHAnsi"/>
                <w:b/>
                <w:bCs/>
                <w:color w:val="FFFFFF" w:themeColor="background1"/>
              </w:rPr>
              <w:t xml:space="preserve"> %)</w:t>
            </w:r>
          </w:p>
        </w:tc>
      </w:tr>
      <w:tr w:rsidR="008A16AF" w:rsidRPr="006C29F7" w14:paraId="434F7278" w14:textId="77777777" w:rsidTr="00FD4D3B">
        <w:tc>
          <w:tcPr>
            <w:tcW w:w="9394" w:type="dxa"/>
            <w:gridSpan w:val="2"/>
          </w:tcPr>
          <w:p w14:paraId="22F8F158" w14:textId="179C47EA" w:rsidR="008A16AF" w:rsidRPr="006C29F7"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color w:val="000000" w:themeColor="text1"/>
              </w:rPr>
              <w:t>Los estudiantes son el eje central de la Universidad, es por ello que se brinda una formación integral orientada a forjar actitudes, capacidades, habilidades y conocimientos para el desarrollo personal y académico, en coherencia con la identidad del programa, para garantizar el ejercicio de sus derechos y deberes desde el proceso de admisión hasta su graduación.</w:t>
            </w:r>
          </w:p>
        </w:tc>
      </w:tr>
      <w:tr w:rsidR="00BF2A9A" w:rsidRPr="006C29F7" w14:paraId="1595F34E" w14:textId="77777777" w:rsidTr="00FD4D3B">
        <w:tc>
          <w:tcPr>
            <w:tcW w:w="1838" w:type="dxa"/>
            <w:shd w:val="clear" w:color="auto" w:fill="AD3333"/>
          </w:tcPr>
          <w:p w14:paraId="418FE298" w14:textId="1B353BA8"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3</w:t>
            </w:r>
          </w:p>
        </w:tc>
        <w:tc>
          <w:tcPr>
            <w:tcW w:w="7556" w:type="dxa"/>
            <w:shd w:val="clear" w:color="auto" w:fill="AD3333"/>
          </w:tcPr>
          <w:p w14:paraId="15B32B6F" w14:textId="53845945"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Profesores</w:t>
            </w:r>
            <w:r w:rsidR="00081CD7" w:rsidRPr="00D23C4D">
              <w:rPr>
                <w:rFonts w:asciiTheme="minorHAnsi" w:hAnsiTheme="minorHAnsi" w:cstheme="minorHAnsi"/>
                <w:b/>
                <w:bCs/>
                <w:color w:val="FFFFFF" w:themeColor="background1"/>
              </w:rPr>
              <w:t xml:space="preserve"> (</w:t>
            </w:r>
            <w:r w:rsidR="00642C4C">
              <w:rPr>
                <w:rFonts w:asciiTheme="minorHAnsi" w:hAnsiTheme="minorHAnsi" w:cstheme="minorHAnsi"/>
                <w:b/>
                <w:bCs/>
                <w:color w:val="FFFFFF" w:themeColor="background1"/>
              </w:rPr>
              <w:t>9</w:t>
            </w:r>
            <w:r w:rsidR="00081CD7" w:rsidRPr="00D23C4D">
              <w:rPr>
                <w:rFonts w:asciiTheme="minorHAnsi" w:hAnsiTheme="minorHAnsi" w:cstheme="minorHAnsi"/>
                <w:b/>
                <w:bCs/>
                <w:color w:val="FFFFFF" w:themeColor="background1"/>
              </w:rPr>
              <w:t xml:space="preserve"> %)</w:t>
            </w:r>
          </w:p>
        </w:tc>
      </w:tr>
      <w:tr w:rsidR="00BF2A9A" w:rsidRPr="006C29F7" w14:paraId="085BE78D" w14:textId="77777777" w:rsidTr="00FD4D3B">
        <w:tc>
          <w:tcPr>
            <w:tcW w:w="9394" w:type="dxa"/>
            <w:gridSpan w:val="2"/>
          </w:tcPr>
          <w:p w14:paraId="06BFD505" w14:textId="16192966" w:rsidR="00BF2A9A" w:rsidRPr="007366A5"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El talento humano profesoral constituye uno de los cimientos principales para liderar y acompañar el proceso de formación integral. Su labor está encaminada a la consolidación de un trabajo mancomunado, cualificado y con liderazgo que responda a las necesidades que demanda la sociedad y el país en materia de educación superior, para lo cual se contemplan mecanismos de mejora continua que propendan por la consolidación de una comunidad académica comprometida con el cumplimiento de los ejes misionales.</w:t>
            </w:r>
          </w:p>
        </w:tc>
      </w:tr>
      <w:tr w:rsidR="00BF2A9A" w:rsidRPr="006C29F7" w14:paraId="0B407D2E" w14:textId="77777777" w:rsidTr="00FD4D3B">
        <w:tc>
          <w:tcPr>
            <w:tcW w:w="1838" w:type="dxa"/>
            <w:shd w:val="clear" w:color="auto" w:fill="AD3333"/>
          </w:tcPr>
          <w:p w14:paraId="72B88EC1" w14:textId="38797CF6"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4</w:t>
            </w:r>
          </w:p>
        </w:tc>
        <w:tc>
          <w:tcPr>
            <w:tcW w:w="7556" w:type="dxa"/>
            <w:shd w:val="clear" w:color="auto" w:fill="AD3333"/>
          </w:tcPr>
          <w:p w14:paraId="414EE8A9" w14:textId="16716364"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 xml:space="preserve">Egresados </w:t>
            </w:r>
            <w:r w:rsidR="00081CD7" w:rsidRPr="00D23C4D">
              <w:rPr>
                <w:rFonts w:asciiTheme="minorHAnsi" w:hAnsiTheme="minorHAnsi" w:cstheme="minorHAnsi"/>
                <w:b/>
                <w:bCs/>
                <w:color w:val="FFFFFF" w:themeColor="background1"/>
              </w:rPr>
              <w:t>(</w:t>
            </w:r>
            <w:r w:rsidR="00642C4C">
              <w:rPr>
                <w:rFonts w:asciiTheme="minorHAnsi" w:hAnsiTheme="minorHAnsi" w:cstheme="minorHAnsi"/>
                <w:b/>
                <w:bCs/>
                <w:color w:val="FFFFFF" w:themeColor="background1"/>
              </w:rPr>
              <w:t>8</w:t>
            </w:r>
            <w:r w:rsidR="00081CD7" w:rsidRPr="00D23C4D">
              <w:rPr>
                <w:rFonts w:asciiTheme="minorHAnsi" w:hAnsiTheme="minorHAnsi" w:cstheme="minorHAnsi"/>
                <w:b/>
                <w:bCs/>
                <w:color w:val="FFFFFF" w:themeColor="background1"/>
              </w:rPr>
              <w:t xml:space="preserve"> %)</w:t>
            </w:r>
          </w:p>
        </w:tc>
      </w:tr>
      <w:tr w:rsidR="00BF2A9A" w:rsidRPr="006C29F7" w14:paraId="38139B44" w14:textId="77777777" w:rsidTr="00FD4D3B">
        <w:tc>
          <w:tcPr>
            <w:tcW w:w="9394" w:type="dxa"/>
            <w:gridSpan w:val="2"/>
          </w:tcPr>
          <w:p w14:paraId="0EE9BD66" w14:textId="5383B3B9" w:rsidR="00BF2A9A" w:rsidRPr="007366A5"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Los egresados representan la proyección de la Universidad y su impacto en el desarrollo social, cultural, científico, tecnológico y económico, en sus respectivos entornos; además, constituyen una fuente de información para retroalimentar procesos académicos e institucionales.</w:t>
            </w:r>
          </w:p>
        </w:tc>
      </w:tr>
      <w:tr w:rsidR="00BF2A9A" w:rsidRPr="006C29F7" w14:paraId="5322CB7A" w14:textId="77777777" w:rsidTr="00FD4D3B">
        <w:tc>
          <w:tcPr>
            <w:tcW w:w="1838" w:type="dxa"/>
            <w:shd w:val="clear" w:color="auto" w:fill="AD3333"/>
          </w:tcPr>
          <w:p w14:paraId="78185C89" w14:textId="1BBF3E07"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lastRenderedPageBreak/>
              <w:t>Factor 5</w:t>
            </w:r>
          </w:p>
        </w:tc>
        <w:tc>
          <w:tcPr>
            <w:tcW w:w="7556" w:type="dxa"/>
            <w:shd w:val="clear" w:color="auto" w:fill="AD3333"/>
          </w:tcPr>
          <w:p w14:paraId="034041A3" w14:textId="44E440E4"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Aspectos académicos y resultados de aprendizaje</w:t>
            </w:r>
            <w:r w:rsidR="00081CD7" w:rsidRPr="00D23C4D">
              <w:rPr>
                <w:rFonts w:asciiTheme="minorHAnsi" w:hAnsiTheme="minorHAnsi" w:cstheme="minorHAnsi"/>
                <w:b/>
                <w:bCs/>
                <w:color w:val="FFFFFF" w:themeColor="background1"/>
              </w:rPr>
              <w:t xml:space="preserve"> (</w:t>
            </w:r>
            <w:r w:rsidR="00642C4C">
              <w:rPr>
                <w:rFonts w:asciiTheme="minorHAnsi" w:hAnsiTheme="minorHAnsi" w:cstheme="minorHAnsi"/>
                <w:b/>
                <w:bCs/>
                <w:color w:val="FFFFFF" w:themeColor="background1"/>
              </w:rPr>
              <w:t>8</w:t>
            </w:r>
            <w:r w:rsidR="00081CD7" w:rsidRPr="00D23C4D">
              <w:rPr>
                <w:rFonts w:asciiTheme="minorHAnsi" w:hAnsiTheme="minorHAnsi" w:cstheme="minorHAnsi"/>
                <w:b/>
                <w:bCs/>
                <w:color w:val="FFFFFF" w:themeColor="background1"/>
              </w:rPr>
              <w:t xml:space="preserve"> %)</w:t>
            </w:r>
          </w:p>
        </w:tc>
      </w:tr>
      <w:tr w:rsidR="00BF2A9A" w:rsidRPr="006C29F7" w14:paraId="213C55AA" w14:textId="77777777" w:rsidTr="00FD4D3B">
        <w:tc>
          <w:tcPr>
            <w:tcW w:w="9394" w:type="dxa"/>
            <w:gridSpan w:val="2"/>
          </w:tcPr>
          <w:p w14:paraId="00D25CBC" w14:textId="065F80FC"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Los procesos académicos dan cumplimiento a las políticas y lineamientos institucionales establecidos en el PEI y el PEP, donde se declara:  identidad, tradición académica, estructura curricular, metodologías, estrategias y actividades de enseñanza y aprendizaje, compromiso con la investigación, interacción social y relaciones nacionales e internacionales del programa, formulados a partir de tendencias disciplinares nacionales e internacionales.</w:t>
            </w:r>
          </w:p>
        </w:tc>
      </w:tr>
      <w:tr w:rsidR="00BF2A9A" w:rsidRPr="006C29F7" w14:paraId="08D1FD62" w14:textId="77777777" w:rsidTr="00FD4D3B">
        <w:tc>
          <w:tcPr>
            <w:tcW w:w="1838" w:type="dxa"/>
            <w:shd w:val="clear" w:color="auto" w:fill="AD3333"/>
          </w:tcPr>
          <w:p w14:paraId="6F0CD45E" w14:textId="2333F3DE"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6</w:t>
            </w:r>
          </w:p>
        </w:tc>
        <w:tc>
          <w:tcPr>
            <w:tcW w:w="7556" w:type="dxa"/>
            <w:shd w:val="clear" w:color="auto" w:fill="AD3333"/>
          </w:tcPr>
          <w:p w14:paraId="3525DE68" w14:textId="1354B2A2"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Permanencia y graduación</w:t>
            </w:r>
            <w:r w:rsidR="00081CD7" w:rsidRPr="00D23C4D">
              <w:rPr>
                <w:rFonts w:asciiTheme="minorHAnsi" w:hAnsiTheme="minorHAnsi" w:cstheme="minorHAnsi"/>
                <w:b/>
                <w:bCs/>
                <w:color w:val="FFFFFF" w:themeColor="background1"/>
              </w:rPr>
              <w:t xml:space="preserve"> (7 %)</w:t>
            </w:r>
          </w:p>
        </w:tc>
      </w:tr>
      <w:tr w:rsidR="00BF2A9A" w:rsidRPr="006C29F7" w14:paraId="7E498625" w14:textId="77777777" w:rsidTr="00FD4D3B">
        <w:tc>
          <w:tcPr>
            <w:tcW w:w="9394" w:type="dxa"/>
            <w:gridSpan w:val="2"/>
          </w:tcPr>
          <w:p w14:paraId="3F641A16" w14:textId="0F57D912"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El programa adopta políticas relacionadas con la permanencia y graduación estudiantil, aplicando estrategias, acciones y herramientas que propendan por la culminación de su formación académica.</w:t>
            </w:r>
          </w:p>
        </w:tc>
      </w:tr>
      <w:tr w:rsidR="00BF2A9A" w:rsidRPr="006C29F7" w14:paraId="62766AA6" w14:textId="77777777" w:rsidTr="00FD4D3B">
        <w:tc>
          <w:tcPr>
            <w:tcW w:w="1838" w:type="dxa"/>
            <w:shd w:val="clear" w:color="auto" w:fill="AD3333"/>
          </w:tcPr>
          <w:p w14:paraId="6C352513" w14:textId="290EFF90"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7</w:t>
            </w:r>
          </w:p>
        </w:tc>
        <w:tc>
          <w:tcPr>
            <w:tcW w:w="7556" w:type="dxa"/>
            <w:shd w:val="clear" w:color="auto" w:fill="AD3333"/>
          </w:tcPr>
          <w:p w14:paraId="1AB66611" w14:textId="52852C0E"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Interacción con el entorno nacional e internacional</w:t>
            </w:r>
            <w:r w:rsidR="00081CD7" w:rsidRPr="00D23C4D">
              <w:rPr>
                <w:rFonts w:asciiTheme="minorHAnsi" w:hAnsiTheme="minorHAnsi" w:cstheme="minorHAnsi"/>
                <w:b/>
                <w:bCs/>
                <w:color w:val="FFFFFF" w:themeColor="background1"/>
              </w:rPr>
              <w:t xml:space="preserve"> (</w:t>
            </w:r>
            <w:r w:rsidR="00642C4C">
              <w:rPr>
                <w:rFonts w:asciiTheme="minorHAnsi" w:hAnsiTheme="minorHAnsi" w:cstheme="minorHAnsi"/>
                <w:b/>
                <w:bCs/>
                <w:color w:val="FFFFFF" w:themeColor="background1"/>
              </w:rPr>
              <w:t>7</w:t>
            </w:r>
            <w:r w:rsidR="00081CD7" w:rsidRPr="00D23C4D">
              <w:rPr>
                <w:rFonts w:asciiTheme="minorHAnsi" w:hAnsiTheme="minorHAnsi" w:cstheme="minorHAnsi"/>
                <w:b/>
                <w:bCs/>
                <w:color w:val="FFFFFF" w:themeColor="background1"/>
              </w:rPr>
              <w:t xml:space="preserve"> %)</w:t>
            </w:r>
          </w:p>
        </w:tc>
      </w:tr>
      <w:tr w:rsidR="00BF2A9A" w:rsidRPr="006C29F7" w14:paraId="00297656" w14:textId="77777777" w:rsidTr="00FD4D3B">
        <w:tc>
          <w:tcPr>
            <w:tcW w:w="9394" w:type="dxa"/>
            <w:gridSpan w:val="2"/>
          </w:tcPr>
          <w:p w14:paraId="6316E3AE" w14:textId="1230DF71"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La interacción con el entorno nacional e internacional favorece los procesos de formación académica, movilidad e intercambio cultural. Para ello, existen políticas, metodologías y procedimientos con los cuales los programas académicos fortalecen los procesos de cooperación, para el desarrollo de labores académicas, investigativas, culturales y de extensión.</w:t>
            </w:r>
          </w:p>
        </w:tc>
      </w:tr>
      <w:tr w:rsidR="00BF2A9A" w:rsidRPr="006C29F7" w14:paraId="6499D7B7" w14:textId="77777777" w:rsidTr="00FD4D3B">
        <w:tc>
          <w:tcPr>
            <w:tcW w:w="1838" w:type="dxa"/>
            <w:shd w:val="clear" w:color="auto" w:fill="AD3333"/>
          </w:tcPr>
          <w:p w14:paraId="03CC5BD0" w14:textId="7C37E1A2"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8</w:t>
            </w:r>
          </w:p>
        </w:tc>
        <w:tc>
          <w:tcPr>
            <w:tcW w:w="7556" w:type="dxa"/>
            <w:shd w:val="clear" w:color="auto" w:fill="AD3333"/>
          </w:tcPr>
          <w:p w14:paraId="0701A168" w14:textId="40431053"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Aportes de la investigación, la innovación, el desarrollo tecnológico y la creación, asociados al programa académico</w:t>
            </w:r>
            <w:r w:rsidR="00081CD7" w:rsidRPr="00D23C4D">
              <w:rPr>
                <w:rFonts w:asciiTheme="minorHAnsi" w:hAnsiTheme="minorHAnsi" w:cstheme="minorHAnsi"/>
                <w:b/>
                <w:bCs/>
                <w:color w:val="FFFFFF" w:themeColor="background1"/>
              </w:rPr>
              <w:t xml:space="preserve"> (8 %)</w:t>
            </w:r>
          </w:p>
        </w:tc>
      </w:tr>
      <w:tr w:rsidR="00BF2A9A" w:rsidRPr="006C29F7" w14:paraId="70ECAA48" w14:textId="77777777" w:rsidTr="00FD4D3B">
        <w:tc>
          <w:tcPr>
            <w:tcW w:w="9394" w:type="dxa"/>
            <w:gridSpan w:val="2"/>
          </w:tcPr>
          <w:p w14:paraId="6D445137" w14:textId="1F89F347"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La institución y el programa asumen la investigación como un eje que propicia la formación integral y fomenta la interdisciplinariedad, promueve una cultura de indagación y la búsqueda de saberes que ayudan a gestar un pensamiento autónomo, crítico y ético para el fortalecimiento del conocimiento científico que genera impacto en la región y el país.</w:t>
            </w:r>
          </w:p>
        </w:tc>
      </w:tr>
      <w:tr w:rsidR="00BF2A9A" w:rsidRPr="006C29F7" w14:paraId="02FBD2DA" w14:textId="77777777" w:rsidTr="00FD4D3B">
        <w:tc>
          <w:tcPr>
            <w:tcW w:w="1838" w:type="dxa"/>
            <w:shd w:val="clear" w:color="auto" w:fill="AD3333"/>
          </w:tcPr>
          <w:p w14:paraId="65D44F05" w14:textId="71486727"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9</w:t>
            </w:r>
          </w:p>
        </w:tc>
        <w:tc>
          <w:tcPr>
            <w:tcW w:w="7556" w:type="dxa"/>
            <w:shd w:val="clear" w:color="auto" w:fill="AD3333"/>
          </w:tcPr>
          <w:p w14:paraId="31CF9109" w14:textId="02B5F671"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Bienestar de la comunidad académica del programa</w:t>
            </w:r>
            <w:r w:rsidR="00081CD7" w:rsidRPr="00D23C4D">
              <w:rPr>
                <w:rFonts w:asciiTheme="minorHAnsi" w:hAnsiTheme="minorHAnsi" w:cstheme="minorHAnsi"/>
                <w:b/>
                <w:bCs/>
                <w:color w:val="FFFFFF" w:themeColor="background1"/>
              </w:rPr>
              <w:t xml:space="preserve"> (</w:t>
            </w:r>
            <w:r w:rsidR="00DC619E">
              <w:rPr>
                <w:rFonts w:asciiTheme="minorHAnsi" w:hAnsiTheme="minorHAnsi" w:cstheme="minorHAnsi"/>
                <w:b/>
                <w:bCs/>
                <w:color w:val="FFFFFF" w:themeColor="background1"/>
              </w:rPr>
              <w:t>9</w:t>
            </w:r>
            <w:r w:rsidR="00081CD7" w:rsidRPr="00D23C4D">
              <w:rPr>
                <w:rFonts w:asciiTheme="minorHAnsi" w:hAnsiTheme="minorHAnsi" w:cstheme="minorHAnsi"/>
                <w:b/>
                <w:bCs/>
                <w:color w:val="FFFFFF" w:themeColor="background1"/>
              </w:rPr>
              <w:t xml:space="preserve"> %)</w:t>
            </w:r>
          </w:p>
        </w:tc>
      </w:tr>
      <w:tr w:rsidR="00BF2A9A" w:rsidRPr="006C29F7" w14:paraId="5D5BA825" w14:textId="77777777" w:rsidTr="00FD4D3B">
        <w:tc>
          <w:tcPr>
            <w:tcW w:w="9394" w:type="dxa"/>
            <w:gridSpan w:val="2"/>
          </w:tcPr>
          <w:p w14:paraId="70D959EC" w14:textId="3D1389D0"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El bienestar universitario es parte integral del desarrollo y la formación de la comunidad académica, y comprende la aplicación de políticas claras que contribuyen al mejoramiento de la calidad de vida, los intereses y las necesidades individuales, colectivas e institucionales.</w:t>
            </w:r>
          </w:p>
        </w:tc>
      </w:tr>
      <w:tr w:rsidR="00BF2A9A" w:rsidRPr="006C29F7" w14:paraId="7F668AEC" w14:textId="77777777" w:rsidTr="00FD4D3B">
        <w:tc>
          <w:tcPr>
            <w:tcW w:w="1838" w:type="dxa"/>
            <w:shd w:val="clear" w:color="auto" w:fill="AD3333"/>
          </w:tcPr>
          <w:p w14:paraId="66AAE261" w14:textId="28AF90A1"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10</w:t>
            </w:r>
          </w:p>
        </w:tc>
        <w:tc>
          <w:tcPr>
            <w:tcW w:w="7556" w:type="dxa"/>
            <w:shd w:val="clear" w:color="auto" w:fill="AD3333"/>
          </w:tcPr>
          <w:p w14:paraId="204E858F" w14:textId="1B19834B"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Medios educativos y ambientes de aprendizaje</w:t>
            </w:r>
            <w:r w:rsidR="00081CD7" w:rsidRPr="00D23C4D">
              <w:rPr>
                <w:rFonts w:asciiTheme="minorHAnsi" w:hAnsiTheme="minorHAnsi" w:cstheme="minorHAnsi"/>
                <w:b/>
                <w:bCs/>
                <w:color w:val="FFFFFF" w:themeColor="background1"/>
              </w:rPr>
              <w:t xml:space="preserve"> (</w:t>
            </w:r>
            <w:r w:rsidR="00642C4C">
              <w:rPr>
                <w:rFonts w:asciiTheme="minorHAnsi" w:hAnsiTheme="minorHAnsi" w:cstheme="minorHAnsi"/>
                <w:b/>
                <w:bCs/>
                <w:color w:val="FFFFFF" w:themeColor="background1"/>
              </w:rPr>
              <w:t>8</w:t>
            </w:r>
            <w:r w:rsidR="00081CD7" w:rsidRPr="00D23C4D">
              <w:rPr>
                <w:rFonts w:asciiTheme="minorHAnsi" w:hAnsiTheme="minorHAnsi" w:cstheme="minorHAnsi"/>
                <w:b/>
                <w:bCs/>
                <w:color w:val="FFFFFF" w:themeColor="background1"/>
              </w:rPr>
              <w:t xml:space="preserve"> %)</w:t>
            </w:r>
          </w:p>
        </w:tc>
      </w:tr>
      <w:tr w:rsidR="00BF2A9A" w:rsidRPr="006C29F7" w14:paraId="5C031FC7" w14:textId="77777777" w:rsidTr="00FD4D3B">
        <w:tc>
          <w:tcPr>
            <w:tcW w:w="9394" w:type="dxa"/>
            <w:gridSpan w:val="2"/>
          </w:tcPr>
          <w:p w14:paraId="1BEC86FC" w14:textId="6ACDB8D6"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 xml:space="preserve">El programa cuenta con los medios educativos suficientes y necesarios para el desarrollo de sus funciones misionales, y brinda ambientes de aprendizaje tanto físicos como sociales y educativos en los que se desarrollan los procesos de formación profesional y personal.  </w:t>
            </w:r>
          </w:p>
        </w:tc>
      </w:tr>
      <w:tr w:rsidR="00BF2A9A" w:rsidRPr="006C29F7" w14:paraId="7CDB183C" w14:textId="77777777" w:rsidTr="00FD4D3B">
        <w:tc>
          <w:tcPr>
            <w:tcW w:w="1838" w:type="dxa"/>
            <w:shd w:val="clear" w:color="auto" w:fill="AD3333"/>
          </w:tcPr>
          <w:p w14:paraId="32C0C4C0" w14:textId="40C1D2C4"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11</w:t>
            </w:r>
          </w:p>
        </w:tc>
        <w:tc>
          <w:tcPr>
            <w:tcW w:w="7556" w:type="dxa"/>
            <w:shd w:val="clear" w:color="auto" w:fill="AD3333"/>
          </w:tcPr>
          <w:p w14:paraId="7EE6F1E7" w14:textId="5C531DB2" w:rsidR="00BF2A9A" w:rsidRPr="00D23C4D" w:rsidRDefault="00081CD7"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Organización, administración y financiación del programa académico (</w:t>
            </w:r>
            <w:r w:rsidR="00642C4C">
              <w:rPr>
                <w:rFonts w:asciiTheme="minorHAnsi" w:hAnsiTheme="minorHAnsi" w:cstheme="minorHAnsi"/>
                <w:b/>
                <w:bCs/>
                <w:color w:val="FFFFFF" w:themeColor="background1"/>
              </w:rPr>
              <w:t>8</w:t>
            </w:r>
            <w:r w:rsidRPr="00D23C4D">
              <w:rPr>
                <w:rFonts w:asciiTheme="minorHAnsi" w:hAnsiTheme="minorHAnsi" w:cstheme="minorHAnsi"/>
                <w:b/>
                <w:bCs/>
                <w:color w:val="FFFFFF" w:themeColor="background1"/>
              </w:rPr>
              <w:t xml:space="preserve"> %)</w:t>
            </w:r>
          </w:p>
        </w:tc>
      </w:tr>
      <w:tr w:rsidR="00BF2A9A" w:rsidRPr="006C29F7" w14:paraId="6692EEB6" w14:textId="77777777" w:rsidTr="00FD4D3B">
        <w:tc>
          <w:tcPr>
            <w:tcW w:w="9394" w:type="dxa"/>
            <w:gridSpan w:val="2"/>
          </w:tcPr>
          <w:p w14:paraId="7C3DB698" w14:textId="7369E356"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 xml:space="preserve">La Universidad de Pamplona y el programa logran articular un sistema que garantiza la estructura administrativa y financiera, en busca de una cultura que </w:t>
            </w:r>
            <w:r w:rsidR="00FD4D3B" w:rsidRPr="007E7240">
              <w:rPr>
                <w:rFonts w:asciiTheme="minorHAnsi" w:hAnsiTheme="minorHAnsi" w:cstheme="minorHAnsi"/>
              </w:rPr>
              <w:t>propende por</w:t>
            </w:r>
            <w:r w:rsidRPr="007E7240">
              <w:rPr>
                <w:rFonts w:asciiTheme="minorHAnsi" w:hAnsiTheme="minorHAnsi" w:cstheme="minorHAnsi"/>
              </w:rPr>
              <w:t xml:space="preserve"> realizar una gestión eficiente, responsable y sostenible de sus recursos.</w:t>
            </w:r>
          </w:p>
        </w:tc>
      </w:tr>
      <w:tr w:rsidR="00BF2A9A" w:rsidRPr="006C29F7" w14:paraId="043D94FD" w14:textId="77777777" w:rsidTr="00FD4D3B">
        <w:tc>
          <w:tcPr>
            <w:tcW w:w="1838" w:type="dxa"/>
            <w:shd w:val="clear" w:color="auto" w:fill="AD3333"/>
          </w:tcPr>
          <w:p w14:paraId="1117166D" w14:textId="258A2BDF" w:rsidR="00BF2A9A" w:rsidRPr="00D23C4D" w:rsidRDefault="00BF2A9A"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Factor 12</w:t>
            </w:r>
          </w:p>
        </w:tc>
        <w:tc>
          <w:tcPr>
            <w:tcW w:w="7556" w:type="dxa"/>
            <w:shd w:val="clear" w:color="auto" w:fill="AD3333"/>
          </w:tcPr>
          <w:p w14:paraId="2DDCA1F2" w14:textId="52780021" w:rsidR="00BF2A9A" w:rsidRPr="00D23C4D" w:rsidRDefault="00081CD7" w:rsidP="00D23C4D">
            <w:pPr>
              <w:spacing w:before="0" w:line="276" w:lineRule="auto"/>
              <w:rPr>
                <w:rFonts w:asciiTheme="minorHAnsi" w:hAnsiTheme="minorHAnsi" w:cstheme="minorHAnsi"/>
                <w:b/>
                <w:bCs/>
                <w:color w:val="FFFFFF" w:themeColor="background1"/>
              </w:rPr>
            </w:pPr>
            <w:r w:rsidRPr="00D23C4D">
              <w:rPr>
                <w:rFonts w:asciiTheme="minorHAnsi" w:hAnsiTheme="minorHAnsi" w:cstheme="minorHAnsi"/>
                <w:b/>
                <w:bCs/>
                <w:color w:val="FFFFFF" w:themeColor="background1"/>
              </w:rPr>
              <w:t>Recursos físicos y tecnológicos (</w:t>
            </w:r>
            <w:r w:rsidR="00642C4C">
              <w:rPr>
                <w:rFonts w:asciiTheme="minorHAnsi" w:hAnsiTheme="minorHAnsi" w:cstheme="minorHAnsi"/>
                <w:b/>
                <w:bCs/>
                <w:color w:val="FFFFFF" w:themeColor="background1"/>
              </w:rPr>
              <w:t>9</w:t>
            </w:r>
            <w:r w:rsidRPr="00D23C4D">
              <w:rPr>
                <w:rFonts w:asciiTheme="minorHAnsi" w:hAnsiTheme="minorHAnsi" w:cstheme="minorHAnsi"/>
                <w:b/>
                <w:bCs/>
                <w:color w:val="FFFFFF" w:themeColor="background1"/>
              </w:rPr>
              <w:t xml:space="preserve"> %)</w:t>
            </w:r>
          </w:p>
        </w:tc>
      </w:tr>
      <w:tr w:rsidR="00BF2A9A" w:rsidRPr="006C29F7" w14:paraId="3544B1D4" w14:textId="77777777" w:rsidTr="00FD4D3B">
        <w:tc>
          <w:tcPr>
            <w:tcW w:w="9394" w:type="dxa"/>
            <w:gridSpan w:val="2"/>
          </w:tcPr>
          <w:p w14:paraId="498959BE" w14:textId="3A4DFB02" w:rsidR="00BF2A9A" w:rsidRPr="00D23C4D" w:rsidRDefault="007E7240" w:rsidP="00D23C4D">
            <w:pPr>
              <w:spacing w:before="0" w:line="276" w:lineRule="auto"/>
              <w:rPr>
                <w:rFonts w:asciiTheme="minorHAnsi" w:hAnsiTheme="minorHAnsi" w:cstheme="minorHAnsi"/>
                <w:color w:val="000000" w:themeColor="text1"/>
              </w:rPr>
            </w:pPr>
            <w:r w:rsidRPr="007E7240">
              <w:rPr>
                <w:rFonts w:asciiTheme="minorHAnsi" w:hAnsiTheme="minorHAnsi" w:cstheme="minorHAnsi"/>
              </w:rPr>
              <w:t>El programa cuenta con una infraestructura física y tecnológica que soporta los ejes misionales: academia, investigación e interacción social; además, dispone de otros espacios adicionales como bibliotecas, auditorios y escenarios deportivos, entre otros, para la formación de alta calidad de los estudiantes y a su vez dar cumplimiento a su proyecto educativo, en coherencia con sus objetivos misionales.</w:t>
            </w:r>
          </w:p>
        </w:tc>
      </w:tr>
    </w:tbl>
    <w:p w14:paraId="0817F2D8" w14:textId="752853AA" w:rsidR="00595963" w:rsidRPr="003235F7" w:rsidRDefault="007E7240" w:rsidP="007E7240">
      <w:pPr>
        <w:spacing w:before="0" w:after="0" w:line="360" w:lineRule="auto"/>
        <w:rPr>
          <w:rFonts w:asciiTheme="minorHAnsi" w:hAnsiTheme="minorHAnsi" w:cstheme="minorHAnsi"/>
          <w:i/>
          <w:iCs/>
          <w:color w:val="000000" w:themeColor="text1"/>
        </w:rPr>
      </w:pPr>
      <w:r w:rsidRPr="003235F7">
        <w:rPr>
          <w:rFonts w:asciiTheme="minorHAnsi" w:hAnsiTheme="minorHAnsi" w:cstheme="minorHAnsi"/>
          <w:i/>
          <w:iCs/>
          <w:color w:val="000000" w:themeColor="text1"/>
        </w:rPr>
        <w:t>Fuente: Oficina de Autoevaluación y</w:t>
      </w:r>
      <w:r w:rsidR="003235F7" w:rsidRPr="003235F7">
        <w:rPr>
          <w:rFonts w:asciiTheme="minorHAnsi" w:hAnsiTheme="minorHAnsi" w:cstheme="minorHAnsi"/>
          <w:i/>
          <w:iCs/>
          <w:color w:val="000000" w:themeColor="text1"/>
        </w:rPr>
        <w:t xml:space="preserve"> </w:t>
      </w:r>
      <w:r w:rsidRPr="003235F7">
        <w:rPr>
          <w:rFonts w:asciiTheme="minorHAnsi" w:hAnsiTheme="minorHAnsi" w:cstheme="minorHAnsi"/>
          <w:i/>
          <w:iCs/>
          <w:color w:val="000000" w:themeColor="text1"/>
        </w:rPr>
        <w:t xml:space="preserve">Acreditación Institucional </w:t>
      </w:r>
    </w:p>
    <w:p w14:paraId="23C4F9F8" w14:textId="4622D9A1" w:rsidR="00595963" w:rsidRPr="00595963" w:rsidRDefault="00595963" w:rsidP="007A2C84">
      <w:pPr>
        <w:pStyle w:val="Ttulo3"/>
        <w:numPr>
          <w:ilvl w:val="2"/>
          <w:numId w:val="1"/>
        </w:numPr>
        <w:rPr>
          <w:lang w:val="es-ES"/>
        </w:rPr>
      </w:pPr>
      <w:bookmarkStart w:id="13" w:name="_Toc486319833"/>
      <w:bookmarkStart w:id="14" w:name="_Toc535935258"/>
      <w:bookmarkStart w:id="15" w:name="_Toc39739090"/>
      <w:bookmarkStart w:id="16" w:name="_Toc114226772"/>
      <w:r w:rsidRPr="00595963">
        <w:rPr>
          <w:lang w:val="es-ES"/>
        </w:rPr>
        <w:t>Ponderación de las Características y su justificación</w:t>
      </w:r>
      <w:bookmarkEnd w:id="13"/>
      <w:bookmarkEnd w:id="14"/>
      <w:bookmarkEnd w:id="15"/>
      <w:bookmarkEnd w:id="16"/>
    </w:p>
    <w:p w14:paraId="7AD36433" w14:textId="77777777" w:rsidR="0075453D" w:rsidRDefault="00595963" w:rsidP="005C4F15">
      <w:pPr>
        <w:autoSpaceDE w:val="0"/>
        <w:autoSpaceDN w:val="0"/>
        <w:adjustRightInd w:val="0"/>
        <w:spacing w:before="0" w:after="0" w:line="360" w:lineRule="auto"/>
        <w:rPr>
          <w:rFonts w:asciiTheme="minorHAnsi" w:hAnsiTheme="minorHAnsi" w:cstheme="minorHAnsi"/>
        </w:rPr>
      </w:pPr>
      <w:r w:rsidRPr="00595963">
        <w:rPr>
          <w:rFonts w:asciiTheme="minorHAnsi" w:hAnsiTheme="minorHAnsi" w:cstheme="minorHAnsi"/>
        </w:rPr>
        <w:t xml:space="preserve">La ponderación de características e indicadores es un ejercicio académico – estratégico que se da a nivel del Comité de Autoevaluación y Acreditación de los programas. </w:t>
      </w:r>
      <w:r w:rsidR="0075453D">
        <w:rPr>
          <w:rFonts w:asciiTheme="minorHAnsi" w:hAnsiTheme="minorHAnsi" w:cstheme="minorHAnsi"/>
        </w:rPr>
        <w:t xml:space="preserve">Dicho comité está conformado por el director de programa y/o departamento, docentes de planta del programa, un docente ocasional del programa, tres representantes estudiantiles y un representante de los egresados.  </w:t>
      </w:r>
    </w:p>
    <w:p w14:paraId="30A0A221" w14:textId="279C1229" w:rsidR="00595963" w:rsidRPr="00595963" w:rsidRDefault="00595963" w:rsidP="005C4F15">
      <w:pPr>
        <w:autoSpaceDE w:val="0"/>
        <w:autoSpaceDN w:val="0"/>
        <w:adjustRightInd w:val="0"/>
        <w:spacing w:before="0" w:after="0" w:line="360" w:lineRule="auto"/>
        <w:rPr>
          <w:rFonts w:asciiTheme="minorHAnsi" w:hAnsiTheme="minorHAnsi" w:cstheme="minorHAnsi"/>
        </w:rPr>
      </w:pPr>
      <w:r w:rsidRPr="00595963">
        <w:rPr>
          <w:rFonts w:asciiTheme="minorHAnsi" w:hAnsiTheme="minorHAnsi" w:cstheme="minorHAnsi"/>
        </w:rPr>
        <w:t xml:space="preserve">A través de </w:t>
      </w:r>
      <w:r w:rsidR="003235F7" w:rsidRPr="005C4F15">
        <w:rPr>
          <w:rFonts w:asciiTheme="minorHAnsi" w:hAnsiTheme="minorHAnsi" w:cstheme="minorHAnsi"/>
        </w:rPr>
        <w:t>este</w:t>
      </w:r>
      <w:r w:rsidRPr="00595963">
        <w:rPr>
          <w:rFonts w:asciiTheme="minorHAnsi" w:hAnsiTheme="minorHAnsi" w:cstheme="minorHAnsi"/>
        </w:rPr>
        <w:t xml:space="preserve"> comité se realiza</w:t>
      </w:r>
      <w:r w:rsidR="0075453D">
        <w:rPr>
          <w:rFonts w:asciiTheme="minorHAnsi" w:hAnsiTheme="minorHAnsi" w:cstheme="minorHAnsi"/>
        </w:rPr>
        <w:t>ron diferentes reuniones con el objetivo de</w:t>
      </w:r>
      <w:r w:rsidRPr="00595963">
        <w:rPr>
          <w:rFonts w:asciiTheme="minorHAnsi" w:hAnsiTheme="minorHAnsi" w:cstheme="minorHAnsi"/>
        </w:rPr>
        <w:t xml:space="preserve"> discu</w:t>
      </w:r>
      <w:r w:rsidR="0075453D">
        <w:rPr>
          <w:rFonts w:asciiTheme="minorHAnsi" w:hAnsiTheme="minorHAnsi" w:cstheme="minorHAnsi"/>
        </w:rPr>
        <w:t xml:space="preserve">tir </w:t>
      </w:r>
      <w:r w:rsidRPr="00595963">
        <w:rPr>
          <w:rFonts w:asciiTheme="minorHAnsi" w:hAnsiTheme="minorHAnsi" w:cstheme="minorHAnsi"/>
        </w:rPr>
        <w:t>y argumenta</w:t>
      </w:r>
      <w:r w:rsidR="0075453D">
        <w:rPr>
          <w:rFonts w:asciiTheme="minorHAnsi" w:hAnsiTheme="minorHAnsi" w:cstheme="minorHAnsi"/>
        </w:rPr>
        <w:t>r</w:t>
      </w:r>
      <w:r w:rsidRPr="00595963">
        <w:rPr>
          <w:rFonts w:asciiTheme="minorHAnsi" w:hAnsiTheme="minorHAnsi" w:cstheme="minorHAnsi"/>
        </w:rPr>
        <w:t xml:space="preserve"> las ponderaciones</w:t>
      </w:r>
      <w:r w:rsidR="0075453D">
        <w:rPr>
          <w:rFonts w:asciiTheme="minorHAnsi" w:hAnsiTheme="minorHAnsi" w:cstheme="minorHAnsi"/>
        </w:rPr>
        <w:t xml:space="preserve"> de las características evaluadas por el modelo de acreditación vigente</w:t>
      </w:r>
      <w:r w:rsidRPr="00595963">
        <w:rPr>
          <w:rFonts w:asciiTheme="minorHAnsi" w:hAnsiTheme="minorHAnsi" w:cstheme="minorHAnsi"/>
        </w:rPr>
        <w:t xml:space="preserve">, en la </w:t>
      </w:r>
      <w:r w:rsidR="0020099B">
        <w:rPr>
          <w:rFonts w:asciiTheme="minorHAnsi" w:hAnsiTheme="minorHAnsi" w:cstheme="minorHAnsi"/>
        </w:rPr>
        <w:t>Tabla 3</w:t>
      </w:r>
      <w:r w:rsidRPr="00595963">
        <w:rPr>
          <w:rFonts w:asciiTheme="minorHAnsi" w:hAnsiTheme="minorHAnsi" w:cstheme="minorHAnsi"/>
        </w:rPr>
        <w:t xml:space="preserve"> se </w:t>
      </w:r>
      <w:r w:rsidRPr="00595963">
        <w:rPr>
          <w:rFonts w:asciiTheme="minorHAnsi" w:hAnsiTheme="minorHAnsi" w:cstheme="minorHAnsi"/>
        </w:rPr>
        <w:lastRenderedPageBreak/>
        <w:t xml:space="preserve">puede visualizar el resumen de </w:t>
      </w:r>
      <w:r w:rsidR="00C252EC" w:rsidRPr="005C4F15">
        <w:rPr>
          <w:rFonts w:asciiTheme="minorHAnsi" w:hAnsiTheme="minorHAnsi" w:cstheme="minorHAnsi"/>
        </w:rPr>
        <w:t>esta</w:t>
      </w:r>
      <w:r w:rsidRPr="00595963">
        <w:rPr>
          <w:rFonts w:asciiTheme="minorHAnsi" w:hAnsiTheme="minorHAnsi" w:cstheme="minorHAnsi"/>
        </w:rPr>
        <w:t xml:space="preserve"> acción, evidenciando los criterios de calidad con los cuales se ponderaron las características por factor.</w:t>
      </w:r>
    </w:p>
    <w:p w14:paraId="1D788BFB" w14:textId="7E6A4196" w:rsidR="00595963" w:rsidRPr="00DE061F" w:rsidRDefault="00C252EC" w:rsidP="005C4F15">
      <w:pPr>
        <w:spacing w:before="0" w:after="0" w:line="360" w:lineRule="auto"/>
        <w:rPr>
          <w:rFonts w:asciiTheme="minorHAnsi" w:hAnsiTheme="minorHAnsi" w:cstheme="minorHAnsi"/>
          <w:color w:val="0070C0"/>
        </w:rPr>
      </w:pPr>
      <w:r w:rsidRPr="00DE061F">
        <w:rPr>
          <w:rFonts w:asciiTheme="minorHAnsi" w:hAnsiTheme="minorHAnsi" w:cstheme="minorHAnsi"/>
          <w:color w:val="0070C0"/>
        </w:rPr>
        <w:t xml:space="preserve">Diligenciar la </w:t>
      </w:r>
      <w:r w:rsidR="0020099B">
        <w:rPr>
          <w:rFonts w:asciiTheme="minorHAnsi" w:hAnsiTheme="minorHAnsi" w:cstheme="minorHAnsi"/>
          <w:color w:val="0070C0"/>
        </w:rPr>
        <w:t>Tabla 3</w:t>
      </w:r>
      <w:r w:rsidRPr="00DE061F">
        <w:rPr>
          <w:rFonts w:asciiTheme="minorHAnsi" w:hAnsiTheme="minorHAnsi" w:cstheme="minorHAnsi"/>
          <w:color w:val="0070C0"/>
        </w:rPr>
        <w:t xml:space="preserve"> con</w:t>
      </w:r>
      <w:r w:rsidR="003235F7" w:rsidRPr="00DE061F">
        <w:rPr>
          <w:rFonts w:asciiTheme="minorHAnsi" w:hAnsiTheme="minorHAnsi" w:cstheme="minorHAnsi"/>
          <w:color w:val="0070C0"/>
        </w:rPr>
        <w:t xml:space="preserve"> la ponderación de las características y</w:t>
      </w:r>
      <w:r w:rsidRPr="00DE061F">
        <w:rPr>
          <w:rFonts w:asciiTheme="minorHAnsi" w:hAnsiTheme="minorHAnsi" w:cstheme="minorHAnsi"/>
          <w:color w:val="0070C0"/>
        </w:rPr>
        <w:t xml:space="preserve"> su respectiva</w:t>
      </w:r>
      <w:r w:rsidR="003235F7" w:rsidRPr="00DE061F">
        <w:rPr>
          <w:rFonts w:asciiTheme="minorHAnsi" w:hAnsiTheme="minorHAnsi" w:cstheme="minorHAnsi"/>
          <w:color w:val="0070C0"/>
        </w:rPr>
        <w:t xml:space="preserve"> justificación (Tener en cuenta los </w:t>
      </w:r>
      <w:r w:rsidR="00DC619E">
        <w:rPr>
          <w:rFonts w:asciiTheme="minorHAnsi" w:hAnsiTheme="minorHAnsi" w:cstheme="minorHAnsi"/>
          <w:color w:val="0070C0"/>
        </w:rPr>
        <w:t>principios</w:t>
      </w:r>
      <w:r w:rsidR="003235F7" w:rsidRPr="00DE061F">
        <w:rPr>
          <w:rFonts w:asciiTheme="minorHAnsi" w:hAnsiTheme="minorHAnsi" w:cstheme="minorHAnsi"/>
          <w:color w:val="0070C0"/>
        </w:rPr>
        <w:t xml:space="preserve"> de calidad sobre los cuales realizaron la ponderación).</w:t>
      </w:r>
    </w:p>
    <w:p w14:paraId="674202A3" w14:textId="6F6C5DFA" w:rsidR="00C252EC" w:rsidRPr="00C252EC" w:rsidRDefault="00C252EC" w:rsidP="005C4F15">
      <w:pPr>
        <w:pStyle w:val="Descripcin"/>
        <w:keepNext/>
        <w:spacing w:line="360" w:lineRule="auto"/>
        <w:rPr>
          <w:rFonts w:asciiTheme="minorHAnsi" w:hAnsiTheme="minorHAnsi" w:cstheme="minorHAnsi"/>
          <w:i w:val="0"/>
          <w:iCs w:val="0"/>
          <w:color w:val="auto"/>
          <w:sz w:val="22"/>
          <w:szCs w:val="22"/>
        </w:rPr>
      </w:pPr>
      <w:bookmarkStart w:id="17" w:name="_Toc114226585"/>
      <w:r w:rsidRPr="00C252EC">
        <w:rPr>
          <w:rFonts w:asciiTheme="minorHAnsi" w:hAnsiTheme="minorHAnsi" w:cstheme="minorHAnsi"/>
          <w:b/>
          <w:bCs/>
          <w:i w:val="0"/>
          <w:iCs w:val="0"/>
          <w:color w:val="auto"/>
          <w:sz w:val="22"/>
          <w:szCs w:val="22"/>
        </w:rPr>
        <w:t xml:space="preserve">Tabla </w:t>
      </w:r>
      <w:r w:rsidRPr="00C252EC">
        <w:rPr>
          <w:rFonts w:asciiTheme="minorHAnsi" w:hAnsiTheme="minorHAnsi" w:cstheme="minorHAnsi"/>
          <w:b/>
          <w:bCs/>
          <w:i w:val="0"/>
          <w:iCs w:val="0"/>
          <w:color w:val="auto"/>
          <w:sz w:val="22"/>
          <w:szCs w:val="22"/>
        </w:rPr>
        <w:fldChar w:fldCharType="begin"/>
      </w:r>
      <w:r w:rsidRPr="00C252EC">
        <w:rPr>
          <w:rFonts w:asciiTheme="minorHAnsi" w:hAnsiTheme="minorHAnsi" w:cstheme="minorHAnsi"/>
          <w:b/>
          <w:bCs/>
          <w:i w:val="0"/>
          <w:iCs w:val="0"/>
          <w:color w:val="auto"/>
          <w:sz w:val="22"/>
          <w:szCs w:val="22"/>
        </w:rPr>
        <w:instrText xml:space="preserve"> SEQ Tabla \* ARABIC </w:instrText>
      </w:r>
      <w:r w:rsidRPr="00C252EC">
        <w:rPr>
          <w:rFonts w:asciiTheme="minorHAnsi" w:hAnsiTheme="minorHAnsi" w:cstheme="minorHAnsi"/>
          <w:b/>
          <w:bCs/>
          <w:i w:val="0"/>
          <w:iCs w:val="0"/>
          <w:color w:val="auto"/>
          <w:sz w:val="22"/>
          <w:szCs w:val="22"/>
        </w:rPr>
        <w:fldChar w:fldCharType="separate"/>
      </w:r>
      <w:r w:rsidR="00215300">
        <w:rPr>
          <w:rFonts w:asciiTheme="minorHAnsi" w:hAnsiTheme="minorHAnsi" w:cstheme="minorHAnsi"/>
          <w:b/>
          <w:bCs/>
          <w:i w:val="0"/>
          <w:iCs w:val="0"/>
          <w:noProof/>
          <w:color w:val="auto"/>
          <w:sz w:val="22"/>
          <w:szCs w:val="22"/>
        </w:rPr>
        <w:t>3</w:t>
      </w:r>
      <w:r w:rsidRPr="00C252EC">
        <w:rPr>
          <w:rFonts w:asciiTheme="minorHAnsi" w:hAnsiTheme="minorHAnsi" w:cstheme="minorHAnsi"/>
          <w:b/>
          <w:bCs/>
          <w:i w:val="0"/>
          <w:iCs w:val="0"/>
          <w:color w:val="auto"/>
          <w:sz w:val="22"/>
          <w:szCs w:val="22"/>
        </w:rPr>
        <w:fldChar w:fldCharType="end"/>
      </w:r>
      <w:r w:rsidRPr="00C252EC">
        <w:rPr>
          <w:rFonts w:asciiTheme="minorHAnsi" w:hAnsiTheme="minorHAnsi" w:cstheme="minorHAnsi"/>
          <w:b/>
          <w:bCs/>
          <w:i w:val="0"/>
          <w:iCs w:val="0"/>
          <w:color w:val="auto"/>
          <w:sz w:val="22"/>
          <w:szCs w:val="22"/>
        </w:rPr>
        <w:t>:</w:t>
      </w:r>
      <w:r w:rsidRPr="00C252EC">
        <w:rPr>
          <w:rFonts w:asciiTheme="minorHAnsi" w:hAnsiTheme="minorHAnsi" w:cstheme="minorHAnsi"/>
          <w:i w:val="0"/>
          <w:iCs w:val="0"/>
          <w:color w:val="auto"/>
          <w:sz w:val="22"/>
          <w:szCs w:val="22"/>
        </w:rPr>
        <w:t xml:space="preserve"> Ponderación características</w:t>
      </w:r>
      <w:bookmarkEnd w:id="17"/>
    </w:p>
    <w:tbl>
      <w:tblPr>
        <w:tblStyle w:val="Tablaconcuadrcula"/>
        <w:tblW w:w="9351" w:type="dxa"/>
        <w:tblLayout w:type="fixed"/>
        <w:tblLook w:val="04A0" w:firstRow="1" w:lastRow="0" w:firstColumn="1" w:lastColumn="0" w:noHBand="0" w:noVBand="1"/>
      </w:tblPr>
      <w:tblGrid>
        <w:gridCol w:w="1831"/>
        <w:gridCol w:w="2133"/>
        <w:gridCol w:w="1843"/>
        <w:gridCol w:w="1701"/>
        <w:gridCol w:w="1843"/>
      </w:tblGrid>
      <w:tr w:rsidR="00C252EC" w14:paraId="509B9409" w14:textId="77777777" w:rsidTr="00430151">
        <w:tc>
          <w:tcPr>
            <w:tcW w:w="1831" w:type="dxa"/>
            <w:shd w:val="clear" w:color="auto" w:fill="AD3333"/>
          </w:tcPr>
          <w:p w14:paraId="010475C4" w14:textId="74245367" w:rsidR="00C252EC" w:rsidRPr="005C4F15" w:rsidRDefault="00C252EC" w:rsidP="005C4F15">
            <w:pPr>
              <w:spacing w:before="0" w:line="276" w:lineRule="auto"/>
              <w:jc w:val="center"/>
              <w:rPr>
                <w:rFonts w:asciiTheme="minorHAnsi" w:hAnsiTheme="minorHAnsi" w:cstheme="minorHAnsi"/>
                <w:b/>
                <w:bCs/>
                <w:color w:val="FFFFFF" w:themeColor="background1"/>
              </w:rPr>
            </w:pPr>
            <w:r w:rsidRPr="005C4F15">
              <w:rPr>
                <w:rFonts w:asciiTheme="minorHAnsi" w:hAnsiTheme="minorHAnsi" w:cstheme="minorHAnsi"/>
                <w:b/>
                <w:bCs/>
                <w:color w:val="FFFFFF" w:themeColor="background1"/>
              </w:rPr>
              <w:t>Factor</w:t>
            </w:r>
          </w:p>
        </w:tc>
        <w:tc>
          <w:tcPr>
            <w:tcW w:w="2133" w:type="dxa"/>
            <w:shd w:val="clear" w:color="auto" w:fill="AD3333"/>
          </w:tcPr>
          <w:p w14:paraId="232685E5" w14:textId="57BAF134" w:rsidR="00C252EC" w:rsidRPr="005C4F15" w:rsidRDefault="00C252EC" w:rsidP="005C4F15">
            <w:pPr>
              <w:spacing w:before="0" w:line="276" w:lineRule="auto"/>
              <w:jc w:val="center"/>
              <w:rPr>
                <w:rFonts w:asciiTheme="minorHAnsi" w:hAnsiTheme="minorHAnsi" w:cstheme="minorHAnsi"/>
                <w:b/>
                <w:bCs/>
                <w:color w:val="FFFFFF" w:themeColor="background1"/>
              </w:rPr>
            </w:pPr>
            <w:r w:rsidRPr="005C4F15">
              <w:rPr>
                <w:rFonts w:asciiTheme="minorHAnsi" w:hAnsiTheme="minorHAnsi" w:cstheme="minorHAnsi"/>
                <w:b/>
                <w:bCs/>
                <w:color w:val="FFFFFF" w:themeColor="background1"/>
              </w:rPr>
              <w:t>Característica</w:t>
            </w:r>
          </w:p>
        </w:tc>
        <w:tc>
          <w:tcPr>
            <w:tcW w:w="1843" w:type="dxa"/>
            <w:shd w:val="clear" w:color="auto" w:fill="AD3333"/>
          </w:tcPr>
          <w:p w14:paraId="17EB63AF" w14:textId="482AFB8F" w:rsidR="00C252EC" w:rsidRPr="005C4F15" w:rsidRDefault="005C4F15" w:rsidP="005C4F15">
            <w:pPr>
              <w:spacing w:before="0" w:line="276" w:lineRule="auto"/>
              <w:jc w:val="center"/>
              <w:rPr>
                <w:rFonts w:asciiTheme="minorHAnsi" w:hAnsiTheme="minorHAnsi" w:cstheme="minorHAnsi"/>
                <w:b/>
                <w:bCs/>
                <w:color w:val="FFFFFF" w:themeColor="background1"/>
              </w:rPr>
            </w:pPr>
            <w:r w:rsidRPr="005C4F15">
              <w:rPr>
                <w:rFonts w:asciiTheme="minorHAnsi" w:hAnsiTheme="minorHAnsi" w:cstheme="minorHAnsi"/>
                <w:b/>
                <w:bCs/>
                <w:color w:val="FFFFFF" w:themeColor="background1"/>
              </w:rPr>
              <w:t>Ponderación</w:t>
            </w:r>
          </w:p>
        </w:tc>
        <w:tc>
          <w:tcPr>
            <w:tcW w:w="1701" w:type="dxa"/>
            <w:shd w:val="clear" w:color="auto" w:fill="AD3333"/>
          </w:tcPr>
          <w:p w14:paraId="3C5BE61C" w14:textId="0A6F44B0" w:rsidR="00C252EC" w:rsidRPr="005C4F15" w:rsidRDefault="00C252EC" w:rsidP="005C4F15">
            <w:pPr>
              <w:spacing w:before="0" w:line="276" w:lineRule="auto"/>
              <w:jc w:val="center"/>
              <w:rPr>
                <w:rFonts w:asciiTheme="minorHAnsi" w:hAnsiTheme="minorHAnsi" w:cstheme="minorHAnsi"/>
                <w:b/>
                <w:bCs/>
                <w:color w:val="FFFFFF" w:themeColor="background1"/>
              </w:rPr>
            </w:pPr>
            <w:r w:rsidRPr="005C4F15">
              <w:rPr>
                <w:rFonts w:asciiTheme="minorHAnsi" w:hAnsiTheme="minorHAnsi" w:cstheme="minorHAnsi"/>
                <w:b/>
                <w:bCs/>
                <w:color w:val="FFFFFF" w:themeColor="background1"/>
              </w:rPr>
              <w:t>Justificación</w:t>
            </w:r>
          </w:p>
        </w:tc>
        <w:tc>
          <w:tcPr>
            <w:tcW w:w="1843" w:type="dxa"/>
            <w:shd w:val="clear" w:color="auto" w:fill="AD3333"/>
          </w:tcPr>
          <w:p w14:paraId="2C97A4D7" w14:textId="67AE72D5" w:rsidR="00C252EC" w:rsidRPr="005C4F15" w:rsidRDefault="00DC619E" w:rsidP="00DC619E">
            <w:pPr>
              <w:spacing w:before="0" w:line="276"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Principios </w:t>
            </w:r>
            <w:r w:rsidR="00C252EC" w:rsidRPr="005C4F15">
              <w:rPr>
                <w:rFonts w:asciiTheme="minorHAnsi" w:hAnsiTheme="minorHAnsi" w:cstheme="minorHAnsi"/>
                <w:b/>
                <w:bCs/>
                <w:color w:val="FFFFFF" w:themeColor="background1"/>
              </w:rPr>
              <w:t>de evaluación</w:t>
            </w:r>
          </w:p>
        </w:tc>
      </w:tr>
      <w:tr w:rsidR="004722B5" w14:paraId="2ECE185F" w14:textId="77777777" w:rsidTr="00430151">
        <w:tc>
          <w:tcPr>
            <w:tcW w:w="1831" w:type="dxa"/>
            <w:vMerge w:val="restart"/>
            <w:shd w:val="clear" w:color="auto" w:fill="AD3333"/>
            <w:vAlign w:val="center"/>
          </w:tcPr>
          <w:p w14:paraId="7B8B057E" w14:textId="0B30C4AF" w:rsidR="004722B5" w:rsidRPr="00173FEE" w:rsidRDefault="004722B5" w:rsidP="00173FEE">
            <w:pPr>
              <w:spacing w:before="0" w:line="276" w:lineRule="auto"/>
              <w:jc w:val="center"/>
              <w:rPr>
                <w:rFonts w:asciiTheme="minorHAnsi" w:hAnsiTheme="minorHAnsi" w:cstheme="minorHAnsi"/>
                <w:b/>
                <w:bCs/>
                <w:color w:val="FFFFFF" w:themeColor="background1"/>
              </w:rPr>
            </w:pPr>
            <w:r w:rsidRPr="00173FEE">
              <w:rPr>
                <w:rFonts w:asciiTheme="minorHAnsi" w:hAnsiTheme="minorHAnsi" w:cstheme="minorHAnsi"/>
                <w:b/>
                <w:bCs/>
                <w:color w:val="FFFFFF" w:themeColor="background1"/>
              </w:rPr>
              <w:t>Proyecto Educativo del Programa e identidad institucional.</w:t>
            </w:r>
          </w:p>
        </w:tc>
        <w:tc>
          <w:tcPr>
            <w:tcW w:w="2133" w:type="dxa"/>
            <w:shd w:val="clear" w:color="auto" w:fill="003366"/>
          </w:tcPr>
          <w:p w14:paraId="1F5EA604" w14:textId="0185913A" w:rsidR="004722B5" w:rsidRPr="00173FEE" w:rsidRDefault="006E6430" w:rsidP="006E6430">
            <w:pPr>
              <w:spacing w:before="0" w:line="276" w:lineRule="auto"/>
              <w:rPr>
                <w:rFonts w:asciiTheme="minorHAnsi" w:hAnsiTheme="minorHAnsi" w:cstheme="minorHAnsi"/>
                <w:b/>
                <w:bCs/>
              </w:rPr>
            </w:pPr>
            <w:r w:rsidRPr="00173FEE">
              <w:rPr>
                <w:rFonts w:asciiTheme="minorHAnsi" w:hAnsiTheme="minorHAnsi" w:cstheme="minorHAnsi"/>
                <w:b/>
                <w:bCs/>
              </w:rPr>
              <w:t>Característica 1. Proyecto educativo del programa.</w:t>
            </w:r>
          </w:p>
        </w:tc>
        <w:tc>
          <w:tcPr>
            <w:tcW w:w="1843" w:type="dxa"/>
          </w:tcPr>
          <w:p w14:paraId="0D13A905" w14:textId="606BF23B" w:rsidR="004722B5" w:rsidRPr="00173FEE" w:rsidRDefault="006E6430" w:rsidP="005C4F15">
            <w:pPr>
              <w:spacing w:before="0" w:line="276" w:lineRule="auto"/>
              <w:rPr>
                <w:rFonts w:asciiTheme="minorHAnsi" w:hAnsiTheme="minorHAnsi" w:cstheme="minorHAnsi"/>
                <w:color w:val="0070C0"/>
                <w:sz w:val="20"/>
                <w:szCs w:val="20"/>
              </w:rPr>
            </w:pPr>
            <w:r w:rsidRPr="00173FEE">
              <w:rPr>
                <w:rFonts w:asciiTheme="minorHAnsi" w:hAnsiTheme="minorHAnsi" w:cstheme="minorHAnsi"/>
                <w:color w:val="0070C0"/>
                <w:sz w:val="20"/>
                <w:szCs w:val="20"/>
              </w:rPr>
              <w:t xml:space="preserve">Indicar la ponderación que se la da a la </w:t>
            </w:r>
            <w:r w:rsidR="00173FEE" w:rsidRPr="00173FEE">
              <w:rPr>
                <w:rFonts w:asciiTheme="minorHAnsi" w:hAnsiTheme="minorHAnsi" w:cstheme="minorHAnsi"/>
                <w:color w:val="0070C0"/>
                <w:sz w:val="20"/>
                <w:szCs w:val="20"/>
              </w:rPr>
              <w:t xml:space="preserve">característica (la suma de la ponderación de las características debe dar el </w:t>
            </w:r>
            <w:r w:rsidR="000B0568">
              <w:rPr>
                <w:rFonts w:asciiTheme="minorHAnsi" w:hAnsiTheme="minorHAnsi" w:cstheme="minorHAnsi"/>
                <w:color w:val="0070C0"/>
                <w:sz w:val="20"/>
                <w:szCs w:val="20"/>
              </w:rPr>
              <w:t>Calificación</w:t>
            </w:r>
            <w:r w:rsidR="00173FEE" w:rsidRPr="00173FEE">
              <w:rPr>
                <w:rFonts w:asciiTheme="minorHAnsi" w:hAnsiTheme="minorHAnsi" w:cstheme="minorHAnsi"/>
                <w:color w:val="0070C0"/>
                <w:sz w:val="20"/>
                <w:szCs w:val="20"/>
              </w:rPr>
              <w:t xml:space="preserve"> de la ponderación del factor)</w:t>
            </w:r>
          </w:p>
        </w:tc>
        <w:tc>
          <w:tcPr>
            <w:tcW w:w="1701" w:type="dxa"/>
          </w:tcPr>
          <w:p w14:paraId="4647D5D2" w14:textId="0F915E62" w:rsidR="004722B5" w:rsidRPr="00173FEE" w:rsidRDefault="00173FEE" w:rsidP="005C4F15">
            <w:pPr>
              <w:spacing w:before="0" w:line="276" w:lineRule="auto"/>
              <w:rPr>
                <w:rFonts w:asciiTheme="minorHAnsi" w:hAnsiTheme="minorHAnsi" w:cstheme="minorHAnsi"/>
                <w:color w:val="0070C0"/>
                <w:sz w:val="20"/>
                <w:szCs w:val="20"/>
              </w:rPr>
            </w:pPr>
            <w:r w:rsidRPr="00173FEE">
              <w:rPr>
                <w:rFonts w:asciiTheme="minorHAnsi" w:hAnsiTheme="minorHAnsi" w:cstheme="minorHAnsi"/>
                <w:color w:val="0070C0"/>
                <w:sz w:val="20"/>
                <w:szCs w:val="20"/>
              </w:rPr>
              <w:t xml:space="preserve">Justificar el porqué de esta ponderación </w:t>
            </w:r>
          </w:p>
        </w:tc>
        <w:tc>
          <w:tcPr>
            <w:tcW w:w="1843" w:type="dxa"/>
          </w:tcPr>
          <w:p w14:paraId="4CE2AB2F" w14:textId="54CF2CFC" w:rsidR="004722B5" w:rsidRPr="00173FEE" w:rsidRDefault="006E6430" w:rsidP="005C4F15">
            <w:pPr>
              <w:spacing w:before="0" w:line="276" w:lineRule="auto"/>
              <w:rPr>
                <w:rFonts w:asciiTheme="minorHAnsi" w:hAnsiTheme="minorHAnsi" w:cstheme="minorHAnsi"/>
                <w:color w:val="0070C0"/>
                <w:sz w:val="20"/>
                <w:szCs w:val="20"/>
              </w:rPr>
            </w:pPr>
            <w:r w:rsidRPr="00173FEE">
              <w:rPr>
                <w:rFonts w:asciiTheme="minorHAnsi" w:hAnsiTheme="minorHAnsi" w:cstheme="minorHAnsi"/>
                <w:color w:val="0070C0"/>
                <w:sz w:val="20"/>
                <w:szCs w:val="20"/>
              </w:rPr>
              <w:t xml:space="preserve">Tener en cuenta los </w:t>
            </w:r>
            <w:r w:rsidR="00DC619E">
              <w:rPr>
                <w:rFonts w:asciiTheme="minorHAnsi" w:hAnsiTheme="minorHAnsi" w:cstheme="minorHAnsi"/>
                <w:color w:val="0070C0"/>
                <w:sz w:val="20"/>
                <w:szCs w:val="20"/>
              </w:rPr>
              <w:t>principios de la acreditación</w:t>
            </w:r>
            <w:r w:rsidR="004A774A">
              <w:rPr>
                <w:rFonts w:asciiTheme="minorHAnsi" w:hAnsiTheme="minorHAnsi" w:cstheme="minorHAnsi"/>
                <w:color w:val="0070C0"/>
                <w:sz w:val="20"/>
                <w:szCs w:val="20"/>
              </w:rPr>
              <w:t xml:space="preserve"> que apliquen a cada característica</w:t>
            </w:r>
            <w:r w:rsidRPr="00173FEE">
              <w:rPr>
                <w:rFonts w:asciiTheme="minorHAnsi" w:hAnsiTheme="minorHAnsi" w:cstheme="minorHAnsi"/>
                <w:color w:val="0070C0"/>
                <w:sz w:val="20"/>
                <w:szCs w:val="20"/>
              </w:rPr>
              <w:t xml:space="preserve">: </w:t>
            </w:r>
            <w:r w:rsidR="00DC619E" w:rsidRPr="00DC619E">
              <w:rPr>
                <w:rFonts w:asciiTheme="minorHAnsi" w:hAnsiTheme="minorHAnsi" w:cstheme="minorHAnsi"/>
                <w:color w:val="0070C0"/>
                <w:sz w:val="20"/>
                <w:szCs w:val="20"/>
              </w:rPr>
              <w:t>idoneidad, universalidad, coherencia, pertinencia, integridad, objetividad, transparencia, accesibilidad, diversidad, inclusión, equidad, adaptabilidad, innovación, sinergia, efectividad, responsabilidad, y sostenibilidad.</w:t>
            </w:r>
          </w:p>
        </w:tc>
      </w:tr>
      <w:tr w:rsidR="004722B5" w14:paraId="39C47CCF" w14:textId="77777777" w:rsidTr="00430151">
        <w:tc>
          <w:tcPr>
            <w:tcW w:w="1831" w:type="dxa"/>
            <w:vMerge/>
            <w:shd w:val="clear" w:color="auto" w:fill="AD3333"/>
            <w:vAlign w:val="center"/>
          </w:tcPr>
          <w:p w14:paraId="3F6F59B9"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2DD1F54F" w14:textId="7EE1E565" w:rsidR="004722B5" w:rsidRPr="00173FEE" w:rsidRDefault="006E6430" w:rsidP="006E6430">
            <w:pPr>
              <w:spacing w:before="0"/>
              <w:rPr>
                <w:rFonts w:asciiTheme="minorHAnsi" w:hAnsiTheme="minorHAnsi" w:cstheme="minorHAnsi"/>
                <w:b/>
                <w:bCs/>
              </w:rPr>
            </w:pPr>
            <w:r w:rsidRPr="00173FEE">
              <w:rPr>
                <w:rFonts w:asciiTheme="minorHAnsi" w:hAnsiTheme="minorHAnsi" w:cstheme="minorHAnsi"/>
                <w:b/>
                <w:bCs/>
              </w:rPr>
              <w:t>Característica 2. Relevancia académica y pertinencia social del programa académico.</w:t>
            </w:r>
          </w:p>
        </w:tc>
        <w:tc>
          <w:tcPr>
            <w:tcW w:w="1843" w:type="dxa"/>
          </w:tcPr>
          <w:p w14:paraId="6ABCAF23" w14:textId="77777777" w:rsidR="004722B5" w:rsidRDefault="004722B5" w:rsidP="005C4F15">
            <w:pPr>
              <w:spacing w:before="0"/>
              <w:rPr>
                <w:rFonts w:asciiTheme="minorHAnsi" w:hAnsiTheme="minorHAnsi" w:cstheme="minorHAnsi"/>
                <w:color w:val="00B0F0"/>
              </w:rPr>
            </w:pPr>
          </w:p>
        </w:tc>
        <w:tc>
          <w:tcPr>
            <w:tcW w:w="1701" w:type="dxa"/>
          </w:tcPr>
          <w:p w14:paraId="6397D0F1" w14:textId="77777777" w:rsidR="004722B5" w:rsidRDefault="004722B5" w:rsidP="005C4F15">
            <w:pPr>
              <w:spacing w:before="0"/>
              <w:rPr>
                <w:rFonts w:asciiTheme="minorHAnsi" w:hAnsiTheme="minorHAnsi" w:cstheme="minorHAnsi"/>
                <w:color w:val="00B0F0"/>
              </w:rPr>
            </w:pPr>
          </w:p>
        </w:tc>
        <w:tc>
          <w:tcPr>
            <w:tcW w:w="1843" w:type="dxa"/>
          </w:tcPr>
          <w:p w14:paraId="523797B9" w14:textId="77777777" w:rsidR="004722B5" w:rsidRDefault="004722B5" w:rsidP="005C4F15">
            <w:pPr>
              <w:spacing w:before="0"/>
              <w:rPr>
                <w:rFonts w:asciiTheme="minorHAnsi" w:hAnsiTheme="minorHAnsi" w:cstheme="minorHAnsi"/>
                <w:color w:val="00B0F0"/>
              </w:rPr>
            </w:pPr>
          </w:p>
        </w:tc>
      </w:tr>
      <w:tr w:rsidR="004722B5" w14:paraId="478C5C46" w14:textId="77777777" w:rsidTr="00430151">
        <w:trPr>
          <w:trHeight w:val="1012"/>
        </w:trPr>
        <w:tc>
          <w:tcPr>
            <w:tcW w:w="1831" w:type="dxa"/>
            <w:vMerge w:val="restart"/>
            <w:shd w:val="clear" w:color="auto" w:fill="AD3333"/>
            <w:vAlign w:val="center"/>
          </w:tcPr>
          <w:p w14:paraId="25BE2A65" w14:textId="27838A4F" w:rsidR="004722B5" w:rsidRPr="00173FEE" w:rsidRDefault="004722B5" w:rsidP="00173FEE">
            <w:pPr>
              <w:spacing w:before="0"/>
              <w:jc w:val="center"/>
              <w:rPr>
                <w:rFonts w:asciiTheme="minorHAnsi" w:hAnsiTheme="minorHAnsi" w:cstheme="minorHAnsi"/>
                <w:b/>
                <w:bCs/>
                <w:color w:val="FFFFFF" w:themeColor="background1"/>
              </w:rPr>
            </w:pPr>
            <w:r w:rsidRPr="00173FEE">
              <w:rPr>
                <w:rFonts w:asciiTheme="minorHAnsi" w:hAnsiTheme="minorHAnsi" w:cstheme="minorHAnsi"/>
                <w:b/>
                <w:bCs/>
                <w:color w:val="FFFFFF" w:themeColor="background1"/>
              </w:rPr>
              <w:t>Estudiantes</w:t>
            </w:r>
          </w:p>
        </w:tc>
        <w:tc>
          <w:tcPr>
            <w:tcW w:w="2133" w:type="dxa"/>
            <w:shd w:val="clear" w:color="auto" w:fill="003366"/>
          </w:tcPr>
          <w:p w14:paraId="0B6D3312" w14:textId="1BBE993E"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3. Participación en actividades de formación integral</w:t>
            </w:r>
          </w:p>
        </w:tc>
        <w:tc>
          <w:tcPr>
            <w:tcW w:w="1843" w:type="dxa"/>
          </w:tcPr>
          <w:p w14:paraId="774CECDD" w14:textId="77777777" w:rsidR="004722B5" w:rsidRDefault="004722B5" w:rsidP="005C4F15">
            <w:pPr>
              <w:spacing w:before="0"/>
              <w:rPr>
                <w:rFonts w:asciiTheme="minorHAnsi" w:hAnsiTheme="minorHAnsi" w:cstheme="minorHAnsi"/>
                <w:color w:val="00B0F0"/>
              </w:rPr>
            </w:pPr>
          </w:p>
        </w:tc>
        <w:tc>
          <w:tcPr>
            <w:tcW w:w="1701" w:type="dxa"/>
          </w:tcPr>
          <w:p w14:paraId="5D27C462" w14:textId="77777777" w:rsidR="004722B5" w:rsidRDefault="004722B5" w:rsidP="005C4F15">
            <w:pPr>
              <w:spacing w:before="0"/>
              <w:rPr>
                <w:rFonts w:asciiTheme="minorHAnsi" w:hAnsiTheme="minorHAnsi" w:cstheme="minorHAnsi"/>
                <w:color w:val="00B0F0"/>
              </w:rPr>
            </w:pPr>
          </w:p>
        </w:tc>
        <w:tc>
          <w:tcPr>
            <w:tcW w:w="1843" w:type="dxa"/>
          </w:tcPr>
          <w:p w14:paraId="59A5C53B" w14:textId="77777777" w:rsidR="004722B5" w:rsidRDefault="004722B5" w:rsidP="005C4F15">
            <w:pPr>
              <w:spacing w:before="0"/>
              <w:rPr>
                <w:rFonts w:asciiTheme="minorHAnsi" w:hAnsiTheme="minorHAnsi" w:cstheme="minorHAnsi"/>
                <w:color w:val="00B0F0"/>
              </w:rPr>
            </w:pPr>
          </w:p>
        </w:tc>
      </w:tr>
      <w:tr w:rsidR="004722B5" w14:paraId="56FDE058" w14:textId="77777777" w:rsidTr="00430151">
        <w:tc>
          <w:tcPr>
            <w:tcW w:w="1831" w:type="dxa"/>
            <w:vMerge/>
            <w:shd w:val="clear" w:color="auto" w:fill="AD3333"/>
            <w:vAlign w:val="center"/>
          </w:tcPr>
          <w:p w14:paraId="41D07FC6"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76C29ECD" w14:textId="77B616E8"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4. Orientación y seguimiento a estudiantes.</w:t>
            </w:r>
          </w:p>
        </w:tc>
        <w:tc>
          <w:tcPr>
            <w:tcW w:w="1843" w:type="dxa"/>
          </w:tcPr>
          <w:p w14:paraId="23531071" w14:textId="77777777" w:rsidR="004722B5" w:rsidRDefault="004722B5" w:rsidP="005C4F15">
            <w:pPr>
              <w:spacing w:before="0"/>
              <w:rPr>
                <w:rFonts w:asciiTheme="minorHAnsi" w:hAnsiTheme="minorHAnsi" w:cstheme="minorHAnsi"/>
                <w:color w:val="00B0F0"/>
              </w:rPr>
            </w:pPr>
          </w:p>
        </w:tc>
        <w:tc>
          <w:tcPr>
            <w:tcW w:w="1701" w:type="dxa"/>
          </w:tcPr>
          <w:p w14:paraId="44AA7D2B" w14:textId="77777777" w:rsidR="004722B5" w:rsidRDefault="004722B5" w:rsidP="005C4F15">
            <w:pPr>
              <w:spacing w:before="0"/>
              <w:rPr>
                <w:rFonts w:asciiTheme="minorHAnsi" w:hAnsiTheme="minorHAnsi" w:cstheme="minorHAnsi"/>
                <w:color w:val="00B0F0"/>
              </w:rPr>
            </w:pPr>
          </w:p>
        </w:tc>
        <w:tc>
          <w:tcPr>
            <w:tcW w:w="1843" w:type="dxa"/>
          </w:tcPr>
          <w:p w14:paraId="5B90A459" w14:textId="77777777" w:rsidR="004722B5" w:rsidRDefault="004722B5" w:rsidP="005C4F15">
            <w:pPr>
              <w:spacing w:before="0"/>
              <w:rPr>
                <w:rFonts w:asciiTheme="minorHAnsi" w:hAnsiTheme="minorHAnsi" w:cstheme="minorHAnsi"/>
                <w:color w:val="00B0F0"/>
              </w:rPr>
            </w:pPr>
          </w:p>
        </w:tc>
      </w:tr>
      <w:tr w:rsidR="004722B5" w14:paraId="5F7A2100" w14:textId="77777777" w:rsidTr="00430151">
        <w:tc>
          <w:tcPr>
            <w:tcW w:w="1831" w:type="dxa"/>
            <w:vMerge/>
            <w:shd w:val="clear" w:color="auto" w:fill="AD3333"/>
            <w:vAlign w:val="center"/>
          </w:tcPr>
          <w:p w14:paraId="1B552A9F"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2D50D41B" w14:textId="29302DEC"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5. Capacidad de trabajo autónomo</w:t>
            </w:r>
          </w:p>
        </w:tc>
        <w:tc>
          <w:tcPr>
            <w:tcW w:w="1843" w:type="dxa"/>
          </w:tcPr>
          <w:p w14:paraId="10E5C815" w14:textId="77777777" w:rsidR="004722B5" w:rsidRDefault="004722B5" w:rsidP="005C4F15">
            <w:pPr>
              <w:spacing w:before="0"/>
              <w:rPr>
                <w:rFonts w:asciiTheme="minorHAnsi" w:hAnsiTheme="minorHAnsi" w:cstheme="minorHAnsi"/>
                <w:color w:val="00B0F0"/>
              </w:rPr>
            </w:pPr>
          </w:p>
        </w:tc>
        <w:tc>
          <w:tcPr>
            <w:tcW w:w="1701" w:type="dxa"/>
          </w:tcPr>
          <w:p w14:paraId="5A3990EA" w14:textId="77777777" w:rsidR="004722B5" w:rsidRDefault="004722B5" w:rsidP="005C4F15">
            <w:pPr>
              <w:spacing w:before="0"/>
              <w:rPr>
                <w:rFonts w:asciiTheme="minorHAnsi" w:hAnsiTheme="minorHAnsi" w:cstheme="minorHAnsi"/>
                <w:color w:val="00B0F0"/>
              </w:rPr>
            </w:pPr>
          </w:p>
        </w:tc>
        <w:tc>
          <w:tcPr>
            <w:tcW w:w="1843" w:type="dxa"/>
          </w:tcPr>
          <w:p w14:paraId="6D793F31" w14:textId="77777777" w:rsidR="004722B5" w:rsidRDefault="004722B5" w:rsidP="005C4F15">
            <w:pPr>
              <w:spacing w:before="0"/>
              <w:rPr>
                <w:rFonts w:asciiTheme="minorHAnsi" w:hAnsiTheme="minorHAnsi" w:cstheme="minorHAnsi"/>
                <w:color w:val="00B0F0"/>
              </w:rPr>
            </w:pPr>
          </w:p>
        </w:tc>
      </w:tr>
      <w:tr w:rsidR="004722B5" w14:paraId="7B3A8033" w14:textId="77777777" w:rsidTr="00430151">
        <w:tc>
          <w:tcPr>
            <w:tcW w:w="1831" w:type="dxa"/>
            <w:vMerge/>
            <w:shd w:val="clear" w:color="auto" w:fill="AD3333"/>
            <w:vAlign w:val="center"/>
          </w:tcPr>
          <w:p w14:paraId="73B0C626"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5FAE9DE8" w14:textId="36C77999"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6. Reglamento estudiantil y política académica.</w:t>
            </w:r>
          </w:p>
        </w:tc>
        <w:tc>
          <w:tcPr>
            <w:tcW w:w="1843" w:type="dxa"/>
          </w:tcPr>
          <w:p w14:paraId="48ECC218" w14:textId="77777777" w:rsidR="004722B5" w:rsidRDefault="004722B5" w:rsidP="005C4F15">
            <w:pPr>
              <w:spacing w:before="0"/>
              <w:rPr>
                <w:rFonts w:asciiTheme="minorHAnsi" w:hAnsiTheme="minorHAnsi" w:cstheme="minorHAnsi"/>
                <w:color w:val="00B0F0"/>
              </w:rPr>
            </w:pPr>
          </w:p>
        </w:tc>
        <w:tc>
          <w:tcPr>
            <w:tcW w:w="1701" w:type="dxa"/>
          </w:tcPr>
          <w:p w14:paraId="3DDEF360" w14:textId="77777777" w:rsidR="004722B5" w:rsidRDefault="004722B5" w:rsidP="005C4F15">
            <w:pPr>
              <w:spacing w:before="0"/>
              <w:rPr>
                <w:rFonts w:asciiTheme="minorHAnsi" w:hAnsiTheme="minorHAnsi" w:cstheme="minorHAnsi"/>
                <w:color w:val="00B0F0"/>
              </w:rPr>
            </w:pPr>
          </w:p>
        </w:tc>
        <w:tc>
          <w:tcPr>
            <w:tcW w:w="1843" w:type="dxa"/>
          </w:tcPr>
          <w:p w14:paraId="2D2B8FDB" w14:textId="77777777" w:rsidR="004722B5" w:rsidRDefault="004722B5" w:rsidP="005C4F15">
            <w:pPr>
              <w:spacing w:before="0"/>
              <w:rPr>
                <w:rFonts w:asciiTheme="minorHAnsi" w:hAnsiTheme="minorHAnsi" w:cstheme="minorHAnsi"/>
                <w:color w:val="00B0F0"/>
              </w:rPr>
            </w:pPr>
          </w:p>
        </w:tc>
      </w:tr>
      <w:tr w:rsidR="004722B5" w14:paraId="4EF00D4C" w14:textId="77777777" w:rsidTr="00430151">
        <w:tc>
          <w:tcPr>
            <w:tcW w:w="1831" w:type="dxa"/>
            <w:vMerge/>
            <w:shd w:val="clear" w:color="auto" w:fill="AD3333"/>
            <w:vAlign w:val="center"/>
          </w:tcPr>
          <w:p w14:paraId="09C08D1D"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3AF25113" w14:textId="3FE22BC5"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7. Estímulos y apoyos para estudiantes.</w:t>
            </w:r>
          </w:p>
        </w:tc>
        <w:tc>
          <w:tcPr>
            <w:tcW w:w="1843" w:type="dxa"/>
          </w:tcPr>
          <w:p w14:paraId="7D1D20F0" w14:textId="77777777" w:rsidR="004722B5" w:rsidRDefault="004722B5" w:rsidP="005C4F15">
            <w:pPr>
              <w:spacing w:before="0"/>
              <w:rPr>
                <w:rFonts w:asciiTheme="minorHAnsi" w:hAnsiTheme="minorHAnsi" w:cstheme="minorHAnsi"/>
                <w:color w:val="00B0F0"/>
              </w:rPr>
            </w:pPr>
          </w:p>
        </w:tc>
        <w:tc>
          <w:tcPr>
            <w:tcW w:w="1701" w:type="dxa"/>
          </w:tcPr>
          <w:p w14:paraId="61858BA0" w14:textId="77777777" w:rsidR="004722B5" w:rsidRDefault="004722B5" w:rsidP="005C4F15">
            <w:pPr>
              <w:spacing w:before="0"/>
              <w:rPr>
                <w:rFonts w:asciiTheme="minorHAnsi" w:hAnsiTheme="minorHAnsi" w:cstheme="minorHAnsi"/>
                <w:color w:val="00B0F0"/>
              </w:rPr>
            </w:pPr>
          </w:p>
        </w:tc>
        <w:tc>
          <w:tcPr>
            <w:tcW w:w="1843" w:type="dxa"/>
          </w:tcPr>
          <w:p w14:paraId="5B4A5D74" w14:textId="77777777" w:rsidR="004722B5" w:rsidRDefault="004722B5" w:rsidP="005C4F15">
            <w:pPr>
              <w:spacing w:before="0"/>
              <w:rPr>
                <w:rFonts w:asciiTheme="minorHAnsi" w:hAnsiTheme="minorHAnsi" w:cstheme="minorHAnsi"/>
                <w:color w:val="00B0F0"/>
              </w:rPr>
            </w:pPr>
          </w:p>
        </w:tc>
      </w:tr>
      <w:tr w:rsidR="004722B5" w14:paraId="1CED7578" w14:textId="77777777" w:rsidTr="00430151">
        <w:trPr>
          <w:trHeight w:val="37"/>
        </w:trPr>
        <w:tc>
          <w:tcPr>
            <w:tcW w:w="1831" w:type="dxa"/>
            <w:vMerge w:val="restart"/>
            <w:shd w:val="clear" w:color="auto" w:fill="AD3333"/>
            <w:vAlign w:val="center"/>
          </w:tcPr>
          <w:p w14:paraId="29DCD6C1" w14:textId="43445CCD" w:rsidR="004722B5" w:rsidRPr="00173FEE" w:rsidRDefault="004722B5" w:rsidP="00173FEE">
            <w:pPr>
              <w:spacing w:before="0"/>
              <w:jc w:val="center"/>
              <w:rPr>
                <w:rFonts w:asciiTheme="minorHAnsi" w:hAnsiTheme="minorHAnsi" w:cstheme="minorHAnsi"/>
                <w:b/>
                <w:bCs/>
                <w:color w:val="FFFFFF" w:themeColor="background1"/>
              </w:rPr>
            </w:pPr>
            <w:r w:rsidRPr="00173FEE">
              <w:rPr>
                <w:rFonts w:asciiTheme="minorHAnsi" w:hAnsiTheme="minorHAnsi" w:cstheme="minorHAnsi"/>
                <w:b/>
                <w:bCs/>
                <w:color w:val="FFFFFF" w:themeColor="background1"/>
              </w:rPr>
              <w:lastRenderedPageBreak/>
              <w:t>Profesores</w:t>
            </w:r>
          </w:p>
        </w:tc>
        <w:tc>
          <w:tcPr>
            <w:tcW w:w="2133" w:type="dxa"/>
            <w:shd w:val="clear" w:color="auto" w:fill="003366"/>
          </w:tcPr>
          <w:p w14:paraId="5513F061" w14:textId="34A52028"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8. Selección, vinculación y permanencia.</w:t>
            </w:r>
          </w:p>
        </w:tc>
        <w:tc>
          <w:tcPr>
            <w:tcW w:w="1843" w:type="dxa"/>
          </w:tcPr>
          <w:p w14:paraId="78F9AC1A" w14:textId="77777777" w:rsidR="004722B5" w:rsidRDefault="004722B5" w:rsidP="005C4F15">
            <w:pPr>
              <w:spacing w:before="0"/>
              <w:rPr>
                <w:rFonts w:asciiTheme="minorHAnsi" w:hAnsiTheme="minorHAnsi" w:cstheme="minorHAnsi"/>
                <w:color w:val="00B0F0"/>
              </w:rPr>
            </w:pPr>
          </w:p>
        </w:tc>
        <w:tc>
          <w:tcPr>
            <w:tcW w:w="1701" w:type="dxa"/>
          </w:tcPr>
          <w:p w14:paraId="1D4C4CBF" w14:textId="77777777" w:rsidR="004722B5" w:rsidRDefault="004722B5" w:rsidP="005C4F15">
            <w:pPr>
              <w:spacing w:before="0"/>
              <w:rPr>
                <w:rFonts w:asciiTheme="minorHAnsi" w:hAnsiTheme="minorHAnsi" w:cstheme="minorHAnsi"/>
                <w:color w:val="00B0F0"/>
              </w:rPr>
            </w:pPr>
          </w:p>
        </w:tc>
        <w:tc>
          <w:tcPr>
            <w:tcW w:w="1843" w:type="dxa"/>
          </w:tcPr>
          <w:p w14:paraId="64DD680C" w14:textId="0E1BA19E" w:rsidR="004722B5" w:rsidRDefault="004722B5" w:rsidP="005C4F15">
            <w:pPr>
              <w:spacing w:before="0"/>
              <w:rPr>
                <w:rFonts w:asciiTheme="minorHAnsi" w:hAnsiTheme="minorHAnsi" w:cstheme="minorHAnsi"/>
                <w:color w:val="00B0F0"/>
              </w:rPr>
            </w:pPr>
          </w:p>
        </w:tc>
      </w:tr>
      <w:tr w:rsidR="004722B5" w14:paraId="27851A92" w14:textId="77777777" w:rsidTr="00430151">
        <w:trPr>
          <w:trHeight w:val="34"/>
        </w:trPr>
        <w:tc>
          <w:tcPr>
            <w:tcW w:w="1831" w:type="dxa"/>
            <w:vMerge/>
            <w:shd w:val="clear" w:color="auto" w:fill="AD3333"/>
            <w:vAlign w:val="center"/>
          </w:tcPr>
          <w:p w14:paraId="3DEED04B"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4666DD1B" w14:textId="0951C5C5"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9. Estatuto profesoral.</w:t>
            </w:r>
          </w:p>
        </w:tc>
        <w:tc>
          <w:tcPr>
            <w:tcW w:w="1843" w:type="dxa"/>
          </w:tcPr>
          <w:p w14:paraId="733D2CFF" w14:textId="77777777" w:rsidR="004722B5" w:rsidRDefault="004722B5" w:rsidP="005C4F15">
            <w:pPr>
              <w:spacing w:before="0"/>
              <w:rPr>
                <w:rFonts w:asciiTheme="minorHAnsi" w:hAnsiTheme="minorHAnsi" w:cstheme="minorHAnsi"/>
                <w:color w:val="00B0F0"/>
              </w:rPr>
            </w:pPr>
          </w:p>
        </w:tc>
        <w:tc>
          <w:tcPr>
            <w:tcW w:w="1701" w:type="dxa"/>
          </w:tcPr>
          <w:p w14:paraId="0CF42AD3" w14:textId="77777777" w:rsidR="004722B5" w:rsidRDefault="004722B5" w:rsidP="005C4F15">
            <w:pPr>
              <w:spacing w:before="0"/>
              <w:rPr>
                <w:rFonts w:asciiTheme="minorHAnsi" w:hAnsiTheme="minorHAnsi" w:cstheme="minorHAnsi"/>
                <w:color w:val="00B0F0"/>
              </w:rPr>
            </w:pPr>
          </w:p>
        </w:tc>
        <w:tc>
          <w:tcPr>
            <w:tcW w:w="1843" w:type="dxa"/>
          </w:tcPr>
          <w:p w14:paraId="0DB9AF41" w14:textId="6CD1C45C" w:rsidR="004722B5" w:rsidRDefault="004722B5" w:rsidP="005C4F15">
            <w:pPr>
              <w:spacing w:before="0"/>
              <w:rPr>
                <w:rFonts w:asciiTheme="minorHAnsi" w:hAnsiTheme="minorHAnsi" w:cstheme="minorHAnsi"/>
                <w:color w:val="00B0F0"/>
              </w:rPr>
            </w:pPr>
          </w:p>
        </w:tc>
      </w:tr>
      <w:tr w:rsidR="004722B5" w14:paraId="575B44E1" w14:textId="77777777" w:rsidTr="00430151">
        <w:trPr>
          <w:trHeight w:val="34"/>
        </w:trPr>
        <w:tc>
          <w:tcPr>
            <w:tcW w:w="1831" w:type="dxa"/>
            <w:vMerge/>
            <w:shd w:val="clear" w:color="auto" w:fill="AD3333"/>
            <w:vAlign w:val="center"/>
          </w:tcPr>
          <w:p w14:paraId="3859113B"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65263698" w14:textId="1F6366EC"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10. Número, dedicación, nivel de formación y experiencia.</w:t>
            </w:r>
          </w:p>
        </w:tc>
        <w:tc>
          <w:tcPr>
            <w:tcW w:w="1843" w:type="dxa"/>
          </w:tcPr>
          <w:p w14:paraId="06094A3A" w14:textId="77777777" w:rsidR="004722B5" w:rsidRDefault="004722B5" w:rsidP="005C4F15">
            <w:pPr>
              <w:spacing w:before="0"/>
              <w:rPr>
                <w:rFonts w:asciiTheme="minorHAnsi" w:hAnsiTheme="minorHAnsi" w:cstheme="minorHAnsi"/>
                <w:color w:val="00B0F0"/>
              </w:rPr>
            </w:pPr>
          </w:p>
        </w:tc>
        <w:tc>
          <w:tcPr>
            <w:tcW w:w="1701" w:type="dxa"/>
          </w:tcPr>
          <w:p w14:paraId="2D7140DA" w14:textId="77777777" w:rsidR="004722B5" w:rsidRDefault="004722B5" w:rsidP="005C4F15">
            <w:pPr>
              <w:spacing w:before="0"/>
              <w:rPr>
                <w:rFonts w:asciiTheme="minorHAnsi" w:hAnsiTheme="minorHAnsi" w:cstheme="minorHAnsi"/>
                <w:color w:val="00B0F0"/>
              </w:rPr>
            </w:pPr>
          </w:p>
        </w:tc>
        <w:tc>
          <w:tcPr>
            <w:tcW w:w="1843" w:type="dxa"/>
          </w:tcPr>
          <w:p w14:paraId="4BF6D522" w14:textId="583E328D" w:rsidR="004722B5" w:rsidRDefault="004722B5" w:rsidP="005C4F15">
            <w:pPr>
              <w:spacing w:before="0"/>
              <w:rPr>
                <w:rFonts w:asciiTheme="minorHAnsi" w:hAnsiTheme="minorHAnsi" w:cstheme="minorHAnsi"/>
                <w:color w:val="00B0F0"/>
              </w:rPr>
            </w:pPr>
          </w:p>
        </w:tc>
      </w:tr>
      <w:tr w:rsidR="004722B5" w14:paraId="4B674CD4" w14:textId="77777777" w:rsidTr="00430151">
        <w:trPr>
          <w:trHeight w:val="34"/>
        </w:trPr>
        <w:tc>
          <w:tcPr>
            <w:tcW w:w="1831" w:type="dxa"/>
            <w:vMerge/>
            <w:shd w:val="clear" w:color="auto" w:fill="AD3333"/>
            <w:vAlign w:val="center"/>
          </w:tcPr>
          <w:p w14:paraId="636E492C"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42E501CC" w14:textId="1DC560C7"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11. Desarrollo profesoral</w:t>
            </w:r>
          </w:p>
        </w:tc>
        <w:tc>
          <w:tcPr>
            <w:tcW w:w="1843" w:type="dxa"/>
          </w:tcPr>
          <w:p w14:paraId="6682BF6E" w14:textId="77777777" w:rsidR="004722B5" w:rsidRDefault="004722B5" w:rsidP="005C4F15">
            <w:pPr>
              <w:spacing w:before="0"/>
              <w:rPr>
                <w:rFonts w:asciiTheme="minorHAnsi" w:hAnsiTheme="minorHAnsi" w:cstheme="minorHAnsi"/>
                <w:color w:val="00B0F0"/>
              </w:rPr>
            </w:pPr>
          </w:p>
        </w:tc>
        <w:tc>
          <w:tcPr>
            <w:tcW w:w="1701" w:type="dxa"/>
          </w:tcPr>
          <w:p w14:paraId="40F6D460" w14:textId="77777777" w:rsidR="004722B5" w:rsidRDefault="004722B5" w:rsidP="005C4F15">
            <w:pPr>
              <w:spacing w:before="0"/>
              <w:rPr>
                <w:rFonts w:asciiTheme="minorHAnsi" w:hAnsiTheme="minorHAnsi" w:cstheme="minorHAnsi"/>
                <w:color w:val="00B0F0"/>
              </w:rPr>
            </w:pPr>
          </w:p>
        </w:tc>
        <w:tc>
          <w:tcPr>
            <w:tcW w:w="1843" w:type="dxa"/>
          </w:tcPr>
          <w:p w14:paraId="18FA0A3C" w14:textId="50BECDAB" w:rsidR="004722B5" w:rsidRDefault="004722B5" w:rsidP="005C4F15">
            <w:pPr>
              <w:spacing w:before="0"/>
              <w:rPr>
                <w:rFonts w:asciiTheme="minorHAnsi" w:hAnsiTheme="minorHAnsi" w:cstheme="minorHAnsi"/>
                <w:color w:val="00B0F0"/>
              </w:rPr>
            </w:pPr>
          </w:p>
        </w:tc>
      </w:tr>
      <w:tr w:rsidR="004722B5" w14:paraId="574F9A87" w14:textId="77777777" w:rsidTr="00430151">
        <w:trPr>
          <w:trHeight w:val="34"/>
        </w:trPr>
        <w:tc>
          <w:tcPr>
            <w:tcW w:w="1831" w:type="dxa"/>
            <w:vMerge/>
            <w:shd w:val="clear" w:color="auto" w:fill="AD3333"/>
            <w:vAlign w:val="center"/>
          </w:tcPr>
          <w:p w14:paraId="54FB4139"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2DC590FC" w14:textId="75609798"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12. Estímulos a la trayectoria profesoral</w:t>
            </w:r>
          </w:p>
        </w:tc>
        <w:tc>
          <w:tcPr>
            <w:tcW w:w="1843" w:type="dxa"/>
          </w:tcPr>
          <w:p w14:paraId="0F57D3FD" w14:textId="77777777" w:rsidR="004722B5" w:rsidRDefault="004722B5" w:rsidP="005C4F15">
            <w:pPr>
              <w:spacing w:before="0"/>
              <w:rPr>
                <w:rFonts w:asciiTheme="minorHAnsi" w:hAnsiTheme="minorHAnsi" w:cstheme="minorHAnsi"/>
                <w:color w:val="00B0F0"/>
              </w:rPr>
            </w:pPr>
          </w:p>
        </w:tc>
        <w:tc>
          <w:tcPr>
            <w:tcW w:w="1701" w:type="dxa"/>
          </w:tcPr>
          <w:p w14:paraId="376C4C7B" w14:textId="77777777" w:rsidR="004722B5" w:rsidRDefault="004722B5" w:rsidP="005C4F15">
            <w:pPr>
              <w:spacing w:before="0"/>
              <w:rPr>
                <w:rFonts w:asciiTheme="minorHAnsi" w:hAnsiTheme="minorHAnsi" w:cstheme="minorHAnsi"/>
                <w:color w:val="00B0F0"/>
              </w:rPr>
            </w:pPr>
          </w:p>
        </w:tc>
        <w:tc>
          <w:tcPr>
            <w:tcW w:w="1843" w:type="dxa"/>
          </w:tcPr>
          <w:p w14:paraId="46020A3D" w14:textId="3FB8C0B4" w:rsidR="004722B5" w:rsidRDefault="004722B5" w:rsidP="005C4F15">
            <w:pPr>
              <w:spacing w:before="0"/>
              <w:rPr>
                <w:rFonts w:asciiTheme="minorHAnsi" w:hAnsiTheme="minorHAnsi" w:cstheme="minorHAnsi"/>
                <w:color w:val="00B0F0"/>
              </w:rPr>
            </w:pPr>
          </w:p>
        </w:tc>
      </w:tr>
      <w:tr w:rsidR="004722B5" w14:paraId="2EF87CCD" w14:textId="77777777" w:rsidTr="00430151">
        <w:trPr>
          <w:trHeight w:val="34"/>
        </w:trPr>
        <w:tc>
          <w:tcPr>
            <w:tcW w:w="1831" w:type="dxa"/>
            <w:vMerge/>
            <w:shd w:val="clear" w:color="auto" w:fill="AD3333"/>
            <w:vAlign w:val="center"/>
          </w:tcPr>
          <w:p w14:paraId="23E81B1D"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3333C98D" w14:textId="63E1F289"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13. Producción, pertinencia, utilización e impacto de material docente</w:t>
            </w:r>
          </w:p>
        </w:tc>
        <w:tc>
          <w:tcPr>
            <w:tcW w:w="1843" w:type="dxa"/>
          </w:tcPr>
          <w:p w14:paraId="64C801EF" w14:textId="77777777" w:rsidR="004722B5" w:rsidRDefault="004722B5" w:rsidP="005C4F15">
            <w:pPr>
              <w:spacing w:before="0"/>
              <w:rPr>
                <w:rFonts w:asciiTheme="minorHAnsi" w:hAnsiTheme="minorHAnsi" w:cstheme="minorHAnsi"/>
                <w:color w:val="00B0F0"/>
              </w:rPr>
            </w:pPr>
          </w:p>
        </w:tc>
        <w:tc>
          <w:tcPr>
            <w:tcW w:w="1701" w:type="dxa"/>
          </w:tcPr>
          <w:p w14:paraId="67FF1440" w14:textId="77777777" w:rsidR="004722B5" w:rsidRDefault="004722B5" w:rsidP="005C4F15">
            <w:pPr>
              <w:spacing w:before="0"/>
              <w:rPr>
                <w:rFonts w:asciiTheme="minorHAnsi" w:hAnsiTheme="minorHAnsi" w:cstheme="minorHAnsi"/>
                <w:color w:val="00B0F0"/>
              </w:rPr>
            </w:pPr>
          </w:p>
        </w:tc>
        <w:tc>
          <w:tcPr>
            <w:tcW w:w="1843" w:type="dxa"/>
          </w:tcPr>
          <w:p w14:paraId="1A64FADC" w14:textId="531DA445" w:rsidR="004722B5" w:rsidRDefault="004722B5" w:rsidP="005C4F15">
            <w:pPr>
              <w:spacing w:before="0"/>
              <w:rPr>
                <w:rFonts w:asciiTheme="minorHAnsi" w:hAnsiTheme="minorHAnsi" w:cstheme="minorHAnsi"/>
                <w:color w:val="00B0F0"/>
              </w:rPr>
            </w:pPr>
          </w:p>
        </w:tc>
      </w:tr>
      <w:tr w:rsidR="004722B5" w14:paraId="6BAEDCF8" w14:textId="77777777" w:rsidTr="00430151">
        <w:trPr>
          <w:trHeight w:val="34"/>
        </w:trPr>
        <w:tc>
          <w:tcPr>
            <w:tcW w:w="1831" w:type="dxa"/>
            <w:vMerge/>
            <w:shd w:val="clear" w:color="auto" w:fill="AD3333"/>
            <w:vAlign w:val="center"/>
          </w:tcPr>
          <w:p w14:paraId="0DD884C4"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7B73E917" w14:textId="1699F89D"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14. Remuneración por méritos</w:t>
            </w:r>
          </w:p>
        </w:tc>
        <w:tc>
          <w:tcPr>
            <w:tcW w:w="1843" w:type="dxa"/>
          </w:tcPr>
          <w:p w14:paraId="28C213F7" w14:textId="77777777" w:rsidR="004722B5" w:rsidRDefault="004722B5" w:rsidP="005C4F15">
            <w:pPr>
              <w:spacing w:before="0"/>
              <w:rPr>
                <w:rFonts w:asciiTheme="minorHAnsi" w:hAnsiTheme="minorHAnsi" w:cstheme="minorHAnsi"/>
                <w:color w:val="00B0F0"/>
              </w:rPr>
            </w:pPr>
          </w:p>
        </w:tc>
        <w:tc>
          <w:tcPr>
            <w:tcW w:w="1701" w:type="dxa"/>
          </w:tcPr>
          <w:p w14:paraId="3884A0E8" w14:textId="77777777" w:rsidR="004722B5" w:rsidRDefault="004722B5" w:rsidP="005C4F15">
            <w:pPr>
              <w:spacing w:before="0"/>
              <w:rPr>
                <w:rFonts w:asciiTheme="minorHAnsi" w:hAnsiTheme="minorHAnsi" w:cstheme="minorHAnsi"/>
                <w:color w:val="00B0F0"/>
              </w:rPr>
            </w:pPr>
          </w:p>
        </w:tc>
        <w:tc>
          <w:tcPr>
            <w:tcW w:w="1843" w:type="dxa"/>
          </w:tcPr>
          <w:p w14:paraId="466A00D6" w14:textId="73C22E37" w:rsidR="004722B5" w:rsidRDefault="004722B5" w:rsidP="005C4F15">
            <w:pPr>
              <w:spacing w:before="0"/>
              <w:rPr>
                <w:rFonts w:asciiTheme="minorHAnsi" w:hAnsiTheme="minorHAnsi" w:cstheme="minorHAnsi"/>
                <w:color w:val="00B0F0"/>
              </w:rPr>
            </w:pPr>
          </w:p>
        </w:tc>
      </w:tr>
      <w:tr w:rsidR="004722B5" w14:paraId="3D5505D8" w14:textId="77777777" w:rsidTr="00430151">
        <w:trPr>
          <w:trHeight w:val="34"/>
        </w:trPr>
        <w:tc>
          <w:tcPr>
            <w:tcW w:w="1831" w:type="dxa"/>
            <w:vMerge/>
            <w:shd w:val="clear" w:color="auto" w:fill="AD3333"/>
            <w:vAlign w:val="center"/>
          </w:tcPr>
          <w:p w14:paraId="2E5FFE05" w14:textId="77777777" w:rsidR="004722B5" w:rsidRPr="00173FEE" w:rsidRDefault="004722B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495A63E6" w14:textId="4B700314" w:rsidR="004722B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15. Evaluación de profesores.</w:t>
            </w:r>
          </w:p>
        </w:tc>
        <w:tc>
          <w:tcPr>
            <w:tcW w:w="1843" w:type="dxa"/>
          </w:tcPr>
          <w:p w14:paraId="2BB740D4" w14:textId="77777777" w:rsidR="004722B5" w:rsidRDefault="004722B5" w:rsidP="005C4F15">
            <w:pPr>
              <w:spacing w:before="0"/>
              <w:rPr>
                <w:rFonts w:asciiTheme="minorHAnsi" w:hAnsiTheme="minorHAnsi" w:cstheme="minorHAnsi"/>
                <w:color w:val="00B0F0"/>
              </w:rPr>
            </w:pPr>
          </w:p>
        </w:tc>
        <w:tc>
          <w:tcPr>
            <w:tcW w:w="1701" w:type="dxa"/>
          </w:tcPr>
          <w:p w14:paraId="303EC96D" w14:textId="77777777" w:rsidR="004722B5" w:rsidRDefault="004722B5" w:rsidP="005C4F15">
            <w:pPr>
              <w:spacing w:before="0"/>
              <w:rPr>
                <w:rFonts w:asciiTheme="minorHAnsi" w:hAnsiTheme="minorHAnsi" w:cstheme="minorHAnsi"/>
                <w:color w:val="00B0F0"/>
              </w:rPr>
            </w:pPr>
          </w:p>
        </w:tc>
        <w:tc>
          <w:tcPr>
            <w:tcW w:w="1843" w:type="dxa"/>
          </w:tcPr>
          <w:p w14:paraId="33A0DD42" w14:textId="0DE29AD4" w:rsidR="004722B5" w:rsidRDefault="004722B5" w:rsidP="005C4F15">
            <w:pPr>
              <w:spacing w:before="0"/>
              <w:rPr>
                <w:rFonts w:asciiTheme="minorHAnsi" w:hAnsiTheme="minorHAnsi" w:cstheme="minorHAnsi"/>
                <w:color w:val="00B0F0"/>
              </w:rPr>
            </w:pPr>
          </w:p>
        </w:tc>
      </w:tr>
      <w:tr w:rsidR="005117E5" w14:paraId="667F4CCF" w14:textId="77777777" w:rsidTr="00430151">
        <w:trPr>
          <w:trHeight w:val="138"/>
        </w:trPr>
        <w:tc>
          <w:tcPr>
            <w:tcW w:w="1831" w:type="dxa"/>
            <w:vMerge w:val="restart"/>
            <w:shd w:val="clear" w:color="auto" w:fill="AD3333"/>
            <w:vAlign w:val="center"/>
          </w:tcPr>
          <w:p w14:paraId="6FE80A48" w14:textId="55BE0490" w:rsidR="005117E5" w:rsidRPr="00173FEE" w:rsidRDefault="005117E5" w:rsidP="00173FEE">
            <w:pPr>
              <w:spacing w:before="0"/>
              <w:jc w:val="center"/>
              <w:rPr>
                <w:rFonts w:asciiTheme="minorHAnsi" w:hAnsiTheme="minorHAnsi" w:cstheme="minorHAnsi"/>
                <w:b/>
                <w:bCs/>
                <w:color w:val="FFFFFF" w:themeColor="background1"/>
              </w:rPr>
            </w:pPr>
            <w:r w:rsidRPr="00173FEE">
              <w:rPr>
                <w:rFonts w:asciiTheme="minorHAnsi" w:hAnsiTheme="minorHAnsi" w:cstheme="minorHAnsi"/>
                <w:b/>
                <w:bCs/>
                <w:color w:val="FFFFFF" w:themeColor="background1"/>
              </w:rPr>
              <w:t>Egresados</w:t>
            </w:r>
          </w:p>
        </w:tc>
        <w:tc>
          <w:tcPr>
            <w:tcW w:w="2133" w:type="dxa"/>
            <w:shd w:val="clear" w:color="auto" w:fill="003366"/>
          </w:tcPr>
          <w:p w14:paraId="33DF5A01" w14:textId="5D36B58F" w:rsidR="005117E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16. Seguimiento de los egresados.</w:t>
            </w:r>
          </w:p>
        </w:tc>
        <w:tc>
          <w:tcPr>
            <w:tcW w:w="1843" w:type="dxa"/>
          </w:tcPr>
          <w:p w14:paraId="1A8C96EE" w14:textId="5B4ACEC7" w:rsidR="005117E5" w:rsidRDefault="005117E5" w:rsidP="005C4F15">
            <w:pPr>
              <w:spacing w:before="0"/>
              <w:rPr>
                <w:rFonts w:asciiTheme="minorHAnsi" w:hAnsiTheme="minorHAnsi" w:cstheme="minorHAnsi"/>
                <w:color w:val="00B0F0"/>
              </w:rPr>
            </w:pPr>
          </w:p>
        </w:tc>
        <w:tc>
          <w:tcPr>
            <w:tcW w:w="1701" w:type="dxa"/>
          </w:tcPr>
          <w:p w14:paraId="1E86F5A4" w14:textId="2845A327" w:rsidR="005117E5" w:rsidRDefault="005117E5" w:rsidP="005C4F15">
            <w:pPr>
              <w:spacing w:before="0"/>
              <w:rPr>
                <w:rFonts w:asciiTheme="minorHAnsi" w:hAnsiTheme="minorHAnsi" w:cstheme="minorHAnsi"/>
                <w:color w:val="00B0F0"/>
              </w:rPr>
            </w:pPr>
          </w:p>
        </w:tc>
        <w:tc>
          <w:tcPr>
            <w:tcW w:w="1843" w:type="dxa"/>
          </w:tcPr>
          <w:p w14:paraId="3A8A4B80" w14:textId="0E410181" w:rsidR="005117E5" w:rsidRDefault="005117E5" w:rsidP="005C4F15">
            <w:pPr>
              <w:spacing w:before="0"/>
              <w:rPr>
                <w:rFonts w:asciiTheme="minorHAnsi" w:hAnsiTheme="minorHAnsi" w:cstheme="minorHAnsi"/>
                <w:color w:val="00B0F0"/>
              </w:rPr>
            </w:pPr>
          </w:p>
        </w:tc>
      </w:tr>
      <w:tr w:rsidR="005117E5" w14:paraId="14A1B2FD" w14:textId="77777777" w:rsidTr="00430151">
        <w:trPr>
          <w:trHeight w:val="137"/>
        </w:trPr>
        <w:tc>
          <w:tcPr>
            <w:tcW w:w="1831" w:type="dxa"/>
            <w:vMerge/>
            <w:shd w:val="clear" w:color="auto" w:fill="AD3333"/>
            <w:vAlign w:val="center"/>
          </w:tcPr>
          <w:p w14:paraId="7613F59A" w14:textId="77777777" w:rsidR="005117E5" w:rsidRPr="00173FEE" w:rsidRDefault="005117E5" w:rsidP="00173FEE">
            <w:pPr>
              <w:spacing w:before="0"/>
              <w:jc w:val="center"/>
              <w:rPr>
                <w:rFonts w:asciiTheme="minorHAnsi" w:hAnsiTheme="minorHAnsi" w:cstheme="minorHAnsi"/>
                <w:b/>
                <w:bCs/>
                <w:color w:val="FFFFFF" w:themeColor="background1"/>
              </w:rPr>
            </w:pPr>
          </w:p>
        </w:tc>
        <w:tc>
          <w:tcPr>
            <w:tcW w:w="2133" w:type="dxa"/>
            <w:shd w:val="clear" w:color="auto" w:fill="003366"/>
          </w:tcPr>
          <w:p w14:paraId="76C20FE6" w14:textId="6130BA21" w:rsidR="005117E5" w:rsidRPr="00173FEE" w:rsidRDefault="004722B5" w:rsidP="006E6430">
            <w:pPr>
              <w:spacing w:before="0"/>
              <w:rPr>
                <w:rFonts w:asciiTheme="minorHAnsi" w:hAnsiTheme="minorHAnsi" w:cstheme="minorHAnsi"/>
                <w:b/>
                <w:bCs/>
              </w:rPr>
            </w:pPr>
            <w:r w:rsidRPr="00173FEE">
              <w:rPr>
                <w:rFonts w:asciiTheme="minorHAnsi" w:hAnsiTheme="minorHAnsi" w:cstheme="minorHAnsi"/>
                <w:b/>
                <w:bCs/>
              </w:rPr>
              <w:t>Característica 17. Impacto de los egresados en el medio social y académico.</w:t>
            </w:r>
          </w:p>
        </w:tc>
        <w:tc>
          <w:tcPr>
            <w:tcW w:w="1843" w:type="dxa"/>
          </w:tcPr>
          <w:p w14:paraId="0DE8ED9C" w14:textId="751C65E8" w:rsidR="005117E5" w:rsidRDefault="005117E5" w:rsidP="005C4F15">
            <w:pPr>
              <w:spacing w:before="0"/>
              <w:rPr>
                <w:rFonts w:asciiTheme="minorHAnsi" w:hAnsiTheme="minorHAnsi" w:cstheme="minorHAnsi"/>
                <w:color w:val="00B0F0"/>
              </w:rPr>
            </w:pPr>
          </w:p>
        </w:tc>
        <w:tc>
          <w:tcPr>
            <w:tcW w:w="1701" w:type="dxa"/>
          </w:tcPr>
          <w:p w14:paraId="3BF0214F" w14:textId="15AC88BE" w:rsidR="005117E5" w:rsidRDefault="005117E5" w:rsidP="005C4F15">
            <w:pPr>
              <w:spacing w:before="0"/>
              <w:rPr>
                <w:rFonts w:asciiTheme="minorHAnsi" w:hAnsiTheme="minorHAnsi" w:cstheme="minorHAnsi"/>
                <w:color w:val="00B0F0"/>
              </w:rPr>
            </w:pPr>
          </w:p>
        </w:tc>
        <w:tc>
          <w:tcPr>
            <w:tcW w:w="1843" w:type="dxa"/>
          </w:tcPr>
          <w:p w14:paraId="063AB0EA" w14:textId="37FDBC1F" w:rsidR="005117E5" w:rsidRDefault="005117E5" w:rsidP="005C4F15">
            <w:pPr>
              <w:spacing w:before="0"/>
              <w:rPr>
                <w:rFonts w:asciiTheme="minorHAnsi" w:hAnsiTheme="minorHAnsi" w:cstheme="minorHAnsi"/>
                <w:color w:val="00B0F0"/>
              </w:rPr>
            </w:pPr>
          </w:p>
        </w:tc>
      </w:tr>
      <w:tr w:rsidR="005117E5" w14:paraId="62D27443" w14:textId="77777777" w:rsidTr="00430151">
        <w:trPr>
          <w:trHeight w:val="146"/>
        </w:trPr>
        <w:tc>
          <w:tcPr>
            <w:tcW w:w="1831" w:type="dxa"/>
            <w:vMerge w:val="restart"/>
            <w:shd w:val="clear" w:color="auto" w:fill="AD3333"/>
            <w:vAlign w:val="center"/>
          </w:tcPr>
          <w:p w14:paraId="3389B660" w14:textId="66657467" w:rsidR="005117E5" w:rsidRPr="00173FEE" w:rsidRDefault="005117E5"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Aspectos académicos y resultados de aprendizaje</w:t>
            </w:r>
          </w:p>
        </w:tc>
        <w:tc>
          <w:tcPr>
            <w:tcW w:w="2133" w:type="dxa"/>
            <w:shd w:val="clear" w:color="auto" w:fill="003366"/>
          </w:tcPr>
          <w:p w14:paraId="27BADCEB" w14:textId="7B0F42D4"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18. Integralidad de los aspectos curriculares.</w:t>
            </w:r>
          </w:p>
        </w:tc>
        <w:tc>
          <w:tcPr>
            <w:tcW w:w="1843" w:type="dxa"/>
          </w:tcPr>
          <w:p w14:paraId="46B9DB1E" w14:textId="77777777" w:rsidR="005117E5" w:rsidRDefault="005117E5" w:rsidP="005C4F15">
            <w:pPr>
              <w:spacing w:before="0"/>
              <w:rPr>
                <w:rFonts w:asciiTheme="minorHAnsi" w:hAnsiTheme="minorHAnsi" w:cstheme="minorHAnsi"/>
                <w:color w:val="00B0F0"/>
              </w:rPr>
            </w:pPr>
          </w:p>
        </w:tc>
        <w:tc>
          <w:tcPr>
            <w:tcW w:w="1701" w:type="dxa"/>
          </w:tcPr>
          <w:p w14:paraId="6317ED21" w14:textId="77777777" w:rsidR="005117E5" w:rsidRDefault="005117E5" w:rsidP="005C4F15">
            <w:pPr>
              <w:spacing w:before="0"/>
              <w:rPr>
                <w:rFonts w:asciiTheme="minorHAnsi" w:hAnsiTheme="minorHAnsi" w:cstheme="minorHAnsi"/>
                <w:color w:val="00B0F0"/>
              </w:rPr>
            </w:pPr>
          </w:p>
        </w:tc>
        <w:tc>
          <w:tcPr>
            <w:tcW w:w="1843" w:type="dxa"/>
          </w:tcPr>
          <w:p w14:paraId="450EC619" w14:textId="05159326" w:rsidR="005117E5" w:rsidRDefault="005117E5" w:rsidP="005C4F15">
            <w:pPr>
              <w:spacing w:before="0" w:line="276" w:lineRule="auto"/>
              <w:rPr>
                <w:rFonts w:asciiTheme="minorHAnsi" w:hAnsiTheme="minorHAnsi" w:cstheme="minorHAnsi"/>
                <w:color w:val="00B0F0"/>
              </w:rPr>
            </w:pPr>
          </w:p>
        </w:tc>
      </w:tr>
      <w:tr w:rsidR="005117E5" w14:paraId="2BFBE3C9" w14:textId="77777777" w:rsidTr="00430151">
        <w:trPr>
          <w:trHeight w:val="143"/>
        </w:trPr>
        <w:tc>
          <w:tcPr>
            <w:tcW w:w="1831" w:type="dxa"/>
            <w:vMerge/>
            <w:shd w:val="clear" w:color="auto" w:fill="AD3333"/>
            <w:vAlign w:val="center"/>
          </w:tcPr>
          <w:p w14:paraId="70E190BC"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52D21004" w14:textId="05422EA1"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19. Flexibilidad de los aspectos curriculares.</w:t>
            </w:r>
          </w:p>
        </w:tc>
        <w:tc>
          <w:tcPr>
            <w:tcW w:w="1843" w:type="dxa"/>
          </w:tcPr>
          <w:p w14:paraId="5FBD5845" w14:textId="77777777" w:rsidR="005117E5" w:rsidRDefault="005117E5" w:rsidP="005C4F15">
            <w:pPr>
              <w:spacing w:before="0"/>
              <w:rPr>
                <w:rFonts w:asciiTheme="minorHAnsi" w:hAnsiTheme="minorHAnsi" w:cstheme="minorHAnsi"/>
                <w:color w:val="00B0F0"/>
              </w:rPr>
            </w:pPr>
          </w:p>
        </w:tc>
        <w:tc>
          <w:tcPr>
            <w:tcW w:w="1701" w:type="dxa"/>
          </w:tcPr>
          <w:p w14:paraId="7DF041B4" w14:textId="77777777" w:rsidR="005117E5" w:rsidRDefault="005117E5" w:rsidP="005C4F15">
            <w:pPr>
              <w:spacing w:before="0"/>
              <w:rPr>
                <w:rFonts w:asciiTheme="minorHAnsi" w:hAnsiTheme="minorHAnsi" w:cstheme="minorHAnsi"/>
                <w:color w:val="00B0F0"/>
              </w:rPr>
            </w:pPr>
          </w:p>
        </w:tc>
        <w:tc>
          <w:tcPr>
            <w:tcW w:w="1843" w:type="dxa"/>
          </w:tcPr>
          <w:p w14:paraId="187A6EDD" w14:textId="7C75EB55" w:rsidR="005117E5" w:rsidRDefault="005117E5" w:rsidP="005C4F15">
            <w:pPr>
              <w:spacing w:before="0"/>
              <w:rPr>
                <w:rFonts w:asciiTheme="minorHAnsi" w:hAnsiTheme="minorHAnsi" w:cstheme="minorHAnsi"/>
                <w:color w:val="00B0F0"/>
              </w:rPr>
            </w:pPr>
          </w:p>
        </w:tc>
      </w:tr>
      <w:tr w:rsidR="005117E5" w14:paraId="015EA653" w14:textId="77777777" w:rsidTr="00430151">
        <w:trPr>
          <w:trHeight w:val="143"/>
        </w:trPr>
        <w:tc>
          <w:tcPr>
            <w:tcW w:w="1831" w:type="dxa"/>
            <w:vMerge/>
            <w:shd w:val="clear" w:color="auto" w:fill="AD3333"/>
            <w:vAlign w:val="center"/>
          </w:tcPr>
          <w:p w14:paraId="795E6524"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01537AD7" w14:textId="75358AF8"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20. Interdisciplinariedad</w:t>
            </w:r>
          </w:p>
        </w:tc>
        <w:tc>
          <w:tcPr>
            <w:tcW w:w="1843" w:type="dxa"/>
          </w:tcPr>
          <w:p w14:paraId="7A9C3C4E" w14:textId="77777777" w:rsidR="005117E5" w:rsidRDefault="005117E5" w:rsidP="005C4F15">
            <w:pPr>
              <w:spacing w:before="0"/>
              <w:rPr>
                <w:rFonts w:asciiTheme="minorHAnsi" w:hAnsiTheme="minorHAnsi" w:cstheme="minorHAnsi"/>
                <w:color w:val="00B0F0"/>
              </w:rPr>
            </w:pPr>
          </w:p>
        </w:tc>
        <w:tc>
          <w:tcPr>
            <w:tcW w:w="1701" w:type="dxa"/>
          </w:tcPr>
          <w:p w14:paraId="56C27100" w14:textId="77777777" w:rsidR="005117E5" w:rsidRDefault="005117E5" w:rsidP="005C4F15">
            <w:pPr>
              <w:spacing w:before="0"/>
              <w:rPr>
                <w:rFonts w:asciiTheme="minorHAnsi" w:hAnsiTheme="minorHAnsi" w:cstheme="minorHAnsi"/>
                <w:color w:val="00B0F0"/>
              </w:rPr>
            </w:pPr>
          </w:p>
        </w:tc>
        <w:tc>
          <w:tcPr>
            <w:tcW w:w="1843" w:type="dxa"/>
          </w:tcPr>
          <w:p w14:paraId="355B0F17" w14:textId="2AC5CCED" w:rsidR="005117E5" w:rsidRDefault="005117E5" w:rsidP="005C4F15">
            <w:pPr>
              <w:spacing w:before="0"/>
              <w:rPr>
                <w:rFonts w:asciiTheme="minorHAnsi" w:hAnsiTheme="minorHAnsi" w:cstheme="minorHAnsi"/>
                <w:color w:val="00B0F0"/>
              </w:rPr>
            </w:pPr>
          </w:p>
        </w:tc>
      </w:tr>
      <w:tr w:rsidR="005117E5" w14:paraId="09A40FC3" w14:textId="77777777" w:rsidTr="00430151">
        <w:trPr>
          <w:trHeight w:val="143"/>
        </w:trPr>
        <w:tc>
          <w:tcPr>
            <w:tcW w:w="1831" w:type="dxa"/>
            <w:vMerge/>
            <w:shd w:val="clear" w:color="auto" w:fill="AD3333"/>
            <w:vAlign w:val="center"/>
          </w:tcPr>
          <w:p w14:paraId="271F5DC6"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298C9C57" w14:textId="5694B278"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21. Estrategias pedagógicas.</w:t>
            </w:r>
          </w:p>
        </w:tc>
        <w:tc>
          <w:tcPr>
            <w:tcW w:w="1843" w:type="dxa"/>
          </w:tcPr>
          <w:p w14:paraId="12568A47" w14:textId="77777777" w:rsidR="005117E5" w:rsidRDefault="005117E5" w:rsidP="005C4F15">
            <w:pPr>
              <w:spacing w:before="0"/>
              <w:rPr>
                <w:rFonts w:asciiTheme="minorHAnsi" w:hAnsiTheme="minorHAnsi" w:cstheme="minorHAnsi"/>
                <w:color w:val="00B0F0"/>
              </w:rPr>
            </w:pPr>
          </w:p>
        </w:tc>
        <w:tc>
          <w:tcPr>
            <w:tcW w:w="1701" w:type="dxa"/>
          </w:tcPr>
          <w:p w14:paraId="1D038303" w14:textId="77777777" w:rsidR="005117E5" w:rsidRDefault="005117E5" w:rsidP="005C4F15">
            <w:pPr>
              <w:spacing w:before="0"/>
              <w:rPr>
                <w:rFonts w:asciiTheme="minorHAnsi" w:hAnsiTheme="minorHAnsi" w:cstheme="minorHAnsi"/>
                <w:color w:val="00B0F0"/>
              </w:rPr>
            </w:pPr>
          </w:p>
        </w:tc>
        <w:tc>
          <w:tcPr>
            <w:tcW w:w="1843" w:type="dxa"/>
          </w:tcPr>
          <w:p w14:paraId="795D416E" w14:textId="1C3B49D8" w:rsidR="005117E5" w:rsidRDefault="005117E5" w:rsidP="005C4F15">
            <w:pPr>
              <w:spacing w:before="0"/>
              <w:rPr>
                <w:rFonts w:asciiTheme="minorHAnsi" w:hAnsiTheme="minorHAnsi" w:cstheme="minorHAnsi"/>
                <w:color w:val="00B0F0"/>
              </w:rPr>
            </w:pPr>
          </w:p>
        </w:tc>
      </w:tr>
      <w:tr w:rsidR="005117E5" w14:paraId="48E26D11" w14:textId="77777777" w:rsidTr="00430151">
        <w:trPr>
          <w:trHeight w:val="143"/>
        </w:trPr>
        <w:tc>
          <w:tcPr>
            <w:tcW w:w="1831" w:type="dxa"/>
            <w:vMerge/>
            <w:shd w:val="clear" w:color="auto" w:fill="AD3333"/>
            <w:vAlign w:val="center"/>
          </w:tcPr>
          <w:p w14:paraId="75FD7232"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4B7E80C9" w14:textId="7DD34436"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22. Sistema de evaluación de estudiantes.</w:t>
            </w:r>
          </w:p>
        </w:tc>
        <w:tc>
          <w:tcPr>
            <w:tcW w:w="1843" w:type="dxa"/>
          </w:tcPr>
          <w:p w14:paraId="4F1F7496" w14:textId="77777777" w:rsidR="005117E5" w:rsidRDefault="005117E5" w:rsidP="005C4F15">
            <w:pPr>
              <w:spacing w:before="0"/>
              <w:rPr>
                <w:rFonts w:asciiTheme="minorHAnsi" w:hAnsiTheme="minorHAnsi" w:cstheme="minorHAnsi"/>
                <w:color w:val="00B0F0"/>
              </w:rPr>
            </w:pPr>
          </w:p>
        </w:tc>
        <w:tc>
          <w:tcPr>
            <w:tcW w:w="1701" w:type="dxa"/>
          </w:tcPr>
          <w:p w14:paraId="04C888F8" w14:textId="77777777" w:rsidR="005117E5" w:rsidRDefault="005117E5" w:rsidP="005C4F15">
            <w:pPr>
              <w:spacing w:before="0"/>
              <w:rPr>
                <w:rFonts w:asciiTheme="minorHAnsi" w:hAnsiTheme="minorHAnsi" w:cstheme="minorHAnsi"/>
                <w:color w:val="00B0F0"/>
              </w:rPr>
            </w:pPr>
          </w:p>
        </w:tc>
        <w:tc>
          <w:tcPr>
            <w:tcW w:w="1843" w:type="dxa"/>
          </w:tcPr>
          <w:p w14:paraId="1712D783" w14:textId="4F1AA025" w:rsidR="005117E5" w:rsidRDefault="005117E5" w:rsidP="005C4F15">
            <w:pPr>
              <w:spacing w:before="0"/>
              <w:rPr>
                <w:rFonts w:asciiTheme="minorHAnsi" w:hAnsiTheme="minorHAnsi" w:cstheme="minorHAnsi"/>
                <w:color w:val="00B0F0"/>
              </w:rPr>
            </w:pPr>
          </w:p>
        </w:tc>
      </w:tr>
      <w:tr w:rsidR="005117E5" w14:paraId="503D2BD2" w14:textId="77777777" w:rsidTr="00430151">
        <w:trPr>
          <w:trHeight w:val="143"/>
        </w:trPr>
        <w:tc>
          <w:tcPr>
            <w:tcW w:w="1831" w:type="dxa"/>
            <w:vMerge/>
            <w:shd w:val="clear" w:color="auto" w:fill="AD3333"/>
            <w:vAlign w:val="center"/>
          </w:tcPr>
          <w:p w14:paraId="317F1306"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096F6083" w14:textId="0714B5EB"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23. Resultados de aprendizaje.</w:t>
            </w:r>
          </w:p>
        </w:tc>
        <w:tc>
          <w:tcPr>
            <w:tcW w:w="1843" w:type="dxa"/>
          </w:tcPr>
          <w:p w14:paraId="10D6367E" w14:textId="77777777" w:rsidR="005117E5" w:rsidRDefault="005117E5" w:rsidP="005C4F15">
            <w:pPr>
              <w:spacing w:before="0"/>
              <w:rPr>
                <w:rFonts w:asciiTheme="minorHAnsi" w:hAnsiTheme="minorHAnsi" w:cstheme="minorHAnsi"/>
                <w:color w:val="00B0F0"/>
              </w:rPr>
            </w:pPr>
          </w:p>
        </w:tc>
        <w:tc>
          <w:tcPr>
            <w:tcW w:w="1701" w:type="dxa"/>
          </w:tcPr>
          <w:p w14:paraId="04F53C65" w14:textId="77777777" w:rsidR="005117E5" w:rsidRDefault="005117E5" w:rsidP="005C4F15">
            <w:pPr>
              <w:spacing w:before="0"/>
              <w:rPr>
                <w:rFonts w:asciiTheme="minorHAnsi" w:hAnsiTheme="minorHAnsi" w:cstheme="minorHAnsi"/>
                <w:color w:val="00B0F0"/>
              </w:rPr>
            </w:pPr>
          </w:p>
        </w:tc>
        <w:tc>
          <w:tcPr>
            <w:tcW w:w="1843" w:type="dxa"/>
          </w:tcPr>
          <w:p w14:paraId="73098B98" w14:textId="14CFF825" w:rsidR="005117E5" w:rsidRDefault="005117E5" w:rsidP="005C4F15">
            <w:pPr>
              <w:spacing w:before="0"/>
              <w:rPr>
                <w:rFonts w:asciiTheme="minorHAnsi" w:hAnsiTheme="minorHAnsi" w:cstheme="minorHAnsi"/>
                <w:color w:val="00B0F0"/>
              </w:rPr>
            </w:pPr>
          </w:p>
        </w:tc>
      </w:tr>
      <w:tr w:rsidR="005117E5" w14:paraId="4E94C3BA" w14:textId="77777777" w:rsidTr="00430151">
        <w:trPr>
          <w:trHeight w:val="143"/>
        </w:trPr>
        <w:tc>
          <w:tcPr>
            <w:tcW w:w="1831" w:type="dxa"/>
            <w:vMerge/>
            <w:shd w:val="clear" w:color="auto" w:fill="AD3333"/>
            <w:vAlign w:val="center"/>
          </w:tcPr>
          <w:p w14:paraId="55C6FCD1"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2BB71916" w14:textId="085FCB21"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24. Competencias</w:t>
            </w:r>
          </w:p>
        </w:tc>
        <w:tc>
          <w:tcPr>
            <w:tcW w:w="1843" w:type="dxa"/>
          </w:tcPr>
          <w:p w14:paraId="2A4A3763" w14:textId="77777777" w:rsidR="005117E5" w:rsidRDefault="005117E5" w:rsidP="005C4F15">
            <w:pPr>
              <w:spacing w:before="0"/>
              <w:rPr>
                <w:rFonts w:asciiTheme="minorHAnsi" w:hAnsiTheme="minorHAnsi" w:cstheme="minorHAnsi"/>
                <w:color w:val="00B0F0"/>
              </w:rPr>
            </w:pPr>
          </w:p>
        </w:tc>
        <w:tc>
          <w:tcPr>
            <w:tcW w:w="1701" w:type="dxa"/>
          </w:tcPr>
          <w:p w14:paraId="7C3B94FF" w14:textId="77777777" w:rsidR="005117E5" w:rsidRDefault="005117E5" w:rsidP="005C4F15">
            <w:pPr>
              <w:spacing w:before="0"/>
              <w:rPr>
                <w:rFonts w:asciiTheme="minorHAnsi" w:hAnsiTheme="minorHAnsi" w:cstheme="minorHAnsi"/>
                <w:color w:val="00B0F0"/>
              </w:rPr>
            </w:pPr>
          </w:p>
        </w:tc>
        <w:tc>
          <w:tcPr>
            <w:tcW w:w="1843" w:type="dxa"/>
          </w:tcPr>
          <w:p w14:paraId="4DDDBC7C" w14:textId="1639351B" w:rsidR="005117E5" w:rsidRDefault="005117E5" w:rsidP="005C4F15">
            <w:pPr>
              <w:spacing w:before="0"/>
              <w:rPr>
                <w:rFonts w:asciiTheme="minorHAnsi" w:hAnsiTheme="minorHAnsi" w:cstheme="minorHAnsi"/>
                <w:color w:val="00B0F0"/>
              </w:rPr>
            </w:pPr>
          </w:p>
        </w:tc>
      </w:tr>
      <w:tr w:rsidR="005117E5" w14:paraId="435C31F6" w14:textId="77777777" w:rsidTr="00430151">
        <w:trPr>
          <w:trHeight w:val="143"/>
        </w:trPr>
        <w:tc>
          <w:tcPr>
            <w:tcW w:w="1831" w:type="dxa"/>
            <w:vMerge/>
            <w:shd w:val="clear" w:color="auto" w:fill="AD3333"/>
            <w:vAlign w:val="center"/>
          </w:tcPr>
          <w:p w14:paraId="3C2598E0"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3C6CC342" w14:textId="5704DCE8"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25. Evaluación y autorregulación del programa académico</w:t>
            </w:r>
          </w:p>
        </w:tc>
        <w:tc>
          <w:tcPr>
            <w:tcW w:w="1843" w:type="dxa"/>
          </w:tcPr>
          <w:p w14:paraId="338B89E1" w14:textId="77777777" w:rsidR="005117E5" w:rsidRDefault="005117E5" w:rsidP="005C4F15">
            <w:pPr>
              <w:spacing w:before="0"/>
              <w:rPr>
                <w:rFonts w:asciiTheme="minorHAnsi" w:hAnsiTheme="minorHAnsi" w:cstheme="minorHAnsi"/>
                <w:color w:val="00B0F0"/>
              </w:rPr>
            </w:pPr>
          </w:p>
        </w:tc>
        <w:tc>
          <w:tcPr>
            <w:tcW w:w="1701" w:type="dxa"/>
          </w:tcPr>
          <w:p w14:paraId="0B3548DE" w14:textId="77777777" w:rsidR="005117E5" w:rsidRDefault="005117E5" w:rsidP="005C4F15">
            <w:pPr>
              <w:spacing w:before="0"/>
              <w:rPr>
                <w:rFonts w:asciiTheme="minorHAnsi" w:hAnsiTheme="minorHAnsi" w:cstheme="minorHAnsi"/>
                <w:color w:val="00B0F0"/>
              </w:rPr>
            </w:pPr>
          </w:p>
        </w:tc>
        <w:tc>
          <w:tcPr>
            <w:tcW w:w="1843" w:type="dxa"/>
          </w:tcPr>
          <w:p w14:paraId="0966AF35" w14:textId="0046EFDE" w:rsidR="005117E5" w:rsidRDefault="005117E5" w:rsidP="005C4F15">
            <w:pPr>
              <w:spacing w:before="0"/>
              <w:rPr>
                <w:rFonts w:asciiTheme="minorHAnsi" w:hAnsiTheme="minorHAnsi" w:cstheme="minorHAnsi"/>
                <w:color w:val="00B0F0"/>
              </w:rPr>
            </w:pPr>
          </w:p>
        </w:tc>
      </w:tr>
      <w:tr w:rsidR="005117E5" w14:paraId="67B14AA3" w14:textId="77777777" w:rsidTr="00430151">
        <w:trPr>
          <w:trHeight w:val="143"/>
        </w:trPr>
        <w:tc>
          <w:tcPr>
            <w:tcW w:w="1831" w:type="dxa"/>
            <w:vMerge/>
            <w:shd w:val="clear" w:color="auto" w:fill="AD3333"/>
            <w:vAlign w:val="center"/>
          </w:tcPr>
          <w:p w14:paraId="42F57C90"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11D04F0F" w14:textId="1B522560"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26. Vinculación e interacción social.</w:t>
            </w:r>
          </w:p>
        </w:tc>
        <w:tc>
          <w:tcPr>
            <w:tcW w:w="1843" w:type="dxa"/>
          </w:tcPr>
          <w:p w14:paraId="7F75A6AC" w14:textId="77777777" w:rsidR="005117E5" w:rsidRDefault="005117E5" w:rsidP="005C4F15">
            <w:pPr>
              <w:spacing w:before="0"/>
              <w:rPr>
                <w:rFonts w:asciiTheme="minorHAnsi" w:hAnsiTheme="minorHAnsi" w:cstheme="minorHAnsi"/>
                <w:color w:val="00B0F0"/>
              </w:rPr>
            </w:pPr>
          </w:p>
        </w:tc>
        <w:tc>
          <w:tcPr>
            <w:tcW w:w="1701" w:type="dxa"/>
          </w:tcPr>
          <w:p w14:paraId="5F88057A" w14:textId="77777777" w:rsidR="005117E5" w:rsidRDefault="005117E5" w:rsidP="005C4F15">
            <w:pPr>
              <w:spacing w:before="0"/>
              <w:rPr>
                <w:rFonts w:asciiTheme="minorHAnsi" w:hAnsiTheme="minorHAnsi" w:cstheme="minorHAnsi"/>
                <w:color w:val="00B0F0"/>
              </w:rPr>
            </w:pPr>
          </w:p>
        </w:tc>
        <w:tc>
          <w:tcPr>
            <w:tcW w:w="1843" w:type="dxa"/>
          </w:tcPr>
          <w:p w14:paraId="5EB8841E" w14:textId="1815A7BA" w:rsidR="005117E5" w:rsidRDefault="005117E5" w:rsidP="005C4F15">
            <w:pPr>
              <w:spacing w:before="0"/>
              <w:rPr>
                <w:rFonts w:asciiTheme="minorHAnsi" w:hAnsiTheme="minorHAnsi" w:cstheme="minorHAnsi"/>
                <w:color w:val="00B0F0"/>
              </w:rPr>
            </w:pPr>
          </w:p>
        </w:tc>
      </w:tr>
      <w:tr w:rsidR="005117E5" w14:paraId="516F0ED5" w14:textId="77777777" w:rsidTr="00430151">
        <w:trPr>
          <w:trHeight w:val="162"/>
        </w:trPr>
        <w:tc>
          <w:tcPr>
            <w:tcW w:w="1831" w:type="dxa"/>
            <w:vMerge w:val="restart"/>
            <w:shd w:val="clear" w:color="auto" w:fill="AD3333"/>
            <w:vAlign w:val="center"/>
          </w:tcPr>
          <w:p w14:paraId="3EC31D9C" w14:textId="2B19C937" w:rsidR="005117E5" w:rsidRPr="00173FEE" w:rsidRDefault="005117E5"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Permanencia y graduación</w:t>
            </w:r>
          </w:p>
        </w:tc>
        <w:tc>
          <w:tcPr>
            <w:tcW w:w="2133" w:type="dxa"/>
            <w:shd w:val="clear" w:color="auto" w:fill="003366"/>
          </w:tcPr>
          <w:p w14:paraId="1A47477A" w14:textId="3C22F9D8"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27. Políticas, estrategias y estructura para la permanencia y la graduación.</w:t>
            </w:r>
          </w:p>
        </w:tc>
        <w:tc>
          <w:tcPr>
            <w:tcW w:w="1843" w:type="dxa"/>
          </w:tcPr>
          <w:p w14:paraId="3B8DC3A6" w14:textId="77777777" w:rsidR="005117E5" w:rsidRDefault="005117E5" w:rsidP="005C4F15">
            <w:pPr>
              <w:spacing w:before="0"/>
              <w:rPr>
                <w:rFonts w:asciiTheme="minorHAnsi" w:hAnsiTheme="minorHAnsi" w:cstheme="minorHAnsi"/>
                <w:color w:val="00B0F0"/>
              </w:rPr>
            </w:pPr>
          </w:p>
        </w:tc>
        <w:tc>
          <w:tcPr>
            <w:tcW w:w="1701" w:type="dxa"/>
          </w:tcPr>
          <w:p w14:paraId="48979736" w14:textId="77777777" w:rsidR="005117E5" w:rsidRDefault="005117E5" w:rsidP="005C4F15">
            <w:pPr>
              <w:spacing w:before="0"/>
              <w:rPr>
                <w:rFonts w:asciiTheme="minorHAnsi" w:hAnsiTheme="minorHAnsi" w:cstheme="minorHAnsi"/>
                <w:color w:val="00B0F0"/>
              </w:rPr>
            </w:pPr>
          </w:p>
        </w:tc>
        <w:tc>
          <w:tcPr>
            <w:tcW w:w="1843" w:type="dxa"/>
          </w:tcPr>
          <w:p w14:paraId="2A4919C9" w14:textId="48EBD496" w:rsidR="005117E5" w:rsidRDefault="005117E5" w:rsidP="005C4F15">
            <w:pPr>
              <w:spacing w:before="0" w:line="276" w:lineRule="auto"/>
              <w:rPr>
                <w:rFonts w:asciiTheme="minorHAnsi" w:hAnsiTheme="minorHAnsi" w:cstheme="minorHAnsi"/>
                <w:color w:val="00B0F0"/>
              </w:rPr>
            </w:pPr>
          </w:p>
        </w:tc>
      </w:tr>
      <w:tr w:rsidR="005117E5" w14:paraId="4288D8A3" w14:textId="77777777" w:rsidTr="00430151">
        <w:trPr>
          <w:trHeight w:val="159"/>
        </w:trPr>
        <w:tc>
          <w:tcPr>
            <w:tcW w:w="1831" w:type="dxa"/>
            <w:vMerge/>
            <w:shd w:val="clear" w:color="auto" w:fill="AD3333"/>
            <w:vAlign w:val="center"/>
          </w:tcPr>
          <w:p w14:paraId="60873E5A"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0452B114" w14:textId="60E0E5F3"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28. Caracterización de estudiantes y sistema de alertas tempranas.</w:t>
            </w:r>
          </w:p>
        </w:tc>
        <w:tc>
          <w:tcPr>
            <w:tcW w:w="1843" w:type="dxa"/>
          </w:tcPr>
          <w:p w14:paraId="735FFEB1" w14:textId="77777777" w:rsidR="005117E5" w:rsidRDefault="005117E5" w:rsidP="005C4F15">
            <w:pPr>
              <w:spacing w:before="0"/>
              <w:rPr>
                <w:rFonts w:asciiTheme="minorHAnsi" w:hAnsiTheme="minorHAnsi" w:cstheme="minorHAnsi"/>
                <w:color w:val="00B0F0"/>
              </w:rPr>
            </w:pPr>
          </w:p>
        </w:tc>
        <w:tc>
          <w:tcPr>
            <w:tcW w:w="1701" w:type="dxa"/>
          </w:tcPr>
          <w:p w14:paraId="44BAAF82" w14:textId="77777777" w:rsidR="005117E5" w:rsidRDefault="005117E5" w:rsidP="005C4F15">
            <w:pPr>
              <w:spacing w:before="0"/>
              <w:rPr>
                <w:rFonts w:asciiTheme="minorHAnsi" w:hAnsiTheme="minorHAnsi" w:cstheme="minorHAnsi"/>
                <w:color w:val="00B0F0"/>
              </w:rPr>
            </w:pPr>
          </w:p>
        </w:tc>
        <w:tc>
          <w:tcPr>
            <w:tcW w:w="1843" w:type="dxa"/>
          </w:tcPr>
          <w:p w14:paraId="3F6FE3F4" w14:textId="36F2311B" w:rsidR="005117E5" w:rsidRDefault="005117E5" w:rsidP="005C4F15">
            <w:pPr>
              <w:spacing w:before="0"/>
              <w:rPr>
                <w:rFonts w:asciiTheme="minorHAnsi" w:hAnsiTheme="minorHAnsi" w:cstheme="minorHAnsi"/>
                <w:color w:val="00B0F0"/>
              </w:rPr>
            </w:pPr>
          </w:p>
        </w:tc>
      </w:tr>
      <w:tr w:rsidR="005117E5" w14:paraId="2A35C314" w14:textId="77777777" w:rsidTr="00430151">
        <w:trPr>
          <w:trHeight w:val="159"/>
        </w:trPr>
        <w:tc>
          <w:tcPr>
            <w:tcW w:w="1831" w:type="dxa"/>
            <w:vMerge/>
            <w:shd w:val="clear" w:color="auto" w:fill="AD3333"/>
            <w:vAlign w:val="center"/>
          </w:tcPr>
          <w:p w14:paraId="16EBCC9E"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21C7CFFE" w14:textId="657AFD16" w:rsidR="005117E5" w:rsidRPr="00173FEE" w:rsidRDefault="005117E5" w:rsidP="006E6430">
            <w:pPr>
              <w:tabs>
                <w:tab w:val="left" w:pos="1377"/>
              </w:tabs>
              <w:spacing w:before="0"/>
              <w:rPr>
                <w:rFonts w:asciiTheme="minorHAnsi" w:hAnsiTheme="minorHAnsi" w:cstheme="minorHAnsi"/>
                <w:b/>
                <w:bCs/>
              </w:rPr>
            </w:pPr>
            <w:r w:rsidRPr="00173FEE">
              <w:rPr>
                <w:rFonts w:asciiTheme="minorHAnsi" w:hAnsiTheme="minorHAnsi" w:cstheme="minorHAnsi"/>
                <w:b/>
                <w:bCs/>
              </w:rPr>
              <w:t>Característica 29. Ajustes a los aspectos curriculares.</w:t>
            </w:r>
          </w:p>
        </w:tc>
        <w:tc>
          <w:tcPr>
            <w:tcW w:w="1843" w:type="dxa"/>
          </w:tcPr>
          <w:p w14:paraId="09830FC7" w14:textId="77777777" w:rsidR="005117E5" w:rsidRDefault="005117E5" w:rsidP="005C4F15">
            <w:pPr>
              <w:spacing w:before="0"/>
              <w:rPr>
                <w:rFonts w:asciiTheme="minorHAnsi" w:hAnsiTheme="minorHAnsi" w:cstheme="minorHAnsi"/>
                <w:color w:val="00B0F0"/>
              </w:rPr>
            </w:pPr>
          </w:p>
        </w:tc>
        <w:tc>
          <w:tcPr>
            <w:tcW w:w="1701" w:type="dxa"/>
          </w:tcPr>
          <w:p w14:paraId="04010A3B" w14:textId="77777777" w:rsidR="005117E5" w:rsidRDefault="005117E5" w:rsidP="005C4F15">
            <w:pPr>
              <w:spacing w:before="0"/>
              <w:rPr>
                <w:rFonts w:asciiTheme="minorHAnsi" w:hAnsiTheme="minorHAnsi" w:cstheme="minorHAnsi"/>
                <w:color w:val="00B0F0"/>
              </w:rPr>
            </w:pPr>
          </w:p>
        </w:tc>
        <w:tc>
          <w:tcPr>
            <w:tcW w:w="1843" w:type="dxa"/>
          </w:tcPr>
          <w:p w14:paraId="6F159659" w14:textId="5A664DE9" w:rsidR="005117E5" w:rsidRDefault="005117E5" w:rsidP="005C4F15">
            <w:pPr>
              <w:spacing w:before="0"/>
              <w:rPr>
                <w:rFonts w:asciiTheme="minorHAnsi" w:hAnsiTheme="minorHAnsi" w:cstheme="minorHAnsi"/>
                <w:color w:val="00B0F0"/>
              </w:rPr>
            </w:pPr>
          </w:p>
        </w:tc>
      </w:tr>
      <w:tr w:rsidR="005117E5" w14:paraId="2C483EF7" w14:textId="77777777" w:rsidTr="00430151">
        <w:trPr>
          <w:trHeight w:val="159"/>
        </w:trPr>
        <w:tc>
          <w:tcPr>
            <w:tcW w:w="1831" w:type="dxa"/>
            <w:vMerge/>
            <w:shd w:val="clear" w:color="auto" w:fill="AD3333"/>
            <w:vAlign w:val="center"/>
          </w:tcPr>
          <w:p w14:paraId="6B899BB9" w14:textId="77777777" w:rsidR="005117E5" w:rsidRPr="00173FEE" w:rsidRDefault="005117E5"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196905F8" w14:textId="43271CB6" w:rsidR="005117E5" w:rsidRPr="00173FEE" w:rsidRDefault="005117E5" w:rsidP="006E6430">
            <w:pPr>
              <w:spacing w:before="0"/>
              <w:rPr>
                <w:rFonts w:asciiTheme="minorHAnsi" w:hAnsiTheme="minorHAnsi" w:cstheme="minorHAnsi"/>
                <w:b/>
                <w:bCs/>
              </w:rPr>
            </w:pPr>
            <w:r w:rsidRPr="00173FEE">
              <w:rPr>
                <w:rFonts w:asciiTheme="minorHAnsi" w:hAnsiTheme="minorHAnsi" w:cstheme="minorHAnsi"/>
                <w:b/>
                <w:bCs/>
              </w:rPr>
              <w:t>Característica 30. Mecanismos de selección.</w:t>
            </w:r>
          </w:p>
        </w:tc>
        <w:tc>
          <w:tcPr>
            <w:tcW w:w="1843" w:type="dxa"/>
          </w:tcPr>
          <w:p w14:paraId="6D16ACEB" w14:textId="77777777" w:rsidR="005117E5" w:rsidRDefault="005117E5" w:rsidP="005C4F15">
            <w:pPr>
              <w:spacing w:before="0"/>
              <w:rPr>
                <w:rFonts w:asciiTheme="minorHAnsi" w:hAnsiTheme="minorHAnsi" w:cstheme="minorHAnsi"/>
                <w:color w:val="00B0F0"/>
              </w:rPr>
            </w:pPr>
          </w:p>
        </w:tc>
        <w:tc>
          <w:tcPr>
            <w:tcW w:w="1701" w:type="dxa"/>
          </w:tcPr>
          <w:p w14:paraId="19F4AB8F" w14:textId="77777777" w:rsidR="005117E5" w:rsidRDefault="005117E5" w:rsidP="005C4F15">
            <w:pPr>
              <w:spacing w:before="0"/>
              <w:rPr>
                <w:rFonts w:asciiTheme="minorHAnsi" w:hAnsiTheme="minorHAnsi" w:cstheme="minorHAnsi"/>
                <w:color w:val="00B0F0"/>
              </w:rPr>
            </w:pPr>
          </w:p>
        </w:tc>
        <w:tc>
          <w:tcPr>
            <w:tcW w:w="1843" w:type="dxa"/>
          </w:tcPr>
          <w:p w14:paraId="1927F0A9" w14:textId="7884CAE7" w:rsidR="005117E5" w:rsidRDefault="005117E5" w:rsidP="005C4F15">
            <w:pPr>
              <w:spacing w:before="0"/>
              <w:rPr>
                <w:rFonts w:asciiTheme="minorHAnsi" w:hAnsiTheme="minorHAnsi" w:cstheme="minorHAnsi"/>
                <w:color w:val="00B0F0"/>
              </w:rPr>
            </w:pPr>
          </w:p>
        </w:tc>
      </w:tr>
      <w:tr w:rsidR="006650D8" w14:paraId="0C8E4EA2" w14:textId="77777777" w:rsidTr="00430151">
        <w:trPr>
          <w:trHeight w:val="322"/>
        </w:trPr>
        <w:tc>
          <w:tcPr>
            <w:tcW w:w="1831" w:type="dxa"/>
            <w:vMerge w:val="restart"/>
            <w:shd w:val="clear" w:color="auto" w:fill="AD3333"/>
            <w:vAlign w:val="center"/>
          </w:tcPr>
          <w:p w14:paraId="2C98E0EA" w14:textId="1EC6A8F9" w:rsidR="006650D8" w:rsidRPr="00173FEE" w:rsidRDefault="006650D8"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Interacción con el entorno nacional e internacional</w:t>
            </w:r>
          </w:p>
        </w:tc>
        <w:tc>
          <w:tcPr>
            <w:tcW w:w="2133" w:type="dxa"/>
            <w:shd w:val="clear" w:color="auto" w:fill="003366"/>
          </w:tcPr>
          <w:p w14:paraId="43EDDF5C" w14:textId="57C7BA34"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31. Inserción del programa en contextos académicos nacionales e internacionales.</w:t>
            </w:r>
          </w:p>
        </w:tc>
        <w:tc>
          <w:tcPr>
            <w:tcW w:w="1843" w:type="dxa"/>
          </w:tcPr>
          <w:p w14:paraId="179EA0CB" w14:textId="77777777" w:rsidR="006650D8" w:rsidRDefault="006650D8" w:rsidP="005C4F15">
            <w:pPr>
              <w:spacing w:before="0"/>
              <w:rPr>
                <w:rFonts w:asciiTheme="minorHAnsi" w:hAnsiTheme="minorHAnsi" w:cstheme="minorHAnsi"/>
                <w:color w:val="00B0F0"/>
              </w:rPr>
            </w:pPr>
          </w:p>
        </w:tc>
        <w:tc>
          <w:tcPr>
            <w:tcW w:w="1701" w:type="dxa"/>
          </w:tcPr>
          <w:p w14:paraId="3B8B5374" w14:textId="77777777" w:rsidR="006650D8" w:rsidRDefault="006650D8" w:rsidP="005C4F15">
            <w:pPr>
              <w:spacing w:before="0"/>
              <w:rPr>
                <w:rFonts w:asciiTheme="minorHAnsi" w:hAnsiTheme="minorHAnsi" w:cstheme="minorHAnsi"/>
                <w:color w:val="00B0F0"/>
              </w:rPr>
            </w:pPr>
          </w:p>
        </w:tc>
        <w:tc>
          <w:tcPr>
            <w:tcW w:w="1843" w:type="dxa"/>
          </w:tcPr>
          <w:p w14:paraId="44159F55" w14:textId="4BE8FAE4" w:rsidR="006650D8" w:rsidRDefault="006650D8" w:rsidP="005C4F15">
            <w:pPr>
              <w:spacing w:before="0" w:line="276" w:lineRule="auto"/>
              <w:rPr>
                <w:rFonts w:asciiTheme="minorHAnsi" w:hAnsiTheme="minorHAnsi" w:cstheme="minorHAnsi"/>
                <w:color w:val="00B0F0"/>
              </w:rPr>
            </w:pPr>
          </w:p>
        </w:tc>
      </w:tr>
      <w:tr w:rsidR="006650D8" w14:paraId="1ACD2C03" w14:textId="77777777" w:rsidTr="00430151">
        <w:trPr>
          <w:trHeight w:val="321"/>
        </w:trPr>
        <w:tc>
          <w:tcPr>
            <w:tcW w:w="1831" w:type="dxa"/>
            <w:vMerge/>
            <w:shd w:val="clear" w:color="auto" w:fill="AD3333"/>
            <w:vAlign w:val="center"/>
          </w:tcPr>
          <w:p w14:paraId="5B376111"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3A5DE31C" w14:textId="5CC61F67"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32. Relaciones externas de profesores y estudiantes.</w:t>
            </w:r>
          </w:p>
        </w:tc>
        <w:tc>
          <w:tcPr>
            <w:tcW w:w="1843" w:type="dxa"/>
          </w:tcPr>
          <w:p w14:paraId="3EDE700E" w14:textId="77777777" w:rsidR="006650D8" w:rsidRDefault="006650D8" w:rsidP="005C4F15">
            <w:pPr>
              <w:spacing w:before="0"/>
              <w:rPr>
                <w:rFonts w:asciiTheme="minorHAnsi" w:hAnsiTheme="minorHAnsi" w:cstheme="minorHAnsi"/>
                <w:color w:val="00B0F0"/>
              </w:rPr>
            </w:pPr>
          </w:p>
        </w:tc>
        <w:tc>
          <w:tcPr>
            <w:tcW w:w="1701" w:type="dxa"/>
          </w:tcPr>
          <w:p w14:paraId="767D9C7A" w14:textId="77777777" w:rsidR="006650D8" w:rsidRDefault="006650D8" w:rsidP="005C4F15">
            <w:pPr>
              <w:spacing w:before="0"/>
              <w:rPr>
                <w:rFonts w:asciiTheme="minorHAnsi" w:hAnsiTheme="minorHAnsi" w:cstheme="minorHAnsi"/>
                <w:color w:val="00B0F0"/>
              </w:rPr>
            </w:pPr>
          </w:p>
        </w:tc>
        <w:tc>
          <w:tcPr>
            <w:tcW w:w="1843" w:type="dxa"/>
          </w:tcPr>
          <w:p w14:paraId="7693AFD3" w14:textId="2A9BE99D" w:rsidR="006650D8" w:rsidRDefault="006650D8" w:rsidP="005C4F15">
            <w:pPr>
              <w:spacing w:before="0"/>
              <w:rPr>
                <w:rFonts w:asciiTheme="minorHAnsi" w:hAnsiTheme="minorHAnsi" w:cstheme="minorHAnsi"/>
                <w:color w:val="00B0F0"/>
              </w:rPr>
            </w:pPr>
          </w:p>
        </w:tc>
      </w:tr>
      <w:tr w:rsidR="006650D8" w14:paraId="73A946F3" w14:textId="77777777" w:rsidTr="00430151">
        <w:trPr>
          <w:trHeight w:val="321"/>
        </w:trPr>
        <w:tc>
          <w:tcPr>
            <w:tcW w:w="1831" w:type="dxa"/>
            <w:vMerge/>
            <w:shd w:val="clear" w:color="auto" w:fill="AD3333"/>
            <w:vAlign w:val="center"/>
          </w:tcPr>
          <w:p w14:paraId="4C1E3A64"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57E33050" w14:textId="7791F218"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33. Habilidades comunicativas en una segunda lengua</w:t>
            </w:r>
          </w:p>
        </w:tc>
        <w:tc>
          <w:tcPr>
            <w:tcW w:w="1843" w:type="dxa"/>
          </w:tcPr>
          <w:p w14:paraId="41C1519E" w14:textId="77777777" w:rsidR="006650D8" w:rsidRDefault="006650D8" w:rsidP="005C4F15">
            <w:pPr>
              <w:spacing w:before="0"/>
              <w:rPr>
                <w:rFonts w:asciiTheme="minorHAnsi" w:hAnsiTheme="minorHAnsi" w:cstheme="minorHAnsi"/>
                <w:color w:val="00B0F0"/>
              </w:rPr>
            </w:pPr>
          </w:p>
        </w:tc>
        <w:tc>
          <w:tcPr>
            <w:tcW w:w="1701" w:type="dxa"/>
          </w:tcPr>
          <w:p w14:paraId="3064EB19" w14:textId="77777777" w:rsidR="006650D8" w:rsidRDefault="006650D8" w:rsidP="005C4F15">
            <w:pPr>
              <w:spacing w:before="0"/>
              <w:rPr>
                <w:rFonts w:asciiTheme="minorHAnsi" w:hAnsiTheme="minorHAnsi" w:cstheme="minorHAnsi"/>
                <w:color w:val="00B0F0"/>
              </w:rPr>
            </w:pPr>
          </w:p>
        </w:tc>
        <w:tc>
          <w:tcPr>
            <w:tcW w:w="1843" w:type="dxa"/>
          </w:tcPr>
          <w:p w14:paraId="3EB2FD39" w14:textId="1A69620C" w:rsidR="006650D8" w:rsidRDefault="006650D8" w:rsidP="005C4F15">
            <w:pPr>
              <w:spacing w:before="0"/>
              <w:rPr>
                <w:rFonts w:asciiTheme="minorHAnsi" w:hAnsiTheme="minorHAnsi" w:cstheme="minorHAnsi"/>
                <w:color w:val="00B0F0"/>
              </w:rPr>
            </w:pPr>
          </w:p>
        </w:tc>
      </w:tr>
      <w:tr w:rsidR="006650D8" w14:paraId="233B143A" w14:textId="77777777" w:rsidTr="00430151">
        <w:trPr>
          <w:trHeight w:val="1453"/>
        </w:trPr>
        <w:tc>
          <w:tcPr>
            <w:tcW w:w="1831" w:type="dxa"/>
            <w:vMerge w:val="restart"/>
            <w:shd w:val="clear" w:color="auto" w:fill="AD3333"/>
            <w:vAlign w:val="center"/>
          </w:tcPr>
          <w:p w14:paraId="4A6B4CA8" w14:textId="145E36F8" w:rsidR="006650D8" w:rsidRPr="00173FEE" w:rsidRDefault="006650D8"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Aportes de la investigación, la innovación, el desarrollo tecnológico y la creación, asociados al programa académico</w:t>
            </w:r>
          </w:p>
        </w:tc>
        <w:tc>
          <w:tcPr>
            <w:tcW w:w="2133" w:type="dxa"/>
            <w:shd w:val="clear" w:color="auto" w:fill="003366"/>
          </w:tcPr>
          <w:p w14:paraId="50D5EA09" w14:textId="3F8B0143"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 xml:space="preserve">Característica 34. Formación para la investigación, desarrollo tecnológico, la innovación y la creación. </w:t>
            </w:r>
          </w:p>
        </w:tc>
        <w:tc>
          <w:tcPr>
            <w:tcW w:w="1843" w:type="dxa"/>
          </w:tcPr>
          <w:p w14:paraId="39803B1B" w14:textId="77777777" w:rsidR="006650D8" w:rsidRDefault="006650D8" w:rsidP="005C4F15">
            <w:pPr>
              <w:spacing w:before="0"/>
              <w:rPr>
                <w:rFonts w:asciiTheme="minorHAnsi" w:hAnsiTheme="minorHAnsi" w:cstheme="minorHAnsi"/>
                <w:color w:val="00B0F0"/>
              </w:rPr>
            </w:pPr>
          </w:p>
        </w:tc>
        <w:tc>
          <w:tcPr>
            <w:tcW w:w="1701" w:type="dxa"/>
          </w:tcPr>
          <w:p w14:paraId="07683A80" w14:textId="77777777" w:rsidR="006650D8" w:rsidRDefault="006650D8" w:rsidP="005C4F15">
            <w:pPr>
              <w:spacing w:before="0"/>
              <w:rPr>
                <w:rFonts w:asciiTheme="minorHAnsi" w:hAnsiTheme="minorHAnsi" w:cstheme="minorHAnsi"/>
                <w:color w:val="00B0F0"/>
              </w:rPr>
            </w:pPr>
          </w:p>
        </w:tc>
        <w:tc>
          <w:tcPr>
            <w:tcW w:w="1843" w:type="dxa"/>
          </w:tcPr>
          <w:p w14:paraId="5EF97645" w14:textId="74508A48" w:rsidR="006650D8" w:rsidRDefault="006650D8" w:rsidP="005C4F15">
            <w:pPr>
              <w:spacing w:before="0" w:line="276" w:lineRule="auto"/>
              <w:rPr>
                <w:rFonts w:asciiTheme="minorHAnsi" w:hAnsiTheme="minorHAnsi" w:cstheme="minorHAnsi"/>
                <w:color w:val="00B0F0"/>
              </w:rPr>
            </w:pPr>
          </w:p>
        </w:tc>
      </w:tr>
      <w:tr w:rsidR="006650D8" w14:paraId="27146FC6" w14:textId="77777777" w:rsidTr="00430151">
        <w:trPr>
          <w:trHeight w:val="1452"/>
        </w:trPr>
        <w:tc>
          <w:tcPr>
            <w:tcW w:w="1831" w:type="dxa"/>
            <w:vMerge/>
            <w:shd w:val="clear" w:color="auto" w:fill="AD3333"/>
            <w:vAlign w:val="center"/>
          </w:tcPr>
          <w:p w14:paraId="4D1D8FBD"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43FD28FC" w14:textId="3C3F9ADC"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35. Compromiso con la investigación, desarrollo tecnológico, la innovación y la creación.</w:t>
            </w:r>
          </w:p>
        </w:tc>
        <w:tc>
          <w:tcPr>
            <w:tcW w:w="1843" w:type="dxa"/>
          </w:tcPr>
          <w:p w14:paraId="621A17E6" w14:textId="77777777" w:rsidR="006650D8" w:rsidRDefault="006650D8" w:rsidP="005C4F15">
            <w:pPr>
              <w:spacing w:before="0"/>
              <w:rPr>
                <w:rFonts w:asciiTheme="minorHAnsi" w:hAnsiTheme="minorHAnsi" w:cstheme="minorHAnsi"/>
                <w:color w:val="00B0F0"/>
              </w:rPr>
            </w:pPr>
          </w:p>
        </w:tc>
        <w:tc>
          <w:tcPr>
            <w:tcW w:w="1701" w:type="dxa"/>
          </w:tcPr>
          <w:p w14:paraId="1E13AFEB" w14:textId="77777777" w:rsidR="006650D8" w:rsidRDefault="006650D8" w:rsidP="005C4F15">
            <w:pPr>
              <w:spacing w:before="0"/>
              <w:rPr>
                <w:rFonts w:asciiTheme="minorHAnsi" w:hAnsiTheme="minorHAnsi" w:cstheme="minorHAnsi"/>
                <w:color w:val="00B0F0"/>
              </w:rPr>
            </w:pPr>
          </w:p>
        </w:tc>
        <w:tc>
          <w:tcPr>
            <w:tcW w:w="1843" w:type="dxa"/>
          </w:tcPr>
          <w:p w14:paraId="02202ABE" w14:textId="7031DD21" w:rsidR="006650D8" w:rsidRDefault="006650D8" w:rsidP="005C4F15">
            <w:pPr>
              <w:spacing w:before="0"/>
              <w:rPr>
                <w:rFonts w:asciiTheme="minorHAnsi" w:hAnsiTheme="minorHAnsi" w:cstheme="minorHAnsi"/>
                <w:color w:val="00B0F0"/>
              </w:rPr>
            </w:pPr>
          </w:p>
        </w:tc>
      </w:tr>
      <w:tr w:rsidR="006650D8" w14:paraId="59FD47DE" w14:textId="77777777" w:rsidTr="00430151">
        <w:trPr>
          <w:trHeight w:val="645"/>
        </w:trPr>
        <w:tc>
          <w:tcPr>
            <w:tcW w:w="1831" w:type="dxa"/>
            <w:vMerge w:val="restart"/>
            <w:shd w:val="clear" w:color="auto" w:fill="AD3333"/>
            <w:vAlign w:val="center"/>
          </w:tcPr>
          <w:p w14:paraId="2C83C2C6" w14:textId="59C090C7" w:rsidR="006650D8" w:rsidRPr="00173FEE" w:rsidRDefault="006650D8"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lastRenderedPageBreak/>
              <w:t>Bienestar de la comunidad académica del programa.</w:t>
            </w:r>
          </w:p>
        </w:tc>
        <w:tc>
          <w:tcPr>
            <w:tcW w:w="2133" w:type="dxa"/>
            <w:shd w:val="clear" w:color="auto" w:fill="003366"/>
          </w:tcPr>
          <w:p w14:paraId="1233278F" w14:textId="6F3035E2"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36. Programas y servicios.</w:t>
            </w:r>
          </w:p>
        </w:tc>
        <w:tc>
          <w:tcPr>
            <w:tcW w:w="1843" w:type="dxa"/>
          </w:tcPr>
          <w:p w14:paraId="4F815D22" w14:textId="77777777" w:rsidR="006650D8" w:rsidRDefault="006650D8" w:rsidP="005C4F15">
            <w:pPr>
              <w:spacing w:before="0"/>
              <w:rPr>
                <w:rFonts w:asciiTheme="minorHAnsi" w:hAnsiTheme="minorHAnsi" w:cstheme="minorHAnsi"/>
                <w:color w:val="00B0F0"/>
              </w:rPr>
            </w:pPr>
          </w:p>
        </w:tc>
        <w:tc>
          <w:tcPr>
            <w:tcW w:w="1701" w:type="dxa"/>
          </w:tcPr>
          <w:p w14:paraId="30DEC66E" w14:textId="77777777" w:rsidR="006650D8" w:rsidRDefault="006650D8" w:rsidP="005C4F15">
            <w:pPr>
              <w:spacing w:before="0"/>
              <w:rPr>
                <w:rFonts w:asciiTheme="minorHAnsi" w:hAnsiTheme="minorHAnsi" w:cstheme="minorHAnsi"/>
                <w:color w:val="00B0F0"/>
              </w:rPr>
            </w:pPr>
          </w:p>
        </w:tc>
        <w:tc>
          <w:tcPr>
            <w:tcW w:w="1843" w:type="dxa"/>
          </w:tcPr>
          <w:p w14:paraId="7807B024" w14:textId="55FAD110" w:rsidR="006650D8" w:rsidRDefault="006650D8" w:rsidP="005C4F15">
            <w:pPr>
              <w:spacing w:before="0" w:line="276" w:lineRule="auto"/>
              <w:rPr>
                <w:rFonts w:asciiTheme="minorHAnsi" w:hAnsiTheme="minorHAnsi" w:cstheme="minorHAnsi"/>
                <w:color w:val="00B0F0"/>
              </w:rPr>
            </w:pPr>
          </w:p>
        </w:tc>
      </w:tr>
      <w:tr w:rsidR="006650D8" w14:paraId="51C20587" w14:textId="77777777" w:rsidTr="00430151">
        <w:trPr>
          <w:trHeight w:val="645"/>
        </w:trPr>
        <w:tc>
          <w:tcPr>
            <w:tcW w:w="1831" w:type="dxa"/>
            <w:vMerge/>
            <w:shd w:val="clear" w:color="auto" w:fill="AD3333"/>
            <w:vAlign w:val="center"/>
          </w:tcPr>
          <w:p w14:paraId="0AB4F3A5"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7D7A80AE" w14:textId="0B49D143"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37. Participación y seguimiento.</w:t>
            </w:r>
          </w:p>
        </w:tc>
        <w:tc>
          <w:tcPr>
            <w:tcW w:w="1843" w:type="dxa"/>
          </w:tcPr>
          <w:p w14:paraId="5FA78DDE" w14:textId="77777777" w:rsidR="006650D8" w:rsidRDefault="006650D8" w:rsidP="005C4F15">
            <w:pPr>
              <w:spacing w:before="0"/>
              <w:rPr>
                <w:rFonts w:asciiTheme="minorHAnsi" w:hAnsiTheme="minorHAnsi" w:cstheme="minorHAnsi"/>
                <w:color w:val="00B0F0"/>
              </w:rPr>
            </w:pPr>
          </w:p>
        </w:tc>
        <w:tc>
          <w:tcPr>
            <w:tcW w:w="1701" w:type="dxa"/>
          </w:tcPr>
          <w:p w14:paraId="39FA64D3" w14:textId="77777777" w:rsidR="006650D8" w:rsidRDefault="006650D8" w:rsidP="005C4F15">
            <w:pPr>
              <w:spacing w:before="0"/>
              <w:rPr>
                <w:rFonts w:asciiTheme="minorHAnsi" w:hAnsiTheme="minorHAnsi" w:cstheme="minorHAnsi"/>
                <w:color w:val="00B0F0"/>
              </w:rPr>
            </w:pPr>
          </w:p>
        </w:tc>
        <w:tc>
          <w:tcPr>
            <w:tcW w:w="1843" w:type="dxa"/>
          </w:tcPr>
          <w:p w14:paraId="5AF3B05F" w14:textId="568D1564" w:rsidR="006650D8" w:rsidRDefault="006650D8" w:rsidP="005C4F15">
            <w:pPr>
              <w:spacing w:before="0"/>
              <w:rPr>
                <w:rFonts w:asciiTheme="minorHAnsi" w:hAnsiTheme="minorHAnsi" w:cstheme="minorHAnsi"/>
                <w:color w:val="00B0F0"/>
              </w:rPr>
            </w:pPr>
          </w:p>
        </w:tc>
      </w:tr>
      <w:tr w:rsidR="006650D8" w14:paraId="5806EA85" w14:textId="77777777" w:rsidTr="00430151">
        <w:trPr>
          <w:trHeight w:val="430"/>
        </w:trPr>
        <w:tc>
          <w:tcPr>
            <w:tcW w:w="1831" w:type="dxa"/>
            <w:vMerge w:val="restart"/>
            <w:shd w:val="clear" w:color="auto" w:fill="AD3333"/>
            <w:vAlign w:val="center"/>
          </w:tcPr>
          <w:p w14:paraId="64BAF3FA" w14:textId="6B8EE470" w:rsidR="006650D8" w:rsidRPr="00173FEE" w:rsidRDefault="006650D8" w:rsidP="00173FEE">
            <w:pPr>
              <w:spacing w:before="0" w:line="276" w:lineRule="auto"/>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Medios educativos y ambientes de aprendizaje</w:t>
            </w:r>
          </w:p>
        </w:tc>
        <w:tc>
          <w:tcPr>
            <w:tcW w:w="2133" w:type="dxa"/>
            <w:shd w:val="clear" w:color="auto" w:fill="003366"/>
          </w:tcPr>
          <w:p w14:paraId="5C83B242" w14:textId="5E31D632"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38. Estrategias y recursos de apoyo a profesores.</w:t>
            </w:r>
          </w:p>
        </w:tc>
        <w:tc>
          <w:tcPr>
            <w:tcW w:w="1843" w:type="dxa"/>
          </w:tcPr>
          <w:p w14:paraId="435A83C4" w14:textId="77777777" w:rsidR="006650D8" w:rsidRDefault="006650D8" w:rsidP="005C4F15">
            <w:pPr>
              <w:spacing w:before="0"/>
              <w:rPr>
                <w:rFonts w:asciiTheme="minorHAnsi" w:hAnsiTheme="minorHAnsi" w:cstheme="minorHAnsi"/>
                <w:color w:val="00B0F0"/>
              </w:rPr>
            </w:pPr>
          </w:p>
        </w:tc>
        <w:tc>
          <w:tcPr>
            <w:tcW w:w="1701" w:type="dxa"/>
          </w:tcPr>
          <w:p w14:paraId="027DBE5D" w14:textId="77777777" w:rsidR="006650D8" w:rsidRDefault="006650D8" w:rsidP="005C4F15">
            <w:pPr>
              <w:spacing w:before="0"/>
              <w:rPr>
                <w:rFonts w:asciiTheme="minorHAnsi" w:hAnsiTheme="minorHAnsi" w:cstheme="minorHAnsi"/>
                <w:color w:val="00B0F0"/>
              </w:rPr>
            </w:pPr>
          </w:p>
        </w:tc>
        <w:tc>
          <w:tcPr>
            <w:tcW w:w="1843" w:type="dxa"/>
          </w:tcPr>
          <w:p w14:paraId="56F6E047" w14:textId="5B941F5A" w:rsidR="006650D8" w:rsidRDefault="006650D8" w:rsidP="005C4F15">
            <w:pPr>
              <w:spacing w:before="0" w:line="276" w:lineRule="auto"/>
              <w:rPr>
                <w:rFonts w:asciiTheme="minorHAnsi" w:hAnsiTheme="minorHAnsi" w:cstheme="minorHAnsi"/>
                <w:color w:val="00B0F0"/>
              </w:rPr>
            </w:pPr>
          </w:p>
        </w:tc>
      </w:tr>
      <w:tr w:rsidR="006650D8" w14:paraId="6F5EE1EF" w14:textId="77777777" w:rsidTr="00430151">
        <w:trPr>
          <w:trHeight w:val="430"/>
        </w:trPr>
        <w:tc>
          <w:tcPr>
            <w:tcW w:w="1831" w:type="dxa"/>
            <w:vMerge/>
            <w:shd w:val="clear" w:color="auto" w:fill="AD3333"/>
            <w:vAlign w:val="center"/>
          </w:tcPr>
          <w:p w14:paraId="4C33944E"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770608FC" w14:textId="180771C8"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39. Estrategias y recursos de apoyo a estudiantes.</w:t>
            </w:r>
          </w:p>
        </w:tc>
        <w:tc>
          <w:tcPr>
            <w:tcW w:w="1843" w:type="dxa"/>
          </w:tcPr>
          <w:p w14:paraId="3D93B4AB" w14:textId="77777777" w:rsidR="006650D8" w:rsidRDefault="006650D8" w:rsidP="005C4F15">
            <w:pPr>
              <w:spacing w:before="0"/>
              <w:rPr>
                <w:rFonts w:asciiTheme="minorHAnsi" w:hAnsiTheme="minorHAnsi" w:cstheme="minorHAnsi"/>
                <w:color w:val="00B0F0"/>
              </w:rPr>
            </w:pPr>
          </w:p>
        </w:tc>
        <w:tc>
          <w:tcPr>
            <w:tcW w:w="1701" w:type="dxa"/>
          </w:tcPr>
          <w:p w14:paraId="6686C72E" w14:textId="77777777" w:rsidR="006650D8" w:rsidRDefault="006650D8" w:rsidP="005C4F15">
            <w:pPr>
              <w:spacing w:before="0"/>
              <w:rPr>
                <w:rFonts w:asciiTheme="minorHAnsi" w:hAnsiTheme="minorHAnsi" w:cstheme="minorHAnsi"/>
                <w:color w:val="00B0F0"/>
              </w:rPr>
            </w:pPr>
          </w:p>
        </w:tc>
        <w:tc>
          <w:tcPr>
            <w:tcW w:w="1843" w:type="dxa"/>
          </w:tcPr>
          <w:p w14:paraId="71CD6314" w14:textId="36EE8235" w:rsidR="006650D8" w:rsidRDefault="006650D8" w:rsidP="005C4F15">
            <w:pPr>
              <w:spacing w:before="0"/>
              <w:rPr>
                <w:rFonts w:asciiTheme="minorHAnsi" w:hAnsiTheme="minorHAnsi" w:cstheme="minorHAnsi"/>
                <w:color w:val="00B0F0"/>
              </w:rPr>
            </w:pPr>
          </w:p>
        </w:tc>
      </w:tr>
      <w:tr w:rsidR="006650D8" w14:paraId="5F193E25" w14:textId="77777777" w:rsidTr="00430151">
        <w:trPr>
          <w:trHeight w:val="430"/>
        </w:trPr>
        <w:tc>
          <w:tcPr>
            <w:tcW w:w="1831" w:type="dxa"/>
            <w:vMerge/>
            <w:shd w:val="clear" w:color="auto" w:fill="AD3333"/>
            <w:vAlign w:val="center"/>
          </w:tcPr>
          <w:p w14:paraId="260E8EC7"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7E331A9B" w14:textId="6DB0CFF0"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40. Recursos bibliográficos y de información.</w:t>
            </w:r>
          </w:p>
        </w:tc>
        <w:tc>
          <w:tcPr>
            <w:tcW w:w="1843" w:type="dxa"/>
          </w:tcPr>
          <w:p w14:paraId="0990B3C9" w14:textId="77777777" w:rsidR="006650D8" w:rsidRDefault="006650D8" w:rsidP="005C4F15">
            <w:pPr>
              <w:spacing w:before="0"/>
              <w:rPr>
                <w:rFonts w:asciiTheme="minorHAnsi" w:hAnsiTheme="minorHAnsi" w:cstheme="minorHAnsi"/>
                <w:color w:val="00B0F0"/>
              </w:rPr>
            </w:pPr>
          </w:p>
        </w:tc>
        <w:tc>
          <w:tcPr>
            <w:tcW w:w="1701" w:type="dxa"/>
          </w:tcPr>
          <w:p w14:paraId="0F4DCE42" w14:textId="77777777" w:rsidR="006650D8" w:rsidRDefault="006650D8" w:rsidP="005C4F15">
            <w:pPr>
              <w:spacing w:before="0"/>
              <w:rPr>
                <w:rFonts w:asciiTheme="minorHAnsi" w:hAnsiTheme="minorHAnsi" w:cstheme="minorHAnsi"/>
                <w:color w:val="00B0F0"/>
              </w:rPr>
            </w:pPr>
          </w:p>
        </w:tc>
        <w:tc>
          <w:tcPr>
            <w:tcW w:w="1843" w:type="dxa"/>
          </w:tcPr>
          <w:p w14:paraId="17883300" w14:textId="016AEDD8" w:rsidR="006650D8" w:rsidRDefault="006650D8" w:rsidP="005C4F15">
            <w:pPr>
              <w:spacing w:before="0"/>
              <w:rPr>
                <w:rFonts w:asciiTheme="minorHAnsi" w:hAnsiTheme="minorHAnsi" w:cstheme="minorHAnsi"/>
                <w:color w:val="00B0F0"/>
              </w:rPr>
            </w:pPr>
          </w:p>
        </w:tc>
      </w:tr>
      <w:tr w:rsidR="006650D8" w14:paraId="57FB535F" w14:textId="77777777" w:rsidTr="00430151">
        <w:trPr>
          <w:trHeight w:val="237"/>
        </w:trPr>
        <w:tc>
          <w:tcPr>
            <w:tcW w:w="1831" w:type="dxa"/>
            <w:vMerge w:val="restart"/>
            <w:shd w:val="clear" w:color="auto" w:fill="AD3333"/>
            <w:vAlign w:val="center"/>
          </w:tcPr>
          <w:p w14:paraId="65CE30BD" w14:textId="1D151178" w:rsidR="006650D8" w:rsidRPr="00173FEE" w:rsidRDefault="006650D8" w:rsidP="00173FEE">
            <w:pPr>
              <w:spacing w:before="0"/>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Organización, administración y financiación del programa académico</w:t>
            </w:r>
          </w:p>
        </w:tc>
        <w:tc>
          <w:tcPr>
            <w:tcW w:w="2133" w:type="dxa"/>
            <w:shd w:val="clear" w:color="auto" w:fill="003366"/>
          </w:tcPr>
          <w:p w14:paraId="021DDE54" w14:textId="46633059"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41. Organización y administración.</w:t>
            </w:r>
          </w:p>
        </w:tc>
        <w:tc>
          <w:tcPr>
            <w:tcW w:w="1843" w:type="dxa"/>
          </w:tcPr>
          <w:p w14:paraId="4EE6F1CA" w14:textId="77777777" w:rsidR="006650D8" w:rsidRDefault="006650D8" w:rsidP="005C4F15">
            <w:pPr>
              <w:spacing w:before="0"/>
              <w:rPr>
                <w:rFonts w:asciiTheme="minorHAnsi" w:hAnsiTheme="minorHAnsi" w:cstheme="minorHAnsi"/>
                <w:color w:val="00B0F0"/>
              </w:rPr>
            </w:pPr>
          </w:p>
        </w:tc>
        <w:tc>
          <w:tcPr>
            <w:tcW w:w="1701" w:type="dxa"/>
          </w:tcPr>
          <w:p w14:paraId="0CD6B1D9" w14:textId="77777777" w:rsidR="006650D8" w:rsidRDefault="006650D8" w:rsidP="005C4F15">
            <w:pPr>
              <w:spacing w:before="0"/>
              <w:rPr>
                <w:rFonts w:asciiTheme="minorHAnsi" w:hAnsiTheme="minorHAnsi" w:cstheme="minorHAnsi"/>
                <w:color w:val="00B0F0"/>
              </w:rPr>
            </w:pPr>
          </w:p>
        </w:tc>
        <w:tc>
          <w:tcPr>
            <w:tcW w:w="1843" w:type="dxa"/>
          </w:tcPr>
          <w:p w14:paraId="338387BE" w14:textId="779AA0F5" w:rsidR="006650D8" w:rsidRDefault="006650D8" w:rsidP="005C4F15">
            <w:pPr>
              <w:spacing w:before="0"/>
              <w:rPr>
                <w:rFonts w:asciiTheme="minorHAnsi" w:hAnsiTheme="minorHAnsi" w:cstheme="minorHAnsi"/>
                <w:color w:val="00B0F0"/>
              </w:rPr>
            </w:pPr>
          </w:p>
        </w:tc>
      </w:tr>
      <w:tr w:rsidR="006650D8" w14:paraId="3A45D100" w14:textId="77777777" w:rsidTr="00430151">
        <w:trPr>
          <w:trHeight w:val="233"/>
        </w:trPr>
        <w:tc>
          <w:tcPr>
            <w:tcW w:w="1831" w:type="dxa"/>
            <w:vMerge/>
            <w:shd w:val="clear" w:color="auto" w:fill="AD3333"/>
            <w:vAlign w:val="center"/>
          </w:tcPr>
          <w:p w14:paraId="5A7A2C0E"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08CEF4F4" w14:textId="3E6ECFCB"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42. Dirección y gestión.</w:t>
            </w:r>
          </w:p>
        </w:tc>
        <w:tc>
          <w:tcPr>
            <w:tcW w:w="1843" w:type="dxa"/>
          </w:tcPr>
          <w:p w14:paraId="0697EBDE" w14:textId="77777777" w:rsidR="006650D8" w:rsidRDefault="006650D8" w:rsidP="005C4F15">
            <w:pPr>
              <w:spacing w:before="0"/>
              <w:rPr>
                <w:rFonts w:asciiTheme="minorHAnsi" w:hAnsiTheme="minorHAnsi" w:cstheme="minorHAnsi"/>
                <w:color w:val="00B0F0"/>
              </w:rPr>
            </w:pPr>
          </w:p>
        </w:tc>
        <w:tc>
          <w:tcPr>
            <w:tcW w:w="1701" w:type="dxa"/>
          </w:tcPr>
          <w:p w14:paraId="0D40521B" w14:textId="77777777" w:rsidR="006650D8" w:rsidRDefault="006650D8" w:rsidP="005C4F15">
            <w:pPr>
              <w:spacing w:before="0"/>
              <w:rPr>
                <w:rFonts w:asciiTheme="minorHAnsi" w:hAnsiTheme="minorHAnsi" w:cstheme="minorHAnsi"/>
                <w:color w:val="00B0F0"/>
              </w:rPr>
            </w:pPr>
          </w:p>
        </w:tc>
        <w:tc>
          <w:tcPr>
            <w:tcW w:w="1843" w:type="dxa"/>
          </w:tcPr>
          <w:p w14:paraId="1BF8FE70" w14:textId="5AD3C239" w:rsidR="006650D8" w:rsidRDefault="006650D8" w:rsidP="005C4F15">
            <w:pPr>
              <w:spacing w:before="0"/>
              <w:rPr>
                <w:rFonts w:asciiTheme="minorHAnsi" w:hAnsiTheme="minorHAnsi" w:cstheme="minorHAnsi"/>
                <w:color w:val="00B0F0"/>
              </w:rPr>
            </w:pPr>
          </w:p>
        </w:tc>
      </w:tr>
      <w:tr w:rsidR="006650D8" w14:paraId="06DEDE92" w14:textId="77777777" w:rsidTr="00430151">
        <w:trPr>
          <w:trHeight w:val="233"/>
        </w:trPr>
        <w:tc>
          <w:tcPr>
            <w:tcW w:w="1831" w:type="dxa"/>
            <w:vMerge/>
            <w:shd w:val="clear" w:color="auto" w:fill="AD3333"/>
            <w:vAlign w:val="center"/>
          </w:tcPr>
          <w:p w14:paraId="236FBD53"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1ACB1804" w14:textId="69334EA3"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43. Sistemas de comunicación e información</w:t>
            </w:r>
          </w:p>
        </w:tc>
        <w:tc>
          <w:tcPr>
            <w:tcW w:w="1843" w:type="dxa"/>
          </w:tcPr>
          <w:p w14:paraId="7C6522BF" w14:textId="77777777" w:rsidR="006650D8" w:rsidRDefault="006650D8" w:rsidP="005C4F15">
            <w:pPr>
              <w:spacing w:before="0"/>
              <w:rPr>
                <w:rFonts w:asciiTheme="minorHAnsi" w:hAnsiTheme="minorHAnsi" w:cstheme="minorHAnsi"/>
                <w:color w:val="00B0F0"/>
              </w:rPr>
            </w:pPr>
          </w:p>
        </w:tc>
        <w:tc>
          <w:tcPr>
            <w:tcW w:w="1701" w:type="dxa"/>
          </w:tcPr>
          <w:p w14:paraId="4EF2FCA9" w14:textId="77777777" w:rsidR="006650D8" w:rsidRDefault="006650D8" w:rsidP="005C4F15">
            <w:pPr>
              <w:spacing w:before="0"/>
              <w:rPr>
                <w:rFonts w:asciiTheme="minorHAnsi" w:hAnsiTheme="minorHAnsi" w:cstheme="minorHAnsi"/>
                <w:color w:val="00B0F0"/>
              </w:rPr>
            </w:pPr>
          </w:p>
        </w:tc>
        <w:tc>
          <w:tcPr>
            <w:tcW w:w="1843" w:type="dxa"/>
          </w:tcPr>
          <w:p w14:paraId="10BEE834" w14:textId="0979A567" w:rsidR="006650D8" w:rsidRDefault="006650D8" w:rsidP="005C4F15">
            <w:pPr>
              <w:spacing w:before="0"/>
              <w:rPr>
                <w:rFonts w:asciiTheme="minorHAnsi" w:hAnsiTheme="minorHAnsi" w:cstheme="minorHAnsi"/>
                <w:color w:val="00B0F0"/>
              </w:rPr>
            </w:pPr>
          </w:p>
        </w:tc>
      </w:tr>
      <w:tr w:rsidR="006650D8" w14:paraId="1443BCEF" w14:textId="77777777" w:rsidTr="00430151">
        <w:trPr>
          <w:trHeight w:val="233"/>
        </w:trPr>
        <w:tc>
          <w:tcPr>
            <w:tcW w:w="1831" w:type="dxa"/>
            <w:vMerge/>
            <w:shd w:val="clear" w:color="auto" w:fill="AD3333"/>
            <w:vAlign w:val="center"/>
          </w:tcPr>
          <w:p w14:paraId="2F0D4C0D"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1A3F0457" w14:textId="1DE0D869"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44. Estudiantes y capacidad institucional</w:t>
            </w:r>
          </w:p>
        </w:tc>
        <w:tc>
          <w:tcPr>
            <w:tcW w:w="1843" w:type="dxa"/>
          </w:tcPr>
          <w:p w14:paraId="7E964875" w14:textId="77777777" w:rsidR="006650D8" w:rsidRDefault="006650D8" w:rsidP="005C4F15">
            <w:pPr>
              <w:spacing w:before="0"/>
              <w:rPr>
                <w:rFonts w:asciiTheme="minorHAnsi" w:hAnsiTheme="minorHAnsi" w:cstheme="minorHAnsi"/>
                <w:color w:val="00B0F0"/>
              </w:rPr>
            </w:pPr>
          </w:p>
        </w:tc>
        <w:tc>
          <w:tcPr>
            <w:tcW w:w="1701" w:type="dxa"/>
          </w:tcPr>
          <w:p w14:paraId="66669BF3" w14:textId="77777777" w:rsidR="006650D8" w:rsidRDefault="006650D8" w:rsidP="005C4F15">
            <w:pPr>
              <w:spacing w:before="0"/>
              <w:rPr>
                <w:rFonts w:asciiTheme="minorHAnsi" w:hAnsiTheme="minorHAnsi" w:cstheme="minorHAnsi"/>
                <w:color w:val="00B0F0"/>
              </w:rPr>
            </w:pPr>
          </w:p>
        </w:tc>
        <w:tc>
          <w:tcPr>
            <w:tcW w:w="1843" w:type="dxa"/>
          </w:tcPr>
          <w:p w14:paraId="2C2B4D5D" w14:textId="644A878C" w:rsidR="006650D8" w:rsidRDefault="006650D8" w:rsidP="005C4F15">
            <w:pPr>
              <w:spacing w:before="0"/>
              <w:rPr>
                <w:rFonts w:asciiTheme="minorHAnsi" w:hAnsiTheme="minorHAnsi" w:cstheme="minorHAnsi"/>
                <w:color w:val="00B0F0"/>
              </w:rPr>
            </w:pPr>
          </w:p>
        </w:tc>
      </w:tr>
      <w:tr w:rsidR="006650D8" w14:paraId="1AC53951" w14:textId="77777777" w:rsidTr="00430151">
        <w:trPr>
          <w:trHeight w:val="233"/>
        </w:trPr>
        <w:tc>
          <w:tcPr>
            <w:tcW w:w="1831" w:type="dxa"/>
            <w:vMerge/>
            <w:shd w:val="clear" w:color="auto" w:fill="AD3333"/>
            <w:vAlign w:val="center"/>
          </w:tcPr>
          <w:p w14:paraId="05B3CFA1"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6A66820C" w14:textId="388D7F76"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45. Financiación del programa académico.</w:t>
            </w:r>
          </w:p>
        </w:tc>
        <w:tc>
          <w:tcPr>
            <w:tcW w:w="1843" w:type="dxa"/>
          </w:tcPr>
          <w:p w14:paraId="7997F7CC" w14:textId="77777777" w:rsidR="006650D8" w:rsidRDefault="006650D8" w:rsidP="005C4F15">
            <w:pPr>
              <w:spacing w:before="0"/>
              <w:rPr>
                <w:rFonts w:asciiTheme="minorHAnsi" w:hAnsiTheme="minorHAnsi" w:cstheme="minorHAnsi"/>
                <w:color w:val="00B0F0"/>
              </w:rPr>
            </w:pPr>
          </w:p>
        </w:tc>
        <w:tc>
          <w:tcPr>
            <w:tcW w:w="1701" w:type="dxa"/>
          </w:tcPr>
          <w:p w14:paraId="560A4D76" w14:textId="77777777" w:rsidR="006650D8" w:rsidRDefault="006650D8" w:rsidP="005C4F15">
            <w:pPr>
              <w:spacing w:before="0"/>
              <w:rPr>
                <w:rFonts w:asciiTheme="minorHAnsi" w:hAnsiTheme="minorHAnsi" w:cstheme="minorHAnsi"/>
                <w:color w:val="00B0F0"/>
              </w:rPr>
            </w:pPr>
          </w:p>
        </w:tc>
        <w:tc>
          <w:tcPr>
            <w:tcW w:w="1843" w:type="dxa"/>
          </w:tcPr>
          <w:p w14:paraId="5E310CCF" w14:textId="1A0FC789" w:rsidR="006650D8" w:rsidRDefault="006650D8" w:rsidP="005C4F15">
            <w:pPr>
              <w:spacing w:before="0"/>
              <w:rPr>
                <w:rFonts w:asciiTheme="minorHAnsi" w:hAnsiTheme="minorHAnsi" w:cstheme="minorHAnsi"/>
                <w:color w:val="00B0F0"/>
              </w:rPr>
            </w:pPr>
          </w:p>
        </w:tc>
      </w:tr>
      <w:tr w:rsidR="006650D8" w14:paraId="4789FE22" w14:textId="77777777" w:rsidTr="00430151">
        <w:trPr>
          <w:trHeight w:val="233"/>
        </w:trPr>
        <w:tc>
          <w:tcPr>
            <w:tcW w:w="1831" w:type="dxa"/>
            <w:vMerge/>
            <w:shd w:val="clear" w:color="auto" w:fill="AD3333"/>
            <w:vAlign w:val="center"/>
          </w:tcPr>
          <w:p w14:paraId="1B34A348" w14:textId="77777777" w:rsidR="006650D8" w:rsidRPr="00173FEE" w:rsidRDefault="006650D8" w:rsidP="00173FEE">
            <w:pPr>
              <w:spacing w:before="0"/>
              <w:jc w:val="center"/>
              <w:rPr>
                <w:rFonts w:asciiTheme="minorHAnsi" w:eastAsia="Times New Roman" w:hAnsiTheme="minorHAnsi" w:cstheme="minorHAnsi"/>
                <w:b/>
                <w:bCs/>
                <w:color w:val="FFFFFF" w:themeColor="background1"/>
              </w:rPr>
            </w:pPr>
          </w:p>
        </w:tc>
        <w:tc>
          <w:tcPr>
            <w:tcW w:w="2133" w:type="dxa"/>
            <w:shd w:val="clear" w:color="auto" w:fill="003366"/>
          </w:tcPr>
          <w:p w14:paraId="6431C02C" w14:textId="77777777"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46. Aseguramiento de la</w:t>
            </w:r>
          </w:p>
          <w:p w14:paraId="4DC33A53" w14:textId="63A6327F" w:rsidR="006650D8"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alta calidad y mejora continua.</w:t>
            </w:r>
          </w:p>
        </w:tc>
        <w:tc>
          <w:tcPr>
            <w:tcW w:w="1843" w:type="dxa"/>
          </w:tcPr>
          <w:p w14:paraId="55A14E21" w14:textId="77777777" w:rsidR="006650D8" w:rsidRDefault="006650D8" w:rsidP="005C4F15">
            <w:pPr>
              <w:spacing w:before="0"/>
              <w:rPr>
                <w:rFonts w:asciiTheme="minorHAnsi" w:hAnsiTheme="minorHAnsi" w:cstheme="minorHAnsi"/>
                <w:color w:val="00B0F0"/>
              </w:rPr>
            </w:pPr>
          </w:p>
        </w:tc>
        <w:tc>
          <w:tcPr>
            <w:tcW w:w="1701" w:type="dxa"/>
          </w:tcPr>
          <w:p w14:paraId="283F28DF" w14:textId="77777777" w:rsidR="006650D8" w:rsidRDefault="006650D8" w:rsidP="005C4F15">
            <w:pPr>
              <w:spacing w:before="0"/>
              <w:rPr>
                <w:rFonts w:asciiTheme="minorHAnsi" w:hAnsiTheme="minorHAnsi" w:cstheme="minorHAnsi"/>
                <w:color w:val="00B0F0"/>
              </w:rPr>
            </w:pPr>
          </w:p>
        </w:tc>
        <w:tc>
          <w:tcPr>
            <w:tcW w:w="1843" w:type="dxa"/>
          </w:tcPr>
          <w:p w14:paraId="4D68C63D" w14:textId="0A5DDBBB" w:rsidR="006650D8" w:rsidRDefault="006650D8" w:rsidP="005C4F15">
            <w:pPr>
              <w:spacing w:before="0"/>
              <w:rPr>
                <w:rFonts w:asciiTheme="minorHAnsi" w:hAnsiTheme="minorHAnsi" w:cstheme="minorHAnsi"/>
                <w:color w:val="00B0F0"/>
              </w:rPr>
            </w:pPr>
          </w:p>
        </w:tc>
      </w:tr>
      <w:tr w:rsidR="005C4F15" w14:paraId="316D429E" w14:textId="77777777" w:rsidTr="00430151">
        <w:tc>
          <w:tcPr>
            <w:tcW w:w="1831" w:type="dxa"/>
            <w:vMerge w:val="restart"/>
            <w:shd w:val="clear" w:color="auto" w:fill="AD3333"/>
            <w:vAlign w:val="center"/>
          </w:tcPr>
          <w:p w14:paraId="101AAD35" w14:textId="1BCE7AD4" w:rsidR="005C4F15" w:rsidRPr="00173FEE" w:rsidRDefault="005C4F15" w:rsidP="00173FEE">
            <w:pPr>
              <w:spacing w:before="0"/>
              <w:jc w:val="center"/>
              <w:rPr>
                <w:rFonts w:asciiTheme="minorHAnsi" w:hAnsiTheme="minorHAnsi" w:cstheme="minorHAnsi"/>
                <w:b/>
                <w:bCs/>
                <w:color w:val="FFFFFF" w:themeColor="background1"/>
              </w:rPr>
            </w:pPr>
            <w:r w:rsidRPr="00173FEE">
              <w:rPr>
                <w:rFonts w:asciiTheme="minorHAnsi" w:eastAsia="Times New Roman" w:hAnsiTheme="minorHAnsi" w:cstheme="minorHAnsi"/>
                <w:b/>
                <w:bCs/>
                <w:color w:val="FFFFFF" w:themeColor="background1"/>
              </w:rPr>
              <w:t>Recursos físicos y tecnológicos</w:t>
            </w:r>
          </w:p>
        </w:tc>
        <w:tc>
          <w:tcPr>
            <w:tcW w:w="2133" w:type="dxa"/>
            <w:shd w:val="clear" w:color="auto" w:fill="003366"/>
          </w:tcPr>
          <w:p w14:paraId="6A73824C" w14:textId="0A693297" w:rsidR="005C4F15" w:rsidRPr="00173FEE" w:rsidRDefault="006650D8" w:rsidP="006E6430">
            <w:pPr>
              <w:spacing w:before="0"/>
              <w:rPr>
                <w:rFonts w:asciiTheme="minorHAnsi" w:hAnsiTheme="minorHAnsi" w:cstheme="minorHAnsi"/>
                <w:b/>
                <w:bCs/>
              </w:rPr>
            </w:pPr>
            <w:r w:rsidRPr="00173FEE">
              <w:rPr>
                <w:rFonts w:asciiTheme="minorHAnsi" w:hAnsiTheme="minorHAnsi" w:cstheme="minorHAnsi"/>
                <w:b/>
                <w:bCs/>
              </w:rPr>
              <w:t>Característica 47. Recursos de infraestructura física y tecnológica.</w:t>
            </w:r>
          </w:p>
        </w:tc>
        <w:tc>
          <w:tcPr>
            <w:tcW w:w="1843" w:type="dxa"/>
          </w:tcPr>
          <w:p w14:paraId="6C5A98B7" w14:textId="77777777" w:rsidR="005C4F15" w:rsidRDefault="005C4F15" w:rsidP="005C4F15">
            <w:pPr>
              <w:spacing w:before="0"/>
              <w:rPr>
                <w:rFonts w:asciiTheme="minorHAnsi" w:hAnsiTheme="minorHAnsi" w:cstheme="minorHAnsi"/>
                <w:color w:val="00B0F0"/>
              </w:rPr>
            </w:pPr>
          </w:p>
        </w:tc>
        <w:tc>
          <w:tcPr>
            <w:tcW w:w="1701" w:type="dxa"/>
          </w:tcPr>
          <w:p w14:paraId="6AA18F07" w14:textId="77777777" w:rsidR="005C4F15" w:rsidRDefault="005C4F15" w:rsidP="005C4F15">
            <w:pPr>
              <w:spacing w:before="0"/>
              <w:rPr>
                <w:rFonts w:asciiTheme="minorHAnsi" w:hAnsiTheme="minorHAnsi" w:cstheme="minorHAnsi"/>
                <w:color w:val="00B0F0"/>
              </w:rPr>
            </w:pPr>
          </w:p>
        </w:tc>
        <w:tc>
          <w:tcPr>
            <w:tcW w:w="1843" w:type="dxa"/>
          </w:tcPr>
          <w:p w14:paraId="52F8E4C5" w14:textId="77777777" w:rsidR="005C4F15" w:rsidRDefault="005C4F15" w:rsidP="005C4F15">
            <w:pPr>
              <w:spacing w:before="0"/>
              <w:rPr>
                <w:rFonts w:asciiTheme="minorHAnsi" w:hAnsiTheme="minorHAnsi" w:cstheme="minorHAnsi"/>
                <w:color w:val="00B0F0"/>
              </w:rPr>
            </w:pPr>
          </w:p>
        </w:tc>
      </w:tr>
      <w:tr w:rsidR="005C4F15" w14:paraId="340C14F8" w14:textId="77777777" w:rsidTr="00430151">
        <w:tc>
          <w:tcPr>
            <w:tcW w:w="1831" w:type="dxa"/>
            <w:vMerge/>
            <w:shd w:val="clear" w:color="auto" w:fill="AD3333"/>
          </w:tcPr>
          <w:p w14:paraId="67C3AC7F" w14:textId="77777777" w:rsidR="005C4F15" w:rsidRPr="005C4F15" w:rsidRDefault="005C4F15" w:rsidP="005C4F15">
            <w:pPr>
              <w:spacing w:before="0"/>
              <w:rPr>
                <w:rFonts w:asciiTheme="minorHAnsi" w:hAnsiTheme="minorHAnsi" w:cstheme="minorHAnsi"/>
              </w:rPr>
            </w:pPr>
          </w:p>
        </w:tc>
        <w:tc>
          <w:tcPr>
            <w:tcW w:w="2133" w:type="dxa"/>
            <w:shd w:val="clear" w:color="auto" w:fill="003366"/>
          </w:tcPr>
          <w:p w14:paraId="75538AE1" w14:textId="77777777" w:rsidR="005C4F15" w:rsidRPr="00173FEE" w:rsidRDefault="005C4F15" w:rsidP="006E6430">
            <w:pPr>
              <w:spacing w:before="0"/>
              <w:rPr>
                <w:rFonts w:asciiTheme="minorHAnsi" w:hAnsiTheme="minorHAnsi" w:cstheme="minorHAnsi"/>
                <w:b/>
                <w:bCs/>
              </w:rPr>
            </w:pPr>
            <w:r w:rsidRPr="00173FEE">
              <w:rPr>
                <w:rFonts w:asciiTheme="minorHAnsi" w:hAnsiTheme="minorHAnsi" w:cstheme="minorHAnsi"/>
                <w:b/>
                <w:bCs/>
              </w:rPr>
              <w:t>Característica 48. Recursos informáticos y</w:t>
            </w:r>
          </w:p>
          <w:p w14:paraId="58BD701B" w14:textId="2103CD5B" w:rsidR="005C4F15" w:rsidRPr="00173FEE" w:rsidRDefault="005C4F15" w:rsidP="006E6430">
            <w:pPr>
              <w:spacing w:before="0"/>
              <w:rPr>
                <w:rFonts w:asciiTheme="minorHAnsi" w:hAnsiTheme="minorHAnsi" w:cstheme="minorHAnsi"/>
                <w:b/>
                <w:bCs/>
              </w:rPr>
            </w:pPr>
            <w:r w:rsidRPr="00173FEE">
              <w:rPr>
                <w:rFonts w:asciiTheme="minorHAnsi" w:hAnsiTheme="minorHAnsi" w:cstheme="minorHAnsi"/>
                <w:b/>
                <w:bCs/>
              </w:rPr>
              <w:t>de comunicación.</w:t>
            </w:r>
          </w:p>
        </w:tc>
        <w:tc>
          <w:tcPr>
            <w:tcW w:w="1843" w:type="dxa"/>
          </w:tcPr>
          <w:p w14:paraId="7682B231" w14:textId="77777777" w:rsidR="005C4F15" w:rsidRDefault="005C4F15" w:rsidP="005C4F15">
            <w:pPr>
              <w:spacing w:before="0"/>
              <w:rPr>
                <w:rFonts w:asciiTheme="minorHAnsi" w:hAnsiTheme="minorHAnsi" w:cstheme="minorHAnsi"/>
                <w:color w:val="00B0F0"/>
              </w:rPr>
            </w:pPr>
          </w:p>
        </w:tc>
        <w:tc>
          <w:tcPr>
            <w:tcW w:w="1701" w:type="dxa"/>
          </w:tcPr>
          <w:p w14:paraId="0EFB01B5" w14:textId="77777777" w:rsidR="005C4F15" w:rsidRDefault="005C4F15" w:rsidP="005C4F15">
            <w:pPr>
              <w:spacing w:before="0"/>
              <w:rPr>
                <w:rFonts w:asciiTheme="minorHAnsi" w:hAnsiTheme="minorHAnsi" w:cstheme="minorHAnsi"/>
                <w:color w:val="00B0F0"/>
              </w:rPr>
            </w:pPr>
          </w:p>
        </w:tc>
        <w:tc>
          <w:tcPr>
            <w:tcW w:w="1843" w:type="dxa"/>
          </w:tcPr>
          <w:p w14:paraId="4E7D32A0" w14:textId="77777777" w:rsidR="005C4F15" w:rsidRDefault="005C4F15" w:rsidP="005C4F15">
            <w:pPr>
              <w:spacing w:before="0"/>
              <w:rPr>
                <w:rFonts w:asciiTheme="minorHAnsi" w:hAnsiTheme="minorHAnsi" w:cstheme="minorHAnsi"/>
                <w:color w:val="00B0F0"/>
              </w:rPr>
            </w:pPr>
          </w:p>
        </w:tc>
      </w:tr>
    </w:tbl>
    <w:p w14:paraId="2A267FFE" w14:textId="77777777" w:rsidR="00595963" w:rsidRPr="00595963" w:rsidRDefault="00595963" w:rsidP="00595963">
      <w:pPr>
        <w:spacing w:before="0" w:after="0"/>
      </w:pPr>
    </w:p>
    <w:p w14:paraId="2208F776" w14:textId="63AFCD97" w:rsidR="00595963" w:rsidRPr="00595963" w:rsidRDefault="00595963" w:rsidP="00595963">
      <w:pPr>
        <w:spacing w:before="0" w:after="0"/>
        <w:rPr>
          <w:rFonts w:asciiTheme="minorHAnsi" w:hAnsiTheme="minorHAnsi" w:cstheme="minorHAnsi"/>
          <w:i/>
          <w:iCs/>
          <w:color w:val="FF0000"/>
        </w:rPr>
      </w:pPr>
      <w:r w:rsidRPr="00595963">
        <w:rPr>
          <w:rFonts w:asciiTheme="minorHAnsi" w:hAnsiTheme="minorHAnsi" w:cstheme="minorHAnsi"/>
          <w:i/>
          <w:iCs/>
        </w:rPr>
        <w:t>Fuente: Programa</w:t>
      </w:r>
      <w:r w:rsidR="00173FEE" w:rsidRPr="00173FEE">
        <w:rPr>
          <w:rFonts w:asciiTheme="minorHAnsi" w:hAnsiTheme="minorHAnsi" w:cstheme="minorHAnsi"/>
          <w:i/>
          <w:iCs/>
        </w:rPr>
        <w:t xml:space="preserve"> Académico </w:t>
      </w:r>
    </w:p>
    <w:p w14:paraId="4D0A2895" w14:textId="057A88D1" w:rsidR="00595963" w:rsidRPr="00173FEE" w:rsidRDefault="00595963" w:rsidP="00173FEE">
      <w:pPr>
        <w:pStyle w:val="Ttulo2"/>
        <w:numPr>
          <w:ilvl w:val="1"/>
          <w:numId w:val="1"/>
        </w:numPr>
        <w:spacing w:line="360" w:lineRule="auto"/>
        <w:rPr>
          <w:rFonts w:cstheme="minorHAnsi"/>
          <w:szCs w:val="22"/>
          <w:lang w:val="es-ES"/>
        </w:rPr>
      </w:pPr>
      <w:bookmarkStart w:id="18" w:name="_Toc486319834"/>
      <w:bookmarkStart w:id="19" w:name="_Toc535935259"/>
      <w:bookmarkStart w:id="20" w:name="_Toc39739091"/>
      <w:bookmarkStart w:id="21" w:name="_Toc114226773"/>
      <w:r w:rsidRPr="00173FEE">
        <w:rPr>
          <w:rFonts w:cstheme="minorHAnsi"/>
          <w:szCs w:val="22"/>
          <w:lang w:val="es-ES"/>
        </w:rPr>
        <w:t>Recolección de la información</w:t>
      </w:r>
      <w:bookmarkEnd w:id="18"/>
      <w:bookmarkEnd w:id="19"/>
      <w:bookmarkEnd w:id="20"/>
      <w:bookmarkEnd w:id="21"/>
      <w:r w:rsidR="008D63AF">
        <w:rPr>
          <w:rFonts w:cstheme="minorHAnsi"/>
          <w:szCs w:val="22"/>
          <w:lang w:val="es-ES"/>
        </w:rPr>
        <w:t xml:space="preserve">  </w:t>
      </w:r>
    </w:p>
    <w:p w14:paraId="19C3B73F" w14:textId="449EB561" w:rsidR="00595963" w:rsidRDefault="00595963" w:rsidP="00173FEE">
      <w:pPr>
        <w:spacing w:before="0" w:after="0" w:line="360" w:lineRule="auto"/>
        <w:rPr>
          <w:rFonts w:asciiTheme="minorHAnsi" w:hAnsiTheme="minorHAnsi" w:cstheme="minorHAnsi"/>
        </w:rPr>
      </w:pPr>
      <w:r w:rsidRPr="00C865CC">
        <w:rPr>
          <w:rFonts w:asciiTheme="minorHAnsi" w:hAnsiTheme="minorHAnsi" w:cstheme="minorHAnsi"/>
        </w:rPr>
        <w:t xml:space="preserve">Siguiendo los lineamientos </w:t>
      </w:r>
      <w:r w:rsidR="00055306" w:rsidRPr="00C865CC">
        <w:rPr>
          <w:rFonts w:asciiTheme="minorHAnsi" w:hAnsiTheme="minorHAnsi" w:cstheme="minorHAnsi"/>
        </w:rPr>
        <w:t>y Guía N°3 del CNA</w:t>
      </w:r>
      <w:r w:rsidRPr="00C865CC">
        <w:rPr>
          <w:rFonts w:asciiTheme="minorHAnsi" w:hAnsiTheme="minorHAnsi" w:cstheme="minorHAnsi"/>
        </w:rPr>
        <w:t xml:space="preserve">, así como el enfoque de la Universidad, la información requerida se recopila para conformar el fundamento de los juicios que se hacen sobre los indicadores establecidos y para cada uno de los aspectos sujetos a valoración. </w:t>
      </w:r>
      <w:r w:rsidR="00055306" w:rsidRPr="00C865CC">
        <w:rPr>
          <w:rFonts w:asciiTheme="minorHAnsi" w:hAnsiTheme="minorHAnsi" w:cstheme="minorHAnsi"/>
        </w:rPr>
        <w:t xml:space="preserve">En este orden de ideas, las fuentes de </w:t>
      </w:r>
      <w:r w:rsidR="00055306" w:rsidRPr="00C865CC">
        <w:rPr>
          <w:rFonts w:asciiTheme="minorHAnsi" w:hAnsiTheme="minorHAnsi" w:cstheme="minorHAnsi"/>
        </w:rPr>
        <w:lastRenderedPageBreak/>
        <w:t xml:space="preserve">información pueden ser de dos tipos dependiendo de su origen: Documentales y Actores de los grupos de interés. </w:t>
      </w:r>
      <w:r w:rsidR="001732B6">
        <w:rPr>
          <w:rFonts w:asciiTheme="minorHAnsi" w:hAnsiTheme="minorHAnsi" w:cstheme="minorHAnsi"/>
        </w:rPr>
        <w:t>La selección de la fuente deberá atender a los siguientes principios:</w:t>
      </w:r>
    </w:p>
    <w:p w14:paraId="4E2572DC" w14:textId="03AEDC63" w:rsidR="00EE24D8" w:rsidRDefault="00EE24D8" w:rsidP="001732B6">
      <w:pPr>
        <w:pStyle w:val="Prrafodelista"/>
        <w:numPr>
          <w:ilvl w:val="0"/>
          <w:numId w:val="29"/>
        </w:numPr>
        <w:spacing w:before="0" w:after="0" w:line="360" w:lineRule="auto"/>
        <w:rPr>
          <w:rFonts w:asciiTheme="minorHAnsi" w:hAnsiTheme="minorHAnsi" w:cstheme="minorHAnsi"/>
        </w:rPr>
      </w:pPr>
      <w:r>
        <w:rPr>
          <w:rFonts w:asciiTheme="minorHAnsi" w:hAnsiTheme="minorHAnsi" w:cstheme="minorHAnsi"/>
        </w:rPr>
        <w:t>P</w:t>
      </w:r>
      <w:r w:rsidRPr="00EE24D8">
        <w:rPr>
          <w:rFonts w:asciiTheme="minorHAnsi" w:hAnsiTheme="minorHAnsi" w:cstheme="minorHAnsi"/>
        </w:rPr>
        <w:t>ertinencia</w:t>
      </w:r>
      <w:r>
        <w:rPr>
          <w:rFonts w:asciiTheme="minorHAnsi" w:hAnsiTheme="minorHAnsi" w:cstheme="minorHAnsi"/>
        </w:rPr>
        <w:t>:</w:t>
      </w:r>
      <w:r w:rsidRPr="00EE24D8">
        <w:rPr>
          <w:rFonts w:asciiTheme="minorHAnsi" w:hAnsiTheme="minorHAnsi" w:cstheme="minorHAnsi"/>
        </w:rPr>
        <w:t xml:space="preserve"> </w:t>
      </w:r>
      <w:r>
        <w:rPr>
          <w:rFonts w:asciiTheme="minorHAnsi" w:hAnsiTheme="minorHAnsi" w:cstheme="minorHAnsi"/>
        </w:rPr>
        <w:t>identificar</w:t>
      </w:r>
      <w:r w:rsidRPr="00EE24D8">
        <w:rPr>
          <w:rFonts w:asciiTheme="minorHAnsi" w:hAnsiTheme="minorHAnsi" w:cstheme="minorHAnsi"/>
        </w:rPr>
        <w:t xml:space="preserve"> la mejor información para el elemento que se esté analizando</w:t>
      </w:r>
      <w:r>
        <w:rPr>
          <w:rFonts w:asciiTheme="minorHAnsi" w:hAnsiTheme="minorHAnsi" w:cstheme="minorHAnsi"/>
        </w:rPr>
        <w:t>.</w:t>
      </w:r>
    </w:p>
    <w:p w14:paraId="17A1194A" w14:textId="7E79F627" w:rsidR="001732B6" w:rsidRPr="001732B6" w:rsidRDefault="00EE24D8" w:rsidP="001732B6">
      <w:pPr>
        <w:pStyle w:val="Prrafodelista"/>
        <w:numPr>
          <w:ilvl w:val="0"/>
          <w:numId w:val="29"/>
        </w:numPr>
        <w:spacing w:before="0" w:after="0" w:line="360" w:lineRule="auto"/>
        <w:rPr>
          <w:rFonts w:asciiTheme="minorHAnsi" w:hAnsiTheme="minorHAnsi" w:cstheme="minorHAnsi"/>
        </w:rPr>
      </w:pPr>
      <w:r>
        <w:rPr>
          <w:rFonts w:asciiTheme="minorHAnsi" w:hAnsiTheme="minorHAnsi" w:cstheme="minorHAnsi"/>
        </w:rPr>
        <w:t>A</w:t>
      </w:r>
      <w:r w:rsidRPr="00EE24D8">
        <w:rPr>
          <w:rFonts w:asciiTheme="minorHAnsi" w:hAnsiTheme="minorHAnsi" w:cstheme="minorHAnsi"/>
        </w:rPr>
        <w:t>decuación</w:t>
      </w:r>
      <w:r>
        <w:rPr>
          <w:rFonts w:asciiTheme="minorHAnsi" w:hAnsiTheme="minorHAnsi" w:cstheme="minorHAnsi"/>
        </w:rPr>
        <w:t xml:space="preserve">: </w:t>
      </w:r>
      <w:r w:rsidRPr="00EE24D8">
        <w:rPr>
          <w:rFonts w:asciiTheme="minorHAnsi" w:hAnsiTheme="minorHAnsi" w:cstheme="minorHAnsi"/>
        </w:rPr>
        <w:t>contar con los datos suficientes para realizar juicios de cumplimiento rigurosamente argumentados.</w:t>
      </w:r>
    </w:p>
    <w:p w14:paraId="3566188D" w14:textId="29E0E624" w:rsidR="00C865CC" w:rsidRDefault="00C865CC" w:rsidP="00C865CC">
      <w:pPr>
        <w:pStyle w:val="Ttulo3"/>
        <w:numPr>
          <w:ilvl w:val="2"/>
          <w:numId w:val="1"/>
        </w:numPr>
      </w:pPr>
      <w:bookmarkStart w:id="22" w:name="_Toc114226774"/>
      <w:r>
        <w:t>Documentales</w:t>
      </w:r>
      <w:bookmarkEnd w:id="22"/>
    </w:p>
    <w:p w14:paraId="0209568D" w14:textId="7F48B1D8" w:rsidR="00C865CC" w:rsidRDefault="00C865CC" w:rsidP="00173FEE">
      <w:pPr>
        <w:spacing w:before="0" w:after="0" w:line="360" w:lineRule="auto"/>
        <w:rPr>
          <w:rFonts w:asciiTheme="minorHAnsi" w:hAnsiTheme="minorHAnsi" w:cstheme="minorHAnsi"/>
        </w:rPr>
      </w:pPr>
      <w:r>
        <w:rPr>
          <w:rFonts w:asciiTheme="minorHAnsi" w:hAnsiTheme="minorHAnsi" w:cstheme="minorHAnsi"/>
        </w:rPr>
        <w:t>Son todas las fuentes de información que permiten identificar de forma exacta y precisa la información de interés, entre ellas se in incluye el PEI, PEP, políticas, normas, reglamentos, documentos propios del programa</w:t>
      </w:r>
      <w:r w:rsidR="007A236A">
        <w:rPr>
          <w:rFonts w:asciiTheme="minorHAnsi" w:hAnsiTheme="minorHAnsi" w:cstheme="minorHAnsi"/>
        </w:rPr>
        <w:t xml:space="preserve"> académico</w:t>
      </w:r>
      <w:r>
        <w:rPr>
          <w:rFonts w:asciiTheme="minorHAnsi" w:hAnsiTheme="minorHAnsi" w:cstheme="minorHAnsi"/>
        </w:rPr>
        <w:t xml:space="preserve">, </w:t>
      </w:r>
      <w:r w:rsidR="003648E7">
        <w:rPr>
          <w:rFonts w:asciiTheme="minorHAnsi" w:hAnsiTheme="minorHAnsi" w:cstheme="minorHAnsi"/>
        </w:rPr>
        <w:t>así como también la información suministrada por el Ministerio de Educación Nacional, el Ministerio de Ciencia, Tecnología e Innovación, el ICETEX, entre otros.</w:t>
      </w:r>
    </w:p>
    <w:p w14:paraId="7F9BAC0C" w14:textId="22DBA5C1" w:rsidR="00C865CC" w:rsidRDefault="00C865CC" w:rsidP="00C865CC">
      <w:pPr>
        <w:pStyle w:val="Ttulo3"/>
        <w:numPr>
          <w:ilvl w:val="2"/>
          <w:numId w:val="1"/>
        </w:numPr>
      </w:pPr>
      <w:bookmarkStart w:id="23" w:name="_Toc114226775"/>
      <w:r>
        <w:t>Actores de los grupos de interés</w:t>
      </w:r>
      <w:bookmarkEnd w:id="23"/>
      <w:r>
        <w:t xml:space="preserve"> </w:t>
      </w:r>
    </w:p>
    <w:p w14:paraId="5F72A15F" w14:textId="66496AA6" w:rsidR="007A236A" w:rsidRDefault="007A236A" w:rsidP="007A236A">
      <w:pPr>
        <w:rPr>
          <w:rFonts w:asciiTheme="minorHAnsi" w:hAnsiTheme="minorHAnsi" w:cstheme="minorHAnsi"/>
        </w:rPr>
      </w:pPr>
      <w:r w:rsidRPr="007A236A">
        <w:rPr>
          <w:rFonts w:asciiTheme="minorHAnsi" w:hAnsiTheme="minorHAnsi" w:cstheme="minorHAnsi"/>
        </w:rPr>
        <w:t xml:space="preserve">Hace referencia a </w:t>
      </w:r>
      <w:r>
        <w:rPr>
          <w:rFonts w:asciiTheme="minorHAnsi" w:hAnsiTheme="minorHAnsi" w:cstheme="minorHAnsi"/>
        </w:rPr>
        <w:t>todos los miembros de la comunidad académica y del sector externo, responsables y protagonistas de los hechos que son objeto de la evaluación y quienes podrán contribuir a la identificación de las fortalezas y debilidades</w:t>
      </w:r>
      <w:r w:rsidR="001732B6">
        <w:rPr>
          <w:rFonts w:asciiTheme="minorHAnsi" w:hAnsiTheme="minorHAnsi" w:cstheme="minorHAnsi"/>
        </w:rPr>
        <w:t>, a partir de las diferentes perspectivas.</w:t>
      </w:r>
    </w:p>
    <w:p w14:paraId="298D5459" w14:textId="442732AA" w:rsidR="00EE24D8" w:rsidRDefault="00EE24D8" w:rsidP="007A236A">
      <w:pPr>
        <w:rPr>
          <w:rFonts w:asciiTheme="minorHAnsi" w:hAnsiTheme="minorHAnsi" w:cstheme="minorHAnsi"/>
        </w:rPr>
      </w:pPr>
      <w:r>
        <w:rPr>
          <w:rFonts w:asciiTheme="minorHAnsi" w:hAnsiTheme="minorHAnsi" w:cstheme="minorHAnsi"/>
        </w:rPr>
        <w:t>Entre los actores de los grupos de interés encontramos los siguientes: Profesores, estudiantes, personal administrativo y directivo, egresados, empleadores, empresarios, agencias gubernamentales, y otras entidades.</w:t>
      </w:r>
    </w:p>
    <w:p w14:paraId="641003E5" w14:textId="7A6D4EDE" w:rsidR="00EE24D8" w:rsidRDefault="00EE24D8" w:rsidP="00EE24D8">
      <w:pPr>
        <w:pStyle w:val="Ttulo3"/>
        <w:numPr>
          <w:ilvl w:val="2"/>
          <w:numId w:val="1"/>
        </w:numPr>
      </w:pPr>
      <w:bookmarkStart w:id="24" w:name="_Toc114226776"/>
      <w:r>
        <w:t>Instrumentos para la recolección de la información</w:t>
      </w:r>
      <w:bookmarkEnd w:id="24"/>
    </w:p>
    <w:p w14:paraId="4E77A185" w14:textId="6FBB4C58" w:rsidR="00EE24D8" w:rsidRDefault="00EE24D8" w:rsidP="00EE24D8">
      <w:pPr>
        <w:rPr>
          <w:rFonts w:asciiTheme="minorHAnsi" w:hAnsiTheme="minorHAnsi" w:cstheme="minorHAnsi"/>
        </w:rPr>
      </w:pPr>
      <w:r>
        <w:rPr>
          <w:rFonts w:asciiTheme="minorHAnsi" w:hAnsiTheme="minorHAnsi" w:cstheme="minorHAnsi"/>
        </w:rPr>
        <w:t xml:space="preserve">Los instrumentos </w:t>
      </w:r>
      <w:r w:rsidR="00EA0F0D">
        <w:rPr>
          <w:rFonts w:asciiTheme="minorHAnsi" w:hAnsiTheme="minorHAnsi" w:cstheme="minorHAnsi"/>
        </w:rPr>
        <w:t>diseñados para la recolección de la información, deberán estar validados y cumplir con las siguientes características:</w:t>
      </w:r>
    </w:p>
    <w:p w14:paraId="3692C49B" w14:textId="77A88BAB" w:rsidR="00EA0F0D" w:rsidRDefault="00EA0F0D" w:rsidP="00EA0F0D">
      <w:pPr>
        <w:pStyle w:val="Prrafodelista"/>
        <w:numPr>
          <w:ilvl w:val="0"/>
          <w:numId w:val="30"/>
        </w:numPr>
        <w:rPr>
          <w:rFonts w:asciiTheme="minorHAnsi" w:hAnsiTheme="minorHAnsi" w:cstheme="minorHAnsi"/>
        </w:rPr>
      </w:pPr>
      <w:r>
        <w:rPr>
          <w:rFonts w:asciiTheme="minorHAnsi" w:hAnsiTheme="minorHAnsi" w:cstheme="minorHAnsi"/>
        </w:rPr>
        <w:t>C</w:t>
      </w:r>
      <w:r w:rsidRPr="00EA0F0D">
        <w:rPr>
          <w:rFonts w:asciiTheme="minorHAnsi" w:hAnsiTheme="minorHAnsi" w:cstheme="minorHAnsi"/>
        </w:rPr>
        <w:t>onfiabilidad</w:t>
      </w:r>
      <w:r>
        <w:rPr>
          <w:rFonts w:asciiTheme="minorHAnsi" w:hAnsiTheme="minorHAnsi" w:cstheme="minorHAnsi"/>
        </w:rPr>
        <w:t>:</w:t>
      </w:r>
      <w:r w:rsidRPr="00EA0F0D">
        <w:rPr>
          <w:rFonts w:asciiTheme="minorHAnsi" w:hAnsiTheme="minorHAnsi" w:cstheme="minorHAnsi"/>
        </w:rPr>
        <w:t xml:space="preserve"> el instrumento recoge la información con un grado mínimo de error</w:t>
      </w:r>
      <w:r>
        <w:rPr>
          <w:rFonts w:asciiTheme="minorHAnsi" w:hAnsiTheme="minorHAnsi" w:cstheme="minorHAnsi"/>
        </w:rPr>
        <w:t>.</w:t>
      </w:r>
    </w:p>
    <w:p w14:paraId="009E40B6" w14:textId="6FF7B002" w:rsidR="00EA0F0D" w:rsidRDefault="00EA0F0D" w:rsidP="00EA0F0D">
      <w:pPr>
        <w:pStyle w:val="Prrafodelista"/>
        <w:numPr>
          <w:ilvl w:val="0"/>
          <w:numId w:val="30"/>
        </w:numPr>
        <w:rPr>
          <w:rFonts w:asciiTheme="minorHAnsi" w:hAnsiTheme="minorHAnsi" w:cstheme="minorHAnsi"/>
        </w:rPr>
      </w:pPr>
      <w:r>
        <w:rPr>
          <w:rFonts w:asciiTheme="minorHAnsi" w:hAnsiTheme="minorHAnsi" w:cstheme="minorHAnsi"/>
        </w:rPr>
        <w:t>V</w:t>
      </w:r>
      <w:r w:rsidRPr="00EA0F0D">
        <w:rPr>
          <w:rFonts w:asciiTheme="minorHAnsi" w:hAnsiTheme="minorHAnsi" w:cstheme="minorHAnsi"/>
        </w:rPr>
        <w:t>alidez</w:t>
      </w:r>
      <w:r>
        <w:rPr>
          <w:rFonts w:asciiTheme="minorHAnsi" w:hAnsiTheme="minorHAnsi" w:cstheme="minorHAnsi"/>
        </w:rPr>
        <w:t>:</w:t>
      </w:r>
      <w:r w:rsidRPr="00EA0F0D">
        <w:rPr>
          <w:rFonts w:asciiTheme="minorHAnsi" w:hAnsiTheme="minorHAnsi" w:cstheme="minorHAnsi"/>
        </w:rPr>
        <w:t xml:space="preserve"> </w:t>
      </w:r>
      <w:r>
        <w:rPr>
          <w:rFonts w:asciiTheme="minorHAnsi" w:hAnsiTheme="minorHAnsi" w:cstheme="minorHAnsi"/>
        </w:rPr>
        <w:t>g</w:t>
      </w:r>
      <w:r w:rsidRPr="00EA0F0D">
        <w:rPr>
          <w:rFonts w:asciiTheme="minorHAnsi" w:hAnsiTheme="minorHAnsi" w:cstheme="minorHAnsi"/>
        </w:rPr>
        <w:t>rado en el que</w:t>
      </w:r>
      <w:r>
        <w:rPr>
          <w:rFonts w:asciiTheme="minorHAnsi" w:hAnsiTheme="minorHAnsi" w:cstheme="minorHAnsi"/>
        </w:rPr>
        <w:t xml:space="preserve"> el instrumento</w:t>
      </w:r>
      <w:r w:rsidRPr="00EA0F0D">
        <w:rPr>
          <w:rFonts w:asciiTheme="minorHAnsi" w:hAnsiTheme="minorHAnsi" w:cstheme="minorHAnsi"/>
        </w:rPr>
        <w:t xml:space="preserve"> realmente mide lo que se quiere medir.</w:t>
      </w:r>
    </w:p>
    <w:p w14:paraId="0C282C26" w14:textId="08D3A8E9" w:rsidR="00EA0F0D" w:rsidRPr="00EA0F0D" w:rsidRDefault="00EA0F0D" w:rsidP="00EA0F0D">
      <w:pPr>
        <w:rPr>
          <w:rFonts w:asciiTheme="minorHAnsi" w:hAnsiTheme="minorHAnsi" w:cstheme="minorHAnsi"/>
        </w:rPr>
      </w:pPr>
      <w:r>
        <w:rPr>
          <w:rFonts w:asciiTheme="minorHAnsi" w:hAnsiTheme="minorHAnsi" w:cstheme="minorHAnsi"/>
        </w:rPr>
        <w:t xml:space="preserve">Entre los instrumentos que pueden ser aplicados a los actores de los grupos de interés encontramos: </w:t>
      </w:r>
    </w:p>
    <w:p w14:paraId="7C8B8CBB" w14:textId="70CD0AEF" w:rsidR="00595963" w:rsidRPr="00EA0F0D" w:rsidRDefault="00595963" w:rsidP="00173FEE">
      <w:pPr>
        <w:numPr>
          <w:ilvl w:val="0"/>
          <w:numId w:val="23"/>
        </w:numPr>
        <w:autoSpaceDE w:val="0"/>
        <w:autoSpaceDN w:val="0"/>
        <w:adjustRightInd w:val="0"/>
        <w:spacing w:before="0" w:after="0" w:line="360" w:lineRule="auto"/>
        <w:contextualSpacing/>
        <w:rPr>
          <w:rFonts w:asciiTheme="minorHAnsi" w:hAnsiTheme="minorHAnsi" w:cstheme="minorHAnsi"/>
        </w:rPr>
      </w:pPr>
      <w:r w:rsidRPr="00EA0F0D">
        <w:rPr>
          <w:rFonts w:asciiTheme="minorHAnsi" w:eastAsia="LiberationSerif-Bold" w:hAnsiTheme="minorHAnsi" w:cstheme="minorHAnsi"/>
        </w:rPr>
        <w:t>Encuesta</w:t>
      </w:r>
      <w:r w:rsidR="00C32809">
        <w:rPr>
          <w:rFonts w:asciiTheme="minorHAnsi" w:eastAsia="LiberationSerif-Bold" w:hAnsiTheme="minorHAnsi" w:cstheme="minorHAnsi"/>
        </w:rPr>
        <w:t>s:</w:t>
      </w:r>
      <w:r w:rsidRPr="00EA0F0D">
        <w:rPr>
          <w:rFonts w:asciiTheme="minorHAnsi" w:eastAsia="LiberationSerif-Bold" w:hAnsiTheme="minorHAnsi" w:cstheme="minorHAnsi"/>
        </w:rPr>
        <w:t xml:space="preserve"> </w:t>
      </w:r>
      <w:r w:rsidR="00C32809">
        <w:rPr>
          <w:rFonts w:asciiTheme="minorHAnsi" w:eastAsia="LiberationSerif-Bold" w:hAnsiTheme="minorHAnsi" w:cstheme="minorHAnsi"/>
        </w:rPr>
        <w:t>C</w:t>
      </w:r>
      <w:r w:rsidRPr="00EA0F0D">
        <w:rPr>
          <w:rFonts w:asciiTheme="minorHAnsi" w:hAnsiTheme="minorHAnsi" w:cstheme="minorHAnsi"/>
        </w:rPr>
        <w:t xml:space="preserve">uestionarios aplicados en forma aleatoria, para conocer la percepción que tienen </w:t>
      </w:r>
      <w:r w:rsidR="00C32809">
        <w:rPr>
          <w:rFonts w:asciiTheme="minorHAnsi" w:hAnsiTheme="minorHAnsi" w:cstheme="minorHAnsi"/>
        </w:rPr>
        <w:t xml:space="preserve">los actores de interés </w:t>
      </w:r>
      <w:r w:rsidRPr="00EA0F0D">
        <w:rPr>
          <w:rFonts w:asciiTheme="minorHAnsi" w:hAnsiTheme="minorHAnsi" w:cstheme="minorHAnsi"/>
        </w:rPr>
        <w:t>sobre las diferentes dimensiones de calidad de la Universidad y del programa académico,</w:t>
      </w:r>
      <w:r w:rsidR="00C32809">
        <w:rPr>
          <w:rFonts w:asciiTheme="minorHAnsi" w:hAnsiTheme="minorHAnsi" w:cstheme="minorHAnsi"/>
        </w:rPr>
        <w:t xml:space="preserve"> se </w:t>
      </w:r>
      <w:r w:rsidRPr="00EA0F0D">
        <w:rPr>
          <w:rFonts w:asciiTheme="minorHAnsi" w:hAnsiTheme="minorHAnsi" w:cstheme="minorHAnsi"/>
        </w:rPr>
        <w:t>elaboran con bas</w:t>
      </w:r>
      <w:r w:rsidR="00C32809">
        <w:rPr>
          <w:rFonts w:asciiTheme="minorHAnsi" w:hAnsiTheme="minorHAnsi" w:cstheme="minorHAnsi"/>
        </w:rPr>
        <w:t xml:space="preserve">e a </w:t>
      </w:r>
      <w:r w:rsidRPr="00EA0F0D">
        <w:rPr>
          <w:rFonts w:asciiTheme="minorHAnsi" w:hAnsiTheme="minorHAnsi" w:cstheme="minorHAnsi"/>
        </w:rPr>
        <w:t xml:space="preserve">los </w:t>
      </w:r>
      <w:r w:rsidR="00C32809">
        <w:rPr>
          <w:rFonts w:asciiTheme="minorHAnsi" w:hAnsiTheme="minorHAnsi" w:cstheme="minorHAnsi"/>
        </w:rPr>
        <w:t>aspectos por evaluar contemplados en los lineamientos d</w:t>
      </w:r>
      <w:r w:rsidRPr="00EA0F0D">
        <w:rPr>
          <w:rFonts w:asciiTheme="minorHAnsi" w:hAnsiTheme="minorHAnsi" w:cstheme="minorHAnsi"/>
        </w:rPr>
        <w:t>el CNA.</w:t>
      </w:r>
    </w:p>
    <w:p w14:paraId="10A2DCE5" w14:textId="3352F98B" w:rsidR="00595963" w:rsidRPr="00EA0F0D" w:rsidRDefault="00595963" w:rsidP="00173FEE">
      <w:pPr>
        <w:numPr>
          <w:ilvl w:val="0"/>
          <w:numId w:val="23"/>
        </w:numPr>
        <w:autoSpaceDE w:val="0"/>
        <w:autoSpaceDN w:val="0"/>
        <w:adjustRightInd w:val="0"/>
        <w:spacing w:before="0" w:after="0" w:line="360" w:lineRule="auto"/>
        <w:contextualSpacing/>
        <w:rPr>
          <w:rFonts w:asciiTheme="minorHAnsi" w:hAnsiTheme="minorHAnsi" w:cstheme="minorHAnsi"/>
        </w:rPr>
      </w:pPr>
      <w:r w:rsidRPr="00EA0F0D">
        <w:rPr>
          <w:rFonts w:asciiTheme="minorHAnsi" w:eastAsia="LiberationSerif-Bold" w:hAnsiTheme="minorHAnsi" w:cstheme="minorHAnsi"/>
        </w:rPr>
        <w:t>Entrevistas individuales</w:t>
      </w:r>
      <w:r w:rsidR="000C420F">
        <w:rPr>
          <w:rFonts w:asciiTheme="minorHAnsi" w:eastAsia="LiberationSerif-Bold" w:hAnsiTheme="minorHAnsi" w:cstheme="minorHAnsi"/>
        </w:rPr>
        <w:t>: Se realiza</w:t>
      </w:r>
      <w:r w:rsidRPr="00EA0F0D">
        <w:rPr>
          <w:rFonts w:asciiTheme="minorHAnsi" w:hAnsiTheme="minorHAnsi" w:cstheme="minorHAnsi"/>
        </w:rPr>
        <w:t>n</w:t>
      </w:r>
      <w:r w:rsidR="000C420F">
        <w:rPr>
          <w:rFonts w:asciiTheme="minorHAnsi" w:hAnsiTheme="minorHAnsi" w:cstheme="minorHAnsi"/>
        </w:rPr>
        <w:t xml:space="preserve"> con</w:t>
      </w:r>
      <w:r w:rsidRPr="00EA0F0D">
        <w:rPr>
          <w:rFonts w:asciiTheme="minorHAnsi" w:hAnsiTheme="minorHAnsi" w:cstheme="minorHAnsi"/>
        </w:rPr>
        <w:t xml:space="preserve"> diferentes miembros de la institución para profundizar en algunos aspectos particulares</w:t>
      </w:r>
      <w:r w:rsidR="009D77BD">
        <w:rPr>
          <w:rFonts w:asciiTheme="minorHAnsi" w:hAnsiTheme="minorHAnsi" w:cstheme="minorHAnsi"/>
        </w:rPr>
        <w:t>, con el objetivo de obtener un</w:t>
      </w:r>
      <w:r w:rsidRPr="00EA0F0D">
        <w:rPr>
          <w:rFonts w:asciiTheme="minorHAnsi" w:hAnsiTheme="minorHAnsi" w:cstheme="minorHAnsi"/>
        </w:rPr>
        <w:t xml:space="preserve"> mayor conocimiento de la realidad.</w:t>
      </w:r>
    </w:p>
    <w:p w14:paraId="5300F383" w14:textId="45FDC980" w:rsidR="00595963" w:rsidRPr="00EA0F0D" w:rsidRDefault="00595963" w:rsidP="00173FEE">
      <w:pPr>
        <w:numPr>
          <w:ilvl w:val="0"/>
          <w:numId w:val="23"/>
        </w:numPr>
        <w:autoSpaceDE w:val="0"/>
        <w:autoSpaceDN w:val="0"/>
        <w:adjustRightInd w:val="0"/>
        <w:spacing w:before="0" w:after="0" w:line="360" w:lineRule="auto"/>
        <w:contextualSpacing/>
        <w:rPr>
          <w:rFonts w:asciiTheme="minorHAnsi" w:hAnsiTheme="minorHAnsi" w:cstheme="minorHAnsi"/>
        </w:rPr>
      </w:pPr>
      <w:r w:rsidRPr="00EA0F0D">
        <w:rPr>
          <w:rFonts w:asciiTheme="minorHAnsi" w:eastAsia="LiberationSerif-Bold" w:hAnsiTheme="minorHAnsi" w:cstheme="minorHAnsi"/>
        </w:rPr>
        <w:t>Grupos Focales</w:t>
      </w:r>
      <w:r w:rsidR="008244B3">
        <w:rPr>
          <w:rFonts w:asciiTheme="minorHAnsi" w:eastAsia="LiberationSerif-Bold" w:hAnsiTheme="minorHAnsi" w:cstheme="minorHAnsi"/>
        </w:rPr>
        <w:t>:</w:t>
      </w:r>
      <w:r w:rsidRPr="00EA0F0D">
        <w:rPr>
          <w:rFonts w:asciiTheme="minorHAnsi" w:eastAsia="LiberationSerif-Bold" w:hAnsiTheme="minorHAnsi" w:cstheme="minorHAnsi"/>
        </w:rPr>
        <w:t xml:space="preserve"> </w:t>
      </w:r>
      <w:r w:rsidRPr="00EA0F0D">
        <w:rPr>
          <w:rFonts w:asciiTheme="minorHAnsi" w:hAnsiTheme="minorHAnsi" w:cstheme="minorHAnsi"/>
        </w:rPr>
        <w:t>Realizados a grupos de profesores, estudiantes y egresados con el propósito de intercambiar opiniones y establecer contrastes entre puntos de vista que permitan ahondar en aspectos particulares del desarrollo Institucional.</w:t>
      </w:r>
    </w:p>
    <w:p w14:paraId="668ADCE0" w14:textId="32078403" w:rsidR="00595963" w:rsidRPr="00EA0F0D" w:rsidRDefault="00595963" w:rsidP="00173FEE">
      <w:pPr>
        <w:numPr>
          <w:ilvl w:val="0"/>
          <w:numId w:val="23"/>
        </w:numPr>
        <w:autoSpaceDE w:val="0"/>
        <w:autoSpaceDN w:val="0"/>
        <w:adjustRightInd w:val="0"/>
        <w:spacing w:before="0" w:after="0" w:line="360" w:lineRule="auto"/>
        <w:contextualSpacing/>
        <w:rPr>
          <w:rFonts w:asciiTheme="minorHAnsi" w:hAnsiTheme="minorHAnsi" w:cstheme="minorHAnsi"/>
        </w:rPr>
      </w:pPr>
      <w:r w:rsidRPr="00EA0F0D">
        <w:rPr>
          <w:rFonts w:asciiTheme="minorHAnsi" w:eastAsia="LiberationSerif-Bold" w:hAnsiTheme="minorHAnsi" w:cstheme="minorHAnsi"/>
        </w:rPr>
        <w:t>Encuestas de servicios</w:t>
      </w:r>
      <w:r w:rsidR="008244B3">
        <w:rPr>
          <w:rFonts w:asciiTheme="minorHAnsi" w:eastAsia="LiberationSerif-Bold" w:hAnsiTheme="minorHAnsi" w:cstheme="minorHAnsi"/>
        </w:rPr>
        <w:t>:</w:t>
      </w:r>
      <w:r w:rsidRPr="00EA0F0D">
        <w:rPr>
          <w:rFonts w:asciiTheme="minorHAnsi" w:eastAsia="LiberationSerif-Bold" w:hAnsiTheme="minorHAnsi" w:cstheme="minorHAnsi"/>
        </w:rPr>
        <w:t xml:space="preserve"> </w:t>
      </w:r>
      <w:r w:rsidRPr="00EA0F0D">
        <w:rPr>
          <w:rFonts w:asciiTheme="minorHAnsi" w:hAnsiTheme="minorHAnsi" w:cstheme="minorHAnsi"/>
        </w:rPr>
        <w:t xml:space="preserve">Con el propósito de conocer la satisfacción que expresan los </w:t>
      </w:r>
      <w:r w:rsidR="008244B3">
        <w:rPr>
          <w:rFonts w:asciiTheme="minorHAnsi" w:hAnsiTheme="minorHAnsi" w:cstheme="minorHAnsi"/>
        </w:rPr>
        <w:t xml:space="preserve">diversos grupos de </w:t>
      </w:r>
      <w:r w:rsidR="000B5369">
        <w:rPr>
          <w:rFonts w:asciiTheme="minorHAnsi" w:hAnsiTheme="minorHAnsi" w:cstheme="minorHAnsi"/>
        </w:rPr>
        <w:t>interé</w:t>
      </w:r>
      <w:r w:rsidR="000B5369" w:rsidRPr="00EA0F0D">
        <w:rPr>
          <w:rFonts w:asciiTheme="minorHAnsi" w:hAnsiTheme="minorHAnsi" w:cstheme="minorHAnsi"/>
        </w:rPr>
        <w:t>s</w:t>
      </w:r>
      <w:r w:rsidRPr="00EA0F0D">
        <w:rPr>
          <w:rFonts w:asciiTheme="minorHAnsi" w:hAnsiTheme="minorHAnsi" w:cstheme="minorHAnsi"/>
        </w:rPr>
        <w:t xml:space="preserve"> respecto a los diferentes servicios que les ofrece la Institución.</w:t>
      </w:r>
    </w:p>
    <w:p w14:paraId="026BED94" w14:textId="3D490340" w:rsidR="00F750ED" w:rsidRDefault="00595963" w:rsidP="006517EA">
      <w:pPr>
        <w:numPr>
          <w:ilvl w:val="0"/>
          <w:numId w:val="23"/>
        </w:numPr>
        <w:autoSpaceDE w:val="0"/>
        <w:autoSpaceDN w:val="0"/>
        <w:adjustRightInd w:val="0"/>
        <w:spacing w:before="0" w:after="0" w:line="360" w:lineRule="auto"/>
        <w:contextualSpacing/>
        <w:rPr>
          <w:rFonts w:asciiTheme="minorHAnsi" w:hAnsiTheme="minorHAnsi" w:cstheme="minorHAnsi"/>
        </w:rPr>
      </w:pPr>
      <w:r w:rsidRPr="00EA0F0D">
        <w:rPr>
          <w:rFonts w:asciiTheme="minorHAnsi" w:eastAsia="LiberationSerif-Bold" w:hAnsiTheme="minorHAnsi" w:cstheme="minorHAnsi"/>
        </w:rPr>
        <w:t>Análisis Documental</w:t>
      </w:r>
      <w:r w:rsidR="000B5369">
        <w:rPr>
          <w:rFonts w:asciiTheme="minorHAnsi" w:eastAsia="LiberationSerif-Bold" w:hAnsiTheme="minorHAnsi" w:cstheme="minorHAnsi"/>
        </w:rPr>
        <w:t>:</w:t>
      </w:r>
      <w:r w:rsidRPr="00EA0F0D">
        <w:rPr>
          <w:rFonts w:asciiTheme="minorHAnsi" w:eastAsia="LiberationSerif-Bold" w:hAnsiTheme="minorHAnsi" w:cstheme="minorHAnsi"/>
        </w:rPr>
        <w:t xml:space="preserve"> </w:t>
      </w:r>
      <w:r w:rsidR="000B5369">
        <w:rPr>
          <w:rFonts w:asciiTheme="minorHAnsi" w:eastAsia="LiberationSerif-Bold" w:hAnsiTheme="minorHAnsi" w:cstheme="minorHAnsi"/>
        </w:rPr>
        <w:t>Estudio de la calidad y pertinencia de los</w:t>
      </w:r>
      <w:r w:rsidRPr="00EA0F0D">
        <w:rPr>
          <w:rFonts w:asciiTheme="minorHAnsi" w:hAnsiTheme="minorHAnsi" w:cstheme="minorHAnsi"/>
        </w:rPr>
        <w:t xml:space="preserve"> documentos Institucionales internos y demás del programa. </w:t>
      </w:r>
      <w:r w:rsidR="008D63AF" w:rsidRPr="00EA0F0D">
        <w:rPr>
          <w:rFonts w:asciiTheme="minorHAnsi" w:hAnsiTheme="minorHAnsi" w:cstheme="minorHAnsi"/>
        </w:rPr>
        <w:t xml:space="preserve"> </w:t>
      </w:r>
    </w:p>
    <w:p w14:paraId="350E811F" w14:textId="59B3F84A" w:rsidR="00CC6A9D" w:rsidRPr="00CC6A9D" w:rsidRDefault="00CC6A9D" w:rsidP="00CC6A9D">
      <w:pPr>
        <w:autoSpaceDE w:val="0"/>
        <w:autoSpaceDN w:val="0"/>
        <w:adjustRightInd w:val="0"/>
        <w:spacing w:before="0" w:after="0" w:line="360" w:lineRule="auto"/>
        <w:contextualSpacing/>
        <w:rPr>
          <w:rFonts w:asciiTheme="minorHAnsi" w:hAnsiTheme="minorHAnsi" w:cstheme="minorHAnsi"/>
          <w:color w:val="00B0F0"/>
        </w:rPr>
      </w:pPr>
      <w:r w:rsidRPr="00CC6A9D">
        <w:rPr>
          <w:rFonts w:asciiTheme="minorHAnsi" w:hAnsiTheme="minorHAnsi" w:cstheme="minorHAnsi"/>
          <w:color w:val="00B0F0"/>
        </w:rPr>
        <w:t xml:space="preserve">El programa académico podrá incluir todos los que considere necesarios y/o pertinentitas. </w:t>
      </w:r>
    </w:p>
    <w:p w14:paraId="1D1ECE8E" w14:textId="00A0578C" w:rsidR="00F750ED" w:rsidRPr="00F750ED" w:rsidRDefault="00F750ED" w:rsidP="006517EA">
      <w:pPr>
        <w:pStyle w:val="Ttulo2"/>
        <w:numPr>
          <w:ilvl w:val="1"/>
          <w:numId w:val="1"/>
        </w:numPr>
        <w:spacing w:line="360" w:lineRule="auto"/>
        <w:rPr>
          <w:rFonts w:eastAsia="LiberationSerif-Bold"/>
        </w:rPr>
      </w:pPr>
      <w:bookmarkStart w:id="25" w:name="_Toc114226777"/>
      <w:r w:rsidRPr="00F750ED">
        <w:rPr>
          <w:rFonts w:eastAsia="LiberationSerif-Bold"/>
        </w:rPr>
        <w:lastRenderedPageBreak/>
        <w:t xml:space="preserve">Participación de la comunidad académica del programa </w:t>
      </w:r>
      <w:r>
        <w:rPr>
          <w:rFonts w:eastAsia="LiberationSerif-Bold"/>
        </w:rPr>
        <w:t>en encuestas</w:t>
      </w:r>
      <w:bookmarkEnd w:id="25"/>
      <w:r>
        <w:rPr>
          <w:rFonts w:eastAsia="LiberationSerif-Bold"/>
        </w:rPr>
        <w:t xml:space="preserve"> </w:t>
      </w:r>
    </w:p>
    <w:p w14:paraId="784879FA" w14:textId="6B9E37CB" w:rsidR="00595963" w:rsidRDefault="00595963" w:rsidP="006517EA">
      <w:pPr>
        <w:autoSpaceDE w:val="0"/>
        <w:autoSpaceDN w:val="0"/>
        <w:adjustRightInd w:val="0"/>
        <w:spacing w:before="0" w:after="0" w:line="360" w:lineRule="auto"/>
        <w:contextualSpacing/>
        <w:rPr>
          <w:rFonts w:asciiTheme="minorHAnsi" w:eastAsia="LiberationSerif-Bold" w:hAnsiTheme="minorHAnsi" w:cstheme="minorHAnsi"/>
        </w:rPr>
      </w:pPr>
      <w:r w:rsidRPr="00595963">
        <w:rPr>
          <w:rFonts w:asciiTheme="minorHAnsi" w:eastAsia="LiberationSerif-Bold" w:hAnsiTheme="minorHAnsi" w:cstheme="minorHAnsi"/>
        </w:rPr>
        <w:t xml:space="preserve">La participación de la comunidad académica al interior del programa </w:t>
      </w:r>
      <w:r w:rsidR="001315CC">
        <w:rPr>
          <w:rFonts w:asciiTheme="minorHAnsi" w:eastAsia="LiberationSerif-Bold" w:hAnsiTheme="minorHAnsi" w:cstheme="minorHAnsi"/>
        </w:rPr>
        <w:t xml:space="preserve">fue </w:t>
      </w:r>
      <w:r w:rsidRPr="00595963">
        <w:rPr>
          <w:rFonts w:asciiTheme="minorHAnsi" w:eastAsia="LiberationSerif-Bold" w:hAnsiTheme="minorHAnsi" w:cstheme="minorHAnsi"/>
        </w:rPr>
        <w:t>activa en la aplicación de las encuestas</w:t>
      </w:r>
      <w:r w:rsidR="001315CC">
        <w:rPr>
          <w:rFonts w:asciiTheme="minorHAnsi" w:eastAsia="LiberationSerif-Bold" w:hAnsiTheme="minorHAnsi" w:cstheme="minorHAnsi"/>
        </w:rPr>
        <w:t>,</w:t>
      </w:r>
      <w:r w:rsidRPr="00595963">
        <w:rPr>
          <w:rFonts w:asciiTheme="minorHAnsi" w:eastAsia="LiberationSerif-Bold" w:hAnsiTheme="minorHAnsi" w:cstheme="minorHAnsi"/>
        </w:rPr>
        <w:t xml:space="preserve"> </w:t>
      </w:r>
      <w:r w:rsidR="001315CC">
        <w:rPr>
          <w:rFonts w:asciiTheme="minorHAnsi" w:eastAsia="LiberationSerif-Bold" w:hAnsiTheme="minorHAnsi" w:cstheme="minorHAnsi"/>
        </w:rPr>
        <w:t>permitiendo</w:t>
      </w:r>
      <w:r w:rsidRPr="00595963">
        <w:rPr>
          <w:rFonts w:asciiTheme="minorHAnsi" w:eastAsia="LiberationSerif-Bold" w:hAnsiTheme="minorHAnsi" w:cstheme="minorHAnsi"/>
        </w:rPr>
        <w:t xml:space="preserve"> conocer la percepción sobre diversos aspectos contemplados en el proceso de Autoevaluación del Programa (ver </w:t>
      </w:r>
      <w:r w:rsidR="0020099B">
        <w:rPr>
          <w:rFonts w:asciiTheme="minorHAnsi" w:eastAsia="LiberationSerif-Bold" w:hAnsiTheme="minorHAnsi" w:cstheme="minorHAnsi"/>
        </w:rPr>
        <w:t>Tabla 4</w:t>
      </w:r>
      <w:r w:rsidRPr="00595963">
        <w:rPr>
          <w:rFonts w:asciiTheme="minorHAnsi" w:eastAsia="LiberationSerif-Bold" w:hAnsiTheme="minorHAnsi" w:cstheme="minorHAnsi"/>
        </w:rPr>
        <w:t>).</w:t>
      </w:r>
    </w:p>
    <w:p w14:paraId="33AD8F7A" w14:textId="2B467395" w:rsidR="00595963" w:rsidRPr="00595963" w:rsidRDefault="00595963" w:rsidP="006517EA">
      <w:pPr>
        <w:spacing w:before="0" w:line="360" w:lineRule="auto"/>
        <w:rPr>
          <w:rFonts w:asciiTheme="minorHAnsi" w:hAnsiTheme="minorHAnsi" w:cstheme="minorHAnsi"/>
          <w:color w:val="000000" w:themeColor="text1"/>
          <w:lang w:val="es-ES"/>
        </w:rPr>
      </w:pPr>
      <w:bookmarkStart w:id="26" w:name="_Toc20230026"/>
      <w:bookmarkStart w:id="27" w:name="_Toc114226586"/>
      <w:r w:rsidRPr="00595963">
        <w:rPr>
          <w:rFonts w:asciiTheme="minorHAnsi" w:hAnsiTheme="minorHAnsi" w:cstheme="minorHAnsi"/>
          <w:b/>
          <w:color w:val="000000" w:themeColor="text1"/>
          <w:lang w:val="es-ES"/>
        </w:rPr>
        <w:t xml:space="preserve">Tabla </w:t>
      </w:r>
      <w:r w:rsidRPr="00595963">
        <w:rPr>
          <w:rFonts w:asciiTheme="minorHAnsi" w:hAnsiTheme="minorHAnsi" w:cstheme="minorHAnsi"/>
          <w:b/>
          <w:color w:val="000000" w:themeColor="text1"/>
          <w:lang w:val="es-ES"/>
        </w:rPr>
        <w:fldChar w:fldCharType="begin"/>
      </w:r>
      <w:r w:rsidRPr="00595963">
        <w:rPr>
          <w:rFonts w:asciiTheme="minorHAnsi" w:hAnsiTheme="minorHAnsi" w:cstheme="minorHAnsi"/>
          <w:b/>
          <w:color w:val="000000" w:themeColor="text1"/>
          <w:lang w:val="es-ES"/>
        </w:rPr>
        <w:instrText xml:space="preserve"> SEQ Tabla \* ARABIC </w:instrText>
      </w:r>
      <w:r w:rsidRPr="00595963">
        <w:rPr>
          <w:rFonts w:asciiTheme="minorHAnsi" w:hAnsiTheme="minorHAnsi" w:cstheme="minorHAnsi"/>
          <w:b/>
          <w:color w:val="000000" w:themeColor="text1"/>
          <w:lang w:val="es-ES"/>
        </w:rPr>
        <w:fldChar w:fldCharType="separate"/>
      </w:r>
      <w:r w:rsidR="00215300">
        <w:rPr>
          <w:rFonts w:asciiTheme="minorHAnsi" w:hAnsiTheme="minorHAnsi" w:cstheme="minorHAnsi"/>
          <w:b/>
          <w:noProof/>
          <w:color w:val="000000" w:themeColor="text1"/>
          <w:lang w:val="es-ES"/>
        </w:rPr>
        <w:t>4</w:t>
      </w:r>
      <w:r w:rsidRPr="00595963">
        <w:rPr>
          <w:rFonts w:asciiTheme="minorHAnsi" w:hAnsiTheme="minorHAnsi" w:cstheme="minorHAnsi"/>
          <w:b/>
          <w:color w:val="000000" w:themeColor="text1"/>
          <w:lang w:val="es-ES"/>
        </w:rPr>
        <w:fldChar w:fldCharType="end"/>
      </w:r>
      <w:r w:rsidR="002E7949">
        <w:rPr>
          <w:rFonts w:asciiTheme="minorHAnsi" w:hAnsiTheme="minorHAnsi" w:cstheme="minorHAnsi"/>
          <w:b/>
          <w:color w:val="000000" w:themeColor="text1"/>
          <w:lang w:val="es-ES"/>
        </w:rPr>
        <w:t>:</w:t>
      </w:r>
      <w:r w:rsidRPr="00595963">
        <w:rPr>
          <w:rFonts w:asciiTheme="minorHAnsi" w:hAnsiTheme="minorHAnsi" w:cstheme="minorHAnsi"/>
          <w:b/>
          <w:color w:val="000000" w:themeColor="text1"/>
          <w:lang w:val="es-ES"/>
        </w:rPr>
        <w:t xml:space="preserve"> </w:t>
      </w:r>
      <w:r w:rsidRPr="002E7949">
        <w:rPr>
          <w:rFonts w:asciiTheme="minorHAnsi" w:hAnsiTheme="minorHAnsi" w:cstheme="minorHAnsi"/>
          <w:bCs/>
          <w:color w:val="000000" w:themeColor="text1"/>
          <w:lang w:val="es-ES"/>
        </w:rPr>
        <w:t>Participación de estamentos en las encuestas del proceso de autoevaluación del Programa.</w:t>
      </w:r>
      <w:bookmarkEnd w:id="26"/>
      <w:bookmarkEnd w:id="27"/>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963"/>
        <w:gridCol w:w="2561"/>
        <w:gridCol w:w="2113"/>
      </w:tblGrid>
      <w:tr w:rsidR="00595963" w:rsidRPr="00595963" w14:paraId="595E48B5" w14:textId="77777777" w:rsidTr="00C4390C">
        <w:trPr>
          <w:trHeight w:val="568"/>
        </w:trPr>
        <w:tc>
          <w:tcPr>
            <w:tcW w:w="1463" w:type="pct"/>
            <w:shd w:val="clear" w:color="auto" w:fill="AD3333"/>
            <w:vAlign w:val="center"/>
            <w:hideMark/>
          </w:tcPr>
          <w:p w14:paraId="56B4FBEA" w14:textId="77777777" w:rsidR="00595963" w:rsidRPr="00595963" w:rsidRDefault="00595963" w:rsidP="00173FEE">
            <w:pPr>
              <w:spacing w:before="0" w:after="0" w:line="360" w:lineRule="auto"/>
              <w:rPr>
                <w:rFonts w:asciiTheme="minorHAnsi" w:hAnsiTheme="minorHAnsi" w:cstheme="minorHAnsi"/>
                <w:b/>
                <w:bCs/>
                <w:color w:val="FFFFFF"/>
              </w:rPr>
            </w:pPr>
            <w:r w:rsidRPr="00595963">
              <w:rPr>
                <w:rFonts w:asciiTheme="minorHAnsi" w:hAnsiTheme="minorHAnsi" w:cstheme="minorHAnsi"/>
                <w:b/>
                <w:bCs/>
                <w:color w:val="FFFFFF"/>
              </w:rPr>
              <w:t>Perfil</w:t>
            </w:r>
          </w:p>
        </w:tc>
        <w:tc>
          <w:tcPr>
            <w:tcW w:w="1046" w:type="pct"/>
            <w:shd w:val="clear" w:color="auto" w:fill="AD3333"/>
            <w:vAlign w:val="center"/>
            <w:hideMark/>
          </w:tcPr>
          <w:p w14:paraId="78313305" w14:textId="7F6F1717" w:rsidR="00595963" w:rsidRPr="00595963" w:rsidRDefault="00F750ED" w:rsidP="00173FEE">
            <w:pPr>
              <w:spacing w:before="0" w:after="0" w:line="360" w:lineRule="auto"/>
              <w:rPr>
                <w:rFonts w:asciiTheme="minorHAnsi" w:hAnsiTheme="minorHAnsi" w:cstheme="minorHAnsi"/>
                <w:b/>
                <w:bCs/>
                <w:color w:val="FFFFFF"/>
              </w:rPr>
            </w:pPr>
            <w:r w:rsidRPr="00F750ED">
              <w:rPr>
                <w:rFonts w:asciiTheme="minorHAnsi" w:hAnsiTheme="minorHAnsi" w:cstheme="minorHAnsi"/>
                <w:b/>
                <w:bCs/>
                <w:color w:val="FFFFFF"/>
              </w:rPr>
              <w:t>Total,</w:t>
            </w:r>
            <w:r w:rsidR="00595963" w:rsidRPr="00595963">
              <w:rPr>
                <w:rFonts w:asciiTheme="minorHAnsi" w:hAnsiTheme="minorHAnsi" w:cstheme="minorHAnsi"/>
                <w:b/>
                <w:bCs/>
                <w:color w:val="FFFFFF"/>
              </w:rPr>
              <w:t xml:space="preserve"> Muestra</w:t>
            </w:r>
          </w:p>
        </w:tc>
        <w:tc>
          <w:tcPr>
            <w:tcW w:w="1365" w:type="pct"/>
            <w:shd w:val="clear" w:color="auto" w:fill="AD3333"/>
            <w:vAlign w:val="center"/>
            <w:hideMark/>
          </w:tcPr>
          <w:p w14:paraId="127F400E" w14:textId="77777777" w:rsidR="00595963" w:rsidRPr="00595963" w:rsidRDefault="00595963" w:rsidP="00173FEE">
            <w:pPr>
              <w:spacing w:before="0" w:after="0" w:line="360" w:lineRule="auto"/>
              <w:rPr>
                <w:rFonts w:asciiTheme="minorHAnsi" w:hAnsiTheme="minorHAnsi" w:cstheme="minorHAnsi"/>
                <w:b/>
                <w:bCs/>
                <w:color w:val="FFFFFF"/>
              </w:rPr>
            </w:pPr>
            <w:r w:rsidRPr="00595963">
              <w:rPr>
                <w:rFonts w:asciiTheme="minorHAnsi" w:hAnsiTheme="minorHAnsi" w:cstheme="minorHAnsi"/>
                <w:b/>
                <w:bCs/>
                <w:color w:val="FFFFFF"/>
              </w:rPr>
              <w:t>Número Participantes</w:t>
            </w:r>
          </w:p>
        </w:tc>
        <w:tc>
          <w:tcPr>
            <w:tcW w:w="1126" w:type="pct"/>
            <w:shd w:val="clear" w:color="auto" w:fill="AD3333"/>
            <w:vAlign w:val="center"/>
            <w:hideMark/>
          </w:tcPr>
          <w:p w14:paraId="36C908AB" w14:textId="77777777" w:rsidR="00595963" w:rsidRPr="00595963" w:rsidRDefault="00595963" w:rsidP="00173FEE">
            <w:pPr>
              <w:spacing w:before="0" w:after="0" w:line="360" w:lineRule="auto"/>
              <w:rPr>
                <w:rFonts w:asciiTheme="minorHAnsi" w:hAnsiTheme="minorHAnsi" w:cstheme="minorHAnsi"/>
                <w:b/>
                <w:bCs/>
                <w:color w:val="FFFFFF"/>
              </w:rPr>
            </w:pPr>
            <w:r w:rsidRPr="00595963">
              <w:rPr>
                <w:rFonts w:asciiTheme="minorHAnsi" w:hAnsiTheme="minorHAnsi" w:cstheme="minorHAnsi"/>
                <w:b/>
                <w:bCs/>
                <w:color w:val="FFFFFF"/>
              </w:rPr>
              <w:t>Tasa Participación</w:t>
            </w:r>
          </w:p>
        </w:tc>
      </w:tr>
      <w:tr w:rsidR="00595963" w:rsidRPr="00595963" w14:paraId="7314398E" w14:textId="77777777" w:rsidTr="00C4390C">
        <w:trPr>
          <w:trHeight w:val="344"/>
        </w:trPr>
        <w:tc>
          <w:tcPr>
            <w:tcW w:w="1463" w:type="pct"/>
            <w:shd w:val="clear" w:color="auto" w:fill="auto"/>
            <w:vAlign w:val="center"/>
            <w:hideMark/>
          </w:tcPr>
          <w:p w14:paraId="7C1F8537" w14:textId="77777777" w:rsidR="00595963" w:rsidRPr="00595963" w:rsidRDefault="00595963" w:rsidP="00173FEE">
            <w:pPr>
              <w:spacing w:before="0" w:after="0" w:line="360" w:lineRule="auto"/>
              <w:rPr>
                <w:rFonts w:asciiTheme="minorHAnsi" w:hAnsiTheme="minorHAnsi" w:cstheme="minorHAnsi"/>
                <w:bCs/>
              </w:rPr>
            </w:pPr>
            <w:r w:rsidRPr="00595963">
              <w:rPr>
                <w:rFonts w:asciiTheme="minorHAnsi" w:hAnsiTheme="minorHAnsi" w:cstheme="minorHAnsi"/>
              </w:rPr>
              <w:t>Personal directivo</w:t>
            </w:r>
          </w:p>
        </w:tc>
        <w:tc>
          <w:tcPr>
            <w:tcW w:w="1046" w:type="pct"/>
            <w:shd w:val="clear" w:color="auto" w:fill="auto"/>
            <w:vAlign w:val="center"/>
          </w:tcPr>
          <w:p w14:paraId="60467D80" w14:textId="77777777" w:rsidR="00595963" w:rsidRPr="00595963" w:rsidRDefault="00595963"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0B496E58" w14:textId="77777777" w:rsidR="00595963" w:rsidRPr="00595963" w:rsidRDefault="00595963"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1B1AED74" w14:textId="77777777" w:rsidR="00595963" w:rsidRPr="00595963" w:rsidRDefault="00595963" w:rsidP="00173FEE">
            <w:pPr>
              <w:spacing w:before="0" w:after="0" w:line="360" w:lineRule="auto"/>
              <w:jc w:val="center"/>
              <w:rPr>
                <w:rFonts w:asciiTheme="minorHAnsi" w:hAnsiTheme="minorHAnsi" w:cstheme="minorHAnsi"/>
              </w:rPr>
            </w:pPr>
          </w:p>
        </w:tc>
      </w:tr>
      <w:tr w:rsidR="00341712" w:rsidRPr="00595963" w14:paraId="269A92B2" w14:textId="77777777" w:rsidTr="00C4390C">
        <w:trPr>
          <w:trHeight w:val="344"/>
        </w:trPr>
        <w:tc>
          <w:tcPr>
            <w:tcW w:w="1463" w:type="pct"/>
            <w:shd w:val="clear" w:color="auto" w:fill="auto"/>
            <w:vAlign w:val="center"/>
          </w:tcPr>
          <w:p w14:paraId="0F03C444" w14:textId="20C3DC72" w:rsidR="00341712" w:rsidRPr="00595963" w:rsidRDefault="00341712" w:rsidP="00173FEE">
            <w:pPr>
              <w:spacing w:before="0" w:after="0" w:line="360" w:lineRule="auto"/>
              <w:rPr>
                <w:rFonts w:asciiTheme="minorHAnsi" w:hAnsiTheme="minorHAnsi" w:cstheme="minorHAnsi"/>
              </w:rPr>
            </w:pPr>
            <w:r w:rsidRPr="00595963">
              <w:rPr>
                <w:rFonts w:asciiTheme="minorHAnsi" w:hAnsiTheme="minorHAnsi" w:cstheme="minorHAnsi"/>
              </w:rPr>
              <w:t xml:space="preserve">Personal </w:t>
            </w:r>
            <w:r>
              <w:rPr>
                <w:rFonts w:asciiTheme="minorHAnsi" w:hAnsiTheme="minorHAnsi" w:cstheme="minorHAnsi"/>
              </w:rPr>
              <w:t>Administrativo</w:t>
            </w:r>
          </w:p>
        </w:tc>
        <w:tc>
          <w:tcPr>
            <w:tcW w:w="1046" w:type="pct"/>
            <w:shd w:val="clear" w:color="auto" w:fill="auto"/>
            <w:vAlign w:val="center"/>
          </w:tcPr>
          <w:p w14:paraId="1E8D1D6D" w14:textId="77777777" w:rsidR="00341712" w:rsidRPr="00595963" w:rsidRDefault="00341712"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26AEA555" w14:textId="77777777" w:rsidR="00341712" w:rsidRPr="00595963" w:rsidRDefault="00341712"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15097357" w14:textId="77777777" w:rsidR="00341712" w:rsidRPr="00595963" w:rsidRDefault="00341712" w:rsidP="00173FEE">
            <w:pPr>
              <w:spacing w:before="0" w:after="0" w:line="360" w:lineRule="auto"/>
              <w:jc w:val="center"/>
              <w:rPr>
                <w:rFonts w:asciiTheme="minorHAnsi" w:hAnsiTheme="minorHAnsi" w:cstheme="minorHAnsi"/>
              </w:rPr>
            </w:pPr>
          </w:p>
        </w:tc>
      </w:tr>
      <w:tr w:rsidR="00595963" w:rsidRPr="00595963" w14:paraId="50FD4D9E" w14:textId="77777777" w:rsidTr="00C4390C">
        <w:trPr>
          <w:trHeight w:val="344"/>
        </w:trPr>
        <w:tc>
          <w:tcPr>
            <w:tcW w:w="1463" w:type="pct"/>
            <w:shd w:val="clear" w:color="auto" w:fill="auto"/>
            <w:vAlign w:val="center"/>
            <w:hideMark/>
          </w:tcPr>
          <w:p w14:paraId="69F0E230" w14:textId="77777777" w:rsidR="00595963" w:rsidRPr="00595963" w:rsidRDefault="00595963" w:rsidP="00173FEE">
            <w:pPr>
              <w:spacing w:before="0" w:after="0" w:line="360" w:lineRule="auto"/>
              <w:rPr>
                <w:rFonts w:asciiTheme="minorHAnsi" w:hAnsiTheme="minorHAnsi" w:cstheme="minorHAnsi"/>
                <w:bCs/>
              </w:rPr>
            </w:pPr>
            <w:r w:rsidRPr="00595963">
              <w:rPr>
                <w:rFonts w:asciiTheme="minorHAnsi" w:hAnsiTheme="minorHAnsi" w:cstheme="minorHAnsi"/>
              </w:rPr>
              <w:t>Docentes</w:t>
            </w:r>
          </w:p>
        </w:tc>
        <w:tc>
          <w:tcPr>
            <w:tcW w:w="1046" w:type="pct"/>
            <w:shd w:val="clear" w:color="auto" w:fill="auto"/>
            <w:vAlign w:val="center"/>
          </w:tcPr>
          <w:p w14:paraId="592230F7" w14:textId="77777777" w:rsidR="00595963" w:rsidRPr="00595963" w:rsidRDefault="00595963"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0FBD524B" w14:textId="77777777" w:rsidR="00595963" w:rsidRPr="00595963" w:rsidRDefault="00595963"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6D0AC390" w14:textId="77777777" w:rsidR="00595963" w:rsidRPr="00595963" w:rsidRDefault="00595963" w:rsidP="00173FEE">
            <w:pPr>
              <w:spacing w:before="0" w:after="0" w:line="360" w:lineRule="auto"/>
              <w:jc w:val="center"/>
              <w:rPr>
                <w:rFonts w:asciiTheme="minorHAnsi" w:hAnsiTheme="minorHAnsi" w:cstheme="minorHAnsi"/>
              </w:rPr>
            </w:pPr>
          </w:p>
        </w:tc>
      </w:tr>
      <w:tr w:rsidR="00341712" w:rsidRPr="00595963" w14:paraId="7E7B7D5C" w14:textId="77777777" w:rsidTr="00C4390C">
        <w:trPr>
          <w:trHeight w:val="344"/>
        </w:trPr>
        <w:tc>
          <w:tcPr>
            <w:tcW w:w="1463" w:type="pct"/>
            <w:shd w:val="clear" w:color="auto" w:fill="auto"/>
            <w:vAlign w:val="center"/>
          </w:tcPr>
          <w:p w14:paraId="53C97CBB" w14:textId="729BA733" w:rsidR="00341712" w:rsidRPr="00595963" w:rsidRDefault="00341712" w:rsidP="00173FEE">
            <w:pPr>
              <w:spacing w:before="0" w:after="0" w:line="360" w:lineRule="auto"/>
              <w:rPr>
                <w:rFonts w:asciiTheme="minorHAnsi" w:hAnsiTheme="minorHAnsi" w:cstheme="minorHAnsi"/>
              </w:rPr>
            </w:pPr>
            <w:r w:rsidRPr="00595963">
              <w:rPr>
                <w:rFonts w:asciiTheme="minorHAnsi" w:hAnsiTheme="minorHAnsi" w:cstheme="minorHAnsi"/>
              </w:rPr>
              <w:t>Estudiantes</w:t>
            </w:r>
          </w:p>
        </w:tc>
        <w:tc>
          <w:tcPr>
            <w:tcW w:w="1046" w:type="pct"/>
            <w:shd w:val="clear" w:color="auto" w:fill="auto"/>
            <w:vAlign w:val="center"/>
          </w:tcPr>
          <w:p w14:paraId="73C30026" w14:textId="77777777" w:rsidR="00341712" w:rsidRPr="00595963" w:rsidRDefault="00341712"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1AE9B96D" w14:textId="77777777" w:rsidR="00341712" w:rsidRPr="00595963" w:rsidRDefault="00341712"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137B5BBF" w14:textId="77777777" w:rsidR="00341712" w:rsidRPr="00595963" w:rsidRDefault="00341712" w:rsidP="00173FEE">
            <w:pPr>
              <w:spacing w:before="0" w:after="0" w:line="360" w:lineRule="auto"/>
              <w:jc w:val="center"/>
              <w:rPr>
                <w:rFonts w:asciiTheme="minorHAnsi" w:hAnsiTheme="minorHAnsi" w:cstheme="minorHAnsi"/>
              </w:rPr>
            </w:pPr>
          </w:p>
        </w:tc>
      </w:tr>
      <w:tr w:rsidR="00595963" w:rsidRPr="00595963" w14:paraId="33460669" w14:textId="77777777" w:rsidTr="00C4390C">
        <w:trPr>
          <w:trHeight w:val="344"/>
        </w:trPr>
        <w:tc>
          <w:tcPr>
            <w:tcW w:w="1463" w:type="pct"/>
            <w:shd w:val="clear" w:color="auto" w:fill="auto"/>
            <w:vAlign w:val="center"/>
            <w:hideMark/>
          </w:tcPr>
          <w:p w14:paraId="20978C3A" w14:textId="77777777" w:rsidR="00595963" w:rsidRPr="00595963" w:rsidRDefault="00595963" w:rsidP="00173FEE">
            <w:pPr>
              <w:spacing w:before="0" w:after="0" w:line="360" w:lineRule="auto"/>
              <w:rPr>
                <w:rFonts w:asciiTheme="minorHAnsi" w:hAnsiTheme="minorHAnsi" w:cstheme="minorHAnsi"/>
                <w:bCs/>
              </w:rPr>
            </w:pPr>
            <w:r w:rsidRPr="00595963">
              <w:rPr>
                <w:rFonts w:asciiTheme="minorHAnsi" w:hAnsiTheme="minorHAnsi" w:cstheme="minorHAnsi"/>
              </w:rPr>
              <w:t>Egresados</w:t>
            </w:r>
          </w:p>
        </w:tc>
        <w:tc>
          <w:tcPr>
            <w:tcW w:w="1046" w:type="pct"/>
            <w:shd w:val="clear" w:color="auto" w:fill="auto"/>
            <w:vAlign w:val="center"/>
          </w:tcPr>
          <w:p w14:paraId="70EB6123" w14:textId="77777777" w:rsidR="00595963" w:rsidRPr="00595963" w:rsidRDefault="00595963"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10FA7447" w14:textId="77777777" w:rsidR="00595963" w:rsidRPr="00595963" w:rsidRDefault="00595963"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734B854E" w14:textId="77777777" w:rsidR="00595963" w:rsidRPr="00595963" w:rsidRDefault="00595963" w:rsidP="00173FEE">
            <w:pPr>
              <w:spacing w:before="0" w:after="0" w:line="360" w:lineRule="auto"/>
              <w:jc w:val="center"/>
              <w:rPr>
                <w:rFonts w:asciiTheme="minorHAnsi" w:hAnsiTheme="minorHAnsi" w:cstheme="minorHAnsi"/>
              </w:rPr>
            </w:pPr>
          </w:p>
        </w:tc>
      </w:tr>
      <w:tr w:rsidR="00595963" w:rsidRPr="00595963" w14:paraId="360FB6AF" w14:textId="77777777" w:rsidTr="00C4390C">
        <w:trPr>
          <w:trHeight w:val="344"/>
        </w:trPr>
        <w:tc>
          <w:tcPr>
            <w:tcW w:w="1463" w:type="pct"/>
            <w:shd w:val="clear" w:color="auto" w:fill="auto"/>
            <w:vAlign w:val="center"/>
            <w:hideMark/>
          </w:tcPr>
          <w:p w14:paraId="2070B467" w14:textId="77777777" w:rsidR="00595963" w:rsidRPr="00595963" w:rsidRDefault="00595963" w:rsidP="00173FEE">
            <w:pPr>
              <w:spacing w:before="0" w:after="0" w:line="360" w:lineRule="auto"/>
              <w:rPr>
                <w:rFonts w:asciiTheme="minorHAnsi" w:hAnsiTheme="minorHAnsi" w:cstheme="minorHAnsi"/>
                <w:bCs/>
              </w:rPr>
            </w:pPr>
            <w:r w:rsidRPr="00595963">
              <w:rPr>
                <w:rFonts w:asciiTheme="minorHAnsi" w:hAnsiTheme="minorHAnsi" w:cstheme="minorHAnsi"/>
              </w:rPr>
              <w:t>Empresario o empleadores</w:t>
            </w:r>
          </w:p>
        </w:tc>
        <w:tc>
          <w:tcPr>
            <w:tcW w:w="1046" w:type="pct"/>
            <w:shd w:val="clear" w:color="auto" w:fill="auto"/>
            <w:vAlign w:val="center"/>
          </w:tcPr>
          <w:p w14:paraId="1EC5871F" w14:textId="77777777" w:rsidR="00595963" w:rsidRPr="00595963" w:rsidRDefault="00595963" w:rsidP="00173FEE">
            <w:pPr>
              <w:spacing w:before="0" w:after="0" w:line="360" w:lineRule="auto"/>
              <w:jc w:val="center"/>
              <w:rPr>
                <w:rFonts w:asciiTheme="minorHAnsi" w:hAnsiTheme="minorHAnsi" w:cstheme="minorHAnsi"/>
              </w:rPr>
            </w:pPr>
          </w:p>
        </w:tc>
        <w:tc>
          <w:tcPr>
            <w:tcW w:w="1365" w:type="pct"/>
            <w:shd w:val="clear" w:color="auto" w:fill="auto"/>
            <w:vAlign w:val="center"/>
          </w:tcPr>
          <w:p w14:paraId="1ADD707A" w14:textId="77777777" w:rsidR="00595963" w:rsidRPr="00595963" w:rsidRDefault="00595963" w:rsidP="00173FEE">
            <w:pPr>
              <w:spacing w:before="0" w:after="0" w:line="360" w:lineRule="auto"/>
              <w:jc w:val="center"/>
              <w:rPr>
                <w:rFonts w:asciiTheme="minorHAnsi" w:hAnsiTheme="minorHAnsi" w:cstheme="minorHAnsi"/>
              </w:rPr>
            </w:pPr>
          </w:p>
        </w:tc>
        <w:tc>
          <w:tcPr>
            <w:tcW w:w="1126" w:type="pct"/>
            <w:shd w:val="clear" w:color="auto" w:fill="auto"/>
            <w:vAlign w:val="center"/>
          </w:tcPr>
          <w:p w14:paraId="3C30C559" w14:textId="77777777" w:rsidR="00595963" w:rsidRPr="00595963" w:rsidRDefault="00595963" w:rsidP="00173FEE">
            <w:pPr>
              <w:spacing w:before="0" w:after="0" w:line="360" w:lineRule="auto"/>
              <w:jc w:val="center"/>
              <w:rPr>
                <w:rFonts w:asciiTheme="minorHAnsi" w:hAnsiTheme="minorHAnsi" w:cstheme="minorHAnsi"/>
              </w:rPr>
            </w:pPr>
          </w:p>
        </w:tc>
      </w:tr>
    </w:tbl>
    <w:p w14:paraId="5CD38FEB" w14:textId="77777777" w:rsidR="00595963" w:rsidRPr="00595963" w:rsidRDefault="00595963" w:rsidP="00173FEE">
      <w:pPr>
        <w:spacing w:before="0" w:after="0" w:line="360" w:lineRule="auto"/>
        <w:rPr>
          <w:rFonts w:asciiTheme="minorHAnsi" w:hAnsiTheme="minorHAnsi" w:cstheme="minorHAnsi"/>
          <w:i/>
          <w:iCs/>
        </w:rPr>
      </w:pPr>
      <w:r w:rsidRPr="00595963">
        <w:rPr>
          <w:rFonts w:asciiTheme="minorHAnsi" w:hAnsiTheme="minorHAnsi" w:cstheme="minorHAnsi"/>
          <w:i/>
          <w:iCs/>
        </w:rPr>
        <w:t>Fuente: Oficina de Autoevaluación y Acreditación Institucional, SAAI.</w:t>
      </w:r>
    </w:p>
    <w:p w14:paraId="626EB566" w14:textId="77777777" w:rsidR="00595963" w:rsidRPr="00595963" w:rsidRDefault="00595963" w:rsidP="00173FEE">
      <w:pPr>
        <w:spacing w:before="0" w:after="0" w:line="360" w:lineRule="auto"/>
        <w:rPr>
          <w:rFonts w:asciiTheme="minorHAnsi" w:hAnsiTheme="minorHAnsi" w:cstheme="minorHAnsi"/>
          <w:b/>
          <w:bCs/>
        </w:rPr>
      </w:pPr>
      <w:r w:rsidRPr="00595963">
        <w:rPr>
          <w:rFonts w:asciiTheme="minorHAnsi" w:hAnsiTheme="minorHAnsi" w:cstheme="minorHAnsi"/>
          <w:b/>
          <w:bCs/>
        </w:rPr>
        <w:t>La participación de los estamentos se definió de acuerdo a los siguientes parámetros:</w:t>
      </w:r>
    </w:p>
    <w:p w14:paraId="4C31F49A" w14:textId="6AB0FC81" w:rsidR="00595963" w:rsidRPr="00595963" w:rsidRDefault="00595963" w:rsidP="00173FEE">
      <w:pPr>
        <w:spacing w:before="0" w:after="0" w:line="360" w:lineRule="auto"/>
        <w:rPr>
          <w:rFonts w:asciiTheme="minorHAnsi" w:hAnsiTheme="minorHAnsi" w:cstheme="minorHAnsi"/>
        </w:rPr>
      </w:pPr>
      <w:r w:rsidRPr="00595963">
        <w:rPr>
          <w:rFonts w:asciiTheme="minorHAnsi" w:hAnsiTheme="minorHAnsi" w:cstheme="minorHAnsi"/>
        </w:rPr>
        <w:t>Para la recolección de la información se aplicaron instrumentos tipo encuestas, las cuales generaron actividades tales como: Definición de poblaciones, subpoblaciones, selección de las muestras, diseño de encuestas</w:t>
      </w:r>
      <w:r w:rsidR="0008384F">
        <w:rPr>
          <w:rFonts w:asciiTheme="minorHAnsi" w:hAnsiTheme="minorHAnsi" w:cstheme="minorHAnsi"/>
        </w:rPr>
        <w:t xml:space="preserve"> y</w:t>
      </w:r>
      <w:r w:rsidRPr="00595963">
        <w:rPr>
          <w:rFonts w:asciiTheme="minorHAnsi" w:hAnsiTheme="minorHAnsi" w:cstheme="minorHAnsi"/>
        </w:rPr>
        <w:t xml:space="preserve"> procedimiento</w:t>
      </w:r>
      <w:r w:rsidR="0008384F">
        <w:rPr>
          <w:rFonts w:asciiTheme="minorHAnsi" w:hAnsiTheme="minorHAnsi" w:cstheme="minorHAnsi"/>
        </w:rPr>
        <w:t>s</w:t>
      </w:r>
      <w:r w:rsidRPr="00595963">
        <w:rPr>
          <w:rFonts w:asciiTheme="minorHAnsi" w:hAnsiTheme="minorHAnsi" w:cstheme="minorHAnsi"/>
        </w:rPr>
        <w:t xml:space="preserve"> para </w:t>
      </w:r>
      <w:r w:rsidR="0008384F">
        <w:rPr>
          <w:rFonts w:asciiTheme="minorHAnsi" w:hAnsiTheme="minorHAnsi" w:cstheme="minorHAnsi"/>
        </w:rPr>
        <w:t>su</w:t>
      </w:r>
      <w:r w:rsidRPr="00595963">
        <w:rPr>
          <w:rFonts w:asciiTheme="minorHAnsi" w:hAnsiTheme="minorHAnsi" w:cstheme="minorHAnsi"/>
        </w:rPr>
        <w:t xml:space="preserve"> aplicación, </w:t>
      </w:r>
      <w:r w:rsidR="002644E3">
        <w:rPr>
          <w:rFonts w:asciiTheme="minorHAnsi" w:hAnsiTheme="minorHAnsi" w:cstheme="minorHAnsi"/>
        </w:rPr>
        <w:t xml:space="preserve">y </w:t>
      </w:r>
      <w:r w:rsidR="0008384F">
        <w:rPr>
          <w:rFonts w:asciiTheme="minorHAnsi" w:hAnsiTheme="minorHAnsi" w:cstheme="minorHAnsi"/>
        </w:rPr>
        <w:t>diseño de</w:t>
      </w:r>
      <w:r w:rsidRPr="00595963">
        <w:rPr>
          <w:rFonts w:asciiTheme="minorHAnsi" w:hAnsiTheme="minorHAnsi" w:cstheme="minorHAnsi"/>
        </w:rPr>
        <w:t xml:space="preserve"> procedimiento para el procesamiento de encuestas. Todo ello se describe a continuación de manera general.</w:t>
      </w:r>
    </w:p>
    <w:p w14:paraId="0E71CA4C" w14:textId="586EA5E4" w:rsidR="00595963" w:rsidRPr="00595963" w:rsidRDefault="00595963" w:rsidP="006517EA">
      <w:pPr>
        <w:pStyle w:val="Ttulo3"/>
        <w:numPr>
          <w:ilvl w:val="2"/>
          <w:numId w:val="1"/>
        </w:numPr>
        <w:spacing w:line="360" w:lineRule="auto"/>
        <w:rPr>
          <w:lang w:val="es-ES"/>
        </w:rPr>
      </w:pPr>
      <w:bookmarkStart w:id="28" w:name="_Toc486319835"/>
      <w:bookmarkStart w:id="29" w:name="_Toc535935260"/>
      <w:bookmarkStart w:id="30" w:name="_Toc39739092"/>
      <w:bookmarkStart w:id="31" w:name="_Toc114226778"/>
      <w:r w:rsidRPr="00595963">
        <w:rPr>
          <w:lang w:val="es-ES"/>
        </w:rPr>
        <w:t>Tamaño de las poblaciones y subpoblaciones</w:t>
      </w:r>
      <w:bookmarkEnd w:id="28"/>
      <w:bookmarkEnd w:id="29"/>
      <w:bookmarkEnd w:id="30"/>
      <w:bookmarkEnd w:id="31"/>
    </w:p>
    <w:p w14:paraId="3E6A744A" w14:textId="77777777" w:rsidR="00595963" w:rsidRPr="00595963" w:rsidRDefault="00595963" w:rsidP="006517EA">
      <w:pPr>
        <w:spacing w:before="0" w:after="0" w:line="360" w:lineRule="auto"/>
        <w:rPr>
          <w:rFonts w:asciiTheme="minorHAnsi" w:hAnsiTheme="minorHAnsi" w:cstheme="minorHAnsi"/>
        </w:rPr>
      </w:pPr>
      <w:r w:rsidRPr="00595963">
        <w:rPr>
          <w:rFonts w:asciiTheme="minorHAnsi" w:hAnsiTheme="minorHAnsi" w:cstheme="minorHAnsi"/>
        </w:rPr>
        <w:t>Se observó también que se presenta una gran variación en el tamaño de las poblaciones por tal motivo se determinó, hacer algunos ajustes:</w:t>
      </w:r>
    </w:p>
    <w:p w14:paraId="14FC1AF2" w14:textId="77777777" w:rsidR="00595963" w:rsidRPr="00595963" w:rsidRDefault="00595963" w:rsidP="006517EA">
      <w:pPr>
        <w:numPr>
          <w:ilvl w:val="0"/>
          <w:numId w:val="24"/>
        </w:numPr>
        <w:spacing w:before="0" w:after="0" w:line="360" w:lineRule="auto"/>
        <w:contextualSpacing/>
        <w:rPr>
          <w:rFonts w:asciiTheme="minorHAnsi" w:hAnsiTheme="minorHAnsi" w:cstheme="minorHAnsi"/>
        </w:rPr>
      </w:pPr>
      <w:r w:rsidRPr="00595963">
        <w:rPr>
          <w:rFonts w:asciiTheme="minorHAnsi" w:hAnsiTheme="minorHAnsi" w:cstheme="minorHAnsi"/>
        </w:rPr>
        <w:t>Hacer muestreo para los estudiantes, docentes o cualquiera de las fuentes antes descritas.</w:t>
      </w:r>
    </w:p>
    <w:p w14:paraId="26A26426" w14:textId="77777777" w:rsidR="00595963" w:rsidRPr="00595963" w:rsidRDefault="00595963" w:rsidP="006517EA">
      <w:pPr>
        <w:numPr>
          <w:ilvl w:val="0"/>
          <w:numId w:val="24"/>
        </w:numPr>
        <w:spacing w:before="0" w:after="0" w:line="360" w:lineRule="auto"/>
        <w:rPr>
          <w:rFonts w:asciiTheme="minorHAnsi" w:hAnsiTheme="minorHAnsi" w:cstheme="minorHAnsi"/>
        </w:rPr>
      </w:pPr>
      <w:r w:rsidRPr="00595963">
        <w:rPr>
          <w:rFonts w:asciiTheme="minorHAnsi" w:hAnsiTheme="minorHAnsi" w:cstheme="minorHAnsi"/>
        </w:rPr>
        <w:t>Realizar un censo para cualquier fuente (Directivos, estudiantes y Administrativos, cuando el número de esta sea inferior a 5).</w:t>
      </w:r>
    </w:p>
    <w:p w14:paraId="3EE8BC0E" w14:textId="77777777" w:rsidR="00595963" w:rsidRPr="00595963" w:rsidRDefault="00595963" w:rsidP="006517EA">
      <w:pPr>
        <w:numPr>
          <w:ilvl w:val="0"/>
          <w:numId w:val="24"/>
        </w:numPr>
        <w:spacing w:before="0" w:after="0" w:line="360" w:lineRule="auto"/>
        <w:rPr>
          <w:rFonts w:asciiTheme="minorHAnsi" w:hAnsiTheme="minorHAnsi" w:cstheme="minorHAnsi"/>
        </w:rPr>
      </w:pPr>
      <w:r w:rsidRPr="00595963">
        <w:rPr>
          <w:rFonts w:asciiTheme="minorHAnsi" w:hAnsiTheme="minorHAnsi" w:cstheme="minorHAnsi"/>
        </w:rPr>
        <w:t>Aplicar la “mayor cantidad” posible de encuestas de egresados y empleadores, es decir la población estará conformada por aquellos egresados y/o empleadores de los últimos 5 años a partir de la última autoevaluación del programa.</w:t>
      </w:r>
    </w:p>
    <w:p w14:paraId="1575F000" w14:textId="77777777" w:rsidR="006517EA" w:rsidRDefault="00595963" w:rsidP="006517EA">
      <w:pPr>
        <w:numPr>
          <w:ilvl w:val="0"/>
          <w:numId w:val="24"/>
        </w:numPr>
        <w:spacing w:before="0" w:after="0" w:line="360" w:lineRule="auto"/>
        <w:rPr>
          <w:rFonts w:asciiTheme="minorHAnsi" w:hAnsiTheme="minorHAnsi" w:cstheme="minorHAnsi"/>
        </w:rPr>
      </w:pPr>
      <w:r w:rsidRPr="00595963">
        <w:rPr>
          <w:rFonts w:asciiTheme="minorHAnsi" w:hAnsiTheme="minorHAnsi" w:cstheme="minorHAnsi"/>
        </w:rPr>
        <w:t>Para la muestra de los estudiantes se estratificó por semestre.  Cuando la muestra sea menor de 3 se aproximará a 3. La obtención de la muestra en cada semestre (estrato) se hace en forma aleatoria aplicando un muestreo estratificado aleatorio simple MEA.</w:t>
      </w:r>
    </w:p>
    <w:p w14:paraId="7F6CDF27" w14:textId="5CAA5DE8" w:rsidR="006517EA" w:rsidRPr="006517EA" w:rsidRDefault="00595963" w:rsidP="006517EA">
      <w:pPr>
        <w:pStyle w:val="Prrafodelista"/>
        <w:numPr>
          <w:ilvl w:val="2"/>
          <w:numId w:val="1"/>
        </w:numPr>
        <w:spacing w:before="0" w:after="0" w:line="360" w:lineRule="auto"/>
        <w:rPr>
          <w:rStyle w:val="Ttulo3Car"/>
          <w:rFonts w:asciiTheme="minorHAnsi" w:hAnsiTheme="minorHAnsi" w:cstheme="minorHAnsi"/>
        </w:rPr>
      </w:pPr>
      <w:bookmarkStart w:id="32" w:name="_Toc114226779"/>
      <w:r w:rsidRPr="006517EA">
        <w:rPr>
          <w:rStyle w:val="Ttulo3Car"/>
          <w:rFonts w:asciiTheme="minorHAnsi" w:hAnsiTheme="minorHAnsi" w:cstheme="minorHAnsi"/>
        </w:rPr>
        <w:t>Obtención de las muestras</w:t>
      </w:r>
      <w:bookmarkEnd w:id="32"/>
    </w:p>
    <w:p w14:paraId="71D8B182" w14:textId="0EB9CDA9" w:rsidR="00595963" w:rsidRPr="00595963" w:rsidRDefault="00595963" w:rsidP="006517EA">
      <w:pPr>
        <w:spacing w:before="0" w:after="0" w:line="360" w:lineRule="auto"/>
        <w:rPr>
          <w:rFonts w:asciiTheme="minorHAnsi" w:hAnsiTheme="minorHAnsi" w:cstheme="minorHAnsi"/>
        </w:rPr>
      </w:pPr>
      <w:r w:rsidRPr="00595963">
        <w:rPr>
          <w:rFonts w:asciiTheme="minorHAnsi" w:hAnsiTheme="minorHAnsi" w:cstheme="minorHAnsi"/>
        </w:rPr>
        <w:t xml:space="preserve">Se determinó   calcular el tamaño de la Muestra según las subpoblaciones bajo las siguientes condiciones: </w:t>
      </w:r>
    </w:p>
    <w:p w14:paraId="32514463" w14:textId="68DD1893" w:rsidR="00595963" w:rsidRPr="00595963" w:rsidRDefault="00595963" w:rsidP="00173FEE">
      <w:pPr>
        <w:numPr>
          <w:ilvl w:val="0"/>
          <w:numId w:val="21"/>
        </w:numPr>
        <w:spacing w:before="0" w:after="0" w:line="360" w:lineRule="auto"/>
        <w:rPr>
          <w:rFonts w:asciiTheme="minorHAnsi" w:hAnsiTheme="minorHAnsi" w:cstheme="minorHAnsi"/>
        </w:rPr>
      </w:pPr>
      <w:r w:rsidRPr="00595963">
        <w:rPr>
          <w:rFonts w:asciiTheme="minorHAnsi" w:hAnsiTheme="minorHAnsi" w:cstheme="minorHAnsi"/>
        </w:rPr>
        <w:t xml:space="preserve">Un grado de confianza del 95% y un error máximo de </w:t>
      </w:r>
      <m:oMath>
        <m:r>
          <m:rPr>
            <m:sty m:val="p"/>
          </m:rPr>
          <w:rPr>
            <w:rFonts w:ascii="Cambria Math" w:hAnsi="Cambria Math" w:cstheme="minorHAnsi"/>
          </w:rPr>
          <m:t>± 5%</m:t>
        </m:r>
      </m:oMath>
    </w:p>
    <w:p w14:paraId="72B95424" w14:textId="77777777" w:rsidR="00595963" w:rsidRPr="00595963" w:rsidRDefault="00595963" w:rsidP="00173FEE">
      <w:pPr>
        <w:numPr>
          <w:ilvl w:val="0"/>
          <w:numId w:val="21"/>
        </w:numPr>
        <w:spacing w:before="0" w:after="0" w:line="360" w:lineRule="auto"/>
        <w:rPr>
          <w:rFonts w:asciiTheme="minorHAnsi" w:hAnsiTheme="minorHAnsi" w:cstheme="minorHAnsi"/>
        </w:rPr>
      </w:pPr>
      <w:r w:rsidRPr="00595963">
        <w:rPr>
          <w:rFonts w:asciiTheme="minorHAnsi" w:hAnsiTheme="minorHAnsi" w:cstheme="minorHAnsi"/>
        </w:rPr>
        <w:t xml:space="preserve"> Fórmulas a utilizar:  </w:t>
      </w:r>
      <m:oMath>
        <m:r>
          <m:rPr>
            <m:sty m:val="p"/>
          </m:rPr>
          <w:rPr>
            <w:rFonts w:ascii="Cambria Math" w:hAnsi="Cambria Math" w:cstheme="minorHAnsi"/>
          </w:rPr>
          <m:t>n=</m:t>
        </m:r>
        <m:f>
          <m:fPr>
            <m:ctrlPr>
              <w:rPr>
                <w:rFonts w:ascii="Cambria Math" w:hAnsi="Cambria Math" w:cstheme="minorHAnsi"/>
              </w:rPr>
            </m:ctrlPr>
          </m:fPr>
          <m:num>
            <m:sSup>
              <m:sSupPr>
                <m:ctrlPr>
                  <w:rPr>
                    <w:rFonts w:ascii="Cambria Math" w:hAnsi="Cambria Math" w:cstheme="minorHAnsi"/>
                  </w:rPr>
                </m:ctrlPr>
              </m:sSupPr>
              <m:e>
                <m:r>
                  <m:rPr>
                    <m:sty m:val="p"/>
                  </m:rPr>
                  <w:rPr>
                    <w:rFonts w:ascii="Cambria Math" w:hAnsi="Cambria Math" w:cstheme="minorHAnsi"/>
                  </w:rPr>
                  <m:t>z</m:t>
                </m:r>
              </m:e>
              <m:sup>
                <m:r>
                  <m:rPr>
                    <m:sty m:val="p"/>
                  </m:rPr>
                  <w:rPr>
                    <w:rFonts w:ascii="Cambria Math" w:hAnsi="Cambria Math" w:cstheme="minorHAnsi"/>
                  </w:rPr>
                  <m:t>2</m:t>
                </m:r>
              </m:sup>
            </m:sSup>
            <m:r>
              <m:rPr>
                <m:sty m:val="p"/>
              </m:rPr>
              <w:rPr>
                <w:rFonts w:ascii="Cambria Math" w:hAnsi="Cambria Math" w:cstheme="minorHAnsi"/>
              </w:rPr>
              <m:t>*N*P*Q</m:t>
            </m:r>
          </m:num>
          <m:den>
            <m:sSup>
              <m:sSupPr>
                <m:ctrlPr>
                  <w:rPr>
                    <w:rFonts w:ascii="Cambria Math" w:hAnsi="Cambria Math" w:cstheme="minorHAnsi"/>
                  </w:rPr>
                </m:ctrlPr>
              </m:sSupPr>
              <m:e>
                <m:r>
                  <m:rPr>
                    <m:sty m:val="p"/>
                  </m:rPr>
                  <w:rPr>
                    <w:rFonts w:ascii="Cambria Math" w:hAnsi="Cambria Math" w:cstheme="minorHAnsi"/>
                  </w:rPr>
                  <m:t>e</m:t>
                </m:r>
              </m:e>
              <m:sup>
                <m:r>
                  <m:rPr>
                    <m:sty m:val="p"/>
                  </m:rPr>
                  <w:rPr>
                    <w:rFonts w:ascii="Cambria Math" w:hAnsi="Cambria Math" w:cstheme="minorHAnsi"/>
                  </w:rPr>
                  <m:t>2</m:t>
                </m:r>
              </m:sup>
            </m:sSup>
            <m:d>
              <m:dPr>
                <m:ctrlPr>
                  <w:rPr>
                    <w:rFonts w:ascii="Cambria Math" w:hAnsi="Cambria Math" w:cstheme="minorHAnsi"/>
                  </w:rPr>
                </m:ctrlPr>
              </m:dPr>
              <m:e>
                <m:r>
                  <m:rPr>
                    <m:sty m:val="p"/>
                  </m:rPr>
                  <w:rPr>
                    <w:rFonts w:ascii="Cambria Math" w:hAnsi="Cambria Math" w:cstheme="minorHAnsi"/>
                  </w:rPr>
                  <m:t>N-1</m:t>
                </m:r>
              </m:e>
            </m:d>
            <m:r>
              <m:rPr>
                <m:sty m:val="p"/>
              </m:rPr>
              <w:rPr>
                <w:rFonts w:ascii="Cambria Math" w:hAnsi="Cambria Math" w:cstheme="minorHAnsi"/>
              </w:rPr>
              <m:t>+</m:t>
            </m:r>
            <m:sSup>
              <m:sSupPr>
                <m:ctrlPr>
                  <w:rPr>
                    <w:rFonts w:ascii="Cambria Math" w:hAnsi="Cambria Math" w:cstheme="minorHAnsi"/>
                  </w:rPr>
                </m:ctrlPr>
              </m:sSupPr>
              <m:e>
                <m:r>
                  <m:rPr>
                    <m:sty m:val="p"/>
                  </m:rPr>
                  <w:rPr>
                    <w:rFonts w:ascii="Cambria Math" w:hAnsi="Cambria Math" w:cstheme="minorHAnsi"/>
                  </w:rPr>
                  <m:t>z</m:t>
                </m:r>
              </m:e>
              <m:sup>
                <m:r>
                  <m:rPr>
                    <m:sty m:val="p"/>
                  </m:rPr>
                  <w:rPr>
                    <w:rFonts w:ascii="Cambria Math" w:hAnsi="Cambria Math" w:cstheme="minorHAnsi"/>
                  </w:rPr>
                  <m:t>2</m:t>
                </m:r>
              </m:sup>
            </m:sSup>
            <m:r>
              <m:rPr>
                <m:sty m:val="p"/>
              </m:rPr>
              <w:rPr>
                <w:rFonts w:ascii="Cambria Math" w:hAnsi="Cambria Math" w:cstheme="minorHAnsi"/>
              </w:rPr>
              <m:t>P*Q</m:t>
            </m:r>
          </m:den>
        </m:f>
      </m:oMath>
    </w:p>
    <w:p w14:paraId="4ADDE289" w14:textId="77777777" w:rsidR="00595963" w:rsidRPr="00595963" w:rsidRDefault="00595963" w:rsidP="00173FEE">
      <w:pPr>
        <w:autoSpaceDE w:val="0"/>
        <w:autoSpaceDN w:val="0"/>
        <w:adjustRightInd w:val="0"/>
        <w:spacing w:before="0" w:after="0" w:line="360" w:lineRule="auto"/>
        <w:rPr>
          <w:rFonts w:asciiTheme="minorHAnsi" w:hAnsiTheme="minorHAnsi" w:cstheme="minorHAnsi"/>
        </w:rPr>
      </w:pPr>
      <w:r w:rsidRPr="00595963">
        <w:rPr>
          <w:rFonts w:asciiTheme="minorHAnsi" w:hAnsiTheme="minorHAnsi" w:cstheme="minorHAnsi"/>
        </w:rPr>
        <w:t>Dónde:</w:t>
      </w:r>
    </w:p>
    <w:p w14:paraId="3D488C8B" w14:textId="77777777"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lastRenderedPageBreak/>
        <w:t>n: Tamaño de la muestra</w:t>
      </w:r>
    </w:p>
    <w:p w14:paraId="2344841E" w14:textId="77777777"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t>N: Tamaño de la población</w:t>
      </w:r>
    </w:p>
    <w:p w14:paraId="168D41A7" w14:textId="204A6B5A"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t xml:space="preserve">P: </w:t>
      </w:r>
      <w:r w:rsidR="000B0568">
        <w:rPr>
          <w:rFonts w:asciiTheme="minorHAnsi" w:hAnsiTheme="minorHAnsi" w:cstheme="minorHAnsi"/>
        </w:rPr>
        <w:t>Calificación</w:t>
      </w:r>
      <w:r w:rsidRPr="00595963">
        <w:rPr>
          <w:rFonts w:asciiTheme="minorHAnsi" w:hAnsiTheme="minorHAnsi" w:cstheme="minorHAnsi"/>
        </w:rPr>
        <w:t xml:space="preserve"> de veces que se supone ocurre un fenómeno</w:t>
      </w:r>
    </w:p>
    <w:p w14:paraId="441C5379" w14:textId="77777777"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t>Q: La no ocurrencia del fenómeno (1-P)</w:t>
      </w:r>
    </w:p>
    <w:p w14:paraId="0DBB1E74" w14:textId="77777777"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t>E: Error máximo= 0.05</w:t>
      </w:r>
    </w:p>
    <w:p w14:paraId="5E8C0548" w14:textId="77777777" w:rsidR="00595963" w:rsidRPr="00595963" w:rsidRDefault="00595963" w:rsidP="00173FEE">
      <w:pPr>
        <w:autoSpaceDE w:val="0"/>
        <w:autoSpaceDN w:val="0"/>
        <w:adjustRightInd w:val="0"/>
        <w:spacing w:before="0" w:after="0" w:line="360" w:lineRule="auto"/>
        <w:ind w:left="142"/>
        <w:rPr>
          <w:rFonts w:asciiTheme="minorHAnsi" w:hAnsiTheme="minorHAnsi" w:cstheme="minorHAnsi"/>
        </w:rPr>
      </w:pPr>
      <w:r w:rsidRPr="00595963">
        <w:rPr>
          <w:rFonts w:asciiTheme="minorHAnsi" w:hAnsiTheme="minorHAnsi" w:cstheme="minorHAnsi"/>
        </w:rPr>
        <w:t>Z: Valor en la tabla normal para un grado de confianza del 95%.  Esto relaciona un valor de Z = 1.96.</w:t>
      </w:r>
    </w:p>
    <w:p w14:paraId="3CB37D63" w14:textId="77777777" w:rsidR="00595963" w:rsidRPr="00595963" w:rsidRDefault="00595963" w:rsidP="00173FEE">
      <w:pPr>
        <w:spacing w:before="0" w:after="0" w:line="360" w:lineRule="auto"/>
        <w:ind w:left="142"/>
        <w:rPr>
          <w:rFonts w:asciiTheme="minorHAnsi" w:hAnsiTheme="minorHAnsi" w:cstheme="minorHAnsi"/>
        </w:rPr>
      </w:pPr>
      <w:r w:rsidRPr="00595963">
        <w:rPr>
          <w:rFonts w:asciiTheme="minorHAnsi" w:hAnsiTheme="minorHAnsi" w:cstheme="minorHAnsi"/>
        </w:rPr>
        <w:t>W</w:t>
      </w:r>
      <w:r w:rsidRPr="00595963">
        <w:rPr>
          <w:rFonts w:asciiTheme="minorHAnsi" w:hAnsiTheme="minorHAnsi" w:cstheme="minorHAnsi"/>
          <w:vertAlign w:val="subscript"/>
        </w:rPr>
        <w:t>h</w:t>
      </w:r>
      <w:r w:rsidRPr="00595963">
        <w:rPr>
          <w:rFonts w:asciiTheme="minorHAnsi" w:hAnsiTheme="minorHAnsi" w:cstheme="minorHAnsi"/>
        </w:rPr>
        <w:t>:   Peso relativo o ponderación del peso del estrato en relación con el TOTAL de estudiantes del programa que se está acreditando (Elementos de la población).</w:t>
      </w:r>
    </w:p>
    <w:p w14:paraId="4CDE1DD3" w14:textId="77777777" w:rsidR="00595963" w:rsidRPr="00595963" w:rsidRDefault="00595963" w:rsidP="00173FEE">
      <w:pPr>
        <w:spacing w:before="0" w:after="0" w:line="360" w:lineRule="auto"/>
        <w:ind w:left="142"/>
        <w:rPr>
          <w:rFonts w:asciiTheme="minorHAnsi" w:hAnsiTheme="minorHAnsi" w:cstheme="minorHAnsi"/>
        </w:rPr>
      </w:pPr>
      <w:r w:rsidRPr="00595963">
        <w:rPr>
          <w:rFonts w:asciiTheme="minorHAnsi" w:hAnsiTheme="minorHAnsi" w:cstheme="minorHAnsi"/>
        </w:rPr>
        <w:t>N</w:t>
      </w:r>
      <w:r w:rsidRPr="00595963">
        <w:rPr>
          <w:rFonts w:asciiTheme="minorHAnsi" w:hAnsiTheme="minorHAnsi" w:cstheme="minorHAnsi"/>
          <w:vertAlign w:val="subscript"/>
        </w:rPr>
        <w:t>h</w:t>
      </w:r>
      <w:r w:rsidRPr="00595963">
        <w:rPr>
          <w:rFonts w:asciiTheme="minorHAnsi" w:hAnsiTheme="minorHAnsi" w:cstheme="minorHAnsi"/>
        </w:rPr>
        <w:t>= N° de alumnos por semestre académico (estrato).</w:t>
      </w:r>
    </w:p>
    <w:p w14:paraId="002AFFD9" w14:textId="77777777" w:rsidR="00595963" w:rsidRPr="00595963" w:rsidRDefault="00595963" w:rsidP="00173FEE">
      <w:pPr>
        <w:spacing w:before="0" w:after="0" w:line="360" w:lineRule="auto"/>
        <w:ind w:left="426"/>
        <w:contextualSpacing/>
        <w:rPr>
          <w:rFonts w:asciiTheme="minorHAnsi" w:hAnsiTheme="minorHAnsi" w:cstheme="minorHAnsi"/>
        </w:rPr>
      </w:pPr>
      <w:r w:rsidRPr="00595963">
        <w:rPr>
          <w:rFonts w:asciiTheme="minorHAnsi" w:hAnsiTheme="minorHAnsi" w:cstheme="minorHAnsi"/>
        </w:rPr>
        <w:t>El tamaño de muestra será la sumatoria del número de estudiantes para cada semestre. Esto es:</w:t>
      </w:r>
    </w:p>
    <w:p w14:paraId="0CA5D34B" w14:textId="77777777" w:rsidR="00595963" w:rsidRPr="00595963" w:rsidRDefault="00595963" w:rsidP="00173FEE">
      <w:pPr>
        <w:tabs>
          <w:tab w:val="left" w:pos="0"/>
          <w:tab w:val="left" w:pos="142"/>
        </w:tabs>
        <w:spacing w:before="0" w:after="0" w:line="360" w:lineRule="auto"/>
        <w:jc w:val="center"/>
        <w:rPr>
          <w:rFonts w:asciiTheme="minorHAnsi" w:hAnsiTheme="minorHAnsi" w:cstheme="minorHAnsi"/>
        </w:rPr>
      </w:pPr>
      <m:oMath>
        <m:r>
          <m:rPr>
            <m:sty m:val="p"/>
          </m:rPr>
          <w:rPr>
            <w:rFonts w:ascii="Cambria Math" w:hAnsi="Cambria Math" w:cstheme="minorHAnsi"/>
          </w:rPr>
          <m:t>n=</m:t>
        </m:r>
        <m:nary>
          <m:naryPr>
            <m:chr m:val="∑"/>
            <m:limLoc m:val="undOvr"/>
            <m:ctrlPr>
              <w:rPr>
                <w:rFonts w:ascii="Cambria Math" w:hAnsi="Cambria Math" w:cstheme="minorHAnsi"/>
              </w:rPr>
            </m:ctrlPr>
          </m:naryPr>
          <m:sub>
            <m:r>
              <m:rPr>
                <m:sty m:val="p"/>
              </m:rPr>
              <w:rPr>
                <w:rFonts w:ascii="Cambria Math" w:hAnsi="Cambria Math" w:cstheme="minorHAnsi"/>
              </w:rPr>
              <m:t>i=</m:t>
            </m:r>
            <m:r>
              <m:rPr>
                <m:sty m:val="p"/>
              </m:rPr>
              <w:rPr>
                <w:rFonts w:ascii="Cambria Math" w:hAnsi="Cambria Math" w:cstheme="minorHAnsi"/>
                <w:lang w:val="en-US"/>
              </w:rPr>
              <m:t>1</m:t>
            </m:r>
          </m:sub>
          <m:sup>
            <m:r>
              <m:rPr>
                <m:sty m:val="p"/>
              </m:rPr>
              <w:rPr>
                <w:rFonts w:ascii="Cambria Math" w:hAnsi="Cambria Math" w:cstheme="minorHAnsi"/>
                <w:lang w:val="en-US"/>
              </w:rPr>
              <m:t>10</m:t>
            </m:r>
          </m:sup>
          <m:e>
            <m:sSub>
              <m:sSubPr>
                <m:ctrlPr>
                  <w:rPr>
                    <w:rFonts w:ascii="Cambria Math" w:hAnsi="Cambria Math" w:cstheme="minorHAnsi"/>
                  </w:rPr>
                </m:ctrlPr>
              </m:sSubPr>
              <m:e>
                <m:r>
                  <m:rPr>
                    <m:sty m:val="p"/>
                  </m:rPr>
                  <w:rPr>
                    <w:rFonts w:ascii="Cambria Math" w:hAnsi="Cambria Math" w:cstheme="minorHAnsi"/>
                  </w:rPr>
                  <m:t>n</m:t>
                </m:r>
              </m:e>
              <m:sub>
                <m:r>
                  <m:rPr>
                    <m:sty m:val="p"/>
                  </m:rPr>
                  <w:rPr>
                    <w:rFonts w:ascii="Cambria Math" w:hAnsi="Cambria Math" w:cstheme="minorHAnsi"/>
                  </w:rPr>
                  <m:t>i</m:t>
                </m:r>
              </m:sub>
            </m:sSub>
          </m:e>
        </m:nary>
      </m:oMath>
      <w:r w:rsidRPr="00595963">
        <w:rPr>
          <w:rFonts w:asciiTheme="minorHAnsi" w:hAnsiTheme="minorHAnsi" w:cstheme="minorHAnsi"/>
        </w:rPr>
        <w:t>; i=1, 2,10 semestres.</w:t>
      </w:r>
    </w:p>
    <w:p w14:paraId="50A7A536" w14:textId="77777777" w:rsidR="00595963" w:rsidRPr="00595963" w:rsidRDefault="00595963" w:rsidP="00173FEE">
      <w:pPr>
        <w:numPr>
          <w:ilvl w:val="0"/>
          <w:numId w:val="21"/>
        </w:numPr>
        <w:spacing w:before="0" w:after="0" w:line="360" w:lineRule="auto"/>
        <w:ind w:left="426" w:hanging="426"/>
        <w:rPr>
          <w:rFonts w:asciiTheme="minorHAnsi" w:hAnsiTheme="minorHAnsi" w:cstheme="minorHAnsi"/>
        </w:rPr>
      </w:pPr>
      <w:r w:rsidRPr="00595963">
        <w:rPr>
          <w:rFonts w:asciiTheme="minorHAnsi" w:hAnsiTheme="minorHAnsi" w:cstheme="minorHAnsi"/>
        </w:rPr>
        <w:t>Para la obtención de una muestra representativa se tuvieron en cuenta las diferentes situaciones escritas anteriormente respecto a las subpoblaciones.  Para la población estudiantes y docentes se aplicó la técnica de muestreo estratificado y el criterio para repartir el tamaño de la muestra entre los distintos estratos fue la afijación proporcional, el cual supone la división de la muestra en partes proporcionales al tamaño de cada estrato, ponderación o, pero relativo del estrato. En este caso los estratos son cada uno de los semestres del programa académico.</w:t>
      </w:r>
    </w:p>
    <w:p w14:paraId="056E4F3E" w14:textId="1233D985" w:rsidR="00595963" w:rsidRPr="00595963" w:rsidRDefault="00595963" w:rsidP="006517EA">
      <w:pPr>
        <w:pStyle w:val="Ttulo2"/>
        <w:numPr>
          <w:ilvl w:val="1"/>
          <w:numId w:val="1"/>
        </w:numPr>
        <w:rPr>
          <w:lang w:val="es-ES"/>
        </w:rPr>
      </w:pPr>
      <w:bookmarkStart w:id="33" w:name="_Toc486319836"/>
      <w:bookmarkStart w:id="34" w:name="_Toc535935261"/>
      <w:bookmarkStart w:id="35" w:name="_Toc39739093"/>
      <w:bookmarkStart w:id="36" w:name="_Toc114226780"/>
      <w:r w:rsidRPr="00595963">
        <w:rPr>
          <w:lang w:val="es-ES"/>
        </w:rPr>
        <w:t>Modelo de Valoración</w:t>
      </w:r>
      <w:bookmarkEnd w:id="33"/>
      <w:bookmarkEnd w:id="34"/>
      <w:bookmarkEnd w:id="35"/>
      <w:bookmarkEnd w:id="36"/>
    </w:p>
    <w:p w14:paraId="73E2AFF3" w14:textId="77777777" w:rsidR="00595963" w:rsidRPr="00595963" w:rsidRDefault="00595963" w:rsidP="00173FEE">
      <w:pPr>
        <w:spacing w:before="0" w:after="0" w:line="360" w:lineRule="auto"/>
        <w:rPr>
          <w:rFonts w:asciiTheme="minorHAnsi" w:hAnsiTheme="minorHAnsi" w:cstheme="minorHAnsi"/>
        </w:rPr>
      </w:pPr>
      <w:r w:rsidRPr="00595963">
        <w:rPr>
          <w:rFonts w:asciiTheme="minorHAnsi" w:hAnsiTheme="minorHAnsi" w:cstheme="minorHAnsi"/>
        </w:rPr>
        <w:t>Siguiendo los lineamientos del CNA, así como el enfoque de la Universidad, la información requerida se recopila para conformar el fundamento de los juicios que se hacen sobre los indicadores establecidos y para cada uno de los aspectos sujetos a valoración. Las escalas de ponderación y su equivalente numérico para verificar el cumplimiento de los factores, características e indicadores en los programas académicos.</w:t>
      </w:r>
    </w:p>
    <w:p w14:paraId="36A4BB68" w14:textId="03E546D3" w:rsidR="00595963" w:rsidRPr="00595963" w:rsidRDefault="00595963" w:rsidP="00173FEE">
      <w:pPr>
        <w:spacing w:before="0" w:line="360" w:lineRule="auto"/>
        <w:rPr>
          <w:rFonts w:asciiTheme="minorHAnsi" w:hAnsiTheme="minorHAnsi" w:cstheme="minorHAnsi"/>
          <w:b/>
          <w:color w:val="000000" w:themeColor="text1"/>
          <w:lang w:val="es-ES"/>
        </w:rPr>
      </w:pPr>
      <w:bookmarkStart w:id="37" w:name="_Toc20230029"/>
      <w:bookmarkStart w:id="38" w:name="_Toc114226587"/>
      <w:r w:rsidRPr="00595963">
        <w:rPr>
          <w:rFonts w:asciiTheme="minorHAnsi" w:hAnsiTheme="minorHAnsi" w:cstheme="minorHAnsi"/>
          <w:b/>
          <w:color w:val="000000" w:themeColor="text1"/>
          <w:lang w:val="es-ES"/>
        </w:rPr>
        <w:t xml:space="preserve">Tabla </w:t>
      </w:r>
      <w:r w:rsidRPr="00595963">
        <w:rPr>
          <w:rFonts w:asciiTheme="minorHAnsi" w:hAnsiTheme="minorHAnsi" w:cstheme="minorHAnsi"/>
          <w:b/>
          <w:color w:val="000000" w:themeColor="text1"/>
          <w:lang w:val="es-ES"/>
        </w:rPr>
        <w:fldChar w:fldCharType="begin"/>
      </w:r>
      <w:r w:rsidRPr="00595963">
        <w:rPr>
          <w:rFonts w:asciiTheme="minorHAnsi" w:hAnsiTheme="minorHAnsi" w:cstheme="minorHAnsi"/>
          <w:b/>
          <w:color w:val="000000" w:themeColor="text1"/>
          <w:lang w:val="es-ES"/>
        </w:rPr>
        <w:instrText xml:space="preserve"> SEQ Tabla \* ARABIC </w:instrText>
      </w:r>
      <w:r w:rsidRPr="00595963">
        <w:rPr>
          <w:rFonts w:asciiTheme="minorHAnsi" w:hAnsiTheme="minorHAnsi" w:cstheme="minorHAnsi"/>
          <w:b/>
          <w:color w:val="000000" w:themeColor="text1"/>
          <w:lang w:val="es-ES"/>
        </w:rPr>
        <w:fldChar w:fldCharType="separate"/>
      </w:r>
      <w:r w:rsidR="00215300">
        <w:rPr>
          <w:rFonts w:asciiTheme="minorHAnsi" w:hAnsiTheme="minorHAnsi" w:cstheme="minorHAnsi"/>
          <w:b/>
          <w:noProof/>
          <w:color w:val="000000" w:themeColor="text1"/>
          <w:lang w:val="es-ES"/>
        </w:rPr>
        <w:t>5</w:t>
      </w:r>
      <w:r w:rsidRPr="00595963">
        <w:rPr>
          <w:rFonts w:asciiTheme="minorHAnsi" w:hAnsiTheme="minorHAnsi" w:cstheme="minorHAnsi"/>
          <w:b/>
          <w:color w:val="000000" w:themeColor="text1"/>
          <w:lang w:val="es-ES"/>
        </w:rPr>
        <w:fldChar w:fldCharType="end"/>
      </w:r>
      <w:r w:rsidRPr="00595963">
        <w:rPr>
          <w:rFonts w:asciiTheme="minorHAnsi" w:hAnsiTheme="minorHAnsi" w:cstheme="minorHAnsi"/>
          <w:b/>
          <w:color w:val="000000" w:themeColor="text1"/>
          <w:lang w:val="es-ES"/>
        </w:rPr>
        <w:t xml:space="preserve"> Escala de Ponderación</w:t>
      </w:r>
      <w:bookmarkEnd w:id="37"/>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479"/>
      </w:tblGrid>
      <w:tr w:rsidR="00595963" w:rsidRPr="008F094F" w14:paraId="789E2950" w14:textId="77777777" w:rsidTr="00C4390C">
        <w:trPr>
          <w:trHeight w:val="284"/>
          <w:jc w:val="center"/>
        </w:trPr>
        <w:tc>
          <w:tcPr>
            <w:tcW w:w="2616" w:type="pct"/>
            <w:shd w:val="clear" w:color="auto" w:fill="AD3333"/>
            <w:vAlign w:val="center"/>
            <w:hideMark/>
          </w:tcPr>
          <w:p w14:paraId="68B64DC2" w14:textId="77777777" w:rsidR="00595963" w:rsidRPr="008F094F" w:rsidRDefault="00595963" w:rsidP="00173FEE">
            <w:pPr>
              <w:autoSpaceDE w:val="0"/>
              <w:autoSpaceDN w:val="0"/>
              <w:adjustRightInd w:val="0"/>
              <w:spacing w:before="0" w:after="0" w:line="360" w:lineRule="auto"/>
              <w:jc w:val="center"/>
              <w:rPr>
                <w:rFonts w:asciiTheme="minorHAnsi" w:eastAsia="LiberationSerif-Bold" w:hAnsiTheme="minorHAnsi" w:cstheme="minorHAnsi"/>
                <w:b/>
                <w:bCs/>
                <w:color w:val="FFFFFF"/>
              </w:rPr>
            </w:pPr>
            <w:r w:rsidRPr="008F094F">
              <w:rPr>
                <w:rFonts w:asciiTheme="minorHAnsi" w:eastAsia="LiberationSerif-Bold" w:hAnsiTheme="minorHAnsi" w:cstheme="minorHAnsi"/>
                <w:b/>
                <w:bCs/>
                <w:color w:val="FFFFFF"/>
              </w:rPr>
              <w:t>Grado de Cumplimiento</w:t>
            </w:r>
          </w:p>
        </w:tc>
        <w:tc>
          <w:tcPr>
            <w:tcW w:w="2384" w:type="pct"/>
            <w:shd w:val="clear" w:color="auto" w:fill="AD3333"/>
            <w:vAlign w:val="center"/>
            <w:hideMark/>
          </w:tcPr>
          <w:p w14:paraId="34D20888" w14:textId="77777777" w:rsidR="00595963" w:rsidRPr="008F094F" w:rsidRDefault="00595963" w:rsidP="00173FEE">
            <w:pPr>
              <w:autoSpaceDE w:val="0"/>
              <w:autoSpaceDN w:val="0"/>
              <w:adjustRightInd w:val="0"/>
              <w:spacing w:before="0" w:after="0" w:line="360" w:lineRule="auto"/>
              <w:jc w:val="center"/>
              <w:rPr>
                <w:rFonts w:asciiTheme="minorHAnsi" w:eastAsia="LiberationSerif-Bold" w:hAnsiTheme="minorHAnsi" w:cstheme="minorHAnsi"/>
                <w:b/>
                <w:bCs/>
                <w:color w:val="FFFFFF"/>
              </w:rPr>
            </w:pPr>
            <w:r w:rsidRPr="008F094F">
              <w:rPr>
                <w:rFonts w:asciiTheme="minorHAnsi" w:eastAsia="LiberationSerif-Bold" w:hAnsiTheme="minorHAnsi" w:cstheme="minorHAnsi"/>
                <w:b/>
                <w:bCs/>
                <w:color w:val="FFFFFF"/>
              </w:rPr>
              <w:t>Relación con el Rango Ideal</w:t>
            </w:r>
          </w:p>
        </w:tc>
      </w:tr>
      <w:tr w:rsidR="00595963" w:rsidRPr="00595963" w14:paraId="48E26420" w14:textId="77777777" w:rsidTr="00C4390C">
        <w:trPr>
          <w:trHeight w:val="284"/>
          <w:jc w:val="center"/>
        </w:trPr>
        <w:tc>
          <w:tcPr>
            <w:tcW w:w="2616" w:type="pct"/>
            <w:shd w:val="clear" w:color="auto" w:fill="auto"/>
            <w:vAlign w:val="center"/>
            <w:hideMark/>
          </w:tcPr>
          <w:p w14:paraId="66A3CF15" w14:textId="77777777" w:rsidR="00595963" w:rsidRPr="00595963" w:rsidRDefault="00595963" w:rsidP="002644E3">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Se cumple plenamente</w:t>
            </w:r>
          </w:p>
        </w:tc>
        <w:tc>
          <w:tcPr>
            <w:tcW w:w="2384" w:type="pct"/>
            <w:shd w:val="clear" w:color="auto" w:fill="auto"/>
            <w:vAlign w:val="center"/>
            <w:hideMark/>
          </w:tcPr>
          <w:p w14:paraId="354C3D8F" w14:textId="77777777" w:rsidR="00595963" w:rsidRPr="00595963" w:rsidRDefault="00595963" w:rsidP="00173FEE">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[90% - 100%]</w:t>
            </w:r>
          </w:p>
        </w:tc>
      </w:tr>
      <w:tr w:rsidR="00595963" w:rsidRPr="00595963" w14:paraId="6BD44D47" w14:textId="77777777" w:rsidTr="00C4390C">
        <w:trPr>
          <w:trHeight w:val="284"/>
          <w:jc w:val="center"/>
        </w:trPr>
        <w:tc>
          <w:tcPr>
            <w:tcW w:w="2616" w:type="pct"/>
            <w:shd w:val="clear" w:color="auto" w:fill="auto"/>
            <w:vAlign w:val="center"/>
            <w:hideMark/>
          </w:tcPr>
          <w:p w14:paraId="3027FCE9" w14:textId="77777777" w:rsidR="00595963" w:rsidRPr="00595963" w:rsidRDefault="00595963" w:rsidP="002644E3">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Se cumple en alto grado</w:t>
            </w:r>
          </w:p>
        </w:tc>
        <w:tc>
          <w:tcPr>
            <w:tcW w:w="2384" w:type="pct"/>
            <w:shd w:val="clear" w:color="auto" w:fill="auto"/>
            <w:vAlign w:val="center"/>
            <w:hideMark/>
          </w:tcPr>
          <w:p w14:paraId="091E55F5" w14:textId="77777777" w:rsidR="00595963" w:rsidRPr="00595963" w:rsidRDefault="00595963" w:rsidP="00173FEE">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[80% - 89,99%]</w:t>
            </w:r>
          </w:p>
        </w:tc>
      </w:tr>
      <w:tr w:rsidR="00595963" w:rsidRPr="00595963" w14:paraId="15D9119D" w14:textId="77777777" w:rsidTr="00C4390C">
        <w:trPr>
          <w:trHeight w:val="284"/>
          <w:jc w:val="center"/>
        </w:trPr>
        <w:tc>
          <w:tcPr>
            <w:tcW w:w="2616" w:type="pct"/>
            <w:shd w:val="clear" w:color="auto" w:fill="auto"/>
            <w:vAlign w:val="center"/>
            <w:hideMark/>
          </w:tcPr>
          <w:p w14:paraId="4AA57C40" w14:textId="77777777" w:rsidR="00595963" w:rsidRPr="00595963" w:rsidRDefault="00595963" w:rsidP="002644E3">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Se cumple aceptablemente</w:t>
            </w:r>
          </w:p>
        </w:tc>
        <w:tc>
          <w:tcPr>
            <w:tcW w:w="2384" w:type="pct"/>
            <w:shd w:val="clear" w:color="auto" w:fill="auto"/>
            <w:vAlign w:val="center"/>
            <w:hideMark/>
          </w:tcPr>
          <w:p w14:paraId="499C8CF9" w14:textId="77777777" w:rsidR="00595963" w:rsidRPr="00595963" w:rsidRDefault="00595963" w:rsidP="00173FEE">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[70% - 79,99%]</w:t>
            </w:r>
          </w:p>
        </w:tc>
      </w:tr>
      <w:tr w:rsidR="00595963" w:rsidRPr="00595963" w14:paraId="02FD09B5" w14:textId="77777777" w:rsidTr="00C4390C">
        <w:trPr>
          <w:trHeight w:val="284"/>
          <w:jc w:val="center"/>
        </w:trPr>
        <w:tc>
          <w:tcPr>
            <w:tcW w:w="2616" w:type="pct"/>
            <w:shd w:val="clear" w:color="auto" w:fill="auto"/>
            <w:vAlign w:val="center"/>
            <w:hideMark/>
          </w:tcPr>
          <w:p w14:paraId="43856FC1" w14:textId="77777777" w:rsidR="00595963" w:rsidRPr="00595963" w:rsidRDefault="00595963" w:rsidP="002644E3">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Se cumple insatisfactoriamente</w:t>
            </w:r>
          </w:p>
        </w:tc>
        <w:tc>
          <w:tcPr>
            <w:tcW w:w="2384" w:type="pct"/>
            <w:shd w:val="clear" w:color="auto" w:fill="auto"/>
            <w:vAlign w:val="center"/>
            <w:hideMark/>
          </w:tcPr>
          <w:p w14:paraId="711D1008" w14:textId="77777777" w:rsidR="00595963" w:rsidRPr="00595963" w:rsidRDefault="00595963" w:rsidP="00173FEE">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[60% - 69,99%]</w:t>
            </w:r>
          </w:p>
        </w:tc>
      </w:tr>
      <w:tr w:rsidR="00595963" w:rsidRPr="00595963" w14:paraId="00223DE3" w14:textId="77777777" w:rsidTr="00C4390C">
        <w:trPr>
          <w:trHeight w:val="196"/>
          <w:jc w:val="center"/>
        </w:trPr>
        <w:tc>
          <w:tcPr>
            <w:tcW w:w="2616" w:type="pct"/>
            <w:shd w:val="clear" w:color="auto" w:fill="auto"/>
            <w:vAlign w:val="center"/>
            <w:hideMark/>
          </w:tcPr>
          <w:p w14:paraId="406A0F8A" w14:textId="77777777" w:rsidR="00595963" w:rsidRPr="00595963" w:rsidRDefault="00595963" w:rsidP="002644E3">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No se cumple</w:t>
            </w:r>
          </w:p>
        </w:tc>
        <w:tc>
          <w:tcPr>
            <w:tcW w:w="2384" w:type="pct"/>
            <w:shd w:val="clear" w:color="auto" w:fill="auto"/>
            <w:vAlign w:val="center"/>
            <w:hideMark/>
          </w:tcPr>
          <w:p w14:paraId="3FE2F01C" w14:textId="77777777" w:rsidR="00595963" w:rsidRPr="00595963" w:rsidRDefault="00595963" w:rsidP="00173FEE">
            <w:pPr>
              <w:autoSpaceDE w:val="0"/>
              <w:autoSpaceDN w:val="0"/>
              <w:adjustRightInd w:val="0"/>
              <w:spacing w:before="0" w:after="0" w:line="360" w:lineRule="auto"/>
              <w:jc w:val="center"/>
              <w:rPr>
                <w:rFonts w:asciiTheme="minorHAnsi" w:eastAsia="LiberationSerif-Bold" w:hAnsiTheme="minorHAnsi" w:cstheme="minorHAnsi"/>
                <w:bCs/>
              </w:rPr>
            </w:pPr>
            <w:r w:rsidRPr="00595963">
              <w:rPr>
                <w:rFonts w:asciiTheme="minorHAnsi" w:eastAsia="LiberationSerif-Bold" w:hAnsiTheme="minorHAnsi" w:cstheme="minorHAnsi"/>
              </w:rPr>
              <w:t>[0% - 59,9%]</w:t>
            </w:r>
          </w:p>
        </w:tc>
      </w:tr>
    </w:tbl>
    <w:p w14:paraId="5C2A096F" w14:textId="77777777" w:rsidR="006517EA" w:rsidRPr="00A019F3" w:rsidRDefault="00595963" w:rsidP="006517EA">
      <w:pPr>
        <w:spacing w:before="0" w:after="0" w:line="360" w:lineRule="auto"/>
        <w:rPr>
          <w:rFonts w:asciiTheme="minorHAnsi" w:hAnsiTheme="minorHAnsi" w:cstheme="minorHAnsi"/>
          <w:i/>
          <w:iCs/>
        </w:rPr>
      </w:pPr>
      <w:r w:rsidRPr="00A019F3">
        <w:rPr>
          <w:rFonts w:asciiTheme="minorHAnsi" w:hAnsiTheme="minorHAnsi" w:cstheme="minorHAnsi"/>
          <w:i/>
          <w:iCs/>
        </w:rPr>
        <w:t>Fuente: Oficina de Autoevaluación y Acreditación Institucional, SAAI.</w:t>
      </w:r>
      <w:bookmarkStart w:id="39" w:name="_Toc486319837"/>
      <w:bookmarkStart w:id="40" w:name="_Toc535935262"/>
      <w:bookmarkStart w:id="41" w:name="_Toc39739094"/>
    </w:p>
    <w:p w14:paraId="02A7A31E" w14:textId="6BD58479" w:rsidR="00595963" w:rsidRPr="00595963" w:rsidRDefault="00595963" w:rsidP="00605320">
      <w:pPr>
        <w:pStyle w:val="Ttulo2"/>
        <w:numPr>
          <w:ilvl w:val="1"/>
          <w:numId w:val="1"/>
        </w:numPr>
        <w:rPr>
          <w:rFonts w:eastAsiaTheme="minorEastAsia"/>
        </w:rPr>
      </w:pPr>
      <w:bookmarkStart w:id="42" w:name="_Toc114226781"/>
      <w:r w:rsidRPr="00595963">
        <w:rPr>
          <w:lang w:val="es-ES"/>
        </w:rPr>
        <w:t>Generación de resultados de encuestas</w:t>
      </w:r>
      <w:bookmarkEnd w:id="39"/>
      <w:bookmarkEnd w:id="40"/>
      <w:bookmarkEnd w:id="41"/>
      <w:bookmarkEnd w:id="42"/>
    </w:p>
    <w:p w14:paraId="2841EB4E" w14:textId="23C6244C" w:rsidR="0091746B" w:rsidRDefault="003C658B" w:rsidP="00173FEE">
      <w:pPr>
        <w:spacing w:before="0" w:after="0" w:line="360" w:lineRule="auto"/>
        <w:rPr>
          <w:rFonts w:asciiTheme="minorHAnsi" w:hAnsiTheme="minorHAnsi" w:cstheme="minorHAnsi"/>
          <w:lang w:val="es-ES_tradnl"/>
        </w:rPr>
      </w:pPr>
      <w:r>
        <w:rPr>
          <w:rFonts w:asciiTheme="minorHAnsi" w:hAnsiTheme="minorHAnsi" w:cstheme="minorHAnsi"/>
          <w:lang w:val="es-ES_tradnl"/>
        </w:rPr>
        <w:t>L</w:t>
      </w:r>
      <w:r w:rsidR="00595963" w:rsidRPr="00595963">
        <w:rPr>
          <w:rFonts w:asciiTheme="minorHAnsi" w:hAnsiTheme="minorHAnsi" w:cstheme="minorHAnsi"/>
          <w:lang w:val="es-ES_tradnl"/>
        </w:rPr>
        <w:t xml:space="preserve">a generación de los resultados de </w:t>
      </w:r>
      <w:r w:rsidRPr="00595963">
        <w:rPr>
          <w:rFonts w:asciiTheme="minorHAnsi" w:hAnsiTheme="minorHAnsi" w:cstheme="minorHAnsi"/>
          <w:lang w:val="es-ES_tradnl"/>
        </w:rPr>
        <w:t>las encuestas</w:t>
      </w:r>
      <w:r w:rsidR="00595963" w:rsidRPr="00595963">
        <w:rPr>
          <w:rFonts w:asciiTheme="minorHAnsi" w:hAnsiTheme="minorHAnsi" w:cstheme="minorHAnsi"/>
          <w:lang w:val="es-ES_tradnl"/>
        </w:rPr>
        <w:t xml:space="preserve"> dentro del Software SAAI –IG</w:t>
      </w:r>
      <w:r>
        <w:rPr>
          <w:rFonts w:asciiTheme="minorHAnsi" w:hAnsiTheme="minorHAnsi" w:cstheme="minorHAnsi"/>
          <w:lang w:val="es-ES_tradnl"/>
        </w:rPr>
        <w:t xml:space="preserve"> es realizada</w:t>
      </w:r>
      <w:r w:rsidR="007A44F8">
        <w:rPr>
          <w:rFonts w:asciiTheme="minorHAnsi" w:hAnsiTheme="minorHAnsi" w:cstheme="minorHAnsi"/>
          <w:lang w:val="es-ES_tradnl"/>
        </w:rPr>
        <w:t xml:space="preserve"> tan pronto como se cierra la fecha de aplicación de </w:t>
      </w:r>
      <w:r w:rsidR="00595963" w:rsidRPr="00595963">
        <w:rPr>
          <w:rFonts w:asciiTheme="minorHAnsi" w:hAnsiTheme="minorHAnsi" w:cstheme="minorHAnsi"/>
          <w:lang w:val="es-ES_tradnl"/>
        </w:rPr>
        <w:t>las mismas</w:t>
      </w:r>
      <w:r w:rsidR="007A44F8">
        <w:rPr>
          <w:rFonts w:asciiTheme="minorHAnsi" w:hAnsiTheme="minorHAnsi" w:cstheme="minorHAnsi"/>
          <w:lang w:val="es-ES_tradnl"/>
        </w:rPr>
        <w:t xml:space="preserve"> y </w:t>
      </w:r>
      <w:r w:rsidR="008C1F85">
        <w:rPr>
          <w:rFonts w:asciiTheme="minorHAnsi" w:hAnsiTheme="minorHAnsi" w:cstheme="minorHAnsi"/>
          <w:lang w:val="es-ES_tradnl"/>
        </w:rPr>
        <w:t xml:space="preserve">el nivel de </w:t>
      </w:r>
      <w:r w:rsidR="00595963" w:rsidRPr="00595963">
        <w:rPr>
          <w:rFonts w:asciiTheme="minorHAnsi" w:hAnsiTheme="minorHAnsi" w:cstheme="minorHAnsi"/>
          <w:lang w:val="es-ES_tradnl"/>
        </w:rPr>
        <w:t xml:space="preserve">cumplimiento </w:t>
      </w:r>
      <w:r w:rsidR="008C1F85">
        <w:rPr>
          <w:rFonts w:asciiTheme="minorHAnsi" w:hAnsiTheme="minorHAnsi" w:cstheme="minorHAnsi"/>
          <w:lang w:val="es-ES_tradnl"/>
        </w:rPr>
        <w:t xml:space="preserve">es </w:t>
      </w:r>
      <w:r w:rsidR="00595963" w:rsidRPr="00595963">
        <w:rPr>
          <w:rFonts w:asciiTheme="minorHAnsi" w:hAnsiTheme="minorHAnsi" w:cstheme="minorHAnsi"/>
          <w:lang w:val="es-ES_tradnl"/>
        </w:rPr>
        <w:t>generado para cada uno de los perfiles (administrativos, directivos, egresados, docentes, estudiantes y empleadores)</w:t>
      </w:r>
      <w:r w:rsidR="006B2A63">
        <w:rPr>
          <w:rFonts w:asciiTheme="minorHAnsi" w:hAnsiTheme="minorHAnsi" w:cstheme="minorHAnsi"/>
          <w:lang w:val="es-ES_tradnl"/>
        </w:rPr>
        <w:t>,</w:t>
      </w:r>
      <w:r w:rsidR="007A44F8">
        <w:rPr>
          <w:rFonts w:asciiTheme="minorHAnsi" w:hAnsiTheme="minorHAnsi" w:cstheme="minorHAnsi"/>
          <w:lang w:val="es-ES_tradnl"/>
        </w:rPr>
        <w:t xml:space="preserve"> posteriormente se</w:t>
      </w:r>
      <w:r w:rsidR="003E4046">
        <w:rPr>
          <w:rFonts w:asciiTheme="minorHAnsi" w:hAnsiTheme="minorHAnsi" w:cstheme="minorHAnsi"/>
          <w:lang w:val="es-ES_tradnl"/>
        </w:rPr>
        <w:t xml:space="preserve"> procede a</w:t>
      </w:r>
      <w:r w:rsidR="00595963" w:rsidRPr="00595963">
        <w:rPr>
          <w:rFonts w:asciiTheme="minorHAnsi" w:hAnsiTheme="minorHAnsi" w:cstheme="minorHAnsi"/>
          <w:lang w:val="es-ES_tradnl"/>
        </w:rPr>
        <w:t xml:space="preserve"> consolidar</w:t>
      </w:r>
      <w:r w:rsidR="003E4046">
        <w:rPr>
          <w:rFonts w:asciiTheme="minorHAnsi" w:hAnsiTheme="minorHAnsi" w:cstheme="minorHAnsi"/>
          <w:lang w:val="es-ES_tradnl"/>
        </w:rPr>
        <w:t xml:space="preserve"> </w:t>
      </w:r>
      <w:r w:rsidR="00595963" w:rsidRPr="00595963">
        <w:rPr>
          <w:rFonts w:asciiTheme="minorHAnsi" w:hAnsiTheme="minorHAnsi" w:cstheme="minorHAnsi"/>
          <w:lang w:val="es-ES_tradnl"/>
        </w:rPr>
        <w:t>la</w:t>
      </w:r>
      <w:r w:rsidR="003E4046">
        <w:rPr>
          <w:rFonts w:asciiTheme="minorHAnsi" w:hAnsiTheme="minorHAnsi" w:cstheme="minorHAnsi"/>
          <w:lang w:val="es-ES_tradnl"/>
        </w:rPr>
        <w:t xml:space="preserve"> información</w:t>
      </w:r>
      <w:r w:rsidR="00595963" w:rsidRPr="00595963">
        <w:rPr>
          <w:rFonts w:asciiTheme="minorHAnsi" w:hAnsiTheme="minorHAnsi" w:cstheme="minorHAnsi"/>
          <w:lang w:val="es-ES_tradnl"/>
        </w:rPr>
        <w:t xml:space="preserve"> y obt</w:t>
      </w:r>
      <w:r w:rsidR="003E4046">
        <w:rPr>
          <w:rFonts w:asciiTheme="minorHAnsi" w:hAnsiTheme="minorHAnsi" w:cstheme="minorHAnsi"/>
          <w:lang w:val="es-ES_tradnl"/>
        </w:rPr>
        <w:t>ener</w:t>
      </w:r>
      <w:r w:rsidR="00595963" w:rsidRPr="00595963">
        <w:rPr>
          <w:rFonts w:asciiTheme="minorHAnsi" w:hAnsiTheme="minorHAnsi" w:cstheme="minorHAnsi"/>
          <w:lang w:val="es-ES_tradnl"/>
        </w:rPr>
        <w:t xml:space="preserve"> la </w:t>
      </w:r>
      <w:r w:rsidR="007A44F8">
        <w:rPr>
          <w:rFonts w:asciiTheme="minorHAnsi" w:hAnsiTheme="minorHAnsi" w:cstheme="minorHAnsi"/>
          <w:lang w:val="es-ES_tradnl"/>
        </w:rPr>
        <w:t>valoración</w:t>
      </w:r>
      <w:r w:rsidR="00595963" w:rsidRPr="00595963">
        <w:rPr>
          <w:rFonts w:asciiTheme="minorHAnsi" w:hAnsiTheme="minorHAnsi" w:cstheme="minorHAnsi"/>
          <w:lang w:val="es-ES_tradnl"/>
        </w:rPr>
        <w:t xml:space="preserve"> para cada uno de los indicadores. </w:t>
      </w:r>
    </w:p>
    <w:p w14:paraId="74F5AB73" w14:textId="37CADE0F" w:rsidR="00595963" w:rsidRPr="00595963" w:rsidRDefault="00595963" w:rsidP="00173FEE">
      <w:pPr>
        <w:spacing w:before="0" w:after="0" w:line="360" w:lineRule="auto"/>
        <w:rPr>
          <w:rFonts w:asciiTheme="minorHAnsi" w:hAnsiTheme="minorHAnsi" w:cstheme="minorHAnsi"/>
          <w:lang w:val="es-ES_tradnl"/>
        </w:rPr>
      </w:pPr>
      <w:r w:rsidRPr="00595963">
        <w:rPr>
          <w:rFonts w:asciiTheme="minorHAnsi" w:hAnsiTheme="minorHAnsi" w:cstheme="minorHAnsi"/>
          <w:lang w:val="es-ES_tradnl"/>
        </w:rPr>
        <w:lastRenderedPageBreak/>
        <w:t xml:space="preserve">Cuando se selecciona </w:t>
      </w:r>
      <w:r w:rsidR="003F43F1">
        <w:rPr>
          <w:rFonts w:asciiTheme="minorHAnsi" w:hAnsiTheme="minorHAnsi" w:cstheme="minorHAnsi"/>
          <w:lang w:val="es-ES_tradnl"/>
        </w:rPr>
        <w:t>la opción “cerrar encuesta” el</w:t>
      </w:r>
      <w:r w:rsidRPr="00595963">
        <w:rPr>
          <w:rFonts w:asciiTheme="minorHAnsi" w:hAnsiTheme="minorHAnsi" w:cstheme="minorHAnsi"/>
          <w:lang w:val="es-ES_tradnl"/>
        </w:rPr>
        <w:t xml:space="preserve"> sistema solicita el programa y el año;</w:t>
      </w:r>
      <w:r w:rsidR="00DF3070">
        <w:rPr>
          <w:rFonts w:asciiTheme="minorHAnsi" w:hAnsiTheme="minorHAnsi" w:cstheme="minorHAnsi"/>
          <w:lang w:val="es-ES_tradnl"/>
        </w:rPr>
        <w:t xml:space="preserve"> mostrando</w:t>
      </w:r>
      <w:r w:rsidRPr="00595963">
        <w:rPr>
          <w:rFonts w:asciiTheme="minorHAnsi" w:hAnsiTheme="minorHAnsi" w:cstheme="minorHAnsi"/>
          <w:lang w:val="es-ES_tradnl"/>
        </w:rPr>
        <w:t xml:space="preserve"> un listado seleccionable con los datos: Encuesta, Fecha Inicio, Fecha Fin</w:t>
      </w:r>
      <w:r w:rsidR="004C582C">
        <w:rPr>
          <w:rFonts w:asciiTheme="minorHAnsi" w:hAnsiTheme="minorHAnsi" w:cstheme="minorHAnsi"/>
          <w:lang w:val="es-ES_tradnl"/>
        </w:rPr>
        <w:t>,</w:t>
      </w:r>
      <w:r w:rsidRPr="00595963">
        <w:rPr>
          <w:rFonts w:asciiTheme="minorHAnsi" w:hAnsiTheme="minorHAnsi" w:cstheme="minorHAnsi"/>
          <w:lang w:val="es-ES_tradnl"/>
        </w:rPr>
        <w:t xml:space="preserve"> Perfil y Estado, junto a las opciones ‘Consolidar’ y ‘Medir Indicador’.</w:t>
      </w:r>
    </w:p>
    <w:p w14:paraId="0FBF5656" w14:textId="7E588474" w:rsidR="00595963" w:rsidRDefault="00595963" w:rsidP="00173FEE">
      <w:pPr>
        <w:spacing w:before="0" w:after="0" w:line="360" w:lineRule="auto"/>
        <w:rPr>
          <w:rFonts w:asciiTheme="minorHAnsi" w:hAnsiTheme="minorHAnsi" w:cstheme="minorHAnsi"/>
          <w:lang w:val="es-ES_tradnl"/>
        </w:rPr>
      </w:pPr>
      <w:r w:rsidRPr="00595963">
        <w:rPr>
          <w:rFonts w:asciiTheme="minorHAnsi" w:hAnsiTheme="minorHAnsi" w:cstheme="minorHAnsi"/>
          <w:lang w:val="es-ES_tradnl"/>
        </w:rPr>
        <w:t>La consolidación de la encuesta permite po</w:t>
      </w:r>
      <w:r w:rsidR="00DF3070">
        <w:rPr>
          <w:rFonts w:asciiTheme="minorHAnsi" w:hAnsiTheme="minorHAnsi" w:cstheme="minorHAnsi"/>
          <w:lang w:val="es-ES_tradnl"/>
        </w:rPr>
        <w:t>r</w:t>
      </w:r>
      <w:r w:rsidRPr="00595963">
        <w:rPr>
          <w:rFonts w:asciiTheme="minorHAnsi" w:hAnsiTheme="minorHAnsi" w:cstheme="minorHAnsi"/>
          <w:lang w:val="es-ES_tradnl"/>
        </w:rPr>
        <w:t xml:space="preserve"> indicador, evaluar las preguntas</w:t>
      </w:r>
      <w:r w:rsidR="00EE15C2">
        <w:rPr>
          <w:rFonts w:asciiTheme="minorHAnsi" w:hAnsiTheme="minorHAnsi" w:cstheme="minorHAnsi"/>
          <w:lang w:val="es-ES_tradnl"/>
        </w:rPr>
        <w:t xml:space="preserve"> de</w:t>
      </w:r>
      <w:r w:rsidRPr="00595963">
        <w:rPr>
          <w:rFonts w:asciiTheme="minorHAnsi" w:hAnsiTheme="minorHAnsi" w:cstheme="minorHAnsi"/>
          <w:lang w:val="es-ES_tradnl"/>
        </w:rPr>
        <w:t xml:space="preserve"> selección ÚNICA, asociadas al mismo, calculando el </w:t>
      </w:r>
      <w:r w:rsidR="00DF3070">
        <w:rPr>
          <w:rFonts w:asciiTheme="minorHAnsi" w:hAnsiTheme="minorHAnsi" w:cstheme="minorHAnsi"/>
          <w:lang w:val="es-ES_tradnl"/>
        </w:rPr>
        <w:t>n</w:t>
      </w:r>
      <w:r w:rsidRPr="00595963">
        <w:rPr>
          <w:rFonts w:asciiTheme="minorHAnsi" w:hAnsiTheme="minorHAnsi" w:cstheme="minorHAnsi"/>
          <w:lang w:val="es-ES_tradnl"/>
        </w:rPr>
        <w:t xml:space="preserve">úmero de </w:t>
      </w:r>
      <w:r w:rsidR="00DF3070">
        <w:rPr>
          <w:rFonts w:asciiTheme="minorHAnsi" w:hAnsiTheme="minorHAnsi" w:cstheme="minorHAnsi"/>
          <w:lang w:val="es-ES_tradnl"/>
        </w:rPr>
        <w:t>e</w:t>
      </w:r>
      <w:r w:rsidRPr="00595963">
        <w:rPr>
          <w:rFonts w:asciiTheme="minorHAnsi" w:hAnsiTheme="minorHAnsi" w:cstheme="minorHAnsi"/>
          <w:lang w:val="es-ES_tradnl"/>
        </w:rPr>
        <w:t xml:space="preserve">ncuestados y por pregunta del indicador la cantidad de respuestas afirmativas y negativas. </w:t>
      </w:r>
    </w:p>
    <w:p w14:paraId="06AA17D3" w14:textId="691D7056" w:rsidR="00595963" w:rsidRPr="00595963" w:rsidRDefault="00595963" w:rsidP="00173FEE">
      <w:pPr>
        <w:spacing w:before="0" w:after="0" w:line="360" w:lineRule="auto"/>
        <w:rPr>
          <w:rFonts w:asciiTheme="minorHAnsi" w:hAnsiTheme="minorHAnsi" w:cstheme="minorHAnsi"/>
          <w:lang w:val="es-ES_tradnl"/>
        </w:rPr>
      </w:pPr>
      <w:r w:rsidRPr="00595963">
        <w:rPr>
          <w:rFonts w:asciiTheme="minorHAnsi" w:hAnsiTheme="minorHAnsi" w:cstheme="minorHAnsi"/>
          <w:lang w:val="es-ES_tradnl"/>
        </w:rPr>
        <w:t>Cuando el usuario selecciona la opción ‘Medir Indicador’, el sistema verifica que se encuentren consolidadas todas las encuestas para el programa y año seleccionado.</w:t>
      </w:r>
      <w:r w:rsidR="00DF3070">
        <w:rPr>
          <w:rFonts w:asciiTheme="minorHAnsi" w:hAnsiTheme="minorHAnsi" w:cstheme="minorHAnsi"/>
          <w:lang w:val="es-ES_tradnl"/>
        </w:rPr>
        <w:t xml:space="preserve"> </w:t>
      </w:r>
      <w:r w:rsidRPr="00595963">
        <w:rPr>
          <w:rFonts w:asciiTheme="minorHAnsi" w:hAnsiTheme="minorHAnsi" w:cstheme="minorHAnsi"/>
          <w:lang w:val="es-ES_tradnl"/>
        </w:rPr>
        <w:t xml:space="preserve">La medición del indicador requiere calcular el promedio ponderado del indicador, </w:t>
      </w:r>
      <w:r w:rsidR="00DF3070">
        <w:rPr>
          <w:rFonts w:asciiTheme="minorHAnsi" w:hAnsiTheme="minorHAnsi" w:cstheme="minorHAnsi"/>
          <w:lang w:val="es-ES_tradnl"/>
        </w:rPr>
        <w:t xml:space="preserve">como </w:t>
      </w:r>
      <w:r w:rsidRPr="00595963">
        <w:rPr>
          <w:rFonts w:asciiTheme="minorHAnsi" w:hAnsiTheme="minorHAnsi" w:cstheme="minorHAnsi"/>
          <w:lang w:val="es-ES_tradnl"/>
        </w:rPr>
        <w:t xml:space="preserve">se ilustra </w:t>
      </w:r>
      <w:r w:rsidR="00DF3070">
        <w:rPr>
          <w:rFonts w:asciiTheme="minorHAnsi" w:hAnsiTheme="minorHAnsi" w:cstheme="minorHAnsi"/>
          <w:lang w:val="es-ES_tradnl"/>
        </w:rPr>
        <w:t xml:space="preserve">en el </w:t>
      </w:r>
      <w:r w:rsidR="00DF3070" w:rsidRPr="00DF3070">
        <w:rPr>
          <w:rFonts w:asciiTheme="minorHAnsi" w:hAnsiTheme="minorHAnsi" w:cstheme="minorHAnsi"/>
          <w:color w:val="00B0F0"/>
          <w:lang w:val="es-ES_tradnl"/>
        </w:rPr>
        <w:t>anexo __.</w:t>
      </w:r>
    </w:p>
    <w:p w14:paraId="13A5F5E1" w14:textId="296B853F" w:rsidR="00595963" w:rsidRPr="00595963" w:rsidRDefault="00595963" w:rsidP="00605320">
      <w:pPr>
        <w:pStyle w:val="Ttulo2"/>
        <w:numPr>
          <w:ilvl w:val="1"/>
          <w:numId w:val="1"/>
        </w:numPr>
        <w:rPr>
          <w:lang w:val="es-ES"/>
        </w:rPr>
      </w:pPr>
      <w:bookmarkStart w:id="43" w:name="_Toc486319838"/>
      <w:bookmarkStart w:id="44" w:name="_Toc535935263"/>
      <w:bookmarkStart w:id="45" w:name="_Toc39739095"/>
      <w:bookmarkStart w:id="46" w:name="_Toc114226782"/>
      <w:r w:rsidRPr="00595963">
        <w:rPr>
          <w:lang w:val="es-ES"/>
        </w:rPr>
        <w:t>Socialización del Proceso</w:t>
      </w:r>
      <w:bookmarkEnd w:id="43"/>
      <w:bookmarkEnd w:id="44"/>
      <w:bookmarkEnd w:id="45"/>
      <w:bookmarkEnd w:id="46"/>
    </w:p>
    <w:p w14:paraId="64A84F54" w14:textId="3DE7EAC0" w:rsidR="00A342EE" w:rsidRPr="00DF3070" w:rsidRDefault="00595963" w:rsidP="00173FEE">
      <w:pPr>
        <w:spacing w:before="0" w:after="0" w:line="360" w:lineRule="auto"/>
        <w:rPr>
          <w:rFonts w:asciiTheme="minorHAnsi" w:hAnsiTheme="minorHAnsi" w:cstheme="minorHAnsi"/>
          <w:color w:val="00B0F0"/>
          <w:highlight w:val="red"/>
        </w:rPr>
      </w:pPr>
      <w:r w:rsidRPr="00DF3070">
        <w:rPr>
          <w:rFonts w:asciiTheme="minorHAnsi" w:hAnsiTheme="minorHAnsi" w:cstheme="minorHAnsi"/>
          <w:color w:val="00B0F0"/>
        </w:rPr>
        <w:t xml:space="preserve">Describir </w:t>
      </w:r>
      <w:r w:rsidR="009C4B34" w:rsidRPr="00DF3070">
        <w:rPr>
          <w:rFonts w:asciiTheme="minorHAnsi" w:hAnsiTheme="minorHAnsi" w:cstheme="minorHAnsi"/>
          <w:color w:val="00B0F0"/>
        </w:rPr>
        <w:t>cómo</w:t>
      </w:r>
      <w:r w:rsidRPr="00DF3070">
        <w:rPr>
          <w:rFonts w:asciiTheme="minorHAnsi" w:hAnsiTheme="minorHAnsi" w:cstheme="minorHAnsi"/>
          <w:color w:val="00B0F0"/>
        </w:rPr>
        <w:t xml:space="preserve"> se dio el proceso de socialización en el programa, por ejemplo: (Redes sociales (Facebook, </w:t>
      </w:r>
      <w:r w:rsidR="00605320" w:rsidRPr="00DF3070">
        <w:rPr>
          <w:rFonts w:asciiTheme="minorHAnsi" w:hAnsiTheme="minorHAnsi" w:cstheme="minorHAnsi"/>
          <w:color w:val="00B0F0"/>
        </w:rPr>
        <w:t>Twitter</w:t>
      </w:r>
      <w:r w:rsidRPr="00DF3070">
        <w:rPr>
          <w:rFonts w:asciiTheme="minorHAnsi" w:hAnsiTheme="minorHAnsi" w:cstheme="minorHAnsi"/>
          <w:color w:val="00B0F0"/>
        </w:rPr>
        <w:t xml:space="preserve">, </w:t>
      </w:r>
      <w:r w:rsidR="00605320" w:rsidRPr="00DF3070">
        <w:rPr>
          <w:rFonts w:asciiTheme="minorHAnsi" w:hAnsiTheme="minorHAnsi" w:cstheme="minorHAnsi"/>
          <w:color w:val="00B0F0"/>
        </w:rPr>
        <w:t>WhatsApp</w:t>
      </w:r>
      <w:r w:rsidRPr="00DF3070">
        <w:rPr>
          <w:rFonts w:asciiTheme="minorHAnsi" w:hAnsiTheme="minorHAnsi" w:cstheme="minorHAnsi"/>
          <w:color w:val="00B0F0"/>
        </w:rPr>
        <w:t xml:space="preserve">, </w:t>
      </w:r>
      <w:r w:rsidR="00605320" w:rsidRPr="00DF3070">
        <w:rPr>
          <w:rFonts w:asciiTheme="minorHAnsi" w:hAnsiTheme="minorHAnsi" w:cstheme="minorHAnsi"/>
          <w:color w:val="00B0F0"/>
        </w:rPr>
        <w:t>Instagram</w:t>
      </w:r>
      <w:r w:rsidRPr="00DF3070">
        <w:rPr>
          <w:rFonts w:asciiTheme="minorHAnsi" w:hAnsiTheme="minorHAnsi" w:cstheme="minorHAnsi"/>
          <w:color w:val="00B0F0"/>
        </w:rPr>
        <w:t xml:space="preserve"> y otras redes.) Boletines, revistas, brochoure, plegables, periódico, página web, radio Universidad de Pamplona, documentales, videos informativos, entrevistas. Reuniones con la comunidad académica, talleres, entre otros, insertar </w:t>
      </w:r>
      <w:r w:rsidR="00EE15C2">
        <w:rPr>
          <w:rFonts w:asciiTheme="minorHAnsi" w:hAnsiTheme="minorHAnsi" w:cstheme="minorHAnsi"/>
          <w:color w:val="00B0F0"/>
        </w:rPr>
        <w:t>evidencias</w:t>
      </w:r>
      <w:r w:rsidRPr="00DF3070">
        <w:rPr>
          <w:rFonts w:asciiTheme="minorHAnsi" w:hAnsiTheme="minorHAnsi" w:cstheme="minorHAnsi"/>
          <w:color w:val="00B0F0"/>
        </w:rPr>
        <w:t xml:space="preserve"> de las actividades de socialización.</w:t>
      </w:r>
      <w:r w:rsidR="009C4B34">
        <w:rPr>
          <w:rFonts w:asciiTheme="minorHAnsi" w:hAnsiTheme="minorHAnsi" w:cstheme="minorHAnsi"/>
          <w:color w:val="00B0F0"/>
        </w:rPr>
        <w:t xml:space="preserve"> </w:t>
      </w:r>
    </w:p>
    <w:p w14:paraId="02162716" w14:textId="0525A3EA" w:rsidR="001A5701" w:rsidRDefault="00793916" w:rsidP="00173FEE">
      <w:pPr>
        <w:pStyle w:val="Prrafodelista"/>
        <w:spacing w:line="360" w:lineRule="auto"/>
        <w:ind w:left="0"/>
        <w:rPr>
          <w:rFonts w:asciiTheme="minorHAnsi" w:hAnsiTheme="minorHAnsi" w:cstheme="minorHAnsi"/>
          <w:b/>
          <w:bCs/>
          <w:color w:val="0070C0"/>
          <w:sz w:val="24"/>
          <w:szCs w:val="24"/>
        </w:rPr>
      </w:pPr>
      <w:r w:rsidRPr="00EE15C2">
        <w:rPr>
          <w:rFonts w:asciiTheme="minorHAnsi" w:hAnsiTheme="minorHAnsi" w:cstheme="minorHAnsi"/>
          <w:b/>
          <w:bCs/>
          <w:color w:val="0070C0"/>
          <w:sz w:val="24"/>
          <w:szCs w:val="24"/>
        </w:rPr>
        <w:t>F</w:t>
      </w:r>
      <w:r w:rsidR="001A5701" w:rsidRPr="00EE15C2">
        <w:rPr>
          <w:rFonts w:asciiTheme="minorHAnsi" w:hAnsiTheme="minorHAnsi" w:cstheme="minorHAnsi"/>
          <w:b/>
          <w:bCs/>
          <w:color w:val="0070C0"/>
          <w:sz w:val="24"/>
          <w:szCs w:val="24"/>
        </w:rPr>
        <w:t>inaliza</w:t>
      </w:r>
      <w:r w:rsidRPr="00EE15C2">
        <w:rPr>
          <w:rFonts w:asciiTheme="minorHAnsi" w:hAnsiTheme="minorHAnsi" w:cstheme="minorHAnsi"/>
          <w:b/>
          <w:bCs/>
          <w:color w:val="0070C0"/>
          <w:sz w:val="24"/>
          <w:szCs w:val="24"/>
        </w:rPr>
        <w:t>r la introducción</w:t>
      </w:r>
      <w:r w:rsidR="001A5701" w:rsidRPr="00EE15C2">
        <w:rPr>
          <w:rFonts w:asciiTheme="minorHAnsi" w:hAnsiTheme="minorHAnsi" w:cstheme="minorHAnsi"/>
          <w:b/>
          <w:bCs/>
          <w:color w:val="0070C0"/>
          <w:sz w:val="24"/>
          <w:szCs w:val="24"/>
        </w:rPr>
        <w:t xml:space="preserve"> con una descripción sucinta del contenido del informe de autoevaluación.  </w:t>
      </w:r>
    </w:p>
    <w:p w14:paraId="218B0D8D" w14:textId="1BD6B890" w:rsidR="00FD6687" w:rsidRDefault="00173FEE" w:rsidP="00FD6687">
      <w:pPr>
        <w:pStyle w:val="Ttulo1"/>
      </w:pPr>
      <w:bookmarkStart w:id="47" w:name="_Toc114226783"/>
      <w:r>
        <w:t>A</w:t>
      </w:r>
      <w:r w:rsidR="00FD6687" w:rsidRPr="00FD6687">
        <w:t>spectos generales</w:t>
      </w:r>
      <w:bookmarkEnd w:id="47"/>
    </w:p>
    <w:p w14:paraId="6E939C3B" w14:textId="77777777" w:rsidR="00FD6687" w:rsidRDefault="00883AD8" w:rsidP="006B7BA4">
      <w:pPr>
        <w:pStyle w:val="Ttulo2"/>
        <w:numPr>
          <w:ilvl w:val="1"/>
          <w:numId w:val="1"/>
        </w:numPr>
        <w:spacing w:line="480" w:lineRule="auto"/>
      </w:pPr>
      <w:bookmarkStart w:id="48" w:name="_Toc114226784"/>
      <w:r>
        <w:t>Universidad de Pamplona</w:t>
      </w:r>
      <w:bookmarkEnd w:id="48"/>
    </w:p>
    <w:p w14:paraId="2FDD849C" w14:textId="56E096D6" w:rsidR="00C622B7" w:rsidRDefault="00F72484" w:rsidP="00FB772A">
      <w:pPr>
        <w:spacing w:line="360" w:lineRule="auto"/>
        <w:rPr>
          <w:rFonts w:asciiTheme="minorHAnsi" w:hAnsiTheme="minorHAnsi" w:cstheme="minorHAnsi"/>
        </w:rPr>
      </w:pPr>
      <w:r w:rsidRPr="009246AC">
        <w:rPr>
          <w:rFonts w:asciiTheme="minorHAnsi" w:hAnsiTheme="minorHAnsi" w:cstheme="minorHAnsi"/>
        </w:rPr>
        <w:t>La Universidad de Pamplona inició labores el 23 de noviembre de 1960 como una academia privada dirigida por el sacerdote católico José Rafael Faría Bermúdez</w:t>
      </w:r>
      <w:r w:rsidR="00670E33">
        <w:rPr>
          <w:rFonts w:asciiTheme="minorHAnsi" w:hAnsiTheme="minorHAnsi" w:cstheme="minorHAnsi"/>
        </w:rPr>
        <w:t>, la cual ofertaba los siguientes</w:t>
      </w:r>
      <w:r w:rsidRPr="009246AC">
        <w:rPr>
          <w:rFonts w:asciiTheme="minorHAnsi" w:hAnsiTheme="minorHAnsi" w:cstheme="minorHAnsi"/>
        </w:rPr>
        <w:t xml:space="preserve"> programas académicos: Tecnologías en Servicio Social y Secretariado Comercial Bilingüe. </w:t>
      </w:r>
    </w:p>
    <w:p w14:paraId="60353434" w14:textId="77777777" w:rsidR="00F72484" w:rsidRPr="009246AC" w:rsidRDefault="00F72484" w:rsidP="00FB772A">
      <w:pPr>
        <w:spacing w:line="360" w:lineRule="auto"/>
        <w:rPr>
          <w:rFonts w:asciiTheme="minorHAnsi" w:hAnsiTheme="minorHAnsi" w:cstheme="minorHAnsi"/>
        </w:rPr>
      </w:pPr>
      <w:r w:rsidRPr="009246AC">
        <w:rPr>
          <w:rFonts w:asciiTheme="minorHAnsi" w:hAnsiTheme="minorHAnsi" w:cstheme="minorHAnsi"/>
        </w:rPr>
        <w:t>Mediante la Ordenanza 14 del mes de diciembre de 1969 y el Decreto 553 de agosto de 1970, la Fundación Universidad de Pamplona pasó a ser una Universidad Pública del orden departamental y posteriormente en 1971 el MEN la facultó para otorgar títulos profesionales según el Decreto 1550 del 13 de agosto de 1971.</w:t>
      </w:r>
      <w:r w:rsidR="006416E4">
        <w:rPr>
          <w:rFonts w:asciiTheme="minorHAnsi" w:hAnsiTheme="minorHAnsi" w:cstheme="minorHAnsi"/>
        </w:rPr>
        <w:t xml:space="preserve"> </w:t>
      </w:r>
      <w:r w:rsidRPr="009246AC">
        <w:rPr>
          <w:rFonts w:asciiTheme="minorHAnsi" w:hAnsiTheme="minorHAnsi" w:cstheme="minorHAnsi"/>
        </w:rPr>
        <w:t xml:space="preserve">En 1975 se llevó a cabo una gran reforma estructural de la Universidad en la cual se crearon tres facultades: Educación, Ciencias Naturales y Humanidades. </w:t>
      </w:r>
      <w:r w:rsidR="007D2945">
        <w:rPr>
          <w:rFonts w:asciiTheme="minorHAnsi" w:hAnsiTheme="minorHAnsi" w:cstheme="minorHAnsi"/>
        </w:rPr>
        <w:t xml:space="preserve"> </w:t>
      </w:r>
      <w:r w:rsidRPr="009246AC">
        <w:rPr>
          <w:rFonts w:asciiTheme="minorHAnsi" w:hAnsiTheme="minorHAnsi" w:cstheme="minorHAnsi"/>
        </w:rPr>
        <w:t>En 1984 en convenio con la Universidad Externado de Colombia se ofertó la primera Maestría en Orientación Educativa</w:t>
      </w:r>
      <w:r w:rsidR="007D2945">
        <w:rPr>
          <w:rFonts w:asciiTheme="minorHAnsi" w:hAnsiTheme="minorHAnsi" w:cstheme="minorHAnsi"/>
        </w:rPr>
        <w:t>.</w:t>
      </w:r>
    </w:p>
    <w:p w14:paraId="1F270D07" w14:textId="33E18C0C" w:rsidR="000E63C3" w:rsidRDefault="009246AC" w:rsidP="00FB772A">
      <w:pPr>
        <w:spacing w:line="360" w:lineRule="auto"/>
        <w:rPr>
          <w:rFonts w:asciiTheme="minorHAnsi" w:hAnsiTheme="minorHAnsi" w:cstheme="minorHAnsi"/>
        </w:rPr>
      </w:pPr>
      <w:r>
        <w:rPr>
          <w:rFonts w:asciiTheme="minorHAnsi" w:hAnsiTheme="minorHAnsi" w:cstheme="minorHAnsi"/>
        </w:rPr>
        <w:t>E</w:t>
      </w:r>
      <w:r w:rsidR="00F72484" w:rsidRPr="009246AC">
        <w:rPr>
          <w:rFonts w:asciiTheme="minorHAnsi" w:hAnsiTheme="minorHAnsi" w:cstheme="minorHAnsi"/>
        </w:rPr>
        <w:t>n 199</w:t>
      </w:r>
      <w:r w:rsidR="00BA4B8E">
        <w:rPr>
          <w:rFonts w:asciiTheme="minorHAnsi" w:hAnsiTheme="minorHAnsi" w:cstheme="minorHAnsi"/>
        </w:rPr>
        <w:t>4</w:t>
      </w:r>
      <w:r w:rsidR="00F72484" w:rsidRPr="009246AC">
        <w:rPr>
          <w:rFonts w:asciiTheme="minorHAnsi" w:hAnsiTheme="minorHAnsi" w:cstheme="minorHAnsi"/>
        </w:rPr>
        <w:t xml:space="preserve"> se dio un gran desarrollo de los programas a distancia y se alcanzó una población cercana a los 8500 estudiantes distribuidos en 35 Centros Regionales de Educación a Distancia –CREAD-, </w:t>
      </w:r>
      <w:r w:rsidR="00BA4B8E">
        <w:rPr>
          <w:rFonts w:asciiTheme="minorHAnsi" w:hAnsiTheme="minorHAnsi" w:cstheme="minorHAnsi"/>
        </w:rPr>
        <w:t>a</w:t>
      </w:r>
      <w:r w:rsidR="00A60F4D">
        <w:rPr>
          <w:rFonts w:asciiTheme="minorHAnsi" w:hAnsiTheme="minorHAnsi" w:cstheme="minorHAnsi"/>
        </w:rPr>
        <w:t xml:space="preserve">sí mismo, </w:t>
      </w:r>
      <w:r w:rsidR="00F72484" w:rsidRPr="009246AC">
        <w:rPr>
          <w:rFonts w:asciiTheme="minorHAnsi" w:hAnsiTheme="minorHAnsi" w:cstheme="minorHAnsi"/>
        </w:rPr>
        <w:t>tuvo un significativo desarrollo en la planta física con la dotación de laboratorios y equipos de investigación, consolidando el campus conocido como El Buque. De otra parte, se firmaron diversos convenios con instituciones de carácter municipal, departamental, nacional e internacional</w:t>
      </w:r>
      <w:r w:rsidR="00F3693A">
        <w:rPr>
          <w:rFonts w:asciiTheme="minorHAnsi" w:hAnsiTheme="minorHAnsi" w:cstheme="minorHAnsi"/>
        </w:rPr>
        <w:t>,</w:t>
      </w:r>
      <w:r w:rsidR="00F72484" w:rsidRPr="009246AC">
        <w:rPr>
          <w:rFonts w:asciiTheme="minorHAnsi" w:hAnsiTheme="minorHAnsi" w:cstheme="minorHAnsi"/>
        </w:rPr>
        <w:t xml:space="preserve"> </w:t>
      </w:r>
      <w:r w:rsidR="000E63C3">
        <w:rPr>
          <w:rFonts w:asciiTheme="minorHAnsi" w:hAnsiTheme="minorHAnsi" w:cstheme="minorHAnsi"/>
        </w:rPr>
        <w:t xml:space="preserve">así como también se </w:t>
      </w:r>
      <w:r w:rsidR="009C4B34">
        <w:rPr>
          <w:rFonts w:asciiTheme="minorHAnsi" w:hAnsiTheme="minorHAnsi" w:cstheme="minorHAnsi"/>
        </w:rPr>
        <w:t>incrementó</w:t>
      </w:r>
      <w:r w:rsidR="000E63C3">
        <w:rPr>
          <w:rFonts w:asciiTheme="minorHAnsi" w:hAnsiTheme="minorHAnsi" w:cstheme="minorHAnsi"/>
        </w:rPr>
        <w:t xml:space="preserve"> la oferta de especializaciones en diferentes áreas. </w:t>
      </w:r>
    </w:p>
    <w:p w14:paraId="024B83D7" w14:textId="3850F4B3" w:rsidR="001720C2" w:rsidRDefault="00F3693A" w:rsidP="00FB772A">
      <w:pPr>
        <w:spacing w:line="360" w:lineRule="auto"/>
        <w:rPr>
          <w:rFonts w:asciiTheme="minorHAnsi" w:hAnsiTheme="minorHAnsi" w:cstheme="minorHAnsi"/>
        </w:rPr>
      </w:pPr>
      <w:r>
        <w:rPr>
          <w:rFonts w:asciiTheme="minorHAnsi" w:hAnsiTheme="minorHAnsi" w:cstheme="minorHAnsi"/>
        </w:rPr>
        <w:lastRenderedPageBreak/>
        <w:t>Además de lo anterior</w:t>
      </w:r>
      <w:r w:rsidR="001720C2">
        <w:rPr>
          <w:rFonts w:asciiTheme="minorHAnsi" w:hAnsiTheme="minorHAnsi" w:cstheme="minorHAnsi"/>
        </w:rPr>
        <w:t xml:space="preserve"> la institución</w:t>
      </w:r>
      <w:r w:rsidR="001720C2" w:rsidRPr="009246AC">
        <w:rPr>
          <w:rFonts w:asciiTheme="minorHAnsi" w:hAnsiTheme="minorHAnsi" w:cstheme="minorHAnsi"/>
        </w:rPr>
        <w:t xml:space="preserve"> amplió su presencia en la región con la apertura de extensiones e</w:t>
      </w:r>
      <w:r w:rsidR="00D260D8">
        <w:rPr>
          <w:rFonts w:asciiTheme="minorHAnsi" w:hAnsiTheme="minorHAnsi" w:cstheme="minorHAnsi"/>
        </w:rPr>
        <w:t>n</w:t>
      </w:r>
      <w:r w:rsidR="001720C2" w:rsidRPr="009246AC">
        <w:rPr>
          <w:rFonts w:asciiTheme="minorHAnsi" w:hAnsiTheme="minorHAnsi" w:cstheme="minorHAnsi"/>
        </w:rPr>
        <w:t xml:space="preserve"> Cúcuta y Villa del Rosario, </w:t>
      </w:r>
      <w:r w:rsidR="00D260D8">
        <w:rPr>
          <w:rFonts w:asciiTheme="minorHAnsi" w:hAnsiTheme="minorHAnsi" w:cstheme="minorHAnsi"/>
        </w:rPr>
        <w:t xml:space="preserve">así como también </w:t>
      </w:r>
      <w:r w:rsidR="001720C2" w:rsidRPr="009246AC">
        <w:rPr>
          <w:rFonts w:asciiTheme="minorHAnsi" w:hAnsiTheme="minorHAnsi" w:cstheme="minorHAnsi"/>
        </w:rPr>
        <w:t>creó una unidad de negocios denominada “Plataforma Siglo XXI”, la cual gestionó recursos y desarrolló avances en nuevas tecnologías, permitiendo la dotación de una red de servicios en línea para sus diversas funciones.</w:t>
      </w:r>
    </w:p>
    <w:p w14:paraId="2291386C" w14:textId="0D71DFA8" w:rsidR="00F72484" w:rsidRDefault="00D260D8" w:rsidP="00FB772A">
      <w:pPr>
        <w:spacing w:line="360" w:lineRule="auto"/>
        <w:rPr>
          <w:rFonts w:asciiTheme="minorHAnsi" w:hAnsiTheme="minorHAnsi" w:cstheme="minorHAnsi"/>
        </w:rPr>
      </w:pPr>
      <w:r>
        <w:rPr>
          <w:rFonts w:asciiTheme="minorHAnsi" w:hAnsiTheme="minorHAnsi" w:cstheme="minorHAnsi"/>
        </w:rPr>
        <w:t>Conviene destacar que en</w:t>
      </w:r>
      <w:r w:rsidR="007C11EB">
        <w:rPr>
          <w:rFonts w:asciiTheme="minorHAnsi" w:hAnsiTheme="minorHAnsi" w:cstheme="minorHAnsi"/>
        </w:rPr>
        <w:t xml:space="preserve"> 1995</w:t>
      </w:r>
      <w:r w:rsidR="00BA4B8E">
        <w:rPr>
          <w:rFonts w:asciiTheme="minorHAnsi" w:hAnsiTheme="minorHAnsi" w:cstheme="minorHAnsi"/>
        </w:rPr>
        <w:t>, mediante la</w:t>
      </w:r>
      <w:r w:rsidR="00F72484" w:rsidRPr="009246AC">
        <w:rPr>
          <w:rFonts w:asciiTheme="minorHAnsi" w:hAnsiTheme="minorHAnsi" w:cstheme="minorHAnsi"/>
        </w:rPr>
        <w:t xml:space="preserve"> Resolución 898 del 7 de noviembre, </w:t>
      </w:r>
      <w:r w:rsidR="00BA4B8E">
        <w:rPr>
          <w:rFonts w:asciiTheme="minorHAnsi" w:hAnsiTheme="minorHAnsi" w:cstheme="minorHAnsi"/>
        </w:rPr>
        <w:t xml:space="preserve">se </w:t>
      </w:r>
      <w:r w:rsidR="00F72484" w:rsidRPr="009246AC">
        <w:rPr>
          <w:rFonts w:asciiTheme="minorHAnsi" w:hAnsiTheme="minorHAnsi" w:cstheme="minorHAnsi"/>
        </w:rPr>
        <w:t xml:space="preserve">estableció la primera Comisión de Autoevaluación </w:t>
      </w:r>
      <w:r w:rsidR="007C11EB">
        <w:rPr>
          <w:rFonts w:asciiTheme="minorHAnsi" w:hAnsiTheme="minorHAnsi" w:cstheme="minorHAnsi"/>
        </w:rPr>
        <w:t>Institucional, posteriormente</w:t>
      </w:r>
      <w:r w:rsidR="007E0786">
        <w:rPr>
          <w:rFonts w:asciiTheme="minorHAnsi" w:hAnsiTheme="minorHAnsi" w:cstheme="minorHAnsi"/>
        </w:rPr>
        <w:t xml:space="preserve"> con la resolución 701 de 2005 se creó </w:t>
      </w:r>
      <w:r w:rsidR="007E0786" w:rsidRPr="007E0786">
        <w:rPr>
          <w:rFonts w:asciiTheme="minorHAnsi" w:hAnsiTheme="minorHAnsi" w:cstheme="minorHAnsi"/>
        </w:rPr>
        <w:t xml:space="preserve">el comité de acreditación de </w:t>
      </w:r>
      <w:r w:rsidR="007E0786">
        <w:rPr>
          <w:rFonts w:asciiTheme="minorHAnsi" w:hAnsiTheme="minorHAnsi" w:cstheme="minorHAnsi"/>
        </w:rPr>
        <w:t>C</w:t>
      </w:r>
      <w:r w:rsidR="007E0786" w:rsidRPr="007E0786">
        <w:rPr>
          <w:rFonts w:asciiTheme="minorHAnsi" w:hAnsiTheme="minorHAnsi" w:cstheme="minorHAnsi"/>
        </w:rPr>
        <w:t>alidad</w:t>
      </w:r>
      <w:r w:rsidR="007E0786">
        <w:rPr>
          <w:rFonts w:asciiTheme="minorHAnsi" w:hAnsiTheme="minorHAnsi" w:cstheme="minorHAnsi"/>
        </w:rPr>
        <w:t>, y</w:t>
      </w:r>
      <w:r w:rsidR="007E0786" w:rsidRPr="007E0786">
        <w:rPr>
          <w:rFonts w:asciiTheme="minorHAnsi" w:hAnsiTheme="minorHAnsi" w:cstheme="minorHAnsi"/>
        </w:rPr>
        <w:t xml:space="preserve"> </w:t>
      </w:r>
      <w:r w:rsidR="007C11EB">
        <w:rPr>
          <w:rFonts w:asciiTheme="minorHAnsi" w:hAnsiTheme="minorHAnsi" w:cstheme="minorHAnsi"/>
        </w:rPr>
        <w:t>m</w:t>
      </w:r>
      <w:r w:rsidR="007C11EB" w:rsidRPr="007C11EB">
        <w:rPr>
          <w:rFonts w:asciiTheme="minorHAnsi" w:hAnsiTheme="minorHAnsi" w:cstheme="minorHAnsi"/>
        </w:rPr>
        <w:t xml:space="preserve">ediante las resoluciones 0176, 0177, 0178 del 2010 se modificó el Comité de Acreditación de Calidad dando paso, en el 2014, al Comité Institucional de Acreditación y Autoevaluación, </w:t>
      </w:r>
      <w:r w:rsidR="008B31BB">
        <w:rPr>
          <w:rFonts w:asciiTheme="minorHAnsi" w:hAnsiTheme="minorHAnsi" w:cstheme="minorHAnsi"/>
        </w:rPr>
        <w:t>mismo año en el que se crea</w:t>
      </w:r>
      <w:r w:rsidR="007C11EB" w:rsidRPr="007C11EB">
        <w:rPr>
          <w:rFonts w:asciiTheme="minorHAnsi" w:hAnsiTheme="minorHAnsi" w:cstheme="minorHAnsi"/>
        </w:rPr>
        <w:t xml:space="preserve"> el Grupo de Apoyo al Proceso de Acreditación Institucional mediante </w:t>
      </w:r>
      <w:r w:rsidR="008B31BB">
        <w:rPr>
          <w:rFonts w:asciiTheme="minorHAnsi" w:hAnsiTheme="minorHAnsi" w:cstheme="minorHAnsi"/>
        </w:rPr>
        <w:t xml:space="preserve">la </w:t>
      </w:r>
      <w:r w:rsidR="007C11EB" w:rsidRPr="007C11EB">
        <w:rPr>
          <w:rFonts w:asciiTheme="minorHAnsi" w:hAnsiTheme="minorHAnsi" w:cstheme="minorHAnsi"/>
        </w:rPr>
        <w:t>Resolución 1125 del 29 de agosto del 2014.</w:t>
      </w:r>
    </w:p>
    <w:p w14:paraId="382E4BA5" w14:textId="67B5C7B5" w:rsidR="008B31BB" w:rsidRPr="009246AC" w:rsidRDefault="008B31BB" w:rsidP="00FB772A">
      <w:pPr>
        <w:spacing w:line="360" w:lineRule="auto"/>
        <w:rPr>
          <w:rFonts w:asciiTheme="minorHAnsi" w:hAnsiTheme="minorHAnsi" w:cstheme="minorHAnsi"/>
        </w:rPr>
      </w:pPr>
      <w:r w:rsidRPr="008B31BB">
        <w:rPr>
          <w:rFonts w:asciiTheme="minorHAnsi" w:hAnsiTheme="minorHAnsi" w:cstheme="minorHAnsi"/>
        </w:rPr>
        <w:t>Así mismo</w:t>
      </w:r>
      <w:r w:rsidR="006F3CC4">
        <w:rPr>
          <w:rFonts w:asciiTheme="minorHAnsi" w:hAnsiTheme="minorHAnsi" w:cstheme="minorHAnsi"/>
        </w:rPr>
        <w:t>,</w:t>
      </w:r>
      <w:r w:rsidRPr="008B31BB">
        <w:rPr>
          <w:rFonts w:asciiTheme="minorHAnsi" w:hAnsiTheme="minorHAnsi" w:cstheme="minorHAnsi"/>
        </w:rPr>
        <w:t xml:space="preserve"> la Vicerrectoría Académica creó el Sistema de Autoevaluación y Acreditación Institucional – SAAI-, cuya misión es la de contribuir al desarrollo e implementación del Sistema de Aseguramiento de la Calidad de la Educación Superior, a partir de procesos de autoevaluación y mejoramiento continuo.</w:t>
      </w:r>
    </w:p>
    <w:p w14:paraId="40399AD8" w14:textId="77777777" w:rsidR="00453AE7" w:rsidRDefault="008B31BB" w:rsidP="00FB772A">
      <w:pPr>
        <w:spacing w:line="360" w:lineRule="auto"/>
        <w:rPr>
          <w:rFonts w:asciiTheme="minorHAnsi" w:hAnsiTheme="minorHAnsi" w:cstheme="minorHAnsi"/>
        </w:rPr>
      </w:pPr>
      <w:r>
        <w:rPr>
          <w:rFonts w:asciiTheme="minorHAnsi" w:hAnsiTheme="minorHAnsi" w:cstheme="minorHAnsi"/>
        </w:rPr>
        <w:t>Actualmente,</w:t>
      </w:r>
      <w:r w:rsidR="00F72484" w:rsidRPr="009246AC">
        <w:rPr>
          <w:rFonts w:asciiTheme="minorHAnsi" w:hAnsiTheme="minorHAnsi" w:cstheme="minorHAnsi"/>
        </w:rPr>
        <w:t xml:space="preserve"> la </w:t>
      </w:r>
      <w:r>
        <w:rPr>
          <w:rFonts w:asciiTheme="minorHAnsi" w:hAnsiTheme="minorHAnsi" w:cstheme="minorHAnsi"/>
        </w:rPr>
        <w:t xml:space="preserve">Sede Principal de la </w:t>
      </w:r>
      <w:r w:rsidR="00F72484" w:rsidRPr="009246AC">
        <w:rPr>
          <w:rFonts w:asciiTheme="minorHAnsi" w:hAnsiTheme="minorHAnsi" w:cstheme="minorHAnsi"/>
        </w:rPr>
        <w:t xml:space="preserve">Universidad </w:t>
      </w:r>
      <w:r>
        <w:rPr>
          <w:rFonts w:asciiTheme="minorHAnsi" w:hAnsiTheme="minorHAnsi" w:cstheme="minorHAnsi"/>
        </w:rPr>
        <w:t>de Pamplon</w:t>
      </w:r>
      <w:r w:rsidR="002B13EA">
        <w:rPr>
          <w:rFonts w:asciiTheme="minorHAnsi" w:hAnsiTheme="minorHAnsi" w:cstheme="minorHAnsi"/>
        </w:rPr>
        <w:t xml:space="preserve">a </w:t>
      </w:r>
      <w:r>
        <w:rPr>
          <w:rFonts w:asciiTheme="minorHAnsi" w:hAnsiTheme="minorHAnsi" w:cstheme="minorHAnsi"/>
        </w:rPr>
        <w:t xml:space="preserve">se encuentra Acreditada en Alta Calidad por un periodo de 4 </w:t>
      </w:r>
      <w:r w:rsidR="000E63C3">
        <w:rPr>
          <w:rFonts w:asciiTheme="minorHAnsi" w:hAnsiTheme="minorHAnsi" w:cstheme="minorHAnsi"/>
        </w:rPr>
        <w:t xml:space="preserve">años, </w:t>
      </w:r>
      <w:r w:rsidR="001E57B2">
        <w:rPr>
          <w:rFonts w:asciiTheme="minorHAnsi" w:hAnsiTheme="minorHAnsi" w:cstheme="minorHAnsi"/>
        </w:rPr>
        <w:t>de acuerdo con lo emanado en la</w:t>
      </w:r>
      <w:r>
        <w:rPr>
          <w:rFonts w:asciiTheme="minorHAnsi" w:hAnsiTheme="minorHAnsi" w:cstheme="minorHAnsi"/>
        </w:rPr>
        <w:t xml:space="preserve"> </w:t>
      </w:r>
      <w:r w:rsidR="001E57B2">
        <w:rPr>
          <w:rFonts w:asciiTheme="minorHAnsi" w:hAnsiTheme="minorHAnsi" w:cstheme="minorHAnsi"/>
        </w:rPr>
        <w:t>R</w:t>
      </w:r>
      <w:r>
        <w:rPr>
          <w:rFonts w:asciiTheme="minorHAnsi" w:hAnsiTheme="minorHAnsi" w:cstheme="minorHAnsi"/>
        </w:rPr>
        <w:t xml:space="preserve">esolución </w:t>
      </w:r>
      <w:r w:rsidRPr="008B31BB">
        <w:rPr>
          <w:rFonts w:asciiTheme="minorHAnsi" w:hAnsiTheme="minorHAnsi" w:cstheme="minorHAnsi"/>
        </w:rPr>
        <w:t xml:space="preserve">N° 018143 </w:t>
      </w:r>
      <w:r w:rsidR="00251114" w:rsidRPr="008B31BB">
        <w:rPr>
          <w:rFonts w:asciiTheme="minorHAnsi" w:hAnsiTheme="minorHAnsi" w:cstheme="minorHAnsi"/>
        </w:rPr>
        <w:t>del</w:t>
      </w:r>
      <w:r w:rsidRPr="008B31BB">
        <w:rPr>
          <w:rFonts w:asciiTheme="minorHAnsi" w:hAnsiTheme="minorHAnsi" w:cstheme="minorHAnsi"/>
        </w:rPr>
        <w:t xml:space="preserve"> 27 </w:t>
      </w:r>
      <w:r w:rsidR="00251114" w:rsidRPr="008B31BB">
        <w:rPr>
          <w:rFonts w:asciiTheme="minorHAnsi" w:hAnsiTheme="minorHAnsi" w:cstheme="minorHAnsi"/>
        </w:rPr>
        <w:t>sep</w:t>
      </w:r>
      <w:r w:rsidR="007D55BE">
        <w:rPr>
          <w:rFonts w:asciiTheme="minorHAnsi" w:hAnsiTheme="minorHAnsi" w:cstheme="minorHAnsi"/>
        </w:rPr>
        <w:t>tiembre</w:t>
      </w:r>
      <w:r w:rsidR="00251114" w:rsidRPr="008B31BB">
        <w:rPr>
          <w:rFonts w:asciiTheme="minorHAnsi" w:hAnsiTheme="minorHAnsi" w:cstheme="minorHAnsi"/>
        </w:rPr>
        <w:t xml:space="preserve"> de </w:t>
      </w:r>
      <w:r w:rsidR="00251114">
        <w:rPr>
          <w:rFonts w:asciiTheme="minorHAnsi" w:hAnsiTheme="minorHAnsi" w:cstheme="minorHAnsi"/>
        </w:rPr>
        <w:t>2021</w:t>
      </w:r>
      <w:r w:rsidR="001E57B2">
        <w:rPr>
          <w:rFonts w:asciiTheme="minorHAnsi" w:hAnsiTheme="minorHAnsi" w:cstheme="minorHAnsi"/>
        </w:rPr>
        <w:t xml:space="preserve"> del MEN</w:t>
      </w:r>
      <w:r w:rsidRPr="008B31BB">
        <w:rPr>
          <w:rFonts w:asciiTheme="minorHAnsi" w:hAnsiTheme="minorHAnsi" w:cstheme="minorHAnsi"/>
        </w:rPr>
        <w:t>.</w:t>
      </w:r>
    </w:p>
    <w:p w14:paraId="5EA079E3" w14:textId="4630B30E" w:rsidR="00453AE7" w:rsidRDefault="00AF336F" w:rsidP="00453AE7">
      <w:pPr>
        <w:spacing w:line="360" w:lineRule="auto"/>
        <w:rPr>
          <w:rFonts w:asciiTheme="minorHAnsi" w:hAnsiTheme="minorHAnsi" w:cstheme="minorHAnsi"/>
        </w:rPr>
      </w:pPr>
      <w:r>
        <w:rPr>
          <w:rFonts w:asciiTheme="minorHAnsi" w:hAnsiTheme="minorHAnsi" w:cstheme="minorHAnsi"/>
        </w:rPr>
        <w:t>Así</w:t>
      </w:r>
      <w:r w:rsidR="00453AE7">
        <w:rPr>
          <w:rFonts w:asciiTheme="minorHAnsi" w:hAnsiTheme="minorHAnsi" w:cstheme="minorHAnsi"/>
        </w:rPr>
        <w:t xml:space="preserve"> mismo, </w:t>
      </w:r>
      <w:r w:rsidR="00453AE7">
        <w:rPr>
          <w:rFonts w:asciiTheme="minorHAnsi" w:hAnsiTheme="minorHAnsi" w:cstheme="minorHAnsi"/>
        </w:rPr>
        <w:t xml:space="preserve">la </w:t>
      </w:r>
      <w:r w:rsidR="00453AE7" w:rsidRPr="009246AC">
        <w:rPr>
          <w:rFonts w:asciiTheme="minorHAnsi" w:hAnsiTheme="minorHAnsi" w:cstheme="minorHAnsi"/>
        </w:rPr>
        <w:t xml:space="preserve">Universidad </w:t>
      </w:r>
      <w:r w:rsidR="00453AE7">
        <w:rPr>
          <w:rFonts w:asciiTheme="minorHAnsi" w:hAnsiTheme="minorHAnsi" w:cstheme="minorHAnsi"/>
        </w:rPr>
        <w:t>de Pamplona se encuentra Acreditada</w:t>
      </w:r>
      <w:r>
        <w:rPr>
          <w:rFonts w:asciiTheme="minorHAnsi" w:hAnsiTheme="minorHAnsi" w:cstheme="minorHAnsi"/>
        </w:rPr>
        <w:t xml:space="preserve"> Institucional</w:t>
      </w:r>
      <w:r w:rsidR="00453AE7">
        <w:rPr>
          <w:rFonts w:asciiTheme="minorHAnsi" w:hAnsiTheme="minorHAnsi" w:cstheme="minorHAnsi"/>
        </w:rPr>
        <w:t xml:space="preserve"> </w:t>
      </w:r>
      <w:r w:rsidR="00453AE7">
        <w:rPr>
          <w:rFonts w:asciiTheme="minorHAnsi" w:hAnsiTheme="minorHAnsi" w:cstheme="minorHAnsi"/>
        </w:rPr>
        <w:t xml:space="preserve">Internacional </w:t>
      </w:r>
      <w:r w:rsidR="00453AE7">
        <w:rPr>
          <w:rFonts w:asciiTheme="minorHAnsi" w:hAnsiTheme="minorHAnsi" w:cstheme="minorHAnsi"/>
        </w:rPr>
        <w:t xml:space="preserve">en Alta Calidad por un periodo de 4 años, </w:t>
      </w:r>
      <w:r w:rsidRPr="00AF336F">
        <w:rPr>
          <w:rFonts w:asciiTheme="minorHAnsi" w:hAnsiTheme="minorHAnsi" w:cstheme="minorHAnsi"/>
        </w:rPr>
        <w:t xml:space="preserve">por parte de Education Quality Acreditation Agency </w:t>
      </w:r>
      <w:r>
        <w:rPr>
          <w:rFonts w:asciiTheme="minorHAnsi" w:hAnsiTheme="minorHAnsi" w:cstheme="minorHAnsi"/>
        </w:rPr>
        <w:t>–</w:t>
      </w:r>
      <w:r w:rsidRPr="00AF336F">
        <w:rPr>
          <w:rFonts w:asciiTheme="minorHAnsi" w:hAnsiTheme="minorHAnsi" w:cstheme="minorHAnsi"/>
        </w:rPr>
        <w:t xml:space="preserve"> EQUAA</w:t>
      </w:r>
      <w:r>
        <w:rPr>
          <w:rFonts w:asciiTheme="minorHAnsi" w:hAnsiTheme="minorHAnsi" w:cstheme="minorHAnsi"/>
        </w:rPr>
        <w:t xml:space="preserve"> a partir de abril</w:t>
      </w:r>
      <w:r w:rsidR="00453AE7" w:rsidRPr="008B31BB">
        <w:rPr>
          <w:rFonts w:asciiTheme="minorHAnsi" w:hAnsiTheme="minorHAnsi" w:cstheme="minorHAnsi"/>
        </w:rPr>
        <w:t xml:space="preserve"> de </w:t>
      </w:r>
      <w:r w:rsidR="00453AE7">
        <w:rPr>
          <w:rFonts w:asciiTheme="minorHAnsi" w:hAnsiTheme="minorHAnsi" w:cstheme="minorHAnsi"/>
        </w:rPr>
        <w:t>202</w:t>
      </w:r>
      <w:r>
        <w:rPr>
          <w:rFonts w:asciiTheme="minorHAnsi" w:hAnsiTheme="minorHAnsi" w:cstheme="minorHAnsi"/>
        </w:rPr>
        <w:t>3</w:t>
      </w:r>
      <w:r w:rsidR="00453AE7" w:rsidRPr="008B31BB">
        <w:rPr>
          <w:rFonts w:asciiTheme="minorHAnsi" w:hAnsiTheme="minorHAnsi" w:cstheme="minorHAnsi"/>
        </w:rPr>
        <w:t>.</w:t>
      </w:r>
      <w:r>
        <w:rPr>
          <w:rFonts w:asciiTheme="minorHAnsi" w:hAnsiTheme="minorHAnsi" w:cstheme="minorHAnsi"/>
        </w:rPr>
        <w:t xml:space="preserve"> De igual manera, los programas de pregrado de la </w:t>
      </w:r>
      <w:r w:rsidRPr="00AF336F">
        <w:rPr>
          <w:rFonts w:asciiTheme="minorHAnsi" w:hAnsiTheme="minorHAnsi" w:cstheme="minorHAnsi"/>
        </w:rPr>
        <w:t>Facultad de Ciencias Económicas y Empresariales</w:t>
      </w:r>
      <w:r>
        <w:rPr>
          <w:rFonts w:asciiTheme="minorHAnsi" w:hAnsiTheme="minorHAnsi" w:cstheme="minorHAnsi"/>
        </w:rPr>
        <w:t xml:space="preserve"> como son Administración de Empresas, Contaduría Pública y Economía recibieron el reconocimiento de acreditación internacional por </w:t>
      </w:r>
      <w:r w:rsidRPr="00AF336F">
        <w:rPr>
          <w:rFonts w:asciiTheme="minorHAnsi" w:hAnsiTheme="minorHAnsi" w:cstheme="minorHAnsi"/>
        </w:rPr>
        <w:t xml:space="preserve">parte de Education Quality Acreditation Agency </w:t>
      </w:r>
      <w:r>
        <w:rPr>
          <w:rFonts w:asciiTheme="minorHAnsi" w:hAnsiTheme="minorHAnsi" w:cstheme="minorHAnsi"/>
        </w:rPr>
        <w:t>–</w:t>
      </w:r>
      <w:r w:rsidRPr="00AF336F">
        <w:rPr>
          <w:rFonts w:asciiTheme="minorHAnsi" w:hAnsiTheme="minorHAnsi" w:cstheme="minorHAnsi"/>
        </w:rPr>
        <w:t xml:space="preserve"> EQUAA</w:t>
      </w:r>
      <w:r>
        <w:rPr>
          <w:rFonts w:asciiTheme="minorHAnsi" w:hAnsiTheme="minorHAnsi" w:cstheme="minorHAnsi"/>
        </w:rPr>
        <w:t xml:space="preserve"> </w:t>
      </w:r>
      <w:r>
        <w:rPr>
          <w:rFonts w:asciiTheme="minorHAnsi" w:hAnsiTheme="minorHAnsi" w:cstheme="minorHAnsi"/>
        </w:rPr>
        <w:t>por el mismo lapso de tiempo.</w:t>
      </w:r>
    </w:p>
    <w:p w14:paraId="3111AF63" w14:textId="3EDD0E78" w:rsidR="00E7799E" w:rsidRDefault="004C5EC9" w:rsidP="00FB772A">
      <w:pPr>
        <w:spacing w:line="360" w:lineRule="auto"/>
        <w:rPr>
          <w:rFonts w:asciiTheme="minorHAnsi" w:hAnsiTheme="minorHAnsi" w:cstheme="minorHAnsi"/>
        </w:rPr>
      </w:pPr>
      <w:r>
        <w:rPr>
          <w:rFonts w:asciiTheme="minorHAnsi" w:hAnsiTheme="minorHAnsi" w:cstheme="minorHAnsi"/>
        </w:rPr>
        <w:t>Destacando que a la fecha la</w:t>
      </w:r>
      <w:r w:rsidR="00251114">
        <w:rPr>
          <w:rFonts w:asciiTheme="minorHAnsi" w:hAnsiTheme="minorHAnsi" w:cstheme="minorHAnsi"/>
        </w:rPr>
        <w:t xml:space="preserve"> institución </w:t>
      </w:r>
      <w:r w:rsidR="009420FC" w:rsidRPr="00453AE7">
        <w:rPr>
          <w:rFonts w:asciiTheme="minorHAnsi" w:hAnsiTheme="minorHAnsi" w:cstheme="minorHAnsi"/>
        </w:rPr>
        <w:t xml:space="preserve">cuenta con 48 programas de pregrado (4 distancia) </w:t>
      </w:r>
      <w:r w:rsidR="00F72484" w:rsidRPr="00453AE7">
        <w:rPr>
          <w:rFonts w:asciiTheme="minorHAnsi" w:hAnsiTheme="minorHAnsi" w:cstheme="minorHAnsi"/>
        </w:rPr>
        <w:t xml:space="preserve">y </w:t>
      </w:r>
      <w:r w:rsidR="008571D5" w:rsidRPr="00453AE7">
        <w:rPr>
          <w:rFonts w:asciiTheme="minorHAnsi" w:hAnsiTheme="minorHAnsi" w:cstheme="minorHAnsi"/>
        </w:rPr>
        <w:t>28</w:t>
      </w:r>
      <w:r w:rsidR="009420FC" w:rsidRPr="00453AE7">
        <w:rPr>
          <w:rFonts w:asciiTheme="minorHAnsi" w:hAnsiTheme="minorHAnsi" w:cstheme="minorHAnsi"/>
        </w:rPr>
        <w:t xml:space="preserve"> de posgrado (</w:t>
      </w:r>
      <w:r w:rsidR="0054292E" w:rsidRPr="00453AE7">
        <w:rPr>
          <w:rFonts w:asciiTheme="minorHAnsi" w:hAnsiTheme="minorHAnsi" w:cstheme="minorHAnsi"/>
        </w:rPr>
        <w:t>3</w:t>
      </w:r>
      <w:r w:rsidR="009420FC" w:rsidRPr="00453AE7">
        <w:rPr>
          <w:rFonts w:asciiTheme="minorHAnsi" w:hAnsiTheme="minorHAnsi" w:cstheme="minorHAnsi"/>
        </w:rPr>
        <w:t xml:space="preserve"> virtual</w:t>
      </w:r>
      <w:r w:rsidR="0054292E" w:rsidRPr="00453AE7">
        <w:rPr>
          <w:rFonts w:asciiTheme="minorHAnsi" w:hAnsiTheme="minorHAnsi" w:cstheme="minorHAnsi"/>
        </w:rPr>
        <w:t>, 1 distancia</w:t>
      </w:r>
      <w:r w:rsidR="009420FC" w:rsidRPr="00453AE7">
        <w:rPr>
          <w:rFonts w:asciiTheme="minorHAnsi" w:hAnsiTheme="minorHAnsi" w:cstheme="minorHAnsi"/>
        </w:rPr>
        <w:t>);</w:t>
      </w:r>
      <w:r w:rsidR="009420FC" w:rsidRPr="00453AE7">
        <w:t xml:space="preserve"> </w:t>
      </w:r>
      <w:r w:rsidR="009420FC" w:rsidRPr="00453AE7">
        <w:rPr>
          <w:rFonts w:asciiTheme="minorHAnsi" w:hAnsiTheme="minorHAnsi" w:cstheme="minorHAnsi"/>
        </w:rPr>
        <w:t>de los cuales 1</w:t>
      </w:r>
      <w:r w:rsidR="0054292E" w:rsidRPr="00453AE7">
        <w:rPr>
          <w:rFonts w:asciiTheme="minorHAnsi" w:hAnsiTheme="minorHAnsi" w:cstheme="minorHAnsi"/>
        </w:rPr>
        <w:t>5</w:t>
      </w:r>
      <w:r w:rsidR="009420FC" w:rsidRPr="00453AE7">
        <w:rPr>
          <w:rFonts w:asciiTheme="minorHAnsi" w:hAnsiTheme="minorHAnsi" w:cstheme="minorHAnsi"/>
        </w:rPr>
        <w:t xml:space="preserve"> programas son acreditados en alta calidad: Biología, Fisioterapia, Ingeniería de Alimentos, Ingeniería Electrónica</w:t>
      </w:r>
      <w:r w:rsidR="009420FC" w:rsidRPr="009420FC">
        <w:rPr>
          <w:rFonts w:asciiTheme="minorHAnsi" w:hAnsiTheme="minorHAnsi" w:cstheme="minorHAnsi"/>
        </w:rPr>
        <w:t>, Ingeniería Mecánica, Medicina Veterinaria, Ingeniería en Telecomunicaciones, Ingeniería Eléctrica, Licenciatura en Educación Física Recreación y Deportes, Licenciatura en Lenguas Extranjeras, Terapia Ocupacional</w:t>
      </w:r>
      <w:r w:rsidR="0054292E">
        <w:rPr>
          <w:rFonts w:asciiTheme="minorHAnsi" w:hAnsiTheme="minorHAnsi" w:cstheme="minorHAnsi"/>
        </w:rPr>
        <w:t>,</w:t>
      </w:r>
      <w:r w:rsidR="009420FC" w:rsidRPr="009420FC">
        <w:rPr>
          <w:rFonts w:asciiTheme="minorHAnsi" w:hAnsiTheme="minorHAnsi" w:cstheme="minorHAnsi"/>
        </w:rPr>
        <w:t xml:space="preserve"> Maestría en Controles Industriales, </w:t>
      </w:r>
      <w:r w:rsidR="00453AE7">
        <w:rPr>
          <w:rFonts w:asciiTheme="minorHAnsi" w:hAnsiTheme="minorHAnsi" w:cstheme="minorHAnsi"/>
        </w:rPr>
        <w:t>Ingeniería</w:t>
      </w:r>
      <w:r w:rsidR="0054292E">
        <w:rPr>
          <w:rFonts w:asciiTheme="minorHAnsi" w:hAnsiTheme="minorHAnsi" w:cstheme="minorHAnsi"/>
        </w:rPr>
        <w:t xml:space="preserve"> de Sistemas, Microbiología y Licenciatura en Educación Infantil </w:t>
      </w:r>
      <w:r w:rsidR="007F2763">
        <w:rPr>
          <w:rFonts w:asciiTheme="minorHAnsi" w:hAnsiTheme="minorHAnsi" w:cstheme="minorHAnsi"/>
        </w:rPr>
        <w:t xml:space="preserve">destacando que </w:t>
      </w:r>
      <w:r w:rsidR="00453AE7">
        <w:rPr>
          <w:rFonts w:asciiTheme="minorHAnsi" w:hAnsiTheme="minorHAnsi" w:cstheme="minorHAnsi"/>
        </w:rPr>
        <w:t>6</w:t>
      </w:r>
      <w:r w:rsidR="009420FC" w:rsidRPr="009420FC">
        <w:rPr>
          <w:rFonts w:asciiTheme="minorHAnsi" w:hAnsiTheme="minorHAnsi" w:cstheme="minorHAnsi"/>
        </w:rPr>
        <w:t xml:space="preserve"> de ellos han recibido la </w:t>
      </w:r>
      <w:r w:rsidR="007F2763" w:rsidRPr="009420FC">
        <w:rPr>
          <w:rFonts w:asciiTheme="minorHAnsi" w:hAnsiTheme="minorHAnsi" w:cstheme="minorHAnsi"/>
        </w:rPr>
        <w:t>reacreditación</w:t>
      </w:r>
      <w:r w:rsidR="009420FC" w:rsidRPr="009420FC">
        <w:rPr>
          <w:rFonts w:asciiTheme="minorHAnsi" w:hAnsiTheme="minorHAnsi" w:cstheme="minorHAnsi"/>
        </w:rPr>
        <w:t xml:space="preserve"> de alta calidad: Ingeniería Electrónica, Ingeniería de Alimentos</w:t>
      </w:r>
      <w:r w:rsidR="00453AE7">
        <w:rPr>
          <w:rFonts w:asciiTheme="minorHAnsi" w:hAnsiTheme="minorHAnsi" w:cstheme="minorHAnsi"/>
        </w:rPr>
        <w:t>,</w:t>
      </w:r>
      <w:r w:rsidR="009420FC" w:rsidRPr="009420FC">
        <w:rPr>
          <w:rFonts w:asciiTheme="minorHAnsi" w:hAnsiTheme="minorHAnsi" w:cstheme="minorHAnsi"/>
        </w:rPr>
        <w:t xml:space="preserve"> Licenciatura en Educación Física, Recreación y Depor</w:t>
      </w:r>
      <w:r w:rsidR="00173F6A">
        <w:rPr>
          <w:rFonts w:asciiTheme="minorHAnsi" w:hAnsiTheme="minorHAnsi" w:cstheme="minorHAnsi"/>
        </w:rPr>
        <w:t>tes</w:t>
      </w:r>
      <w:r w:rsidR="0054292E">
        <w:rPr>
          <w:rFonts w:asciiTheme="minorHAnsi" w:hAnsiTheme="minorHAnsi" w:cstheme="minorHAnsi"/>
        </w:rPr>
        <w:t xml:space="preserve">, Medicina Veterinaria, </w:t>
      </w:r>
      <w:r w:rsidR="00453AE7">
        <w:rPr>
          <w:rFonts w:asciiTheme="minorHAnsi" w:hAnsiTheme="minorHAnsi" w:cstheme="minorHAnsi"/>
        </w:rPr>
        <w:t xml:space="preserve">Licenciatura en Lenguas Extranjeras, </w:t>
      </w:r>
      <w:r w:rsidR="0054292E">
        <w:rPr>
          <w:rFonts w:asciiTheme="minorHAnsi" w:hAnsiTheme="minorHAnsi" w:cstheme="minorHAnsi"/>
        </w:rPr>
        <w:t xml:space="preserve">Biología, </w:t>
      </w:r>
      <w:r w:rsidR="00173F6A" w:rsidRPr="00565C2B">
        <w:rPr>
          <w:rFonts w:asciiTheme="minorHAnsi" w:hAnsiTheme="minorHAnsi" w:cstheme="minorHAnsi"/>
          <w:highlight w:val="yellow"/>
        </w:rPr>
        <w:t xml:space="preserve">. </w:t>
      </w:r>
      <w:r w:rsidR="00565C2B" w:rsidRPr="00565C2B">
        <w:rPr>
          <w:rFonts w:asciiTheme="minorHAnsi" w:hAnsiTheme="minorHAnsi" w:cstheme="minorHAnsi"/>
          <w:highlight w:val="yellow"/>
        </w:rPr>
        <w:t>Así mismo</w:t>
      </w:r>
      <w:r w:rsidR="006837C8">
        <w:rPr>
          <w:rFonts w:asciiTheme="minorHAnsi" w:hAnsiTheme="minorHAnsi" w:cstheme="minorHAnsi"/>
          <w:highlight w:val="yellow"/>
        </w:rPr>
        <w:t>,</w:t>
      </w:r>
      <w:r w:rsidR="008B31BB" w:rsidRPr="00565C2B">
        <w:rPr>
          <w:rFonts w:asciiTheme="minorHAnsi" w:hAnsiTheme="minorHAnsi" w:cstheme="minorHAnsi"/>
          <w:highlight w:val="yellow"/>
        </w:rPr>
        <w:t xml:space="preserve"> se tiene la proyección de la acreditación internacional de programas de</w:t>
      </w:r>
      <w:r w:rsidR="00AF336F">
        <w:rPr>
          <w:rFonts w:asciiTheme="minorHAnsi" w:hAnsiTheme="minorHAnsi" w:cstheme="minorHAnsi"/>
          <w:highlight w:val="yellow"/>
        </w:rPr>
        <w:t xml:space="preserve"> la facultad de Ingenierías y Arquitectura y de la </w:t>
      </w:r>
      <w:bookmarkStart w:id="49" w:name="_GoBack"/>
      <w:bookmarkEnd w:id="49"/>
      <w:r w:rsidR="00AF336F">
        <w:rPr>
          <w:rFonts w:asciiTheme="minorHAnsi" w:hAnsiTheme="minorHAnsi" w:cstheme="minorHAnsi"/>
          <w:highlight w:val="yellow"/>
        </w:rPr>
        <w:t>Facultad de Ciencias Agrarias</w:t>
      </w:r>
      <w:r w:rsidR="008B31BB" w:rsidRPr="00565C2B">
        <w:rPr>
          <w:rFonts w:asciiTheme="minorHAnsi" w:hAnsiTheme="minorHAnsi" w:cstheme="minorHAnsi"/>
          <w:highlight w:val="yellow"/>
        </w:rPr>
        <w:t>.</w:t>
      </w:r>
    </w:p>
    <w:p w14:paraId="62535EFA" w14:textId="49AAAA91" w:rsidR="00485F25" w:rsidRPr="00E7799E" w:rsidRDefault="00E7799E" w:rsidP="00FB772A">
      <w:pPr>
        <w:spacing w:line="360" w:lineRule="auto"/>
        <w:rPr>
          <w:rFonts w:asciiTheme="minorHAnsi" w:hAnsiTheme="minorHAnsi" w:cstheme="minorHAnsi"/>
        </w:rPr>
      </w:pPr>
      <w:r>
        <w:rPr>
          <w:rFonts w:asciiTheme="minorHAnsi" w:hAnsiTheme="minorHAnsi" w:cstheme="minorHAnsi"/>
        </w:rPr>
        <w:t>De manera simultánea</w:t>
      </w:r>
      <w:r w:rsidR="00F72484" w:rsidRPr="009246AC">
        <w:rPr>
          <w:rFonts w:asciiTheme="minorHAnsi" w:hAnsiTheme="minorHAnsi" w:cstheme="minorHAnsi"/>
        </w:rPr>
        <w:t xml:space="preserve">, </w:t>
      </w:r>
      <w:r>
        <w:rPr>
          <w:rFonts w:asciiTheme="minorHAnsi" w:hAnsiTheme="minorHAnsi" w:cstheme="minorHAnsi"/>
        </w:rPr>
        <w:t>la institución</w:t>
      </w:r>
      <w:r w:rsidR="00F72484" w:rsidRPr="009246AC">
        <w:rPr>
          <w:rFonts w:asciiTheme="minorHAnsi" w:hAnsiTheme="minorHAnsi" w:cstheme="minorHAnsi"/>
        </w:rPr>
        <w:t xml:space="preserve"> implementó un Plan de Desarrollo Profesoral </w:t>
      </w:r>
      <w:r>
        <w:rPr>
          <w:rFonts w:asciiTheme="minorHAnsi" w:hAnsiTheme="minorHAnsi" w:cstheme="minorHAnsi"/>
        </w:rPr>
        <w:t>en el cual se contemplaron</w:t>
      </w:r>
      <w:r w:rsidR="00F72484" w:rsidRPr="009246AC">
        <w:rPr>
          <w:rFonts w:asciiTheme="minorHAnsi" w:hAnsiTheme="minorHAnsi" w:cstheme="minorHAnsi"/>
        </w:rPr>
        <w:t xml:space="preserve"> importantes políticas como la formación doctoral, lo que coadyuvó para que, en la actualidad, la institución cuente con </w:t>
      </w:r>
      <w:proofErr w:type="spellStart"/>
      <w:r w:rsidR="009C4B34">
        <w:rPr>
          <w:rFonts w:asciiTheme="minorHAnsi" w:hAnsiTheme="minorHAnsi" w:cstheme="minorHAnsi"/>
          <w:color w:val="FF0000"/>
          <w:highlight w:val="yellow"/>
          <w:u w:val="single"/>
        </w:rPr>
        <w:t>xx</w:t>
      </w:r>
      <w:proofErr w:type="spellEnd"/>
      <w:r w:rsidR="00F72484" w:rsidRPr="00E7799E">
        <w:rPr>
          <w:rFonts w:asciiTheme="minorHAnsi" w:hAnsiTheme="minorHAnsi" w:cstheme="minorHAnsi"/>
          <w:color w:val="FF0000"/>
          <w:highlight w:val="yellow"/>
          <w:u w:val="single"/>
        </w:rPr>
        <w:t xml:space="preserve"> docentes con título de doctor</w:t>
      </w:r>
      <w:r w:rsidR="00F72484" w:rsidRPr="00E7799E">
        <w:rPr>
          <w:rFonts w:asciiTheme="minorHAnsi" w:hAnsiTheme="minorHAnsi" w:cstheme="minorHAnsi"/>
          <w:color w:val="FF0000"/>
          <w:highlight w:val="yellow"/>
        </w:rPr>
        <w:t>.</w:t>
      </w:r>
    </w:p>
    <w:p w14:paraId="336F98AE" w14:textId="77777777" w:rsidR="00F72484" w:rsidRPr="009246AC" w:rsidRDefault="00F72484" w:rsidP="00FB772A">
      <w:pPr>
        <w:pStyle w:val="Ttulo3"/>
        <w:numPr>
          <w:ilvl w:val="2"/>
          <w:numId w:val="1"/>
        </w:numPr>
        <w:spacing w:line="360" w:lineRule="auto"/>
      </w:pPr>
      <w:bookmarkStart w:id="50" w:name="_Toc114226785"/>
      <w:r w:rsidRPr="009246AC">
        <w:lastRenderedPageBreak/>
        <w:t>Misión</w:t>
      </w:r>
      <w:bookmarkEnd w:id="50"/>
    </w:p>
    <w:p w14:paraId="5B41085A" w14:textId="77777777" w:rsidR="00485F25" w:rsidRDefault="00485F25" w:rsidP="00FB772A">
      <w:pPr>
        <w:spacing w:line="360" w:lineRule="auto"/>
        <w:rPr>
          <w:rFonts w:asciiTheme="minorHAnsi" w:hAnsiTheme="minorHAnsi" w:cstheme="minorHAnsi"/>
        </w:rPr>
      </w:pPr>
      <w:r w:rsidRPr="00485F25">
        <w:rPr>
          <w:rFonts w:asciiTheme="minorHAnsi" w:hAnsiTheme="minorHAnsi" w:cstheme="minorHAnsi"/>
        </w:rPr>
        <w:t xml:space="preserve">La Universidad de Pamplona como institución pública de orden departamental, asume su compromiso social educativo con las nuevas generaciones, a partir del desarrollo de las funciones de docencia, investigación y extensión, fomentando la creación de conocimiento soportada en la innovación científica y tecnológica, la promoción de la cultura, las artes y las humanidades, con una vocación de liderazgo, calidad y excelencia que impulsa la paz y el desarrollo de las regiones con responsabilidad social y ambiental. </w:t>
      </w:r>
    </w:p>
    <w:p w14:paraId="68EA46ED" w14:textId="77777777" w:rsidR="00F72484" w:rsidRPr="009246AC" w:rsidRDefault="00F72484" w:rsidP="00FB772A">
      <w:pPr>
        <w:pStyle w:val="Ttulo3"/>
        <w:numPr>
          <w:ilvl w:val="2"/>
          <w:numId w:val="1"/>
        </w:numPr>
        <w:spacing w:line="360" w:lineRule="auto"/>
      </w:pPr>
      <w:bookmarkStart w:id="51" w:name="_Toc114226786"/>
      <w:r w:rsidRPr="009246AC">
        <w:t>Visión</w:t>
      </w:r>
      <w:bookmarkEnd w:id="51"/>
    </w:p>
    <w:p w14:paraId="7EAFD0F4" w14:textId="77777777" w:rsidR="00485F25" w:rsidRDefault="00485F25" w:rsidP="00FB772A">
      <w:pPr>
        <w:spacing w:line="360" w:lineRule="auto"/>
        <w:rPr>
          <w:rFonts w:asciiTheme="minorHAnsi" w:hAnsiTheme="minorHAnsi" w:cstheme="minorHAnsi"/>
        </w:rPr>
      </w:pPr>
      <w:r w:rsidRPr="00485F25">
        <w:rPr>
          <w:rFonts w:asciiTheme="minorHAnsi" w:hAnsiTheme="minorHAnsi" w:cstheme="minorHAnsi"/>
        </w:rPr>
        <w:t xml:space="preserve">La Universidad de Pamplona para el 2030, será reconocida como una institución de alta calidad con impacto regional, nacional e internacional, por su liderazgo en los procesos académicos, de investigación y extensión soportados en el desarrollo social y tecnológico y por el desempeño de sus egresados en el medio laboral. </w:t>
      </w:r>
    </w:p>
    <w:p w14:paraId="39F01F32" w14:textId="77777777" w:rsidR="00F72484" w:rsidRPr="009246AC" w:rsidRDefault="00F72484" w:rsidP="00FB772A">
      <w:pPr>
        <w:pStyle w:val="Ttulo3"/>
        <w:numPr>
          <w:ilvl w:val="2"/>
          <w:numId w:val="1"/>
        </w:numPr>
        <w:spacing w:line="360" w:lineRule="auto"/>
      </w:pPr>
      <w:bookmarkStart w:id="52" w:name="_Toc114226787"/>
      <w:r w:rsidRPr="009246AC">
        <w:t>Organización Académico–Administrativa</w:t>
      </w:r>
      <w:bookmarkEnd w:id="52"/>
    </w:p>
    <w:p w14:paraId="4BE9930F" w14:textId="77777777" w:rsidR="00F72484" w:rsidRPr="009246AC" w:rsidRDefault="00F72484" w:rsidP="00FB772A">
      <w:pPr>
        <w:spacing w:line="360" w:lineRule="auto"/>
        <w:rPr>
          <w:rFonts w:asciiTheme="minorHAnsi" w:hAnsiTheme="minorHAnsi" w:cstheme="minorHAnsi"/>
        </w:rPr>
      </w:pPr>
      <w:r w:rsidRPr="009246AC">
        <w:rPr>
          <w:rFonts w:asciiTheme="minorHAnsi" w:hAnsiTheme="minorHAnsi" w:cstheme="minorHAnsi"/>
        </w:rPr>
        <w:t>La Universidad de Pamplona cuenta con una estructura académico-administrativa actualizada y modificada mediante la Resolución 897 del 20 de diciembre del 2010 (</w:t>
      </w:r>
      <w:r w:rsidRPr="00251114">
        <w:rPr>
          <w:rFonts w:asciiTheme="minorHAnsi" w:hAnsiTheme="minorHAnsi" w:cstheme="minorHAnsi"/>
          <w:b/>
          <w:color w:val="FF0000"/>
          <w:u w:val="single"/>
        </w:rPr>
        <w:t>Anexo 18</w:t>
      </w:r>
      <w:r w:rsidRPr="009246AC">
        <w:rPr>
          <w:rFonts w:asciiTheme="minorHAnsi" w:hAnsiTheme="minorHAnsi" w:cstheme="minorHAnsi"/>
        </w:rPr>
        <w:t>); posteriormente, el Acuerdo 011 del 28 de mayo del 2012 (</w:t>
      </w:r>
      <w:r w:rsidRPr="00251114">
        <w:rPr>
          <w:rFonts w:asciiTheme="minorHAnsi" w:hAnsiTheme="minorHAnsi" w:cstheme="minorHAnsi"/>
          <w:b/>
          <w:color w:val="FF0000"/>
          <w:u w:val="single"/>
        </w:rPr>
        <w:t>Anexo 19</w:t>
      </w:r>
      <w:r w:rsidRPr="009246AC">
        <w:rPr>
          <w:rFonts w:asciiTheme="minorHAnsi" w:hAnsiTheme="minorHAnsi" w:cstheme="minorHAnsi"/>
        </w:rPr>
        <w:t>) del Consejo Superior Universitario ajustó la planta global de personal y facultó a la Rectoría para adecuar la organización interna de las unidades académicas y administrativas y hacer los nombramientos respectivos, de acuerdo con las necesidades por atender, de la siguiente forma:</w:t>
      </w:r>
    </w:p>
    <w:p w14:paraId="5ABB94BE" w14:textId="77777777" w:rsidR="00485F25"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Consejo Superior Universitario</w:t>
      </w:r>
    </w:p>
    <w:p w14:paraId="6946253F"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Consejo Académico</w:t>
      </w:r>
    </w:p>
    <w:p w14:paraId="430FD520"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Rectoría</w:t>
      </w:r>
    </w:p>
    <w:p w14:paraId="51701466"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Secretaría General</w:t>
      </w:r>
    </w:p>
    <w:p w14:paraId="53CB7CD9"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Vicerrectorías</w:t>
      </w:r>
    </w:p>
    <w:p w14:paraId="40816AF9"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Direcciones</w:t>
      </w:r>
    </w:p>
    <w:p w14:paraId="3FF199A4"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Decanaturas</w:t>
      </w:r>
    </w:p>
    <w:p w14:paraId="329FF17C"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Oficina Jurídica</w:t>
      </w:r>
    </w:p>
    <w:p w14:paraId="3CFFF1C5"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Oficina de Planeación</w:t>
      </w:r>
    </w:p>
    <w:p w14:paraId="41EAF699"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Oficina de Prensa</w:t>
      </w:r>
    </w:p>
    <w:p w14:paraId="6E0311DD"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Jefes de oficina</w:t>
      </w:r>
    </w:p>
    <w:p w14:paraId="06D133AA"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Directores de CREAD</w:t>
      </w:r>
    </w:p>
    <w:p w14:paraId="22B7B549"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Direcciones de departamento</w:t>
      </w:r>
    </w:p>
    <w:p w14:paraId="7CB271A8"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Semilleros</w:t>
      </w:r>
    </w:p>
    <w:p w14:paraId="64BF2673"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Bienestar Universitario</w:t>
      </w:r>
    </w:p>
    <w:p w14:paraId="143303B0" w14:textId="77777777" w:rsidR="00F72484" w:rsidRPr="00485F25" w:rsidRDefault="00F72484"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Docentes de tiempo completo</w:t>
      </w:r>
    </w:p>
    <w:p w14:paraId="04213EB9" w14:textId="77777777" w:rsidR="00883AD8" w:rsidRPr="00485F25" w:rsidRDefault="00485F25" w:rsidP="00FB772A">
      <w:pPr>
        <w:pStyle w:val="Prrafodelista"/>
        <w:numPr>
          <w:ilvl w:val="0"/>
          <w:numId w:val="4"/>
        </w:numPr>
        <w:spacing w:line="360" w:lineRule="auto"/>
        <w:rPr>
          <w:rFonts w:asciiTheme="minorHAnsi" w:hAnsiTheme="minorHAnsi" w:cstheme="minorHAnsi"/>
        </w:rPr>
      </w:pPr>
      <w:r w:rsidRPr="00485F25">
        <w:rPr>
          <w:rFonts w:asciiTheme="minorHAnsi" w:hAnsiTheme="minorHAnsi" w:cstheme="minorHAnsi"/>
        </w:rPr>
        <w:t>Docentes medio tiempo</w:t>
      </w:r>
    </w:p>
    <w:p w14:paraId="0A6FF323" w14:textId="77777777" w:rsidR="00883AD8" w:rsidRDefault="00FF2344" w:rsidP="00FB772A">
      <w:pPr>
        <w:pStyle w:val="Ttulo2"/>
        <w:numPr>
          <w:ilvl w:val="1"/>
          <w:numId w:val="1"/>
        </w:numPr>
        <w:spacing w:line="360" w:lineRule="auto"/>
      </w:pPr>
      <w:bookmarkStart w:id="53" w:name="_Toc114226788"/>
      <w:r>
        <w:lastRenderedPageBreak/>
        <w:t>Programa de “</w:t>
      </w:r>
      <w:r w:rsidRPr="00B4528E">
        <w:rPr>
          <w:color w:val="00B0F0"/>
        </w:rPr>
        <w:t>Indicar la denominación del programa</w:t>
      </w:r>
      <w:r>
        <w:t>”</w:t>
      </w:r>
      <w:bookmarkEnd w:id="53"/>
    </w:p>
    <w:p w14:paraId="03CF3479" w14:textId="77777777" w:rsidR="00FF2344" w:rsidRPr="00DD666A" w:rsidRDefault="00B4528E" w:rsidP="00FB772A">
      <w:pPr>
        <w:spacing w:line="360" w:lineRule="auto"/>
        <w:rPr>
          <w:rFonts w:asciiTheme="minorHAnsi" w:hAnsiTheme="minorHAnsi" w:cstheme="minorHAnsi"/>
          <w:color w:val="00B0F0"/>
        </w:rPr>
      </w:pPr>
      <w:r w:rsidRPr="00DD666A">
        <w:rPr>
          <w:rFonts w:asciiTheme="minorHAnsi" w:hAnsiTheme="minorHAnsi" w:cstheme="minorHAnsi"/>
          <w:color w:val="00B0F0"/>
        </w:rPr>
        <w:t xml:space="preserve">En este capítulo del informe de autoevaluación deberán presentar el programa académico y cuál es su papel dentro de la institución. </w:t>
      </w:r>
      <w:r w:rsidRPr="00355A08">
        <w:rPr>
          <w:rFonts w:asciiTheme="minorHAnsi" w:hAnsiTheme="minorHAnsi" w:cstheme="minorHAnsi"/>
          <w:b/>
          <w:bCs/>
          <w:color w:val="00B0F0"/>
          <w:u w:val="single"/>
        </w:rPr>
        <w:t>Destacando que pueden incluir cualquier aspecto que consideren pertinente destacar</w:t>
      </w:r>
      <w:r w:rsidRPr="00DD666A">
        <w:rPr>
          <w:rFonts w:asciiTheme="minorHAnsi" w:hAnsiTheme="minorHAnsi" w:cstheme="minorHAnsi"/>
          <w:color w:val="00B0F0"/>
        </w:rPr>
        <w:t xml:space="preserve">. A continuación, sugerimos algunos ítems que podrían ser incluidos en este capítulo, pero reiteramos que </w:t>
      </w:r>
      <w:r w:rsidRPr="00355A08">
        <w:rPr>
          <w:rFonts w:asciiTheme="minorHAnsi" w:hAnsiTheme="minorHAnsi" w:cstheme="minorHAnsi"/>
          <w:b/>
          <w:bCs/>
          <w:color w:val="00B0F0"/>
          <w:u w:val="single"/>
        </w:rPr>
        <w:t>el programa tiene libertad de incluir los ítems que consideren apropiados</w:t>
      </w:r>
      <w:r w:rsidRPr="00DD666A">
        <w:rPr>
          <w:rFonts w:asciiTheme="minorHAnsi" w:hAnsiTheme="minorHAnsi" w:cstheme="minorHAnsi"/>
          <w:color w:val="00B0F0"/>
        </w:rPr>
        <w:t xml:space="preserve">.  </w:t>
      </w:r>
    </w:p>
    <w:p w14:paraId="3F1CC69F" w14:textId="77777777" w:rsidR="00B4528E" w:rsidRDefault="00B4528E" w:rsidP="00FB772A">
      <w:pPr>
        <w:pStyle w:val="Ttulo3"/>
        <w:numPr>
          <w:ilvl w:val="2"/>
          <w:numId w:val="1"/>
        </w:numPr>
        <w:spacing w:line="360" w:lineRule="auto"/>
      </w:pPr>
      <w:bookmarkStart w:id="54" w:name="_Toc114226789"/>
      <w:r>
        <w:t>Presentación</w:t>
      </w:r>
      <w:bookmarkEnd w:id="54"/>
      <w:r>
        <w:t xml:space="preserve"> </w:t>
      </w:r>
    </w:p>
    <w:p w14:paraId="4DFC923C" w14:textId="6FF821FA" w:rsidR="00036CB0" w:rsidRDefault="00D75A2F" w:rsidP="00FB772A">
      <w:pPr>
        <w:spacing w:line="360" w:lineRule="auto"/>
        <w:rPr>
          <w:rFonts w:asciiTheme="minorHAnsi" w:hAnsiTheme="minorHAnsi" w:cstheme="minorHAnsi"/>
        </w:rPr>
      </w:pPr>
      <w:r>
        <w:rPr>
          <w:rFonts w:asciiTheme="minorHAnsi" w:hAnsiTheme="minorHAnsi" w:cstheme="minorHAnsi"/>
        </w:rPr>
        <w:t xml:space="preserve">A continuación, se presenta la </w:t>
      </w:r>
      <w:r w:rsidRPr="00D75A2F">
        <w:rPr>
          <w:rFonts w:asciiTheme="minorHAnsi" w:hAnsiTheme="minorHAnsi" w:cstheme="minorHAnsi"/>
          <w:b/>
        </w:rPr>
        <w:t>Tabla N°</w:t>
      </w:r>
      <w:r w:rsidR="00DD666A">
        <w:rPr>
          <w:rFonts w:asciiTheme="minorHAnsi" w:hAnsiTheme="minorHAnsi" w:cstheme="minorHAnsi"/>
          <w:b/>
        </w:rPr>
        <w:t xml:space="preserve"> 6</w:t>
      </w:r>
      <w:r>
        <w:rPr>
          <w:rFonts w:asciiTheme="minorHAnsi" w:hAnsiTheme="minorHAnsi" w:cstheme="minorHAnsi"/>
        </w:rPr>
        <w:t xml:space="preserve"> la cual indica las generalidades del</w:t>
      </w:r>
      <w:r w:rsidRPr="00D75A2F">
        <w:rPr>
          <w:rFonts w:asciiTheme="minorHAnsi" w:hAnsiTheme="minorHAnsi" w:cstheme="minorHAnsi"/>
        </w:rPr>
        <w:t xml:space="preserve"> programa académico </w:t>
      </w:r>
      <w:r w:rsidRPr="00D75A2F">
        <w:rPr>
          <w:rFonts w:asciiTheme="minorHAnsi" w:hAnsiTheme="minorHAnsi" w:cstheme="minorHAnsi"/>
          <w:b/>
          <w:color w:val="0070C0"/>
        </w:rPr>
        <w:t>___________.</w:t>
      </w:r>
      <w:r>
        <w:rPr>
          <w:rFonts w:asciiTheme="minorHAnsi" w:hAnsiTheme="minorHAnsi" w:cstheme="minorHAnsi"/>
        </w:rPr>
        <w:t xml:space="preserve"> </w:t>
      </w:r>
    </w:p>
    <w:p w14:paraId="6D82E4C8" w14:textId="65E617A9" w:rsidR="00D75A2F" w:rsidRDefault="00D75A2F" w:rsidP="00FB772A">
      <w:pPr>
        <w:pStyle w:val="Descripcin"/>
        <w:keepNext/>
        <w:spacing w:line="360" w:lineRule="auto"/>
        <w:rPr>
          <w:rFonts w:asciiTheme="minorHAnsi" w:hAnsiTheme="minorHAnsi" w:cstheme="minorHAnsi"/>
          <w:i w:val="0"/>
          <w:color w:val="000000" w:themeColor="text1"/>
          <w:sz w:val="22"/>
          <w:szCs w:val="22"/>
        </w:rPr>
      </w:pPr>
      <w:bookmarkStart w:id="55" w:name="_Toc114226588"/>
      <w:r w:rsidRPr="00D75A2F">
        <w:rPr>
          <w:rFonts w:asciiTheme="minorHAnsi" w:hAnsiTheme="minorHAnsi" w:cstheme="minorHAnsi"/>
          <w:b/>
          <w:i w:val="0"/>
          <w:color w:val="000000" w:themeColor="text1"/>
          <w:sz w:val="22"/>
          <w:szCs w:val="22"/>
        </w:rPr>
        <w:t xml:space="preserve">Tabla </w:t>
      </w:r>
      <w:r w:rsidRPr="00D75A2F">
        <w:rPr>
          <w:rFonts w:asciiTheme="minorHAnsi" w:hAnsiTheme="minorHAnsi" w:cstheme="minorHAnsi"/>
          <w:b/>
          <w:i w:val="0"/>
          <w:color w:val="000000" w:themeColor="text1"/>
          <w:sz w:val="22"/>
          <w:szCs w:val="22"/>
        </w:rPr>
        <w:fldChar w:fldCharType="begin"/>
      </w:r>
      <w:r w:rsidRPr="00D75A2F">
        <w:rPr>
          <w:rFonts w:asciiTheme="minorHAnsi" w:hAnsiTheme="minorHAnsi" w:cstheme="minorHAnsi"/>
          <w:b/>
          <w:i w:val="0"/>
          <w:color w:val="000000" w:themeColor="text1"/>
          <w:sz w:val="22"/>
          <w:szCs w:val="22"/>
        </w:rPr>
        <w:instrText xml:space="preserve"> SEQ Tabla \* ARABIC </w:instrText>
      </w:r>
      <w:r w:rsidRPr="00D75A2F">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6</w:t>
      </w:r>
      <w:r w:rsidRPr="00D75A2F">
        <w:rPr>
          <w:rFonts w:asciiTheme="minorHAnsi" w:hAnsiTheme="minorHAnsi" w:cstheme="minorHAnsi"/>
          <w:b/>
          <w:i w:val="0"/>
          <w:color w:val="000000" w:themeColor="text1"/>
          <w:sz w:val="22"/>
          <w:szCs w:val="22"/>
        </w:rPr>
        <w:fldChar w:fldCharType="end"/>
      </w:r>
      <w:r w:rsidRPr="00D75A2F">
        <w:rPr>
          <w:rFonts w:asciiTheme="minorHAnsi" w:hAnsiTheme="minorHAnsi" w:cstheme="minorHAnsi"/>
          <w:b/>
          <w:i w:val="0"/>
          <w:color w:val="000000" w:themeColor="text1"/>
          <w:sz w:val="22"/>
          <w:szCs w:val="22"/>
        </w:rPr>
        <w:t>:</w:t>
      </w:r>
      <w:r w:rsidRPr="00D75A2F">
        <w:rPr>
          <w:rFonts w:asciiTheme="minorHAnsi" w:hAnsiTheme="minorHAnsi" w:cstheme="minorHAnsi"/>
          <w:i w:val="0"/>
          <w:color w:val="000000" w:themeColor="text1"/>
          <w:sz w:val="22"/>
          <w:szCs w:val="22"/>
        </w:rPr>
        <w:t xml:space="preserve"> Generalidades del programa</w:t>
      </w:r>
      <w:r w:rsidR="00BB1D70">
        <w:rPr>
          <w:rFonts w:asciiTheme="minorHAnsi" w:hAnsiTheme="minorHAnsi" w:cstheme="minorHAnsi"/>
          <w:i w:val="0"/>
          <w:color w:val="000000" w:themeColor="text1"/>
          <w:sz w:val="22"/>
          <w:szCs w:val="22"/>
        </w:rPr>
        <w:t xml:space="preserve"> (</w:t>
      </w:r>
      <w:r w:rsidR="00BB1D70" w:rsidRPr="00DD666A">
        <w:rPr>
          <w:rFonts w:asciiTheme="minorHAnsi" w:hAnsiTheme="minorHAnsi" w:cstheme="minorHAnsi"/>
          <w:i w:val="0"/>
          <w:color w:val="00B0F0"/>
          <w:sz w:val="22"/>
          <w:szCs w:val="22"/>
        </w:rPr>
        <w:t>Diligenciar la tabla con los datos del programa académico que se va a acreditar</w:t>
      </w:r>
      <w:r w:rsidR="00BB1D70">
        <w:rPr>
          <w:rFonts w:asciiTheme="minorHAnsi" w:hAnsiTheme="minorHAnsi" w:cstheme="minorHAnsi"/>
          <w:i w:val="0"/>
          <w:color w:val="000000" w:themeColor="text1"/>
          <w:sz w:val="22"/>
          <w:szCs w:val="22"/>
        </w:rPr>
        <w:t>)</w:t>
      </w:r>
      <w:bookmarkEnd w:id="55"/>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4802"/>
        <w:gridCol w:w="4026"/>
      </w:tblGrid>
      <w:tr w:rsidR="00DD666A" w:rsidRPr="00A75541" w14:paraId="65AA6086" w14:textId="77777777" w:rsidTr="00DD666A">
        <w:trPr>
          <w:trHeight w:val="130"/>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4B4B1DEE" w14:textId="5110F6B0" w:rsidR="00DD666A" w:rsidRPr="00DD666A" w:rsidRDefault="00DD666A" w:rsidP="00D60506">
            <w:pPr>
              <w:pStyle w:val="NormalWeb"/>
              <w:spacing w:before="0" w:after="0"/>
              <w:jc w:val="both"/>
              <w:rPr>
                <w:rFonts w:ascii="Arial" w:hAnsi="Arial" w:cs="Arial"/>
                <w:b/>
                <w:bCs/>
                <w:color w:val="FFFFFF" w:themeColor="background1"/>
              </w:rPr>
            </w:pPr>
            <w:bookmarkStart w:id="56" w:name="_Hlk94121135"/>
            <w:r w:rsidRPr="00DD666A">
              <w:rPr>
                <w:rFonts w:ascii="Arial" w:hAnsi="Arial" w:cs="Arial"/>
                <w:b/>
                <w:bCs/>
                <w:color w:val="FFFFFF" w:themeColor="background1"/>
                <w:sz w:val="20"/>
              </w:rPr>
              <w:t xml:space="preserve">Nombre de </w:t>
            </w:r>
            <w:r w:rsidR="00E7188F">
              <w:rPr>
                <w:rFonts w:ascii="Arial" w:hAnsi="Arial" w:cs="Arial"/>
                <w:b/>
                <w:bCs/>
                <w:color w:val="FFFFFF" w:themeColor="background1"/>
                <w:sz w:val="20"/>
              </w:rPr>
              <w:t>l</w:t>
            </w:r>
            <w:r w:rsidRPr="00DD666A">
              <w:rPr>
                <w:rFonts w:ascii="Arial" w:hAnsi="Arial" w:cs="Arial"/>
                <w:b/>
                <w:bCs/>
                <w:color w:val="FFFFFF" w:themeColor="background1"/>
                <w:sz w:val="20"/>
              </w:rPr>
              <w:t>a Institución</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BC813C0"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Universidad de Pamplona</w:t>
            </w:r>
          </w:p>
        </w:tc>
      </w:tr>
      <w:tr w:rsidR="00DD666A" w:rsidRPr="00A75541" w14:paraId="02ADAD8C" w14:textId="77777777" w:rsidTr="00DD666A">
        <w:trPr>
          <w:trHeight w:val="268"/>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5445E239" w14:textId="59B2BF2A"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Código SNIES </w:t>
            </w:r>
            <w:r w:rsidR="00E7188F">
              <w:rPr>
                <w:rFonts w:ascii="Arial" w:hAnsi="Arial" w:cs="Arial"/>
                <w:b/>
                <w:bCs/>
                <w:color w:val="FFFFFF" w:themeColor="background1"/>
                <w:sz w:val="20"/>
              </w:rPr>
              <w:t>d</w:t>
            </w:r>
            <w:r w:rsidRPr="00DD666A">
              <w:rPr>
                <w:rFonts w:ascii="Arial" w:hAnsi="Arial" w:cs="Arial"/>
                <w:b/>
                <w:bCs/>
                <w:color w:val="FFFFFF" w:themeColor="background1"/>
                <w:sz w:val="20"/>
              </w:rPr>
              <w:t>el Programa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0493FA" w14:textId="4978C995" w:rsidR="00DD666A" w:rsidRPr="00A75541" w:rsidRDefault="00DD666A" w:rsidP="00D60506">
            <w:pPr>
              <w:pStyle w:val="NormalWeb"/>
              <w:spacing w:before="0" w:after="0"/>
              <w:jc w:val="both"/>
              <w:rPr>
                <w:rFonts w:ascii="Arial" w:hAnsi="Arial" w:cs="Arial"/>
              </w:rPr>
            </w:pPr>
          </w:p>
        </w:tc>
      </w:tr>
      <w:tr w:rsidR="00DD666A" w:rsidRPr="00A75541" w14:paraId="2A1AA588" w14:textId="77777777" w:rsidTr="00DD666A">
        <w:trPr>
          <w:trHeight w:val="268"/>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5BE79186" w14:textId="0167D81D"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Nombre </w:t>
            </w:r>
            <w:r w:rsidR="00E7188F">
              <w:rPr>
                <w:rFonts w:ascii="Arial" w:hAnsi="Arial" w:cs="Arial"/>
                <w:b/>
                <w:bCs/>
                <w:color w:val="FFFFFF" w:themeColor="background1"/>
                <w:sz w:val="20"/>
              </w:rPr>
              <w:t>d</w:t>
            </w:r>
            <w:r w:rsidRPr="00DD666A">
              <w:rPr>
                <w:rFonts w:ascii="Arial" w:hAnsi="Arial" w:cs="Arial"/>
                <w:b/>
                <w:bCs/>
                <w:color w:val="FFFFFF" w:themeColor="background1"/>
                <w:sz w:val="20"/>
              </w:rPr>
              <w:t>el Programa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C6AE54" w14:textId="77777777" w:rsidR="00DD666A" w:rsidRPr="00A75541" w:rsidRDefault="00DD666A" w:rsidP="00D60506">
            <w:pPr>
              <w:pStyle w:val="NormalWeb"/>
              <w:spacing w:before="0" w:after="0"/>
              <w:jc w:val="both"/>
              <w:rPr>
                <w:rFonts w:ascii="Arial" w:hAnsi="Arial" w:cs="Arial"/>
              </w:rPr>
            </w:pPr>
          </w:p>
        </w:tc>
      </w:tr>
      <w:tr w:rsidR="00DD666A" w:rsidRPr="00A75541" w14:paraId="37632126" w14:textId="77777777" w:rsidTr="00DD666A">
        <w:trPr>
          <w:trHeight w:val="41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5B4D2427" w14:textId="66B9453C"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Título </w:t>
            </w:r>
            <w:r w:rsidR="00E7188F">
              <w:rPr>
                <w:rFonts w:ascii="Arial" w:hAnsi="Arial" w:cs="Arial"/>
                <w:b/>
                <w:bCs/>
                <w:color w:val="FFFFFF" w:themeColor="background1"/>
                <w:sz w:val="20"/>
              </w:rPr>
              <w:t>q</w:t>
            </w:r>
            <w:r w:rsidRPr="00DD666A">
              <w:rPr>
                <w:rFonts w:ascii="Arial" w:hAnsi="Arial" w:cs="Arial"/>
                <w:b/>
                <w:bCs/>
                <w:color w:val="FFFFFF" w:themeColor="background1"/>
                <w:sz w:val="20"/>
              </w:rPr>
              <w:t>ue Otorga </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70CC87" w14:textId="77777777" w:rsidR="00DD666A" w:rsidRPr="00A75541" w:rsidRDefault="00DD666A" w:rsidP="00D60506">
            <w:pPr>
              <w:pStyle w:val="NormalWeb"/>
              <w:spacing w:before="0" w:after="0"/>
              <w:jc w:val="both"/>
              <w:rPr>
                <w:rFonts w:ascii="Arial" w:hAnsi="Arial" w:cs="Arial"/>
              </w:rPr>
            </w:pPr>
          </w:p>
        </w:tc>
      </w:tr>
      <w:tr w:rsidR="00DD666A" w:rsidRPr="00A75541" w14:paraId="16F9F583" w14:textId="77777777" w:rsidTr="00E7188F">
        <w:trPr>
          <w:trHeight w:val="349"/>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70FB7AEE" w14:textId="1AC9B264"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Ubicación </w:t>
            </w:r>
            <w:r w:rsidR="00E7188F">
              <w:rPr>
                <w:rFonts w:ascii="Arial" w:hAnsi="Arial" w:cs="Arial"/>
                <w:b/>
                <w:bCs/>
                <w:color w:val="FFFFFF" w:themeColor="background1"/>
                <w:sz w:val="20"/>
              </w:rPr>
              <w:t>d</w:t>
            </w:r>
            <w:r w:rsidRPr="00DD666A">
              <w:rPr>
                <w:rFonts w:ascii="Arial" w:hAnsi="Arial" w:cs="Arial"/>
                <w:b/>
                <w:bCs/>
                <w:color w:val="FFFFFF" w:themeColor="background1"/>
                <w:sz w:val="20"/>
              </w:rPr>
              <w:t>el Programa</w:t>
            </w:r>
          </w:p>
        </w:tc>
        <w:tc>
          <w:tcPr>
            <w:tcW w:w="4026"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14:paraId="7AA7EB47" w14:textId="77777777" w:rsidR="00DD666A" w:rsidRPr="00A75541" w:rsidRDefault="00DD666A" w:rsidP="00D60506">
            <w:pPr>
              <w:pStyle w:val="NormalWeb"/>
              <w:spacing w:before="0" w:after="0"/>
              <w:jc w:val="both"/>
              <w:rPr>
                <w:rFonts w:ascii="Arial" w:hAnsi="Arial" w:cs="Arial"/>
              </w:rPr>
            </w:pPr>
          </w:p>
        </w:tc>
      </w:tr>
      <w:tr w:rsidR="00DD666A" w:rsidRPr="00A75541" w14:paraId="243187FA"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0E4C59AA" w14:textId="43EB5DCE"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Nivel </w:t>
            </w:r>
            <w:r w:rsidR="00E7188F">
              <w:rPr>
                <w:rFonts w:ascii="Arial" w:hAnsi="Arial" w:cs="Arial"/>
                <w:b/>
                <w:bCs/>
                <w:color w:val="FFFFFF" w:themeColor="background1"/>
                <w:sz w:val="20"/>
              </w:rPr>
              <w:t>d</w:t>
            </w:r>
            <w:r w:rsidRPr="00DD666A">
              <w:rPr>
                <w:rFonts w:ascii="Arial" w:hAnsi="Arial" w:cs="Arial"/>
                <w:b/>
                <w:bCs/>
                <w:color w:val="FFFFFF" w:themeColor="background1"/>
                <w:sz w:val="20"/>
              </w:rPr>
              <w:t>el Programa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1895A4" w14:textId="77777777" w:rsidR="00DD666A" w:rsidRPr="00A75541" w:rsidRDefault="00DD666A" w:rsidP="00D60506">
            <w:pPr>
              <w:pStyle w:val="NormalWeb"/>
              <w:spacing w:before="0" w:after="0"/>
              <w:jc w:val="both"/>
              <w:rPr>
                <w:rFonts w:ascii="Arial" w:hAnsi="Arial" w:cs="Arial"/>
              </w:rPr>
            </w:pPr>
          </w:p>
        </w:tc>
      </w:tr>
      <w:tr w:rsidR="00DD666A" w:rsidRPr="00A75541" w14:paraId="0CF6AA41"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1B3A3BAB" w14:textId="7373DBFF"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Modalidad</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0FCB4A" w14:textId="77777777" w:rsidR="00DD666A" w:rsidRPr="00A75541" w:rsidRDefault="00DD666A" w:rsidP="00D60506">
            <w:pPr>
              <w:pStyle w:val="NormalWeb"/>
              <w:spacing w:before="0" w:after="0"/>
              <w:jc w:val="both"/>
              <w:rPr>
                <w:rFonts w:ascii="Arial" w:hAnsi="Arial" w:cs="Arial"/>
              </w:rPr>
            </w:pPr>
          </w:p>
        </w:tc>
      </w:tr>
      <w:tr w:rsidR="00DD666A" w:rsidRPr="00A75541" w14:paraId="60FF5369" w14:textId="77777777" w:rsidTr="00E7188F">
        <w:trPr>
          <w:trHeight w:val="192"/>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6DEE4751" w14:textId="27E8229D"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Norma Interna </w:t>
            </w:r>
            <w:r w:rsidR="00E7188F">
              <w:rPr>
                <w:rFonts w:ascii="Arial" w:hAnsi="Arial" w:cs="Arial"/>
                <w:b/>
                <w:bCs/>
                <w:color w:val="FFFFFF" w:themeColor="background1"/>
                <w:sz w:val="20"/>
              </w:rPr>
              <w:t>d</w:t>
            </w:r>
            <w:r w:rsidRPr="00DD666A">
              <w:rPr>
                <w:rFonts w:ascii="Arial" w:hAnsi="Arial" w:cs="Arial"/>
                <w:b/>
                <w:bCs/>
                <w:color w:val="FFFFFF" w:themeColor="background1"/>
                <w:sz w:val="20"/>
              </w:rPr>
              <w:t>e Creación</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932E81B" w14:textId="77777777" w:rsidR="00DD666A" w:rsidRPr="00A75541" w:rsidRDefault="00DD666A" w:rsidP="00D60506">
            <w:pPr>
              <w:pStyle w:val="NormalWeb"/>
              <w:spacing w:before="0" w:after="0"/>
              <w:jc w:val="both"/>
              <w:rPr>
                <w:rFonts w:ascii="Arial" w:hAnsi="Arial" w:cs="Arial"/>
              </w:rPr>
            </w:pPr>
          </w:p>
        </w:tc>
      </w:tr>
      <w:tr w:rsidR="00DD666A" w:rsidRPr="00A75541" w14:paraId="7CE2B609"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3E2FC9CC" w14:textId="2395EDF4"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Instancia </w:t>
            </w:r>
            <w:r w:rsidR="00E7188F">
              <w:rPr>
                <w:rFonts w:ascii="Arial" w:hAnsi="Arial" w:cs="Arial"/>
                <w:b/>
                <w:bCs/>
                <w:color w:val="FFFFFF" w:themeColor="background1"/>
                <w:sz w:val="20"/>
              </w:rPr>
              <w:t>q</w:t>
            </w:r>
            <w:r w:rsidRPr="00DD666A">
              <w:rPr>
                <w:rFonts w:ascii="Arial" w:hAnsi="Arial" w:cs="Arial"/>
                <w:b/>
                <w:bCs/>
                <w:color w:val="FFFFFF" w:themeColor="background1"/>
                <w:sz w:val="20"/>
              </w:rPr>
              <w:t xml:space="preserve">ue </w:t>
            </w:r>
            <w:r w:rsidR="00E7188F">
              <w:rPr>
                <w:rFonts w:ascii="Arial" w:hAnsi="Arial" w:cs="Arial"/>
                <w:b/>
                <w:bCs/>
                <w:color w:val="FFFFFF" w:themeColor="background1"/>
                <w:sz w:val="20"/>
              </w:rPr>
              <w:t>e</w:t>
            </w:r>
            <w:r w:rsidRPr="00DD666A">
              <w:rPr>
                <w:rFonts w:ascii="Arial" w:hAnsi="Arial" w:cs="Arial"/>
                <w:b/>
                <w:bCs/>
                <w:color w:val="FFFFFF" w:themeColor="background1"/>
                <w:sz w:val="20"/>
              </w:rPr>
              <w:t xml:space="preserve">xpide </w:t>
            </w:r>
            <w:r w:rsidR="00E7188F">
              <w:rPr>
                <w:rFonts w:ascii="Arial" w:hAnsi="Arial" w:cs="Arial"/>
                <w:b/>
                <w:bCs/>
                <w:color w:val="FFFFFF" w:themeColor="background1"/>
                <w:sz w:val="20"/>
              </w:rPr>
              <w:t>l</w:t>
            </w:r>
            <w:r w:rsidRPr="00DD666A">
              <w:rPr>
                <w:rFonts w:ascii="Arial" w:hAnsi="Arial" w:cs="Arial"/>
                <w:b/>
                <w:bCs/>
                <w:color w:val="FFFFFF" w:themeColor="background1"/>
                <w:sz w:val="20"/>
              </w:rPr>
              <w:t>a Norma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5D6B1B"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Consejo Superior Universitario</w:t>
            </w:r>
          </w:p>
        </w:tc>
      </w:tr>
      <w:tr w:rsidR="00DD666A" w:rsidRPr="00A75541" w14:paraId="49F08B2C"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tcPr>
          <w:p w14:paraId="206E5F33" w14:textId="68264997" w:rsidR="00DD666A" w:rsidRPr="00DD666A" w:rsidRDefault="00DD666A" w:rsidP="00D60506">
            <w:pPr>
              <w:pStyle w:val="NormalWeb"/>
              <w:spacing w:before="0" w:after="0"/>
              <w:jc w:val="both"/>
              <w:rPr>
                <w:rFonts w:ascii="Arial" w:hAnsi="Arial" w:cs="Arial"/>
                <w:b/>
                <w:bCs/>
                <w:color w:val="FFFFFF" w:themeColor="background1"/>
                <w:sz w:val="20"/>
              </w:rPr>
            </w:pPr>
            <w:r w:rsidRPr="00DD666A">
              <w:rPr>
                <w:rFonts w:ascii="Arial" w:hAnsi="Arial" w:cs="Arial"/>
                <w:b/>
                <w:bCs/>
                <w:color w:val="FFFFFF" w:themeColor="background1"/>
                <w:sz w:val="20"/>
              </w:rPr>
              <w:t xml:space="preserve">Resolución </w:t>
            </w:r>
            <w:r w:rsidR="00E7188F">
              <w:rPr>
                <w:rFonts w:ascii="Arial" w:hAnsi="Arial" w:cs="Arial"/>
                <w:b/>
                <w:bCs/>
                <w:color w:val="FFFFFF" w:themeColor="background1"/>
                <w:sz w:val="20"/>
              </w:rPr>
              <w:t>d</w:t>
            </w:r>
            <w:r w:rsidRPr="00DD666A">
              <w:rPr>
                <w:rFonts w:ascii="Arial" w:hAnsi="Arial" w:cs="Arial"/>
                <w:b/>
                <w:bCs/>
                <w:color w:val="FFFFFF" w:themeColor="background1"/>
                <w:sz w:val="20"/>
              </w:rPr>
              <w:t xml:space="preserve">e Creación </w:t>
            </w:r>
            <w:r w:rsidR="00E7188F">
              <w:rPr>
                <w:rFonts w:ascii="Arial" w:hAnsi="Arial" w:cs="Arial"/>
                <w:b/>
                <w:bCs/>
                <w:color w:val="FFFFFF" w:themeColor="background1"/>
                <w:sz w:val="20"/>
              </w:rPr>
              <w:t>y</w:t>
            </w:r>
            <w:r w:rsidRPr="00DD666A">
              <w:rPr>
                <w:rFonts w:ascii="Arial" w:hAnsi="Arial" w:cs="Arial"/>
                <w:b/>
                <w:bCs/>
                <w:color w:val="FFFFFF" w:themeColor="background1"/>
                <w:sz w:val="20"/>
              </w:rPr>
              <w:t>/</w:t>
            </w:r>
            <w:r w:rsidR="00E7188F">
              <w:rPr>
                <w:rFonts w:ascii="Arial" w:hAnsi="Arial" w:cs="Arial"/>
                <w:b/>
                <w:bCs/>
                <w:color w:val="FFFFFF" w:themeColor="background1"/>
                <w:sz w:val="20"/>
              </w:rPr>
              <w:t>o</w:t>
            </w:r>
            <w:r w:rsidRPr="00DD666A">
              <w:rPr>
                <w:rFonts w:ascii="Arial" w:hAnsi="Arial" w:cs="Arial"/>
                <w:b/>
                <w:bCs/>
                <w:color w:val="FFFFFF" w:themeColor="background1"/>
                <w:sz w:val="20"/>
              </w:rPr>
              <w:t xml:space="preserve"> Renovación </w:t>
            </w:r>
            <w:r w:rsidR="00E7188F">
              <w:rPr>
                <w:rFonts w:ascii="Arial" w:hAnsi="Arial" w:cs="Arial"/>
                <w:b/>
                <w:bCs/>
                <w:color w:val="FFFFFF" w:themeColor="background1"/>
                <w:sz w:val="20"/>
              </w:rPr>
              <w:t>d</w:t>
            </w:r>
            <w:r w:rsidRPr="00DD666A">
              <w:rPr>
                <w:rFonts w:ascii="Arial" w:hAnsi="Arial" w:cs="Arial"/>
                <w:b/>
                <w:bCs/>
                <w:color w:val="FFFFFF" w:themeColor="background1"/>
                <w:sz w:val="20"/>
              </w:rPr>
              <w:t xml:space="preserve">el Registro Calificado </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46D89B" w14:textId="77777777" w:rsidR="00DD666A" w:rsidRPr="00A75541" w:rsidRDefault="00DD666A" w:rsidP="00D60506">
            <w:pPr>
              <w:pStyle w:val="NormalWeb"/>
              <w:spacing w:before="0" w:after="0"/>
              <w:jc w:val="both"/>
              <w:rPr>
                <w:rFonts w:ascii="Arial" w:hAnsi="Arial" w:cs="Arial"/>
                <w:sz w:val="20"/>
              </w:rPr>
            </w:pPr>
            <w:r>
              <w:rPr>
                <w:rFonts w:ascii="Arial" w:hAnsi="Arial" w:cs="Arial"/>
                <w:color w:val="00B0F0"/>
                <w:sz w:val="20"/>
              </w:rPr>
              <w:t xml:space="preserve">Se colocará </w:t>
            </w:r>
            <w:r w:rsidRPr="006C4BEC">
              <w:rPr>
                <w:rFonts w:ascii="Arial" w:hAnsi="Arial" w:cs="Arial"/>
                <w:color w:val="00B0F0"/>
                <w:sz w:val="20"/>
              </w:rPr>
              <w:t xml:space="preserve">creación </w:t>
            </w:r>
            <w:r>
              <w:rPr>
                <w:rFonts w:ascii="Arial" w:hAnsi="Arial" w:cs="Arial"/>
                <w:color w:val="00B0F0"/>
                <w:sz w:val="20"/>
              </w:rPr>
              <w:t>o</w:t>
            </w:r>
            <w:r w:rsidRPr="006C4BEC">
              <w:rPr>
                <w:rFonts w:ascii="Arial" w:hAnsi="Arial" w:cs="Arial"/>
                <w:color w:val="00B0F0"/>
                <w:sz w:val="20"/>
              </w:rPr>
              <w:t xml:space="preserve"> renovación según corresponda</w:t>
            </w:r>
          </w:p>
        </w:tc>
      </w:tr>
      <w:tr w:rsidR="00DD666A" w:rsidRPr="00A75541" w14:paraId="55CF95B5" w14:textId="77777777" w:rsidTr="00DD666A">
        <w:trPr>
          <w:trHeight w:val="502"/>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2C180129" w14:textId="55E44488"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Duración </w:t>
            </w:r>
            <w:r w:rsidR="00E7188F">
              <w:rPr>
                <w:rFonts w:ascii="Arial" w:hAnsi="Arial" w:cs="Arial"/>
                <w:b/>
                <w:bCs/>
                <w:color w:val="FFFFFF" w:themeColor="background1"/>
                <w:sz w:val="20"/>
              </w:rPr>
              <w:t>e</w:t>
            </w:r>
            <w:r w:rsidRPr="00DD666A">
              <w:rPr>
                <w:rFonts w:ascii="Arial" w:hAnsi="Arial" w:cs="Arial"/>
                <w:b/>
                <w:bCs/>
                <w:color w:val="FFFFFF" w:themeColor="background1"/>
                <w:sz w:val="20"/>
              </w:rPr>
              <w:t xml:space="preserve">stimada </w:t>
            </w:r>
            <w:r w:rsidR="00E7188F">
              <w:rPr>
                <w:rFonts w:ascii="Arial" w:hAnsi="Arial" w:cs="Arial"/>
                <w:b/>
                <w:bCs/>
                <w:color w:val="FFFFFF" w:themeColor="background1"/>
                <w:sz w:val="20"/>
              </w:rPr>
              <w:t>d</w:t>
            </w:r>
            <w:r w:rsidRPr="00DD666A">
              <w:rPr>
                <w:rFonts w:ascii="Arial" w:hAnsi="Arial" w:cs="Arial"/>
                <w:b/>
                <w:bCs/>
                <w:color w:val="FFFFFF" w:themeColor="background1"/>
                <w:sz w:val="20"/>
              </w:rPr>
              <w:t>el Programa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F14422" w14:textId="77777777" w:rsidR="00DD666A" w:rsidRPr="00A75541" w:rsidRDefault="00DD666A" w:rsidP="00D60506">
            <w:pPr>
              <w:pStyle w:val="NormalWeb"/>
              <w:spacing w:before="0" w:after="0"/>
              <w:jc w:val="both"/>
              <w:rPr>
                <w:rFonts w:ascii="Arial" w:hAnsi="Arial" w:cs="Arial"/>
              </w:rPr>
            </w:pPr>
            <w:r>
              <w:rPr>
                <w:rFonts w:ascii="Arial" w:hAnsi="Arial" w:cs="Arial"/>
                <w:sz w:val="20"/>
                <w:shd w:val="clear" w:color="auto" w:fill="FFFFFF"/>
              </w:rPr>
              <w:t>Diez (10</w:t>
            </w:r>
            <w:r w:rsidRPr="00A75541">
              <w:rPr>
                <w:rFonts w:ascii="Arial" w:hAnsi="Arial" w:cs="Arial"/>
                <w:sz w:val="20"/>
                <w:shd w:val="clear" w:color="auto" w:fill="FFFFFF"/>
              </w:rPr>
              <w:t>) Semestres Académicos</w:t>
            </w:r>
          </w:p>
        </w:tc>
      </w:tr>
      <w:tr w:rsidR="00DD666A" w:rsidRPr="00A75541" w14:paraId="2DDFD5F3"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17AF13ED" w14:textId="70EE52E1"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Periodicidad </w:t>
            </w:r>
            <w:r w:rsidR="00E7188F">
              <w:rPr>
                <w:rFonts w:ascii="Arial" w:hAnsi="Arial" w:cs="Arial"/>
                <w:b/>
                <w:bCs/>
                <w:color w:val="FFFFFF" w:themeColor="background1"/>
                <w:sz w:val="20"/>
              </w:rPr>
              <w:t>d</w:t>
            </w:r>
            <w:r w:rsidRPr="00DD666A">
              <w:rPr>
                <w:rFonts w:ascii="Arial" w:hAnsi="Arial" w:cs="Arial"/>
                <w:b/>
                <w:bCs/>
                <w:color w:val="FFFFFF" w:themeColor="background1"/>
                <w:sz w:val="20"/>
              </w:rPr>
              <w:t xml:space="preserve">e </w:t>
            </w:r>
            <w:r w:rsidR="00E7188F">
              <w:rPr>
                <w:rFonts w:ascii="Arial" w:hAnsi="Arial" w:cs="Arial"/>
                <w:b/>
                <w:bCs/>
                <w:color w:val="FFFFFF" w:themeColor="background1"/>
                <w:sz w:val="20"/>
              </w:rPr>
              <w:t>l</w:t>
            </w:r>
            <w:r w:rsidRPr="00DD666A">
              <w:rPr>
                <w:rFonts w:ascii="Arial" w:hAnsi="Arial" w:cs="Arial"/>
                <w:b/>
                <w:bCs/>
                <w:color w:val="FFFFFF" w:themeColor="background1"/>
                <w:sz w:val="20"/>
              </w:rPr>
              <w:t xml:space="preserve">a </w:t>
            </w:r>
            <w:r w:rsidR="00E7188F" w:rsidRPr="00DD666A">
              <w:rPr>
                <w:rFonts w:ascii="Arial" w:hAnsi="Arial" w:cs="Arial"/>
                <w:b/>
                <w:bCs/>
                <w:color w:val="FFFFFF" w:themeColor="background1"/>
                <w:sz w:val="20"/>
              </w:rPr>
              <w:t>Admisión</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9C3667"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Semestral</w:t>
            </w:r>
          </w:p>
        </w:tc>
      </w:tr>
      <w:tr w:rsidR="00DD666A" w:rsidRPr="00A75541" w14:paraId="61C1F133" w14:textId="77777777" w:rsidTr="00DD666A">
        <w:trPr>
          <w:trHeight w:val="502"/>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7F1F9E85" w14:textId="59136449"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Dirección Sede Principal</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114CF3"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Km 1 Vía Pamplona – Bucaramanga Barrio El Buque</w:t>
            </w:r>
          </w:p>
        </w:tc>
      </w:tr>
      <w:tr w:rsidR="00DD666A" w:rsidRPr="00A75541" w14:paraId="3505E44F"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684F1328" w14:textId="590792BD"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Teléfono Sede Principal</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9ED95F"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5685303</w:t>
            </w:r>
          </w:p>
        </w:tc>
      </w:tr>
      <w:tr w:rsidR="00DD666A" w:rsidRPr="00A75541" w14:paraId="7C51B14B"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3E147986" w14:textId="01B779E9"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Fax Sede Principal</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86E6D1" w14:textId="77777777" w:rsidR="00DD666A" w:rsidRPr="00A75541" w:rsidRDefault="00DD666A" w:rsidP="00D60506">
            <w:pPr>
              <w:pStyle w:val="NormalWeb"/>
              <w:spacing w:before="0" w:after="0"/>
              <w:jc w:val="both"/>
              <w:rPr>
                <w:rFonts w:ascii="Arial" w:hAnsi="Arial" w:cs="Arial"/>
              </w:rPr>
            </w:pPr>
            <w:r w:rsidRPr="00A75541">
              <w:rPr>
                <w:rFonts w:ascii="Arial" w:hAnsi="Arial" w:cs="Arial"/>
                <w:sz w:val="20"/>
              </w:rPr>
              <w:t>5682770</w:t>
            </w:r>
          </w:p>
        </w:tc>
      </w:tr>
      <w:tr w:rsidR="00E7188F" w:rsidRPr="00A75541" w14:paraId="74C67562" w14:textId="77777777" w:rsidTr="00D60506">
        <w:trPr>
          <w:trHeight w:val="384"/>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650B947D" w14:textId="1E01A2CC" w:rsidR="00E7188F" w:rsidRPr="00DD666A" w:rsidRDefault="00E7188F"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Correos Electrónicos Sede Principal</w:t>
            </w:r>
          </w:p>
        </w:tc>
        <w:tc>
          <w:tcPr>
            <w:tcW w:w="4026"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14:paraId="084C5E33" w14:textId="77777777" w:rsidR="00E7188F" w:rsidRPr="00A75541" w:rsidRDefault="007E4AE5" w:rsidP="00D60506">
            <w:pPr>
              <w:pStyle w:val="NormalWeb"/>
              <w:spacing w:before="0" w:after="0"/>
              <w:jc w:val="both"/>
              <w:rPr>
                <w:rFonts w:ascii="Arial" w:hAnsi="Arial" w:cs="Arial"/>
              </w:rPr>
            </w:pPr>
            <w:hyperlink r:id="rId9" w:history="1">
              <w:r w:rsidR="00E7188F" w:rsidRPr="00A75541">
                <w:rPr>
                  <w:rStyle w:val="Hipervnculo"/>
                  <w:rFonts w:ascii="Arial" w:hAnsi="Arial" w:cs="Arial"/>
                  <w:sz w:val="20"/>
                </w:rPr>
                <w:t>rectoría@unipamplona.edu.co</w:t>
              </w:r>
            </w:hyperlink>
          </w:p>
        </w:tc>
      </w:tr>
      <w:tr w:rsidR="00DD666A" w:rsidRPr="00A75541" w14:paraId="5BB5FC27"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1FBC1ED8" w14:textId="67D360F1"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Número </w:t>
            </w:r>
            <w:r w:rsidR="00E7188F">
              <w:rPr>
                <w:rFonts w:ascii="Arial" w:hAnsi="Arial" w:cs="Arial"/>
                <w:b/>
                <w:bCs/>
                <w:color w:val="FFFFFF" w:themeColor="background1"/>
                <w:sz w:val="20"/>
              </w:rPr>
              <w:t>d</w:t>
            </w:r>
            <w:r w:rsidRPr="00DD666A">
              <w:rPr>
                <w:rFonts w:ascii="Arial" w:hAnsi="Arial" w:cs="Arial"/>
                <w:b/>
                <w:bCs/>
                <w:color w:val="FFFFFF" w:themeColor="background1"/>
                <w:sz w:val="20"/>
              </w:rPr>
              <w:t>e Créditos Académicos</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F803C9" w14:textId="39DA37D7" w:rsidR="00DD666A" w:rsidRPr="00A75541" w:rsidRDefault="00DD666A" w:rsidP="00D60506">
            <w:pPr>
              <w:pStyle w:val="NormalWeb"/>
              <w:spacing w:before="0" w:after="0"/>
              <w:jc w:val="both"/>
              <w:rPr>
                <w:rFonts w:ascii="Arial" w:hAnsi="Arial" w:cs="Arial"/>
              </w:rPr>
            </w:pPr>
          </w:p>
        </w:tc>
      </w:tr>
      <w:tr w:rsidR="00DD666A" w:rsidRPr="00A75541" w14:paraId="5C0D05B8" w14:textId="77777777" w:rsidTr="00DD666A">
        <w:trPr>
          <w:trHeight w:val="243"/>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6F973E9B" w14:textId="4F0228BB" w:rsidR="00DD666A" w:rsidRPr="00DD666A" w:rsidRDefault="00F54D06" w:rsidP="00D60506">
            <w:pPr>
              <w:pStyle w:val="NormalWeb"/>
              <w:spacing w:before="0" w:after="0"/>
              <w:jc w:val="both"/>
              <w:rPr>
                <w:rFonts w:ascii="Arial" w:hAnsi="Arial" w:cs="Arial"/>
                <w:b/>
                <w:bCs/>
                <w:color w:val="FFFFFF" w:themeColor="background1"/>
              </w:rPr>
            </w:pPr>
            <w:r>
              <w:rPr>
                <w:rFonts w:ascii="Arial" w:hAnsi="Arial" w:cs="Arial"/>
                <w:b/>
                <w:bCs/>
                <w:color w:val="FFFFFF" w:themeColor="background1"/>
                <w:sz w:val="20"/>
              </w:rPr>
              <w:t>Año del p</w:t>
            </w:r>
            <w:r w:rsidR="00DD666A" w:rsidRPr="00DD666A">
              <w:rPr>
                <w:rFonts w:ascii="Arial" w:hAnsi="Arial" w:cs="Arial"/>
                <w:b/>
                <w:bCs/>
                <w:color w:val="FFFFFF" w:themeColor="background1"/>
                <w:sz w:val="20"/>
              </w:rPr>
              <w:t xml:space="preserve">lan </w:t>
            </w:r>
            <w:r w:rsidR="00E7188F">
              <w:rPr>
                <w:rFonts w:ascii="Arial" w:hAnsi="Arial" w:cs="Arial"/>
                <w:b/>
                <w:bCs/>
                <w:color w:val="FFFFFF" w:themeColor="background1"/>
                <w:sz w:val="20"/>
              </w:rPr>
              <w:t>d</w:t>
            </w:r>
            <w:r w:rsidR="00DD666A" w:rsidRPr="00DD666A">
              <w:rPr>
                <w:rFonts w:ascii="Arial" w:hAnsi="Arial" w:cs="Arial"/>
                <w:b/>
                <w:bCs/>
                <w:color w:val="FFFFFF" w:themeColor="background1"/>
                <w:sz w:val="20"/>
              </w:rPr>
              <w:t>e Estudio</w:t>
            </w:r>
            <w:r w:rsidR="00E7188F">
              <w:rPr>
                <w:rFonts w:ascii="Arial" w:hAnsi="Arial" w:cs="Arial"/>
                <w:b/>
                <w:bCs/>
                <w:color w:val="FFFFFF" w:themeColor="background1"/>
                <w:sz w:val="20"/>
              </w:rPr>
              <w:t>s</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49A35E" w14:textId="6FD06226" w:rsidR="00DD666A" w:rsidRPr="00A75541" w:rsidRDefault="00DD666A" w:rsidP="00D60506">
            <w:pPr>
              <w:pStyle w:val="NormalWeb"/>
              <w:spacing w:before="0" w:after="0"/>
              <w:jc w:val="both"/>
              <w:rPr>
                <w:rFonts w:ascii="Arial" w:hAnsi="Arial" w:cs="Arial"/>
              </w:rPr>
            </w:pPr>
          </w:p>
        </w:tc>
      </w:tr>
      <w:tr w:rsidR="00DD666A" w:rsidRPr="00A75541" w14:paraId="2F108C97" w14:textId="77777777" w:rsidTr="00DD666A">
        <w:trPr>
          <w:trHeight w:val="502"/>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7AA14300" w14:textId="2FD7CB4E"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 xml:space="preserve">Número </w:t>
            </w:r>
            <w:r w:rsidR="00E7188F">
              <w:rPr>
                <w:rFonts w:ascii="Arial" w:hAnsi="Arial" w:cs="Arial"/>
                <w:b/>
                <w:bCs/>
                <w:color w:val="FFFFFF" w:themeColor="background1"/>
                <w:sz w:val="20"/>
              </w:rPr>
              <w:t>d</w:t>
            </w:r>
            <w:r w:rsidRPr="00DD666A">
              <w:rPr>
                <w:rFonts w:ascii="Arial" w:hAnsi="Arial" w:cs="Arial"/>
                <w:b/>
                <w:bCs/>
                <w:color w:val="FFFFFF" w:themeColor="background1"/>
                <w:sz w:val="20"/>
              </w:rPr>
              <w:t xml:space="preserve">e Estudiantes </w:t>
            </w:r>
            <w:r w:rsidR="00E7188F">
              <w:rPr>
                <w:rFonts w:ascii="Arial" w:hAnsi="Arial" w:cs="Arial"/>
                <w:b/>
                <w:bCs/>
                <w:color w:val="FFFFFF" w:themeColor="background1"/>
                <w:sz w:val="20"/>
              </w:rPr>
              <w:t>e</w:t>
            </w:r>
            <w:r w:rsidRPr="00DD666A">
              <w:rPr>
                <w:rFonts w:ascii="Arial" w:hAnsi="Arial" w:cs="Arial"/>
                <w:b/>
                <w:bCs/>
                <w:color w:val="FFFFFF" w:themeColor="background1"/>
                <w:sz w:val="20"/>
              </w:rPr>
              <w:t>n Primer Periodo Sede Principal</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944B11" w14:textId="7B1808FD" w:rsidR="00DD666A" w:rsidRPr="008B487E" w:rsidRDefault="00DD666A" w:rsidP="00D60506">
            <w:pPr>
              <w:pStyle w:val="NormalWeb"/>
              <w:spacing w:before="0" w:after="0"/>
              <w:jc w:val="both"/>
              <w:rPr>
                <w:rFonts w:ascii="Arial" w:hAnsi="Arial" w:cs="Arial"/>
                <w:sz w:val="20"/>
              </w:rPr>
            </w:pPr>
          </w:p>
        </w:tc>
      </w:tr>
      <w:tr w:rsidR="00DD666A" w:rsidRPr="00A75541" w14:paraId="41897294" w14:textId="77777777" w:rsidTr="00DD666A">
        <w:trPr>
          <w:trHeight w:val="487"/>
          <w:jc w:val="center"/>
        </w:trPr>
        <w:tc>
          <w:tcPr>
            <w:tcW w:w="4802" w:type="dxa"/>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vAlign w:val="center"/>
            <w:hideMark/>
          </w:tcPr>
          <w:p w14:paraId="28EE4649" w14:textId="500B4EB7" w:rsidR="00DD666A" w:rsidRPr="00DD666A" w:rsidRDefault="00DD666A" w:rsidP="00D60506">
            <w:pPr>
              <w:pStyle w:val="NormalWeb"/>
              <w:spacing w:before="0" w:after="0"/>
              <w:jc w:val="both"/>
              <w:rPr>
                <w:rFonts w:ascii="Arial" w:hAnsi="Arial" w:cs="Arial"/>
                <w:b/>
                <w:bCs/>
                <w:color w:val="FFFFFF" w:themeColor="background1"/>
              </w:rPr>
            </w:pPr>
            <w:r w:rsidRPr="00DD666A">
              <w:rPr>
                <w:rFonts w:ascii="Arial" w:hAnsi="Arial" w:cs="Arial"/>
                <w:b/>
                <w:bCs/>
                <w:color w:val="FFFFFF" w:themeColor="background1"/>
                <w:sz w:val="20"/>
              </w:rPr>
              <w:t>Adscrito A</w:t>
            </w:r>
          </w:p>
        </w:tc>
        <w:tc>
          <w:tcPr>
            <w:tcW w:w="4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80B38A8" w14:textId="641DC3A6" w:rsidR="00DD666A" w:rsidRPr="00A75541" w:rsidRDefault="00DD666A" w:rsidP="00D60506">
            <w:pPr>
              <w:pStyle w:val="NormalWeb"/>
              <w:spacing w:before="0" w:after="0"/>
              <w:jc w:val="both"/>
              <w:rPr>
                <w:rFonts w:ascii="Arial" w:hAnsi="Arial" w:cs="Arial"/>
              </w:rPr>
            </w:pPr>
          </w:p>
        </w:tc>
      </w:tr>
    </w:tbl>
    <w:bookmarkEnd w:id="56"/>
    <w:p w14:paraId="17697CAC" w14:textId="77777777" w:rsidR="008F420C" w:rsidRPr="00894E0E" w:rsidRDefault="00894E0E" w:rsidP="00FB772A">
      <w:pPr>
        <w:spacing w:line="360" w:lineRule="auto"/>
        <w:rPr>
          <w:rFonts w:asciiTheme="minorHAnsi" w:hAnsiTheme="minorHAnsi" w:cstheme="minorHAnsi"/>
          <w:i/>
        </w:rPr>
      </w:pPr>
      <w:r w:rsidRPr="00894E0E">
        <w:rPr>
          <w:rFonts w:asciiTheme="minorHAnsi" w:hAnsiTheme="minorHAnsi" w:cstheme="minorHAnsi"/>
          <w:i/>
        </w:rPr>
        <w:t xml:space="preserve">Fuente: Programa Académico </w:t>
      </w:r>
    </w:p>
    <w:p w14:paraId="44E09F10" w14:textId="77777777" w:rsidR="00455176" w:rsidRDefault="00455176" w:rsidP="00FB772A">
      <w:pPr>
        <w:pStyle w:val="Ttulo3"/>
        <w:numPr>
          <w:ilvl w:val="3"/>
          <w:numId w:val="1"/>
        </w:numPr>
        <w:spacing w:line="360" w:lineRule="auto"/>
        <w:rPr>
          <w:lang w:val="es-ES"/>
        </w:rPr>
      </w:pPr>
      <w:bookmarkStart w:id="57" w:name="_Toc486319818"/>
      <w:bookmarkStart w:id="58" w:name="_Toc535935243"/>
      <w:bookmarkStart w:id="59" w:name="_Toc39739076"/>
      <w:bookmarkStart w:id="60" w:name="_Toc114226790"/>
      <w:r w:rsidRPr="00455176">
        <w:rPr>
          <w:lang w:val="es-ES"/>
        </w:rPr>
        <w:t>Misión</w:t>
      </w:r>
      <w:bookmarkEnd w:id="57"/>
      <w:bookmarkEnd w:id="58"/>
      <w:bookmarkEnd w:id="59"/>
      <w:bookmarkEnd w:id="60"/>
    </w:p>
    <w:p w14:paraId="7842F4B6" w14:textId="77777777" w:rsidR="00BB27CE" w:rsidRPr="00DD666A" w:rsidRDefault="00BB27CE" w:rsidP="00FB772A">
      <w:pPr>
        <w:spacing w:line="360" w:lineRule="auto"/>
        <w:rPr>
          <w:rFonts w:asciiTheme="minorHAnsi" w:hAnsiTheme="minorHAnsi" w:cstheme="minorHAnsi"/>
          <w:color w:val="00B0F0"/>
          <w:lang w:val="es-ES"/>
        </w:rPr>
      </w:pPr>
      <w:r w:rsidRPr="00DD666A">
        <w:rPr>
          <w:rFonts w:asciiTheme="minorHAnsi" w:hAnsiTheme="minorHAnsi" w:cstheme="minorHAnsi"/>
          <w:color w:val="00B0F0"/>
          <w:lang w:val="es-ES"/>
        </w:rPr>
        <w:t xml:space="preserve">Copiar la misión del programa académico </w:t>
      </w:r>
    </w:p>
    <w:p w14:paraId="3BB2EA65" w14:textId="77777777" w:rsidR="00455176" w:rsidRDefault="00455176" w:rsidP="00FB772A">
      <w:pPr>
        <w:pStyle w:val="Ttulo3"/>
        <w:numPr>
          <w:ilvl w:val="3"/>
          <w:numId w:val="1"/>
        </w:numPr>
        <w:spacing w:line="360" w:lineRule="auto"/>
        <w:rPr>
          <w:lang w:val="es-ES"/>
        </w:rPr>
      </w:pPr>
      <w:bookmarkStart w:id="61" w:name="_Toc486319819"/>
      <w:bookmarkStart w:id="62" w:name="_Toc535935244"/>
      <w:bookmarkStart w:id="63" w:name="_Toc39739077"/>
      <w:bookmarkStart w:id="64" w:name="_Toc114226791"/>
      <w:r w:rsidRPr="00455176">
        <w:rPr>
          <w:lang w:val="es-ES"/>
        </w:rPr>
        <w:t>Visión</w:t>
      </w:r>
      <w:bookmarkEnd w:id="61"/>
      <w:bookmarkEnd w:id="62"/>
      <w:bookmarkEnd w:id="63"/>
      <w:bookmarkEnd w:id="64"/>
    </w:p>
    <w:p w14:paraId="59D6FD55" w14:textId="77777777" w:rsidR="00BB27CE" w:rsidRPr="00DD666A" w:rsidRDefault="00BB27CE" w:rsidP="00FB772A">
      <w:pPr>
        <w:spacing w:line="360" w:lineRule="auto"/>
        <w:rPr>
          <w:rFonts w:asciiTheme="minorHAnsi" w:hAnsiTheme="minorHAnsi" w:cstheme="minorHAnsi"/>
          <w:color w:val="00B0F0"/>
          <w:lang w:val="es-ES"/>
        </w:rPr>
      </w:pPr>
      <w:r w:rsidRPr="00DD666A">
        <w:rPr>
          <w:rFonts w:asciiTheme="minorHAnsi" w:hAnsiTheme="minorHAnsi" w:cstheme="minorHAnsi"/>
          <w:color w:val="00B0F0"/>
          <w:lang w:val="es-ES"/>
        </w:rPr>
        <w:t>Copiar la visión del programa académico</w:t>
      </w:r>
    </w:p>
    <w:p w14:paraId="27C17B26" w14:textId="77777777" w:rsidR="00455176" w:rsidRPr="00361AD7" w:rsidRDefault="00455176" w:rsidP="00FB772A">
      <w:pPr>
        <w:pStyle w:val="Prrafodelista"/>
        <w:numPr>
          <w:ilvl w:val="3"/>
          <w:numId w:val="1"/>
        </w:numPr>
        <w:spacing w:line="360" w:lineRule="auto"/>
        <w:rPr>
          <w:rFonts w:asciiTheme="minorHAnsi" w:hAnsiTheme="minorHAnsi" w:cstheme="minorHAnsi"/>
          <w:b/>
          <w:lang w:val="es-ES"/>
        </w:rPr>
      </w:pPr>
      <w:bookmarkStart w:id="65" w:name="_Toc486319820"/>
      <w:bookmarkStart w:id="66" w:name="_Toc535935245"/>
      <w:bookmarkStart w:id="67" w:name="_Toc39739078"/>
      <w:r w:rsidRPr="00361AD7">
        <w:rPr>
          <w:rFonts w:asciiTheme="minorHAnsi" w:hAnsiTheme="minorHAnsi" w:cstheme="minorHAnsi"/>
          <w:b/>
          <w:lang w:val="es-ES"/>
        </w:rPr>
        <w:t>Perfile</w:t>
      </w:r>
      <w:bookmarkStart w:id="68" w:name="_Toc424658183"/>
      <w:bookmarkStart w:id="69" w:name="_Toc424658237"/>
      <w:bookmarkStart w:id="70" w:name="_Toc424658290"/>
      <w:bookmarkStart w:id="71" w:name="_Toc424799475"/>
      <w:bookmarkStart w:id="72" w:name="_Toc425255854"/>
      <w:bookmarkStart w:id="73" w:name="_Toc425255961"/>
      <w:bookmarkStart w:id="74" w:name="_Toc425342136"/>
      <w:bookmarkStart w:id="75" w:name="_Toc425346087"/>
      <w:bookmarkStart w:id="76" w:name="_Toc425346234"/>
      <w:bookmarkStart w:id="77" w:name="_Toc425346381"/>
      <w:bookmarkStart w:id="78" w:name="_Toc425346523"/>
      <w:bookmarkStart w:id="79" w:name="_Toc425347224"/>
      <w:bookmarkStart w:id="80" w:name="_Toc425348772"/>
      <w:bookmarkStart w:id="81" w:name="_Toc446426335"/>
      <w:bookmarkStart w:id="82" w:name="_Toc447283574"/>
      <w:bookmarkStart w:id="83" w:name="_Toc424658187"/>
      <w:bookmarkStart w:id="84" w:name="_Toc424658241"/>
      <w:bookmarkStart w:id="85" w:name="_Toc424658294"/>
      <w:bookmarkStart w:id="86" w:name="_Toc424799479"/>
      <w:bookmarkStart w:id="87" w:name="_Toc425255858"/>
      <w:bookmarkStart w:id="88" w:name="_Toc425255965"/>
      <w:bookmarkStart w:id="89" w:name="_Toc425342140"/>
      <w:bookmarkStart w:id="90" w:name="_Toc425346091"/>
      <w:bookmarkStart w:id="91" w:name="_Toc425346238"/>
      <w:bookmarkStart w:id="92" w:name="_Toc425346385"/>
      <w:bookmarkStart w:id="93" w:name="_Toc425346527"/>
      <w:bookmarkStart w:id="94" w:name="_Toc425347228"/>
      <w:bookmarkStart w:id="95" w:name="_Toc425348776"/>
      <w:bookmarkStart w:id="96" w:name="_Toc446426339"/>
      <w:bookmarkStart w:id="97" w:name="_Toc44728357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61AD7">
        <w:rPr>
          <w:rFonts w:asciiTheme="minorHAnsi" w:hAnsiTheme="minorHAnsi" w:cstheme="minorHAnsi"/>
          <w:b/>
          <w:lang w:val="es-ES"/>
        </w:rPr>
        <w:t>s</w:t>
      </w:r>
      <w:bookmarkEnd w:id="65"/>
      <w:bookmarkEnd w:id="66"/>
      <w:bookmarkEnd w:id="67"/>
    </w:p>
    <w:p w14:paraId="449E2F68" w14:textId="2D1AF089" w:rsidR="00BB27CE" w:rsidRPr="00BB27CE" w:rsidRDefault="00BB27CE" w:rsidP="00FB772A">
      <w:pPr>
        <w:pStyle w:val="Descripcin"/>
        <w:keepNext/>
        <w:spacing w:line="360" w:lineRule="auto"/>
        <w:rPr>
          <w:rFonts w:asciiTheme="minorHAnsi" w:hAnsiTheme="minorHAnsi" w:cstheme="minorHAnsi"/>
          <w:i w:val="0"/>
          <w:color w:val="auto"/>
          <w:sz w:val="22"/>
          <w:szCs w:val="22"/>
        </w:rPr>
      </w:pPr>
      <w:bookmarkStart w:id="98" w:name="_Toc114226589"/>
      <w:r w:rsidRPr="00BB27CE">
        <w:rPr>
          <w:rFonts w:asciiTheme="minorHAnsi" w:hAnsiTheme="minorHAnsi" w:cstheme="minorHAnsi"/>
          <w:b/>
          <w:i w:val="0"/>
          <w:color w:val="auto"/>
          <w:sz w:val="22"/>
          <w:szCs w:val="22"/>
        </w:rPr>
        <w:lastRenderedPageBreak/>
        <w:t xml:space="preserve">Tabla </w:t>
      </w:r>
      <w:r w:rsidRPr="00BB27CE">
        <w:rPr>
          <w:rFonts w:asciiTheme="minorHAnsi" w:hAnsiTheme="minorHAnsi" w:cstheme="minorHAnsi"/>
          <w:b/>
          <w:i w:val="0"/>
          <w:color w:val="auto"/>
          <w:sz w:val="22"/>
          <w:szCs w:val="22"/>
        </w:rPr>
        <w:fldChar w:fldCharType="begin"/>
      </w:r>
      <w:r w:rsidRPr="00BB27CE">
        <w:rPr>
          <w:rFonts w:asciiTheme="minorHAnsi" w:hAnsiTheme="minorHAnsi" w:cstheme="minorHAnsi"/>
          <w:b/>
          <w:i w:val="0"/>
          <w:color w:val="auto"/>
          <w:sz w:val="22"/>
          <w:szCs w:val="22"/>
        </w:rPr>
        <w:instrText xml:space="preserve"> SEQ Tabla \* ARABIC </w:instrText>
      </w:r>
      <w:r w:rsidRPr="00BB27CE">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w:t>
      </w:r>
      <w:r w:rsidRPr="00BB27CE">
        <w:rPr>
          <w:rFonts w:asciiTheme="minorHAnsi" w:hAnsiTheme="minorHAnsi" w:cstheme="minorHAnsi"/>
          <w:b/>
          <w:i w:val="0"/>
          <w:color w:val="auto"/>
          <w:sz w:val="22"/>
          <w:szCs w:val="22"/>
        </w:rPr>
        <w:fldChar w:fldCharType="end"/>
      </w:r>
      <w:r w:rsidRPr="00BB27CE">
        <w:rPr>
          <w:rFonts w:asciiTheme="minorHAnsi" w:hAnsiTheme="minorHAnsi" w:cstheme="minorHAnsi"/>
          <w:b/>
          <w:i w:val="0"/>
          <w:color w:val="auto"/>
          <w:sz w:val="22"/>
          <w:szCs w:val="22"/>
        </w:rPr>
        <w:t>:</w:t>
      </w:r>
      <w:r w:rsidRPr="00BB27CE">
        <w:rPr>
          <w:rFonts w:asciiTheme="minorHAnsi" w:hAnsiTheme="minorHAnsi" w:cstheme="minorHAnsi"/>
          <w:i w:val="0"/>
          <w:color w:val="auto"/>
          <w:sz w:val="22"/>
          <w:szCs w:val="22"/>
        </w:rPr>
        <w:t xml:space="preserve"> Perfiles del Programa Académico</w:t>
      </w:r>
      <w:r>
        <w:rPr>
          <w:rFonts w:asciiTheme="minorHAnsi" w:hAnsiTheme="minorHAnsi" w:cstheme="minorHAnsi"/>
          <w:i w:val="0"/>
          <w:color w:val="auto"/>
          <w:sz w:val="22"/>
          <w:szCs w:val="22"/>
        </w:rPr>
        <w:t xml:space="preserve"> </w:t>
      </w:r>
      <w:r w:rsidRPr="00DD666A">
        <w:rPr>
          <w:rFonts w:asciiTheme="minorHAnsi" w:hAnsiTheme="minorHAnsi" w:cstheme="minorHAnsi"/>
          <w:i w:val="0"/>
          <w:color w:val="00B0F0"/>
          <w:sz w:val="22"/>
          <w:szCs w:val="22"/>
        </w:rPr>
        <w:t>(Diligenciar la tabla con la información pertinente)</w:t>
      </w:r>
      <w:bookmarkEnd w:id="98"/>
    </w:p>
    <w:tbl>
      <w:tblPr>
        <w:tblStyle w:val="Tablaconcuadrcula"/>
        <w:tblW w:w="0" w:type="auto"/>
        <w:tblLook w:val="04A0" w:firstRow="1" w:lastRow="0" w:firstColumn="1" w:lastColumn="0" w:noHBand="0" w:noVBand="1"/>
      </w:tblPr>
      <w:tblGrid>
        <w:gridCol w:w="4697"/>
        <w:gridCol w:w="4697"/>
      </w:tblGrid>
      <w:tr w:rsidR="00BB27CE" w14:paraId="6E5D4A68" w14:textId="77777777" w:rsidTr="00DD666A">
        <w:trPr>
          <w:trHeight w:val="63"/>
        </w:trPr>
        <w:tc>
          <w:tcPr>
            <w:tcW w:w="4698" w:type="dxa"/>
            <w:shd w:val="clear" w:color="auto" w:fill="AD3333"/>
            <w:vAlign w:val="center"/>
          </w:tcPr>
          <w:p w14:paraId="038D7104" w14:textId="3A84C180" w:rsidR="00BB27CE" w:rsidRPr="00BB27CE" w:rsidRDefault="00BB27CE" w:rsidP="00BB27CE">
            <w:pPr>
              <w:jc w:val="center"/>
              <w:rPr>
                <w:rFonts w:asciiTheme="minorHAnsi" w:hAnsiTheme="minorHAnsi" w:cstheme="minorHAnsi"/>
                <w:b/>
                <w:color w:val="FFFFFF" w:themeColor="background1"/>
                <w:lang w:val="es-ES"/>
              </w:rPr>
            </w:pPr>
            <w:bookmarkStart w:id="99" w:name="_Toc486319821"/>
            <w:bookmarkStart w:id="100" w:name="_Toc535935246"/>
            <w:bookmarkStart w:id="101" w:name="_Toc39739079"/>
            <w:r w:rsidRPr="00BB27CE">
              <w:rPr>
                <w:rFonts w:asciiTheme="minorHAnsi" w:hAnsiTheme="minorHAnsi" w:cstheme="minorHAnsi"/>
                <w:b/>
                <w:color w:val="FFFFFF" w:themeColor="background1"/>
                <w:lang w:val="es-ES"/>
              </w:rPr>
              <w:t xml:space="preserve">PERFIL </w:t>
            </w:r>
            <w:r w:rsidR="000277FF">
              <w:rPr>
                <w:rFonts w:asciiTheme="minorHAnsi" w:hAnsiTheme="minorHAnsi" w:cstheme="minorHAnsi"/>
                <w:b/>
                <w:color w:val="FFFFFF" w:themeColor="background1"/>
                <w:lang w:val="es-ES"/>
              </w:rPr>
              <w:t>DE EGRESO</w:t>
            </w:r>
          </w:p>
        </w:tc>
        <w:tc>
          <w:tcPr>
            <w:tcW w:w="4698" w:type="dxa"/>
            <w:shd w:val="clear" w:color="auto" w:fill="AD3333"/>
            <w:vAlign w:val="center"/>
          </w:tcPr>
          <w:p w14:paraId="64355DD3" w14:textId="77777777" w:rsidR="00BB27CE" w:rsidRPr="00BB27CE" w:rsidRDefault="00BB27CE" w:rsidP="00BB27CE">
            <w:pPr>
              <w:jc w:val="center"/>
              <w:rPr>
                <w:rFonts w:asciiTheme="minorHAnsi" w:hAnsiTheme="minorHAnsi" w:cstheme="minorHAnsi"/>
                <w:b/>
                <w:color w:val="FFFFFF" w:themeColor="background1"/>
                <w:lang w:val="es-ES"/>
              </w:rPr>
            </w:pPr>
            <w:bookmarkStart w:id="102" w:name="_Toc486319822"/>
            <w:bookmarkStart w:id="103" w:name="_Toc535935247"/>
            <w:bookmarkStart w:id="104" w:name="_Toc39739080"/>
            <w:r w:rsidRPr="00BB27CE">
              <w:rPr>
                <w:rFonts w:asciiTheme="minorHAnsi" w:hAnsiTheme="minorHAnsi" w:cstheme="minorHAnsi"/>
                <w:b/>
                <w:color w:val="FFFFFF" w:themeColor="background1"/>
                <w:lang w:val="es-ES"/>
              </w:rPr>
              <w:t>PERFIL OCUPACIONAL</w:t>
            </w:r>
            <w:bookmarkEnd w:id="102"/>
            <w:bookmarkEnd w:id="103"/>
            <w:bookmarkEnd w:id="104"/>
          </w:p>
        </w:tc>
      </w:tr>
      <w:tr w:rsidR="00BB27CE" w14:paraId="44801B10" w14:textId="77777777" w:rsidTr="00DD666A">
        <w:tc>
          <w:tcPr>
            <w:tcW w:w="4698" w:type="dxa"/>
          </w:tcPr>
          <w:p w14:paraId="0BFC610F" w14:textId="3982AD67" w:rsidR="00BB27CE" w:rsidRPr="00DD666A" w:rsidRDefault="00BB27CE" w:rsidP="00455176">
            <w:pPr>
              <w:rPr>
                <w:rFonts w:asciiTheme="minorHAnsi" w:hAnsiTheme="minorHAnsi" w:cstheme="minorHAnsi"/>
                <w:color w:val="00B0F0"/>
                <w:lang w:val="es-ES"/>
              </w:rPr>
            </w:pPr>
            <w:r w:rsidRPr="00DD666A">
              <w:rPr>
                <w:rFonts w:asciiTheme="minorHAnsi" w:hAnsiTheme="minorHAnsi" w:cstheme="minorHAnsi"/>
                <w:color w:val="00B0F0"/>
                <w:lang w:val="es-ES"/>
              </w:rPr>
              <w:t xml:space="preserve">Describir el perfil </w:t>
            </w:r>
            <w:r w:rsidR="000277FF" w:rsidRPr="00DD666A">
              <w:rPr>
                <w:rFonts w:asciiTheme="minorHAnsi" w:hAnsiTheme="minorHAnsi" w:cstheme="minorHAnsi"/>
                <w:color w:val="00B0F0"/>
                <w:lang w:val="es-ES"/>
              </w:rPr>
              <w:t>de egreso</w:t>
            </w:r>
            <w:r w:rsidRPr="00DD666A">
              <w:rPr>
                <w:rFonts w:asciiTheme="minorHAnsi" w:hAnsiTheme="minorHAnsi" w:cstheme="minorHAnsi"/>
                <w:color w:val="00B0F0"/>
                <w:lang w:val="es-ES"/>
              </w:rPr>
              <w:t xml:space="preserve"> que adquieren los estudiantes a través de la formación académica impartida por el programa académico </w:t>
            </w:r>
          </w:p>
        </w:tc>
        <w:tc>
          <w:tcPr>
            <w:tcW w:w="4698" w:type="dxa"/>
          </w:tcPr>
          <w:p w14:paraId="6C2437DD" w14:textId="77777777" w:rsidR="00BB27CE" w:rsidRPr="00DD666A" w:rsidRDefault="00BB27CE" w:rsidP="00BB27CE">
            <w:pPr>
              <w:rPr>
                <w:rFonts w:asciiTheme="minorHAnsi" w:hAnsiTheme="minorHAnsi" w:cstheme="minorHAnsi"/>
                <w:color w:val="00B0F0"/>
                <w:lang w:val="es-ES"/>
              </w:rPr>
            </w:pPr>
            <w:r w:rsidRPr="00DD666A">
              <w:rPr>
                <w:rFonts w:asciiTheme="minorHAnsi" w:hAnsiTheme="minorHAnsi" w:cstheme="minorHAnsi"/>
                <w:color w:val="00B0F0"/>
                <w:lang w:val="es-ES"/>
              </w:rPr>
              <w:t xml:space="preserve">Describir el perfil ocupacional que los egresados desarrollan durante su proceso formativo. </w:t>
            </w:r>
          </w:p>
        </w:tc>
      </w:tr>
    </w:tbl>
    <w:p w14:paraId="019AFF5F" w14:textId="77777777" w:rsidR="00BB27CE" w:rsidRPr="00BB27CE" w:rsidRDefault="00BB27CE" w:rsidP="00FB772A">
      <w:pPr>
        <w:spacing w:line="360" w:lineRule="auto"/>
        <w:rPr>
          <w:rFonts w:asciiTheme="minorHAnsi" w:hAnsiTheme="minorHAnsi" w:cstheme="minorHAnsi"/>
          <w:i/>
          <w:lang w:val="es-ES"/>
        </w:rPr>
      </w:pPr>
      <w:r w:rsidRPr="00BB27CE">
        <w:rPr>
          <w:rFonts w:asciiTheme="minorHAnsi" w:hAnsiTheme="minorHAnsi" w:cstheme="minorHAnsi"/>
          <w:i/>
          <w:lang w:val="es-ES"/>
        </w:rPr>
        <w:t xml:space="preserve">Fuente: Programa académico </w:t>
      </w:r>
    </w:p>
    <w:p w14:paraId="324388B9" w14:textId="77777777" w:rsidR="00455176" w:rsidRPr="00BB27CE" w:rsidRDefault="00455176" w:rsidP="00FB772A">
      <w:pPr>
        <w:pStyle w:val="Ttulo3"/>
        <w:numPr>
          <w:ilvl w:val="3"/>
          <w:numId w:val="1"/>
        </w:numPr>
        <w:spacing w:line="360" w:lineRule="auto"/>
        <w:rPr>
          <w:lang w:val="es-ES"/>
        </w:rPr>
      </w:pPr>
      <w:bookmarkStart w:id="105" w:name="_Toc486319824"/>
      <w:bookmarkStart w:id="106" w:name="_Toc535935249"/>
      <w:bookmarkStart w:id="107" w:name="_Toc39739082"/>
      <w:bookmarkStart w:id="108" w:name="_Toc114226792"/>
      <w:bookmarkEnd w:id="99"/>
      <w:bookmarkEnd w:id="100"/>
      <w:bookmarkEnd w:id="101"/>
      <w:r w:rsidRPr="00BB27CE">
        <w:rPr>
          <w:lang w:val="es-ES"/>
        </w:rPr>
        <w:t>Plan de Estudios</w:t>
      </w:r>
      <w:bookmarkEnd w:id="105"/>
      <w:bookmarkEnd w:id="106"/>
      <w:bookmarkEnd w:id="107"/>
      <w:bookmarkEnd w:id="108"/>
    </w:p>
    <w:p w14:paraId="00B2A9A4" w14:textId="36D492E7" w:rsidR="00260921" w:rsidRPr="00DD666A" w:rsidRDefault="00827434" w:rsidP="00260921">
      <w:pPr>
        <w:spacing w:line="360" w:lineRule="auto"/>
        <w:rPr>
          <w:rFonts w:asciiTheme="minorHAnsi" w:hAnsiTheme="minorHAnsi" w:cstheme="minorHAnsi"/>
          <w:color w:val="00B0F0"/>
        </w:rPr>
      </w:pPr>
      <w:r w:rsidRPr="00E7188F">
        <w:rPr>
          <w:rFonts w:asciiTheme="minorHAnsi" w:hAnsiTheme="minorHAnsi" w:cstheme="minorHAnsi"/>
          <w:color w:val="00B0F0"/>
        </w:rPr>
        <w:t>Redactar una descripción del Plan de e</w:t>
      </w:r>
      <w:r w:rsidR="00455176" w:rsidRPr="00E7188F">
        <w:rPr>
          <w:rFonts w:asciiTheme="minorHAnsi" w:hAnsiTheme="minorHAnsi" w:cstheme="minorHAnsi"/>
          <w:color w:val="00B0F0"/>
        </w:rPr>
        <w:t>studio,</w:t>
      </w:r>
      <w:r w:rsidRPr="00E7188F">
        <w:rPr>
          <w:rFonts w:asciiTheme="minorHAnsi" w:hAnsiTheme="minorHAnsi" w:cstheme="minorHAnsi"/>
          <w:color w:val="00B0F0"/>
        </w:rPr>
        <w:t xml:space="preserve"> las</w:t>
      </w:r>
      <w:r w:rsidR="00455176" w:rsidRPr="00E7188F">
        <w:rPr>
          <w:rFonts w:asciiTheme="minorHAnsi" w:hAnsiTheme="minorHAnsi" w:cstheme="minorHAnsi"/>
          <w:color w:val="00B0F0"/>
        </w:rPr>
        <w:t xml:space="preserve"> modificaciones realizadas </w:t>
      </w:r>
      <w:r w:rsidRPr="00E7188F">
        <w:rPr>
          <w:rFonts w:asciiTheme="minorHAnsi" w:hAnsiTheme="minorHAnsi" w:cstheme="minorHAnsi"/>
          <w:color w:val="00B0F0"/>
        </w:rPr>
        <w:t>a dicho</w:t>
      </w:r>
      <w:r w:rsidR="00455176" w:rsidRPr="00E7188F">
        <w:rPr>
          <w:rFonts w:asciiTheme="minorHAnsi" w:hAnsiTheme="minorHAnsi" w:cstheme="minorHAnsi"/>
          <w:color w:val="00B0F0"/>
        </w:rPr>
        <w:t xml:space="preserve"> plan</w:t>
      </w:r>
      <w:r w:rsidRPr="00E7188F">
        <w:rPr>
          <w:rFonts w:asciiTheme="minorHAnsi" w:hAnsiTheme="minorHAnsi" w:cstheme="minorHAnsi"/>
          <w:color w:val="00B0F0"/>
        </w:rPr>
        <w:t xml:space="preserve"> de estudios</w:t>
      </w:r>
      <w:r w:rsidR="00455176" w:rsidRPr="00E7188F">
        <w:rPr>
          <w:rFonts w:asciiTheme="minorHAnsi" w:hAnsiTheme="minorHAnsi" w:cstheme="minorHAnsi"/>
          <w:color w:val="00B0F0"/>
        </w:rPr>
        <w:t>,</w:t>
      </w:r>
      <w:r w:rsidRPr="00E7188F">
        <w:rPr>
          <w:rFonts w:asciiTheme="minorHAnsi" w:hAnsiTheme="minorHAnsi" w:cstheme="minorHAnsi"/>
          <w:color w:val="00B0F0"/>
        </w:rPr>
        <w:t xml:space="preserve"> </w:t>
      </w:r>
      <w:r w:rsidRPr="00DD666A">
        <w:rPr>
          <w:rFonts w:asciiTheme="minorHAnsi" w:hAnsiTheme="minorHAnsi" w:cstheme="minorHAnsi"/>
          <w:color w:val="00B0F0"/>
        </w:rPr>
        <w:t>el proceso de</w:t>
      </w:r>
      <w:r w:rsidR="00455176" w:rsidRPr="00DD666A">
        <w:rPr>
          <w:rFonts w:asciiTheme="minorHAnsi" w:hAnsiTheme="minorHAnsi" w:cstheme="minorHAnsi"/>
          <w:color w:val="00B0F0"/>
        </w:rPr>
        <w:t xml:space="preserve"> modernización curricular (</w:t>
      </w:r>
      <w:r w:rsidRPr="00DD666A">
        <w:rPr>
          <w:rFonts w:asciiTheme="minorHAnsi" w:hAnsiTheme="minorHAnsi" w:cstheme="minorHAnsi"/>
          <w:color w:val="00B0F0"/>
        </w:rPr>
        <w:t>incluir e</w:t>
      </w:r>
      <w:r w:rsidR="00455176" w:rsidRPr="00DD666A">
        <w:rPr>
          <w:rFonts w:asciiTheme="minorHAnsi" w:hAnsiTheme="minorHAnsi" w:cstheme="minorHAnsi"/>
          <w:color w:val="00B0F0"/>
        </w:rPr>
        <w:t>tapas del proceso)</w:t>
      </w:r>
      <w:r w:rsidR="00AF11D4">
        <w:rPr>
          <w:rFonts w:asciiTheme="minorHAnsi" w:hAnsiTheme="minorHAnsi" w:cstheme="minorHAnsi"/>
          <w:color w:val="00B0F0"/>
        </w:rPr>
        <w:t>, así como también, de los c</w:t>
      </w:r>
      <w:r w:rsidR="00260921" w:rsidRPr="00260921">
        <w:rPr>
          <w:rFonts w:asciiTheme="minorHAnsi" w:hAnsiTheme="minorHAnsi" w:cstheme="minorHAnsi"/>
          <w:color w:val="00B0F0"/>
        </w:rPr>
        <w:t xml:space="preserve">ambios </w:t>
      </w:r>
      <w:r w:rsidR="00AF11D4">
        <w:rPr>
          <w:rFonts w:asciiTheme="minorHAnsi" w:hAnsiTheme="minorHAnsi" w:cstheme="minorHAnsi"/>
          <w:color w:val="00B0F0"/>
        </w:rPr>
        <w:t xml:space="preserve">realizados </w:t>
      </w:r>
      <w:r w:rsidR="00260921" w:rsidRPr="00260921">
        <w:rPr>
          <w:rFonts w:asciiTheme="minorHAnsi" w:hAnsiTheme="minorHAnsi" w:cstheme="minorHAnsi"/>
          <w:color w:val="00B0F0"/>
        </w:rPr>
        <w:t>en la Estructura Administrativa del Programa</w:t>
      </w:r>
      <w:r w:rsidR="00AF11D4">
        <w:rPr>
          <w:rFonts w:asciiTheme="minorHAnsi" w:hAnsiTheme="minorHAnsi" w:cstheme="minorHAnsi"/>
          <w:color w:val="00B0F0"/>
        </w:rPr>
        <w:t>, y finalmente sobre la r</w:t>
      </w:r>
      <w:r w:rsidR="00260921" w:rsidRPr="00260921">
        <w:rPr>
          <w:rFonts w:asciiTheme="minorHAnsi" w:hAnsiTheme="minorHAnsi" w:cstheme="minorHAnsi"/>
          <w:color w:val="00B0F0"/>
        </w:rPr>
        <w:t>elación entre el Programa y otros programas académicos de la Institución de Educación Superior.</w:t>
      </w:r>
    </w:p>
    <w:p w14:paraId="487C1F00" w14:textId="77777777" w:rsidR="00827434" w:rsidRPr="00DD666A" w:rsidRDefault="00827434" w:rsidP="00FB772A">
      <w:pPr>
        <w:spacing w:line="360" w:lineRule="auto"/>
        <w:rPr>
          <w:rFonts w:asciiTheme="minorHAnsi" w:hAnsiTheme="minorHAnsi" w:cstheme="minorHAnsi"/>
          <w:color w:val="00B0F0"/>
        </w:rPr>
      </w:pPr>
      <w:r w:rsidRPr="00DD666A">
        <w:rPr>
          <w:rFonts w:asciiTheme="minorHAnsi" w:hAnsiTheme="minorHAnsi" w:cstheme="minorHAnsi"/>
          <w:color w:val="00B0F0"/>
        </w:rPr>
        <w:t xml:space="preserve">Adicionalmente se solicita diligenciar las tablas que son presentadas a continuación: </w:t>
      </w:r>
    </w:p>
    <w:p w14:paraId="5CBE12DF" w14:textId="564F6C03" w:rsidR="00455176" w:rsidRDefault="00455176" w:rsidP="00FB772A">
      <w:pPr>
        <w:spacing w:line="360" w:lineRule="auto"/>
        <w:rPr>
          <w:rFonts w:asciiTheme="minorHAnsi" w:hAnsiTheme="minorHAnsi" w:cstheme="minorHAnsi"/>
          <w:lang w:val="es-ES"/>
        </w:rPr>
      </w:pPr>
      <w:bookmarkStart w:id="109" w:name="_Toc20230014"/>
      <w:bookmarkStart w:id="110" w:name="_Toc114226590"/>
      <w:r w:rsidRPr="00827434">
        <w:rPr>
          <w:rFonts w:asciiTheme="minorHAnsi" w:hAnsiTheme="minorHAnsi" w:cstheme="minorHAnsi"/>
          <w:b/>
          <w:lang w:val="es-ES"/>
        </w:rPr>
        <w:t xml:space="preserve">Tabla </w:t>
      </w:r>
      <w:r w:rsidRPr="00827434">
        <w:rPr>
          <w:rFonts w:asciiTheme="minorHAnsi" w:hAnsiTheme="minorHAnsi" w:cstheme="minorHAnsi"/>
          <w:b/>
          <w:lang w:val="es-ES"/>
        </w:rPr>
        <w:fldChar w:fldCharType="begin"/>
      </w:r>
      <w:r w:rsidRPr="00827434">
        <w:rPr>
          <w:rFonts w:asciiTheme="minorHAnsi" w:hAnsiTheme="minorHAnsi" w:cstheme="minorHAnsi"/>
          <w:b/>
          <w:lang w:val="es-ES"/>
        </w:rPr>
        <w:instrText xml:space="preserve"> SEQ Tabla \* ARABIC </w:instrText>
      </w:r>
      <w:r w:rsidRPr="00827434">
        <w:rPr>
          <w:rFonts w:asciiTheme="minorHAnsi" w:hAnsiTheme="minorHAnsi" w:cstheme="minorHAnsi"/>
          <w:b/>
          <w:lang w:val="es-ES"/>
        </w:rPr>
        <w:fldChar w:fldCharType="separate"/>
      </w:r>
      <w:r w:rsidR="00215300">
        <w:rPr>
          <w:rFonts w:asciiTheme="minorHAnsi" w:hAnsiTheme="minorHAnsi" w:cstheme="minorHAnsi"/>
          <w:b/>
          <w:noProof/>
          <w:lang w:val="es-ES"/>
        </w:rPr>
        <w:t>8</w:t>
      </w:r>
      <w:r w:rsidRPr="00827434">
        <w:rPr>
          <w:rFonts w:asciiTheme="minorHAnsi" w:hAnsiTheme="minorHAnsi" w:cstheme="minorHAnsi"/>
          <w:b/>
        </w:rPr>
        <w:fldChar w:fldCharType="end"/>
      </w:r>
      <w:r w:rsidR="00827434" w:rsidRPr="00827434">
        <w:rPr>
          <w:rFonts w:asciiTheme="minorHAnsi" w:hAnsiTheme="minorHAnsi" w:cstheme="minorHAnsi"/>
          <w:b/>
          <w:lang w:val="es-ES"/>
        </w:rPr>
        <w:t>:</w:t>
      </w:r>
      <w:r w:rsidRPr="00455176">
        <w:rPr>
          <w:rFonts w:asciiTheme="minorHAnsi" w:hAnsiTheme="minorHAnsi" w:cstheme="minorHAnsi"/>
          <w:lang w:val="es-ES"/>
        </w:rPr>
        <w:t xml:space="preserve"> Relación de </w:t>
      </w:r>
      <w:r w:rsidR="00311CB1">
        <w:rPr>
          <w:rFonts w:asciiTheme="minorHAnsi" w:hAnsiTheme="minorHAnsi" w:cstheme="minorHAnsi"/>
          <w:lang w:val="es-ES"/>
        </w:rPr>
        <w:t>c</w:t>
      </w:r>
      <w:r w:rsidRPr="00455176">
        <w:rPr>
          <w:rFonts w:asciiTheme="minorHAnsi" w:hAnsiTheme="minorHAnsi" w:cstheme="minorHAnsi"/>
          <w:lang w:val="es-ES"/>
        </w:rPr>
        <w:t>réditos por semestre.</w:t>
      </w:r>
      <w:bookmarkEnd w:id="109"/>
      <w:bookmarkEnd w:id="110"/>
    </w:p>
    <w:tbl>
      <w:tblPr>
        <w:tblStyle w:val="Tablaconcuadrcula"/>
        <w:tblW w:w="0" w:type="auto"/>
        <w:tblLook w:val="04A0" w:firstRow="1" w:lastRow="0" w:firstColumn="1" w:lastColumn="0" w:noHBand="0" w:noVBand="1"/>
      </w:tblPr>
      <w:tblGrid>
        <w:gridCol w:w="938"/>
        <w:gridCol w:w="938"/>
        <w:gridCol w:w="939"/>
        <w:gridCol w:w="939"/>
        <w:gridCol w:w="940"/>
        <w:gridCol w:w="940"/>
        <w:gridCol w:w="940"/>
        <w:gridCol w:w="940"/>
        <w:gridCol w:w="940"/>
        <w:gridCol w:w="940"/>
      </w:tblGrid>
      <w:tr w:rsidR="00827434" w14:paraId="6F37E939" w14:textId="77777777" w:rsidTr="00DD666A">
        <w:tc>
          <w:tcPr>
            <w:tcW w:w="9396" w:type="dxa"/>
            <w:gridSpan w:val="10"/>
            <w:shd w:val="clear" w:color="auto" w:fill="AD3333"/>
            <w:vAlign w:val="center"/>
          </w:tcPr>
          <w:p w14:paraId="02E6E6FB"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color w:val="FFFFFF" w:themeColor="background1"/>
                <w:lang w:val="es-ES"/>
              </w:rPr>
              <w:t>Número de créditos por semestre</w:t>
            </w:r>
          </w:p>
        </w:tc>
      </w:tr>
      <w:tr w:rsidR="00827434" w14:paraId="10A48B3B" w14:textId="77777777" w:rsidTr="00DD666A">
        <w:tc>
          <w:tcPr>
            <w:tcW w:w="939" w:type="dxa"/>
            <w:shd w:val="clear" w:color="auto" w:fill="003366"/>
            <w:vAlign w:val="center"/>
          </w:tcPr>
          <w:p w14:paraId="4EFB18D5"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I</w:t>
            </w:r>
          </w:p>
        </w:tc>
        <w:tc>
          <w:tcPr>
            <w:tcW w:w="939" w:type="dxa"/>
            <w:shd w:val="clear" w:color="auto" w:fill="003366"/>
            <w:vAlign w:val="center"/>
          </w:tcPr>
          <w:p w14:paraId="11F48E28"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II</w:t>
            </w:r>
          </w:p>
        </w:tc>
        <w:tc>
          <w:tcPr>
            <w:tcW w:w="939" w:type="dxa"/>
            <w:shd w:val="clear" w:color="auto" w:fill="003366"/>
            <w:vAlign w:val="center"/>
          </w:tcPr>
          <w:p w14:paraId="6DFE41C9"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III</w:t>
            </w:r>
          </w:p>
        </w:tc>
        <w:tc>
          <w:tcPr>
            <w:tcW w:w="939" w:type="dxa"/>
            <w:shd w:val="clear" w:color="auto" w:fill="003366"/>
            <w:vAlign w:val="center"/>
          </w:tcPr>
          <w:p w14:paraId="4E2EB122"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IV</w:t>
            </w:r>
          </w:p>
        </w:tc>
        <w:tc>
          <w:tcPr>
            <w:tcW w:w="940" w:type="dxa"/>
            <w:shd w:val="clear" w:color="auto" w:fill="003366"/>
            <w:vAlign w:val="center"/>
          </w:tcPr>
          <w:p w14:paraId="704E3B97"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V</w:t>
            </w:r>
          </w:p>
        </w:tc>
        <w:tc>
          <w:tcPr>
            <w:tcW w:w="940" w:type="dxa"/>
            <w:shd w:val="clear" w:color="auto" w:fill="003366"/>
            <w:vAlign w:val="center"/>
          </w:tcPr>
          <w:p w14:paraId="045112AF"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VI</w:t>
            </w:r>
          </w:p>
        </w:tc>
        <w:tc>
          <w:tcPr>
            <w:tcW w:w="940" w:type="dxa"/>
            <w:shd w:val="clear" w:color="auto" w:fill="003366"/>
            <w:vAlign w:val="center"/>
          </w:tcPr>
          <w:p w14:paraId="35467CBF"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VII</w:t>
            </w:r>
          </w:p>
        </w:tc>
        <w:tc>
          <w:tcPr>
            <w:tcW w:w="940" w:type="dxa"/>
            <w:shd w:val="clear" w:color="auto" w:fill="003366"/>
            <w:vAlign w:val="center"/>
          </w:tcPr>
          <w:p w14:paraId="6C2C7590"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VIII</w:t>
            </w:r>
          </w:p>
        </w:tc>
        <w:tc>
          <w:tcPr>
            <w:tcW w:w="940" w:type="dxa"/>
            <w:shd w:val="clear" w:color="auto" w:fill="003366"/>
            <w:vAlign w:val="center"/>
          </w:tcPr>
          <w:p w14:paraId="00A70EC7"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IX</w:t>
            </w:r>
          </w:p>
        </w:tc>
        <w:tc>
          <w:tcPr>
            <w:tcW w:w="940" w:type="dxa"/>
            <w:shd w:val="clear" w:color="auto" w:fill="003366"/>
            <w:vAlign w:val="center"/>
          </w:tcPr>
          <w:p w14:paraId="23EE8657" w14:textId="77777777" w:rsidR="00827434" w:rsidRPr="00827434" w:rsidRDefault="00827434" w:rsidP="00827434">
            <w:pPr>
              <w:jc w:val="center"/>
              <w:rPr>
                <w:rFonts w:asciiTheme="minorHAnsi" w:hAnsiTheme="minorHAnsi" w:cstheme="minorHAnsi"/>
                <w:b/>
                <w:lang w:val="es-ES"/>
              </w:rPr>
            </w:pPr>
            <w:r w:rsidRPr="00827434">
              <w:rPr>
                <w:rFonts w:asciiTheme="minorHAnsi" w:hAnsiTheme="minorHAnsi" w:cstheme="minorHAnsi"/>
                <w:b/>
                <w:lang w:val="es-ES"/>
              </w:rPr>
              <w:t>X</w:t>
            </w:r>
          </w:p>
        </w:tc>
      </w:tr>
      <w:tr w:rsidR="00827434" w14:paraId="19D95039" w14:textId="77777777" w:rsidTr="00DD666A">
        <w:tc>
          <w:tcPr>
            <w:tcW w:w="939" w:type="dxa"/>
            <w:vAlign w:val="center"/>
          </w:tcPr>
          <w:p w14:paraId="137E0A53" w14:textId="77777777" w:rsidR="00827434" w:rsidRDefault="00827434" w:rsidP="00827434">
            <w:pPr>
              <w:jc w:val="center"/>
              <w:rPr>
                <w:rFonts w:asciiTheme="minorHAnsi" w:hAnsiTheme="minorHAnsi" w:cstheme="minorHAnsi"/>
                <w:lang w:val="es-ES"/>
              </w:rPr>
            </w:pPr>
          </w:p>
        </w:tc>
        <w:tc>
          <w:tcPr>
            <w:tcW w:w="939" w:type="dxa"/>
            <w:vAlign w:val="center"/>
          </w:tcPr>
          <w:p w14:paraId="655ED09A" w14:textId="77777777" w:rsidR="00827434" w:rsidRDefault="00827434" w:rsidP="00827434">
            <w:pPr>
              <w:jc w:val="center"/>
              <w:rPr>
                <w:rFonts w:asciiTheme="minorHAnsi" w:hAnsiTheme="minorHAnsi" w:cstheme="minorHAnsi"/>
                <w:lang w:val="es-ES"/>
              </w:rPr>
            </w:pPr>
          </w:p>
        </w:tc>
        <w:tc>
          <w:tcPr>
            <w:tcW w:w="939" w:type="dxa"/>
            <w:vAlign w:val="center"/>
          </w:tcPr>
          <w:p w14:paraId="0175A038" w14:textId="77777777" w:rsidR="00827434" w:rsidRDefault="00827434" w:rsidP="00232203">
            <w:pPr>
              <w:rPr>
                <w:rFonts w:asciiTheme="minorHAnsi" w:hAnsiTheme="minorHAnsi" w:cstheme="minorHAnsi"/>
                <w:lang w:val="es-ES"/>
              </w:rPr>
            </w:pPr>
          </w:p>
        </w:tc>
        <w:tc>
          <w:tcPr>
            <w:tcW w:w="939" w:type="dxa"/>
            <w:vAlign w:val="center"/>
          </w:tcPr>
          <w:p w14:paraId="18902E4E" w14:textId="77777777" w:rsidR="00827434" w:rsidRDefault="00827434" w:rsidP="00827434">
            <w:pPr>
              <w:jc w:val="center"/>
              <w:rPr>
                <w:rFonts w:asciiTheme="minorHAnsi" w:hAnsiTheme="minorHAnsi" w:cstheme="minorHAnsi"/>
                <w:lang w:val="es-ES"/>
              </w:rPr>
            </w:pPr>
          </w:p>
        </w:tc>
        <w:tc>
          <w:tcPr>
            <w:tcW w:w="940" w:type="dxa"/>
            <w:vAlign w:val="center"/>
          </w:tcPr>
          <w:p w14:paraId="6E4D3562" w14:textId="77777777" w:rsidR="00827434" w:rsidRDefault="00827434" w:rsidP="00827434">
            <w:pPr>
              <w:jc w:val="center"/>
              <w:rPr>
                <w:rFonts w:asciiTheme="minorHAnsi" w:hAnsiTheme="minorHAnsi" w:cstheme="minorHAnsi"/>
                <w:lang w:val="es-ES"/>
              </w:rPr>
            </w:pPr>
          </w:p>
        </w:tc>
        <w:tc>
          <w:tcPr>
            <w:tcW w:w="940" w:type="dxa"/>
            <w:vAlign w:val="center"/>
          </w:tcPr>
          <w:p w14:paraId="2305EE25" w14:textId="77777777" w:rsidR="00827434" w:rsidRDefault="00827434" w:rsidP="00232203">
            <w:pPr>
              <w:rPr>
                <w:rFonts w:asciiTheme="minorHAnsi" w:hAnsiTheme="minorHAnsi" w:cstheme="minorHAnsi"/>
                <w:lang w:val="es-ES"/>
              </w:rPr>
            </w:pPr>
          </w:p>
        </w:tc>
        <w:tc>
          <w:tcPr>
            <w:tcW w:w="940" w:type="dxa"/>
            <w:vAlign w:val="center"/>
          </w:tcPr>
          <w:p w14:paraId="358DD523" w14:textId="77777777" w:rsidR="00827434" w:rsidRDefault="00827434" w:rsidP="00232203">
            <w:pPr>
              <w:rPr>
                <w:rFonts w:asciiTheme="minorHAnsi" w:hAnsiTheme="minorHAnsi" w:cstheme="minorHAnsi"/>
                <w:lang w:val="es-ES"/>
              </w:rPr>
            </w:pPr>
          </w:p>
        </w:tc>
        <w:tc>
          <w:tcPr>
            <w:tcW w:w="940" w:type="dxa"/>
            <w:vAlign w:val="center"/>
          </w:tcPr>
          <w:p w14:paraId="1D36756F" w14:textId="77777777" w:rsidR="00827434" w:rsidRDefault="00827434" w:rsidP="00827434">
            <w:pPr>
              <w:jc w:val="center"/>
              <w:rPr>
                <w:rFonts w:asciiTheme="minorHAnsi" w:hAnsiTheme="minorHAnsi" w:cstheme="minorHAnsi"/>
                <w:lang w:val="es-ES"/>
              </w:rPr>
            </w:pPr>
          </w:p>
        </w:tc>
        <w:tc>
          <w:tcPr>
            <w:tcW w:w="940" w:type="dxa"/>
            <w:vAlign w:val="center"/>
          </w:tcPr>
          <w:p w14:paraId="4D43F55F" w14:textId="77777777" w:rsidR="00827434" w:rsidRDefault="00827434" w:rsidP="00827434">
            <w:pPr>
              <w:jc w:val="center"/>
              <w:rPr>
                <w:rFonts w:asciiTheme="minorHAnsi" w:hAnsiTheme="minorHAnsi" w:cstheme="minorHAnsi"/>
                <w:lang w:val="es-ES"/>
              </w:rPr>
            </w:pPr>
          </w:p>
        </w:tc>
        <w:tc>
          <w:tcPr>
            <w:tcW w:w="940" w:type="dxa"/>
            <w:vAlign w:val="center"/>
          </w:tcPr>
          <w:p w14:paraId="43291361" w14:textId="77777777" w:rsidR="00827434" w:rsidRDefault="00827434" w:rsidP="00232203">
            <w:pPr>
              <w:rPr>
                <w:rFonts w:asciiTheme="minorHAnsi" w:hAnsiTheme="minorHAnsi" w:cstheme="minorHAnsi"/>
                <w:lang w:val="es-ES"/>
              </w:rPr>
            </w:pPr>
          </w:p>
        </w:tc>
      </w:tr>
    </w:tbl>
    <w:p w14:paraId="40E76855" w14:textId="65085FB9" w:rsidR="00455176" w:rsidRPr="00827434" w:rsidRDefault="00455176" w:rsidP="00FB772A">
      <w:pPr>
        <w:spacing w:line="360" w:lineRule="auto"/>
        <w:rPr>
          <w:rFonts w:asciiTheme="minorHAnsi" w:hAnsiTheme="minorHAnsi" w:cstheme="minorHAnsi"/>
          <w:i/>
        </w:rPr>
      </w:pPr>
      <w:r w:rsidRPr="00827434">
        <w:rPr>
          <w:rFonts w:asciiTheme="minorHAnsi" w:hAnsiTheme="minorHAnsi" w:cstheme="minorHAnsi"/>
          <w:i/>
        </w:rPr>
        <w:t xml:space="preserve">Fuente: Programa </w:t>
      </w:r>
      <w:r w:rsidR="00827434">
        <w:rPr>
          <w:rFonts w:asciiTheme="minorHAnsi" w:hAnsiTheme="minorHAnsi" w:cstheme="minorHAnsi"/>
          <w:i/>
        </w:rPr>
        <w:t xml:space="preserve">académico </w:t>
      </w:r>
      <w:r w:rsidR="00311CB1" w:rsidRPr="00311CB1">
        <w:rPr>
          <w:rFonts w:asciiTheme="minorHAnsi" w:hAnsiTheme="minorHAnsi" w:cstheme="minorHAnsi"/>
          <w:i/>
          <w:color w:val="0070C0"/>
        </w:rPr>
        <w:t>(año)</w:t>
      </w:r>
    </w:p>
    <w:p w14:paraId="089A659D" w14:textId="13050D2B" w:rsidR="009432BA" w:rsidRDefault="00455176" w:rsidP="00FB772A">
      <w:pPr>
        <w:spacing w:line="360" w:lineRule="auto"/>
        <w:rPr>
          <w:rFonts w:asciiTheme="minorHAnsi" w:hAnsiTheme="minorHAnsi" w:cstheme="minorHAnsi"/>
        </w:rPr>
      </w:pPr>
      <w:r w:rsidRPr="00455176">
        <w:rPr>
          <w:rFonts w:asciiTheme="minorHAnsi" w:hAnsiTheme="minorHAnsi" w:cstheme="minorHAnsi"/>
        </w:rPr>
        <w:t xml:space="preserve">A continuación, se presentan las asignaturas por </w:t>
      </w:r>
      <w:r w:rsidR="00116103">
        <w:rPr>
          <w:rFonts w:asciiTheme="minorHAnsi" w:hAnsiTheme="minorHAnsi" w:cstheme="minorHAnsi"/>
        </w:rPr>
        <w:t xml:space="preserve">componentes </w:t>
      </w:r>
      <w:r w:rsidRPr="00455176">
        <w:rPr>
          <w:rFonts w:asciiTheme="minorHAnsi" w:hAnsiTheme="minorHAnsi" w:cstheme="minorHAnsi"/>
        </w:rPr>
        <w:t xml:space="preserve">y por semestre </w:t>
      </w:r>
      <w:r w:rsidR="009432BA">
        <w:rPr>
          <w:rFonts w:asciiTheme="minorHAnsi" w:hAnsiTheme="minorHAnsi" w:cstheme="minorHAnsi"/>
        </w:rPr>
        <w:t>académico, tomando como referencia</w:t>
      </w:r>
      <w:r w:rsidRPr="00455176">
        <w:rPr>
          <w:rFonts w:asciiTheme="minorHAnsi" w:hAnsiTheme="minorHAnsi" w:cstheme="minorHAnsi"/>
        </w:rPr>
        <w:t xml:space="preserve"> el </w:t>
      </w:r>
      <w:r w:rsidR="001108B5">
        <w:rPr>
          <w:rFonts w:asciiTheme="minorHAnsi" w:hAnsiTheme="minorHAnsi" w:cstheme="minorHAnsi"/>
        </w:rPr>
        <w:t xml:space="preserve">plan de estudios </w:t>
      </w:r>
      <w:r w:rsidRPr="00455176">
        <w:rPr>
          <w:rFonts w:asciiTheme="minorHAnsi" w:hAnsiTheme="minorHAnsi" w:cstheme="minorHAnsi"/>
        </w:rPr>
        <w:t xml:space="preserve">vigente. </w:t>
      </w:r>
      <w:r w:rsidR="009432BA">
        <w:rPr>
          <w:rFonts w:asciiTheme="minorHAnsi" w:hAnsiTheme="minorHAnsi" w:cstheme="minorHAnsi"/>
        </w:rPr>
        <w:t>Estos</w:t>
      </w:r>
      <w:r w:rsidRPr="00455176">
        <w:rPr>
          <w:rFonts w:asciiTheme="minorHAnsi" w:hAnsiTheme="minorHAnsi" w:cstheme="minorHAnsi"/>
        </w:rPr>
        <w:t xml:space="preserve"> componentes </w:t>
      </w:r>
      <w:r w:rsidR="009432BA">
        <w:rPr>
          <w:rFonts w:asciiTheme="minorHAnsi" w:hAnsiTheme="minorHAnsi" w:cstheme="minorHAnsi"/>
        </w:rPr>
        <w:t>tienen como objetivo aportar a una formación integral, en la cual se desarrollan los</w:t>
      </w:r>
      <w:r w:rsidRPr="00455176">
        <w:rPr>
          <w:rFonts w:asciiTheme="minorHAnsi" w:hAnsiTheme="minorHAnsi" w:cstheme="minorHAnsi"/>
        </w:rPr>
        <w:t xml:space="preserve"> conocimiento, habilidades y competencias,</w:t>
      </w:r>
      <w:r w:rsidR="009432BA">
        <w:rPr>
          <w:rFonts w:asciiTheme="minorHAnsi" w:hAnsiTheme="minorHAnsi" w:cstheme="minorHAnsi"/>
        </w:rPr>
        <w:t xml:space="preserve"> necesarias para su actuación como futuros profesionales del área, las cuales se </w:t>
      </w:r>
      <w:r w:rsidR="00E51B14">
        <w:rPr>
          <w:rFonts w:asciiTheme="minorHAnsi" w:hAnsiTheme="minorHAnsi" w:cstheme="minorHAnsi"/>
        </w:rPr>
        <w:t xml:space="preserve">verán </w:t>
      </w:r>
      <w:r w:rsidR="009432BA">
        <w:rPr>
          <w:rFonts w:asciiTheme="minorHAnsi" w:hAnsiTheme="minorHAnsi" w:cstheme="minorHAnsi"/>
        </w:rPr>
        <w:t>refleja</w:t>
      </w:r>
      <w:r w:rsidR="00E51B14">
        <w:rPr>
          <w:rFonts w:asciiTheme="minorHAnsi" w:hAnsiTheme="minorHAnsi" w:cstheme="minorHAnsi"/>
        </w:rPr>
        <w:t>das</w:t>
      </w:r>
      <w:r w:rsidR="009432BA">
        <w:rPr>
          <w:rFonts w:asciiTheme="minorHAnsi" w:hAnsiTheme="minorHAnsi" w:cstheme="minorHAnsi"/>
        </w:rPr>
        <w:t xml:space="preserve"> en</w:t>
      </w:r>
      <w:r w:rsidRPr="00455176">
        <w:rPr>
          <w:rFonts w:asciiTheme="minorHAnsi" w:hAnsiTheme="minorHAnsi" w:cstheme="minorHAnsi"/>
        </w:rPr>
        <w:t xml:space="preserve"> el</w:t>
      </w:r>
      <w:r w:rsidR="009432BA">
        <w:rPr>
          <w:rFonts w:asciiTheme="minorHAnsi" w:hAnsiTheme="minorHAnsi" w:cstheme="minorHAnsi"/>
        </w:rPr>
        <w:t xml:space="preserve"> desarrollo del</w:t>
      </w:r>
      <w:r w:rsidRPr="00455176">
        <w:rPr>
          <w:rFonts w:asciiTheme="minorHAnsi" w:hAnsiTheme="minorHAnsi" w:cstheme="minorHAnsi"/>
        </w:rPr>
        <w:t xml:space="preserve"> Trabajo de Grado. </w:t>
      </w:r>
    </w:p>
    <w:p w14:paraId="2638FE9F" w14:textId="571D0676" w:rsidR="00827434" w:rsidRDefault="009432BA" w:rsidP="00FB772A">
      <w:pPr>
        <w:spacing w:line="360" w:lineRule="auto"/>
        <w:rPr>
          <w:rFonts w:asciiTheme="minorHAnsi" w:hAnsiTheme="minorHAnsi" w:cstheme="minorHAnsi"/>
        </w:rPr>
      </w:pPr>
      <w:r>
        <w:rPr>
          <w:rFonts w:asciiTheme="minorHAnsi" w:hAnsiTheme="minorHAnsi" w:cstheme="minorHAnsi"/>
        </w:rPr>
        <w:t xml:space="preserve">Debe destacarse que </w:t>
      </w:r>
      <w:r w:rsidR="00FE6349">
        <w:rPr>
          <w:rFonts w:asciiTheme="minorHAnsi" w:hAnsiTheme="minorHAnsi" w:cstheme="minorHAnsi"/>
        </w:rPr>
        <w:t>estos</w:t>
      </w:r>
      <w:r w:rsidR="00455176" w:rsidRPr="00455176">
        <w:rPr>
          <w:rFonts w:asciiTheme="minorHAnsi" w:hAnsiTheme="minorHAnsi" w:cstheme="minorHAnsi"/>
        </w:rPr>
        <w:t xml:space="preserve"> componentes </w:t>
      </w:r>
      <w:r w:rsidR="00FE6349">
        <w:rPr>
          <w:rFonts w:asciiTheme="minorHAnsi" w:hAnsiTheme="minorHAnsi" w:cstheme="minorHAnsi"/>
        </w:rPr>
        <w:t xml:space="preserve">hacen parte de </w:t>
      </w:r>
      <w:r w:rsidR="00FE6349" w:rsidRPr="00FE6349">
        <w:rPr>
          <w:rFonts w:asciiTheme="minorHAnsi" w:hAnsiTheme="minorHAnsi" w:cstheme="minorHAnsi"/>
        </w:rPr>
        <w:t>la organización y estructura curricular de la</w:t>
      </w:r>
      <w:r w:rsidR="00455176" w:rsidRPr="00455176">
        <w:rPr>
          <w:rFonts w:asciiTheme="minorHAnsi" w:hAnsiTheme="minorHAnsi" w:cstheme="minorHAnsi"/>
        </w:rPr>
        <w:t xml:space="preserve"> </w:t>
      </w:r>
      <w:r w:rsidR="00FE6349">
        <w:rPr>
          <w:rFonts w:asciiTheme="minorHAnsi" w:hAnsiTheme="minorHAnsi" w:cstheme="minorHAnsi"/>
        </w:rPr>
        <w:t xml:space="preserve">institución, y fueron establecidos mediante </w:t>
      </w:r>
      <w:r w:rsidR="00455176" w:rsidRPr="00455176">
        <w:rPr>
          <w:rFonts w:asciiTheme="minorHAnsi" w:hAnsiTheme="minorHAnsi" w:cstheme="minorHAnsi"/>
        </w:rPr>
        <w:t xml:space="preserve">el artículo segundo del Acuerdo 041 del 25 de julio de 2002 </w:t>
      </w:r>
      <w:r w:rsidR="00455176" w:rsidRPr="00827434">
        <w:rPr>
          <w:rFonts w:asciiTheme="minorHAnsi" w:hAnsiTheme="minorHAnsi" w:cstheme="minorHAnsi"/>
          <w:highlight w:val="yellow"/>
        </w:rPr>
        <w:t>(Anexo 1.5)</w:t>
      </w:r>
      <w:r w:rsidR="00E51B14">
        <w:rPr>
          <w:rFonts w:asciiTheme="minorHAnsi" w:hAnsiTheme="minorHAnsi" w:cstheme="minorHAnsi"/>
        </w:rPr>
        <w:t>.</w:t>
      </w:r>
    </w:p>
    <w:p w14:paraId="738CD148" w14:textId="77777777" w:rsidR="00834919" w:rsidRDefault="00834919" w:rsidP="00FB772A">
      <w:pPr>
        <w:pStyle w:val="Prrafodelista"/>
        <w:numPr>
          <w:ilvl w:val="0"/>
          <w:numId w:val="10"/>
        </w:numPr>
        <w:spacing w:line="360" w:lineRule="auto"/>
        <w:rPr>
          <w:rFonts w:asciiTheme="minorHAnsi" w:hAnsiTheme="minorHAnsi" w:cstheme="minorHAnsi"/>
          <w:lang w:val="es-ES"/>
        </w:rPr>
      </w:pPr>
      <w:r w:rsidRPr="00834919">
        <w:rPr>
          <w:rFonts w:asciiTheme="minorHAnsi" w:hAnsiTheme="minorHAnsi" w:cstheme="minorHAnsi"/>
          <w:b/>
          <w:lang w:val="es-ES"/>
        </w:rPr>
        <w:t xml:space="preserve">Componente de Formación Básica: </w:t>
      </w:r>
      <w:r w:rsidRPr="00834919">
        <w:rPr>
          <w:rFonts w:asciiTheme="minorHAnsi" w:hAnsiTheme="minorHAnsi" w:cstheme="minorHAnsi"/>
          <w:lang w:val="es-ES"/>
        </w:rPr>
        <w:t>Contribuye a la formación de valores conocimientos, métodos y principios de acción básicos, de acuerdo con el arte de la disciplina,</w:t>
      </w:r>
      <w:r>
        <w:rPr>
          <w:rFonts w:asciiTheme="minorHAnsi" w:hAnsiTheme="minorHAnsi" w:cstheme="minorHAnsi"/>
          <w:lang w:val="es-ES"/>
        </w:rPr>
        <w:t xml:space="preserve"> profesión, ocupación u oficio.</w:t>
      </w:r>
    </w:p>
    <w:p w14:paraId="7C45A7D8" w14:textId="77777777" w:rsidR="008E26D4" w:rsidRPr="008E26D4" w:rsidRDefault="008E26D4" w:rsidP="00FB772A">
      <w:pPr>
        <w:pStyle w:val="Prrafodelista"/>
        <w:numPr>
          <w:ilvl w:val="0"/>
          <w:numId w:val="10"/>
        </w:numPr>
        <w:spacing w:line="360" w:lineRule="auto"/>
        <w:rPr>
          <w:rFonts w:asciiTheme="minorHAnsi" w:hAnsiTheme="minorHAnsi" w:cstheme="minorHAnsi"/>
          <w:lang w:val="es-ES"/>
        </w:rPr>
      </w:pPr>
      <w:r w:rsidRPr="008E26D4">
        <w:rPr>
          <w:rFonts w:asciiTheme="minorHAnsi" w:hAnsiTheme="minorHAnsi" w:cstheme="minorHAnsi"/>
          <w:b/>
          <w:lang w:val="es-ES"/>
        </w:rPr>
        <w:t xml:space="preserve">Componente de Formación Profesional: </w:t>
      </w:r>
      <w:r w:rsidRPr="008E26D4">
        <w:rPr>
          <w:rFonts w:asciiTheme="minorHAnsi" w:hAnsiTheme="minorHAnsi" w:cstheme="minorHAnsi"/>
          <w:lang w:val="es-ES"/>
        </w:rPr>
        <w:t>Promueve la interrelación de las distintas disciplinas para su incorporación a los campos de acción o de aplicación propios de la profesión.</w:t>
      </w:r>
    </w:p>
    <w:p w14:paraId="174510DE" w14:textId="77777777" w:rsidR="00395103" w:rsidRPr="00395103" w:rsidRDefault="00395103" w:rsidP="00FB772A">
      <w:pPr>
        <w:pStyle w:val="Prrafodelista"/>
        <w:numPr>
          <w:ilvl w:val="0"/>
          <w:numId w:val="10"/>
        </w:numPr>
        <w:spacing w:line="360" w:lineRule="auto"/>
        <w:rPr>
          <w:rFonts w:asciiTheme="minorHAnsi" w:hAnsiTheme="minorHAnsi" w:cstheme="minorHAnsi"/>
          <w:lang w:val="es-ES"/>
        </w:rPr>
      </w:pPr>
      <w:r w:rsidRPr="00395103">
        <w:rPr>
          <w:rFonts w:asciiTheme="minorHAnsi" w:hAnsiTheme="minorHAnsi" w:cstheme="minorHAnsi"/>
          <w:b/>
          <w:lang w:val="es-ES"/>
        </w:rPr>
        <w:t xml:space="preserve">Componente de Profundización: </w:t>
      </w:r>
      <w:r w:rsidRPr="00395103">
        <w:rPr>
          <w:rFonts w:asciiTheme="minorHAnsi" w:hAnsiTheme="minorHAnsi" w:cstheme="minorHAnsi"/>
          <w:lang w:val="es-ES"/>
        </w:rPr>
        <w:t>Permite aplicar la cultura, los saberes y los haceres propios de la profesión, con la corporación de referentes y enfoques provenientes de otras disciplinas o profesiones para una mayor aprobación de los requerimientos y tendencias de los campos ocupacionales en el marco de la internacionalización de la educación</w:t>
      </w:r>
      <w:r>
        <w:rPr>
          <w:rFonts w:asciiTheme="minorHAnsi" w:hAnsiTheme="minorHAnsi" w:cstheme="minorHAnsi"/>
          <w:lang w:val="es-ES"/>
        </w:rPr>
        <w:t>.</w:t>
      </w:r>
    </w:p>
    <w:p w14:paraId="4FA4D0D1" w14:textId="77777777" w:rsidR="00395103" w:rsidRDefault="00395103" w:rsidP="00FB772A">
      <w:pPr>
        <w:pStyle w:val="Prrafodelista"/>
        <w:numPr>
          <w:ilvl w:val="0"/>
          <w:numId w:val="10"/>
        </w:numPr>
        <w:spacing w:line="360" w:lineRule="auto"/>
        <w:rPr>
          <w:rFonts w:asciiTheme="minorHAnsi" w:hAnsiTheme="minorHAnsi" w:cstheme="minorHAnsi"/>
          <w:lang w:val="es-ES"/>
        </w:rPr>
      </w:pPr>
      <w:r w:rsidRPr="00395103">
        <w:rPr>
          <w:rFonts w:asciiTheme="minorHAnsi" w:hAnsiTheme="minorHAnsi" w:cstheme="minorHAnsi"/>
          <w:b/>
          <w:lang w:val="es-ES"/>
        </w:rPr>
        <w:lastRenderedPageBreak/>
        <w:t xml:space="preserve">Componente Social y Humanístico: </w:t>
      </w:r>
      <w:r w:rsidRPr="00395103">
        <w:rPr>
          <w:rFonts w:asciiTheme="minorHAnsi" w:hAnsiTheme="minorHAnsi" w:cstheme="minorHAnsi"/>
          <w:lang w:val="es-ES"/>
        </w:rPr>
        <w:t>Orientado a contribuir a la formación integral evidenciando la relación entre la formación profesional con los órdenes de lo social, lo político, lo cultural, lo ético, lo estético y lo ambiental.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04AFD" w14:paraId="6DBD4950" w14:textId="77777777" w:rsidTr="00004AFD">
        <w:tc>
          <w:tcPr>
            <w:tcW w:w="9396" w:type="dxa"/>
            <w:gridSpan w:val="2"/>
            <w:vAlign w:val="center"/>
          </w:tcPr>
          <w:p w14:paraId="00EBB64D" w14:textId="77777777" w:rsidR="00004AFD" w:rsidRPr="00004AFD" w:rsidRDefault="00004AFD" w:rsidP="00004AFD">
            <w:pPr>
              <w:jc w:val="center"/>
              <w:rPr>
                <w:rFonts w:asciiTheme="minorHAnsi" w:hAnsiTheme="minorHAnsi" w:cstheme="minorHAnsi"/>
                <w:b/>
                <w:i/>
              </w:rPr>
            </w:pPr>
            <w:r w:rsidRPr="00004AFD">
              <w:rPr>
                <w:rFonts w:asciiTheme="minorHAnsi" w:hAnsiTheme="minorHAnsi" w:cstheme="minorHAnsi"/>
                <w:b/>
              </w:rPr>
              <w:t>Siglas y/o abreviaciones</w:t>
            </w:r>
          </w:p>
        </w:tc>
      </w:tr>
      <w:tr w:rsidR="00004AFD" w14:paraId="4B4ABDA6" w14:textId="77777777" w:rsidTr="00004AFD">
        <w:tc>
          <w:tcPr>
            <w:tcW w:w="4698" w:type="dxa"/>
          </w:tcPr>
          <w:p w14:paraId="11B27BC0"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HCI:</w:t>
            </w:r>
            <w:r>
              <w:rPr>
                <w:rFonts w:asciiTheme="minorHAnsi" w:hAnsiTheme="minorHAnsi" w:cstheme="minorHAnsi"/>
              </w:rPr>
              <w:t xml:space="preserve"> Horas de contacto indirecto </w:t>
            </w:r>
          </w:p>
          <w:p w14:paraId="0742332B"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HCD:</w:t>
            </w:r>
            <w:r>
              <w:rPr>
                <w:rFonts w:asciiTheme="minorHAnsi" w:hAnsiTheme="minorHAnsi" w:cstheme="minorHAnsi"/>
              </w:rPr>
              <w:t xml:space="preserve"> Horas de contacto directo</w:t>
            </w:r>
          </w:p>
          <w:p w14:paraId="11B1B7DD" w14:textId="62EDA12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HP</w:t>
            </w:r>
            <w:r>
              <w:rPr>
                <w:rFonts w:asciiTheme="minorHAnsi" w:hAnsiTheme="minorHAnsi" w:cstheme="minorHAnsi"/>
              </w:rPr>
              <w:t>: Horas pr</w:t>
            </w:r>
            <w:r w:rsidR="00C84C79">
              <w:rPr>
                <w:rFonts w:asciiTheme="minorHAnsi" w:hAnsiTheme="minorHAnsi" w:cstheme="minorHAnsi"/>
              </w:rPr>
              <w:t>á</w:t>
            </w:r>
            <w:r>
              <w:rPr>
                <w:rFonts w:asciiTheme="minorHAnsi" w:hAnsiTheme="minorHAnsi" w:cstheme="minorHAnsi"/>
              </w:rPr>
              <w:t>cticas</w:t>
            </w:r>
          </w:p>
          <w:p w14:paraId="69E75873"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HT:</w:t>
            </w:r>
            <w:r>
              <w:rPr>
                <w:rFonts w:asciiTheme="minorHAnsi" w:hAnsiTheme="minorHAnsi" w:cstheme="minorHAnsi"/>
              </w:rPr>
              <w:t xml:space="preserve"> Horas teóricas </w:t>
            </w:r>
          </w:p>
          <w:p w14:paraId="6B391256" w14:textId="77777777" w:rsidR="00004AFD" w:rsidRPr="00F5335E" w:rsidRDefault="00004AFD" w:rsidP="005D2EA6">
            <w:pPr>
              <w:spacing w:line="360" w:lineRule="auto"/>
              <w:rPr>
                <w:rFonts w:asciiTheme="minorHAnsi" w:hAnsiTheme="minorHAnsi" w:cstheme="minorHAnsi"/>
              </w:rPr>
            </w:pPr>
            <w:r w:rsidRPr="00004AFD">
              <w:rPr>
                <w:rFonts w:asciiTheme="minorHAnsi" w:hAnsiTheme="minorHAnsi" w:cstheme="minorHAnsi"/>
                <w:b/>
              </w:rPr>
              <w:t>HTS:</w:t>
            </w:r>
            <w:r>
              <w:rPr>
                <w:rFonts w:asciiTheme="minorHAnsi" w:hAnsiTheme="minorHAnsi" w:cstheme="minorHAnsi"/>
              </w:rPr>
              <w:t xml:space="preserve"> Horas totales semestrales </w:t>
            </w:r>
          </w:p>
        </w:tc>
        <w:tc>
          <w:tcPr>
            <w:tcW w:w="4698" w:type="dxa"/>
          </w:tcPr>
          <w:p w14:paraId="07814FED"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CFB:</w:t>
            </w:r>
            <w:r>
              <w:rPr>
                <w:rFonts w:asciiTheme="minorHAnsi" w:hAnsiTheme="minorHAnsi" w:cstheme="minorHAnsi"/>
              </w:rPr>
              <w:t xml:space="preserve"> Componente de formación básica</w:t>
            </w:r>
          </w:p>
          <w:p w14:paraId="06E3F31E"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CFP:</w:t>
            </w:r>
            <w:r>
              <w:rPr>
                <w:rFonts w:asciiTheme="minorHAnsi" w:hAnsiTheme="minorHAnsi" w:cstheme="minorHAnsi"/>
              </w:rPr>
              <w:t xml:space="preserve"> Componente de formación profesional</w:t>
            </w:r>
          </w:p>
          <w:p w14:paraId="71F28C54" w14:textId="77777777"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CP:</w:t>
            </w:r>
            <w:r>
              <w:rPr>
                <w:rFonts w:asciiTheme="minorHAnsi" w:hAnsiTheme="minorHAnsi" w:cstheme="minorHAnsi"/>
              </w:rPr>
              <w:t xml:space="preserve"> Componente de profundización</w:t>
            </w:r>
          </w:p>
          <w:p w14:paraId="00FE68D5" w14:textId="5D681459" w:rsidR="00004AFD" w:rsidRDefault="00004AFD" w:rsidP="005D2EA6">
            <w:pPr>
              <w:spacing w:line="360" w:lineRule="auto"/>
              <w:rPr>
                <w:rFonts w:asciiTheme="minorHAnsi" w:hAnsiTheme="minorHAnsi" w:cstheme="minorHAnsi"/>
              </w:rPr>
            </w:pPr>
            <w:r w:rsidRPr="00004AFD">
              <w:rPr>
                <w:rFonts w:asciiTheme="minorHAnsi" w:hAnsiTheme="minorHAnsi" w:cstheme="minorHAnsi"/>
                <w:b/>
              </w:rPr>
              <w:t>CS</w:t>
            </w:r>
            <w:r w:rsidR="00C84C79">
              <w:rPr>
                <w:rFonts w:asciiTheme="minorHAnsi" w:hAnsiTheme="minorHAnsi" w:cstheme="minorHAnsi"/>
                <w:b/>
              </w:rPr>
              <w:t>H</w:t>
            </w:r>
            <w:r w:rsidRPr="00004AFD">
              <w:rPr>
                <w:rFonts w:asciiTheme="minorHAnsi" w:hAnsiTheme="minorHAnsi" w:cstheme="minorHAnsi"/>
                <w:b/>
              </w:rPr>
              <w:t>:</w:t>
            </w:r>
            <w:r>
              <w:rPr>
                <w:rFonts w:asciiTheme="minorHAnsi" w:hAnsiTheme="minorHAnsi" w:cstheme="minorHAnsi"/>
              </w:rPr>
              <w:t xml:space="preserve"> Componente social y humanístico  </w:t>
            </w:r>
          </w:p>
          <w:p w14:paraId="3B085FAA" w14:textId="77777777" w:rsidR="00004AFD" w:rsidRPr="00F5335E" w:rsidRDefault="00004AFD" w:rsidP="005D2EA6">
            <w:pPr>
              <w:spacing w:line="360" w:lineRule="auto"/>
              <w:rPr>
                <w:rFonts w:asciiTheme="minorHAnsi" w:hAnsiTheme="minorHAnsi" w:cstheme="minorHAnsi"/>
              </w:rPr>
            </w:pPr>
          </w:p>
        </w:tc>
      </w:tr>
    </w:tbl>
    <w:p w14:paraId="0D5A53C9" w14:textId="77777777" w:rsidR="00004AFD" w:rsidRDefault="00004AFD" w:rsidP="00455176">
      <w:pPr>
        <w:rPr>
          <w:rFonts w:asciiTheme="minorHAnsi" w:hAnsiTheme="minorHAnsi" w:cstheme="minorHAnsi"/>
          <w:b/>
          <w:lang w:val="es-ES"/>
        </w:rPr>
      </w:pPr>
      <w:bookmarkStart w:id="111" w:name="_Toc20230015"/>
    </w:p>
    <w:p w14:paraId="5D4D0EA0" w14:textId="0E7C0416" w:rsidR="00455176" w:rsidRDefault="00455176" w:rsidP="00455176">
      <w:pPr>
        <w:rPr>
          <w:rFonts w:asciiTheme="minorHAnsi" w:hAnsiTheme="minorHAnsi" w:cstheme="minorHAnsi"/>
          <w:lang w:val="es-ES"/>
        </w:rPr>
      </w:pPr>
      <w:bookmarkStart w:id="112" w:name="_Toc114226591"/>
      <w:r w:rsidRPr="00FE6349">
        <w:rPr>
          <w:rFonts w:asciiTheme="minorHAnsi" w:hAnsiTheme="minorHAnsi" w:cstheme="minorHAnsi"/>
          <w:b/>
          <w:lang w:val="es-ES"/>
        </w:rPr>
        <w:t xml:space="preserve">Tabla </w:t>
      </w:r>
      <w:r w:rsidRPr="00FE6349">
        <w:rPr>
          <w:rFonts w:asciiTheme="minorHAnsi" w:hAnsiTheme="minorHAnsi" w:cstheme="minorHAnsi"/>
          <w:b/>
          <w:lang w:val="es-ES"/>
        </w:rPr>
        <w:fldChar w:fldCharType="begin"/>
      </w:r>
      <w:r w:rsidRPr="00FE6349">
        <w:rPr>
          <w:rFonts w:asciiTheme="minorHAnsi" w:hAnsiTheme="minorHAnsi" w:cstheme="minorHAnsi"/>
          <w:b/>
          <w:lang w:val="es-ES"/>
        </w:rPr>
        <w:instrText xml:space="preserve"> SEQ Tabla \* ARABIC </w:instrText>
      </w:r>
      <w:r w:rsidRPr="00FE6349">
        <w:rPr>
          <w:rFonts w:asciiTheme="minorHAnsi" w:hAnsiTheme="minorHAnsi" w:cstheme="minorHAnsi"/>
          <w:b/>
          <w:lang w:val="es-ES"/>
        </w:rPr>
        <w:fldChar w:fldCharType="separate"/>
      </w:r>
      <w:r w:rsidR="00215300">
        <w:rPr>
          <w:rFonts w:asciiTheme="minorHAnsi" w:hAnsiTheme="minorHAnsi" w:cstheme="minorHAnsi"/>
          <w:b/>
          <w:noProof/>
          <w:lang w:val="es-ES"/>
        </w:rPr>
        <w:t>9</w:t>
      </w:r>
      <w:r w:rsidRPr="00FE6349">
        <w:rPr>
          <w:rFonts w:asciiTheme="minorHAnsi" w:hAnsiTheme="minorHAnsi" w:cstheme="minorHAnsi"/>
          <w:b/>
        </w:rPr>
        <w:fldChar w:fldCharType="end"/>
      </w:r>
      <w:r w:rsidR="00FE6349">
        <w:rPr>
          <w:rFonts w:asciiTheme="minorHAnsi" w:hAnsiTheme="minorHAnsi" w:cstheme="minorHAnsi"/>
          <w:b/>
          <w:lang w:val="es-ES"/>
        </w:rPr>
        <w:t>:</w:t>
      </w:r>
      <w:r w:rsidRPr="00455176">
        <w:rPr>
          <w:rFonts w:asciiTheme="minorHAnsi" w:hAnsiTheme="minorHAnsi" w:cstheme="minorHAnsi"/>
          <w:lang w:val="es-ES"/>
        </w:rPr>
        <w:t xml:space="preserve"> Relac</w:t>
      </w:r>
      <w:r w:rsidR="00FE6349">
        <w:rPr>
          <w:rFonts w:asciiTheme="minorHAnsi" w:hAnsiTheme="minorHAnsi" w:cstheme="minorHAnsi"/>
          <w:lang w:val="es-ES"/>
        </w:rPr>
        <w:t>ión de créditos por c</w:t>
      </w:r>
      <w:r w:rsidRPr="00455176">
        <w:rPr>
          <w:rFonts w:asciiTheme="minorHAnsi" w:hAnsiTheme="minorHAnsi" w:cstheme="minorHAnsi"/>
          <w:lang w:val="es-ES"/>
        </w:rPr>
        <w:t>omponente.</w:t>
      </w:r>
      <w:bookmarkEnd w:id="111"/>
      <w:bookmarkEnd w:id="112"/>
    </w:p>
    <w:tbl>
      <w:tblPr>
        <w:tblStyle w:val="Tablaconcuadrcula"/>
        <w:tblW w:w="0" w:type="auto"/>
        <w:tblLook w:val="04A0" w:firstRow="1" w:lastRow="0" w:firstColumn="1" w:lastColumn="0" w:noHBand="0" w:noVBand="1"/>
      </w:tblPr>
      <w:tblGrid>
        <w:gridCol w:w="1878"/>
        <w:gridCol w:w="1879"/>
        <w:gridCol w:w="1879"/>
        <w:gridCol w:w="1879"/>
        <w:gridCol w:w="1879"/>
      </w:tblGrid>
      <w:tr w:rsidR="00FE6349" w14:paraId="3E319168" w14:textId="77777777" w:rsidTr="00DD666A">
        <w:tc>
          <w:tcPr>
            <w:tcW w:w="1879" w:type="dxa"/>
            <w:shd w:val="clear" w:color="auto" w:fill="AD3333"/>
            <w:vAlign w:val="center"/>
          </w:tcPr>
          <w:p w14:paraId="7036EA56" w14:textId="77777777" w:rsidR="00FE6349" w:rsidRPr="00C87D31" w:rsidRDefault="00C87D31" w:rsidP="00C87D31">
            <w:pPr>
              <w:jc w:val="center"/>
              <w:rPr>
                <w:rFonts w:asciiTheme="minorHAnsi" w:hAnsiTheme="minorHAnsi" w:cstheme="minorHAnsi"/>
                <w:b/>
                <w:color w:val="FFFFFF" w:themeColor="background1"/>
                <w:lang w:val="es-ES"/>
              </w:rPr>
            </w:pPr>
            <w:r w:rsidRPr="00C87D31">
              <w:rPr>
                <w:rFonts w:asciiTheme="minorHAnsi" w:hAnsiTheme="minorHAnsi" w:cstheme="minorHAnsi"/>
                <w:b/>
                <w:color w:val="FFFFFF" w:themeColor="background1"/>
                <w:lang w:val="es-ES"/>
              </w:rPr>
              <w:t>Componente de Formación Básica</w:t>
            </w:r>
            <w:r>
              <w:rPr>
                <w:rFonts w:asciiTheme="minorHAnsi" w:hAnsiTheme="minorHAnsi" w:cstheme="minorHAnsi"/>
                <w:b/>
                <w:color w:val="FFFFFF" w:themeColor="background1"/>
                <w:lang w:val="es-ES"/>
              </w:rPr>
              <w:t xml:space="preserve"> (CFB)</w:t>
            </w:r>
          </w:p>
        </w:tc>
        <w:tc>
          <w:tcPr>
            <w:tcW w:w="1879" w:type="dxa"/>
            <w:shd w:val="clear" w:color="auto" w:fill="AD3333"/>
            <w:vAlign w:val="center"/>
          </w:tcPr>
          <w:p w14:paraId="05C8D9C2" w14:textId="77777777" w:rsidR="00FE6349" w:rsidRPr="00C87D31" w:rsidRDefault="00C87D31" w:rsidP="00C87D31">
            <w:pPr>
              <w:jc w:val="center"/>
              <w:rPr>
                <w:rFonts w:asciiTheme="minorHAnsi" w:hAnsiTheme="minorHAnsi" w:cstheme="minorHAnsi"/>
                <w:b/>
                <w:color w:val="FFFFFF" w:themeColor="background1"/>
                <w:lang w:val="es-ES"/>
              </w:rPr>
            </w:pPr>
            <w:r w:rsidRPr="00C87D31">
              <w:rPr>
                <w:rFonts w:asciiTheme="minorHAnsi" w:hAnsiTheme="minorHAnsi" w:cstheme="minorHAnsi"/>
                <w:b/>
                <w:color w:val="FFFFFF" w:themeColor="background1"/>
                <w:lang w:val="es-ES"/>
              </w:rPr>
              <w:t>Componente de Formación Profesional</w:t>
            </w:r>
            <w:r>
              <w:rPr>
                <w:rFonts w:asciiTheme="minorHAnsi" w:hAnsiTheme="minorHAnsi" w:cstheme="minorHAnsi"/>
                <w:b/>
                <w:color w:val="FFFFFF" w:themeColor="background1"/>
                <w:lang w:val="es-ES"/>
              </w:rPr>
              <w:t xml:space="preserve"> (CFP)</w:t>
            </w:r>
          </w:p>
        </w:tc>
        <w:tc>
          <w:tcPr>
            <w:tcW w:w="1879" w:type="dxa"/>
            <w:shd w:val="clear" w:color="auto" w:fill="AD3333"/>
            <w:vAlign w:val="center"/>
          </w:tcPr>
          <w:p w14:paraId="0556AC57" w14:textId="77777777" w:rsidR="00FE6349" w:rsidRPr="00C87D31" w:rsidRDefault="00C87D31" w:rsidP="00C87D31">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Componente de Profundización (CP)</w:t>
            </w:r>
          </w:p>
        </w:tc>
        <w:tc>
          <w:tcPr>
            <w:tcW w:w="1879" w:type="dxa"/>
            <w:shd w:val="clear" w:color="auto" w:fill="AD3333"/>
            <w:vAlign w:val="center"/>
          </w:tcPr>
          <w:p w14:paraId="691E364F" w14:textId="77777777" w:rsidR="00FE6349" w:rsidRPr="00C87D31" w:rsidRDefault="00C87D31" w:rsidP="00C87D31">
            <w:pPr>
              <w:jc w:val="center"/>
              <w:rPr>
                <w:rFonts w:asciiTheme="minorHAnsi" w:hAnsiTheme="minorHAnsi" w:cstheme="minorHAnsi"/>
                <w:b/>
                <w:color w:val="FFFFFF" w:themeColor="background1"/>
                <w:lang w:val="es-ES"/>
              </w:rPr>
            </w:pPr>
            <w:r w:rsidRPr="00C87D31">
              <w:rPr>
                <w:rFonts w:asciiTheme="minorHAnsi" w:hAnsiTheme="minorHAnsi" w:cstheme="minorHAnsi"/>
                <w:b/>
                <w:color w:val="FFFFFF" w:themeColor="background1"/>
                <w:lang w:val="es-ES"/>
              </w:rPr>
              <w:t>Componente Social y Humanístico</w:t>
            </w:r>
            <w:r>
              <w:rPr>
                <w:rFonts w:asciiTheme="minorHAnsi" w:hAnsiTheme="minorHAnsi" w:cstheme="minorHAnsi"/>
                <w:b/>
                <w:color w:val="FFFFFF" w:themeColor="background1"/>
                <w:lang w:val="es-ES"/>
              </w:rPr>
              <w:t xml:space="preserve"> (CSH)</w:t>
            </w:r>
          </w:p>
        </w:tc>
        <w:tc>
          <w:tcPr>
            <w:tcW w:w="1880" w:type="dxa"/>
            <w:shd w:val="clear" w:color="auto" w:fill="AD3333"/>
            <w:vAlign w:val="center"/>
          </w:tcPr>
          <w:p w14:paraId="47165116" w14:textId="77777777" w:rsidR="00FE6349" w:rsidRPr="00C87D31" w:rsidRDefault="00C87D31" w:rsidP="00C87D31">
            <w:pPr>
              <w:jc w:val="center"/>
              <w:rPr>
                <w:rFonts w:asciiTheme="minorHAnsi" w:hAnsiTheme="minorHAnsi" w:cstheme="minorHAnsi"/>
                <w:b/>
                <w:color w:val="FFFFFF" w:themeColor="background1"/>
                <w:lang w:val="es-ES"/>
              </w:rPr>
            </w:pPr>
            <w:r w:rsidRPr="00C87D31">
              <w:rPr>
                <w:rFonts w:asciiTheme="minorHAnsi" w:hAnsiTheme="minorHAnsi" w:cstheme="minorHAnsi"/>
                <w:b/>
                <w:color w:val="FFFFFF" w:themeColor="background1"/>
                <w:lang w:val="es-ES"/>
              </w:rPr>
              <w:t>Total créditos</w:t>
            </w:r>
          </w:p>
        </w:tc>
      </w:tr>
      <w:tr w:rsidR="00FE6349" w14:paraId="68162C1C" w14:textId="77777777" w:rsidTr="00DD666A">
        <w:tc>
          <w:tcPr>
            <w:tcW w:w="1879" w:type="dxa"/>
          </w:tcPr>
          <w:p w14:paraId="0EA42983" w14:textId="77777777" w:rsidR="00FE6349" w:rsidRPr="00DD666A" w:rsidRDefault="00232203" w:rsidP="00455176">
            <w:pPr>
              <w:rPr>
                <w:rFonts w:asciiTheme="minorHAnsi" w:hAnsiTheme="minorHAnsi" w:cstheme="minorHAnsi"/>
                <w:color w:val="00B0F0"/>
                <w:lang w:val="es-ES"/>
              </w:rPr>
            </w:pPr>
            <w:r w:rsidRPr="00DD666A">
              <w:rPr>
                <w:rFonts w:asciiTheme="minorHAnsi" w:hAnsiTheme="minorHAnsi" w:cstheme="minorHAnsi"/>
                <w:color w:val="00B0F0"/>
                <w:lang w:val="es-ES"/>
              </w:rPr>
              <w:t>(N° Créditos)</w:t>
            </w:r>
          </w:p>
        </w:tc>
        <w:tc>
          <w:tcPr>
            <w:tcW w:w="1879" w:type="dxa"/>
          </w:tcPr>
          <w:p w14:paraId="4AD93B30" w14:textId="5F636FB6" w:rsidR="00FE6349" w:rsidRPr="00DD666A" w:rsidRDefault="00232203" w:rsidP="00455176">
            <w:pPr>
              <w:rPr>
                <w:rFonts w:asciiTheme="minorHAnsi" w:hAnsiTheme="minorHAnsi" w:cstheme="minorHAnsi"/>
                <w:color w:val="00B0F0"/>
                <w:lang w:val="es-ES"/>
              </w:rPr>
            </w:pPr>
            <w:r w:rsidRPr="00DD666A">
              <w:rPr>
                <w:rFonts w:asciiTheme="minorHAnsi" w:hAnsiTheme="minorHAnsi" w:cstheme="minorHAnsi"/>
                <w:color w:val="00B0F0"/>
                <w:lang w:val="es-ES"/>
              </w:rPr>
              <w:t>(N° Cr</w:t>
            </w:r>
            <w:r w:rsidR="00644252" w:rsidRPr="00DD666A">
              <w:rPr>
                <w:rFonts w:asciiTheme="minorHAnsi" w:hAnsiTheme="minorHAnsi" w:cstheme="minorHAnsi"/>
                <w:color w:val="00B0F0"/>
                <w:lang w:val="es-ES"/>
              </w:rPr>
              <w:t>é</w:t>
            </w:r>
            <w:r w:rsidRPr="00DD666A">
              <w:rPr>
                <w:rFonts w:asciiTheme="minorHAnsi" w:hAnsiTheme="minorHAnsi" w:cstheme="minorHAnsi"/>
                <w:color w:val="00B0F0"/>
                <w:lang w:val="es-ES"/>
              </w:rPr>
              <w:t>ditos)</w:t>
            </w:r>
          </w:p>
        </w:tc>
        <w:tc>
          <w:tcPr>
            <w:tcW w:w="1879" w:type="dxa"/>
          </w:tcPr>
          <w:p w14:paraId="0AC08DE9" w14:textId="0E245E81" w:rsidR="00FE6349" w:rsidRPr="00DD666A" w:rsidRDefault="00232203" w:rsidP="00455176">
            <w:pPr>
              <w:rPr>
                <w:rFonts w:asciiTheme="minorHAnsi" w:hAnsiTheme="minorHAnsi" w:cstheme="minorHAnsi"/>
                <w:color w:val="00B0F0"/>
                <w:lang w:val="es-ES"/>
              </w:rPr>
            </w:pPr>
            <w:r w:rsidRPr="00DD666A">
              <w:rPr>
                <w:rFonts w:asciiTheme="minorHAnsi" w:hAnsiTheme="minorHAnsi" w:cstheme="minorHAnsi"/>
                <w:color w:val="00B0F0"/>
                <w:lang w:val="es-ES"/>
              </w:rPr>
              <w:t>(N° Cr</w:t>
            </w:r>
            <w:r w:rsidR="00644252" w:rsidRPr="00DD666A">
              <w:rPr>
                <w:rFonts w:asciiTheme="minorHAnsi" w:hAnsiTheme="minorHAnsi" w:cstheme="minorHAnsi"/>
                <w:color w:val="00B0F0"/>
                <w:lang w:val="es-ES"/>
              </w:rPr>
              <w:t>é</w:t>
            </w:r>
            <w:r w:rsidRPr="00DD666A">
              <w:rPr>
                <w:rFonts w:asciiTheme="minorHAnsi" w:hAnsiTheme="minorHAnsi" w:cstheme="minorHAnsi"/>
                <w:color w:val="00B0F0"/>
                <w:lang w:val="es-ES"/>
              </w:rPr>
              <w:t>ditos)</w:t>
            </w:r>
          </w:p>
        </w:tc>
        <w:tc>
          <w:tcPr>
            <w:tcW w:w="1879" w:type="dxa"/>
          </w:tcPr>
          <w:p w14:paraId="1810E596" w14:textId="1727DD55" w:rsidR="00FE6349" w:rsidRPr="00DD666A" w:rsidRDefault="00232203" w:rsidP="00455176">
            <w:pPr>
              <w:rPr>
                <w:rFonts w:asciiTheme="minorHAnsi" w:hAnsiTheme="minorHAnsi" w:cstheme="minorHAnsi"/>
                <w:color w:val="00B0F0"/>
                <w:lang w:val="es-ES"/>
              </w:rPr>
            </w:pPr>
            <w:r w:rsidRPr="00DD666A">
              <w:rPr>
                <w:rFonts w:asciiTheme="minorHAnsi" w:hAnsiTheme="minorHAnsi" w:cstheme="minorHAnsi"/>
                <w:color w:val="00B0F0"/>
                <w:lang w:val="es-ES"/>
              </w:rPr>
              <w:t>(N° Cr</w:t>
            </w:r>
            <w:r w:rsidR="00644252" w:rsidRPr="00DD666A">
              <w:rPr>
                <w:rFonts w:asciiTheme="minorHAnsi" w:hAnsiTheme="minorHAnsi" w:cstheme="minorHAnsi"/>
                <w:color w:val="00B0F0"/>
                <w:lang w:val="es-ES"/>
              </w:rPr>
              <w:t>é</w:t>
            </w:r>
            <w:r w:rsidRPr="00DD666A">
              <w:rPr>
                <w:rFonts w:asciiTheme="minorHAnsi" w:hAnsiTheme="minorHAnsi" w:cstheme="minorHAnsi"/>
                <w:color w:val="00B0F0"/>
                <w:lang w:val="es-ES"/>
              </w:rPr>
              <w:t>ditos)</w:t>
            </w:r>
          </w:p>
        </w:tc>
        <w:tc>
          <w:tcPr>
            <w:tcW w:w="1880" w:type="dxa"/>
          </w:tcPr>
          <w:p w14:paraId="5B4458F9" w14:textId="77777777" w:rsidR="00FE6349" w:rsidRPr="00DD666A" w:rsidRDefault="00232203" w:rsidP="00232203">
            <w:pPr>
              <w:rPr>
                <w:rFonts w:asciiTheme="minorHAnsi" w:hAnsiTheme="minorHAnsi" w:cstheme="minorHAnsi"/>
                <w:color w:val="00B0F0"/>
                <w:lang w:val="es-ES"/>
              </w:rPr>
            </w:pPr>
            <w:r w:rsidRPr="00DD666A">
              <w:rPr>
                <w:rFonts w:asciiTheme="minorHAnsi" w:hAnsiTheme="minorHAnsi" w:cstheme="minorHAnsi"/>
                <w:color w:val="00B0F0"/>
                <w:lang w:val="es-ES"/>
              </w:rPr>
              <w:t>(suma de los créditos de CFB, CFP, CP Y CSH)</w:t>
            </w:r>
          </w:p>
        </w:tc>
      </w:tr>
    </w:tbl>
    <w:p w14:paraId="35A71E57" w14:textId="77777777" w:rsidR="00455176" w:rsidRPr="00C87D31" w:rsidRDefault="00C87D31" w:rsidP="00455176">
      <w:pPr>
        <w:rPr>
          <w:rFonts w:asciiTheme="minorHAnsi" w:hAnsiTheme="minorHAnsi" w:cstheme="minorHAnsi"/>
          <w:i/>
        </w:rPr>
      </w:pPr>
      <w:r>
        <w:rPr>
          <w:rFonts w:asciiTheme="minorHAnsi" w:hAnsiTheme="minorHAnsi" w:cstheme="minorHAnsi"/>
          <w:i/>
        </w:rPr>
        <w:t xml:space="preserve">Fuente: Programa Académico </w:t>
      </w:r>
    </w:p>
    <w:p w14:paraId="6743C638" w14:textId="41BE7C2C" w:rsidR="00771AF6" w:rsidRDefault="00771AF6" w:rsidP="00771AF6">
      <w:pPr>
        <w:pStyle w:val="Descripcin"/>
        <w:keepNext/>
        <w:rPr>
          <w:rFonts w:asciiTheme="minorHAnsi" w:hAnsiTheme="minorHAnsi" w:cstheme="minorHAnsi"/>
          <w:i w:val="0"/>
          <w:color w:val="000000" w:themeColor="text1"/>
          <w:sz w:val="22"/>
          <w:szCs w:val="22"/>
        </w:rPr>
      </w:pPr>
      <w:bookmarkStart w:id="113" w:name="_Toc114226592"/>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10</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sidR="00125C7E">
        <w:rPr>
          <w:rFonts w:asciiTheme="minorHAnsi" w:hAnsiTheme="minorHAnsi" w:cstheme="minorHAnsi"/>
          <w:i w:val="0"/>
          <w:color w:val="000000" w:themeColor="text1"/>
          <w:sz w:val="22"/>
          <w:szCs w:val="22"/>
        </w:rPr>
        <w:t>P</w:t>
      </w:r>
      <w:r w:rsidRPr="00771AF6">
        <w:rPr>
          <w:rFonts w:asciiTheme="minorHAnsi" w:hAnsiTheme="minorHAnsi" w:cstheme="minorHAnsi"/>
          <w:i w:val="0"/>
          <w:color w:val="000000" w:themeColor="text1"/>
          <w:sz w:val="22"/>
          <w:szCs w:val="22"/>
        </w:rPr>
        <w:t>rimer semestre</w:t>
      </w:r>
      <w:bookmarkEnd w:id="113"/>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F32FF6" w:rsidRPr="00771AF6" w14:paraId="29FAB5B2" w14:textId="77777777" w:rsidTr="00DD666A">
        <w:trPr>
          <w:trHeight w:val="388"/>
        </w:trPr>
        <w:tc>
          <w:tcPr>
            <w:tcW w:w="846" w:type="dxa"/>
            <w:vMerge w:val="restart"/>
            <w:shd w:val="clear" w:color="auto" w:fill="AD3333"/>
            <w:vAlign w:val="center"/>
          </w:tcPr>
          <w:p w14:paraId="2E1851A6"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76011815"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2305C21C"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2EF475FA"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735ECE6F"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172277A1"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20542658"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574FC30D" w14:textId="77777777" w:rsidR="00771AF6" w:rsidRPr="00F32FF6" w:rsidRDefault="00771A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F32FF6" w:rsidRPr="00771AF6" w14:paraId="133204E6" w14:textId="77777777" w:rsidTr="00DD666A">
        <w:trPr>
          <w:trHeight w:val="388"/>
        </w:trPr>
        <w:tc>
          <w:tcPr>
            <w:tcW w:w="846" w:type="dxa"/>
            <w:vMerge/>
          </w:tcPr>
          <w:p w14:paraId="12193DB1" w14:textId="77777777" w:rsidR="00F32FF6" w:rsidRPr="00771AF6" w:rsidRDefault="00F32FF6" w:rsidP="00771AF6">
            <w:pPr>
              <w:rPr>
                <w:rFonts w:asciiTheme="minorHAnsi" w:hAnsiTheme="minorHAnsi" w:cstheme="minorHAnsi"/>
              </w:rPr>
            </w:pPr>
          </w:p>
        </w:tc>
        <w:tc>
          <w:tcPr>
            <w:tcW w:w="2410" w:type="dxa"/>
            <w:vMerge/>
          </w:tcPr>
          <w:p w14:paraId="6D606279" w14:textId="77777777" w:rsidR="00F32FF6" w:rsidRDefault="00F32FF6" w:rsidP="00771AF6">
            <w:pPr>
              <w:rPr>
                <w:rFonts w:asciiTheme="minorHAnsi" w:hAnsiTheme="minorHAnsi" w:cstheme="minorHAnsi"/>
              </w:rPr>
            </w:pPr>
          </w:p>
        </w:tc>
        <w:tc>
          <w:tcPr>
            <w:tcW w:w="1417" w:type="dxa"/>
            <w:vMerge/>
          </w:tcPr>
          <w:p w14:paraId="25AEBE7C" w14:textId="77777777" w:rsidR="00F32FF6" w:rsidRDefault="00F32FF6" w:rsidP="00771AF6">
            <w:pPr>
              <w:rPr>
                <w:rFonts w:asciiTheme="minorHAnsi" w:hAnsiTheme="minorHAnsi" w:cstheme="minorHAnsi"/>
              </w:rPr>
            </w:pPr>
          </w:p>
        </w:tc>
        <w:tc>
          <w:tcPr>
            <w:tcW w:w="992" w:type="dxa"/>
            <w:vMerge/>
          </w:tcPr>
          <w:p w14:paraId="3BCE5EB5" w14:textId="77777777" w:rsidR="00F32FF6" w:rsidRDefault="00F32FF6" w:rsidP="00771AF6">
            <w:pPr>
              <w:rPr>
                <w:rFonts w:asciiTheme="minorHAnsi" w:hAnsiTheme="minorHAnsi" w:cstheme="minorHAnsi"/>
              </w:rPr>
            </w:pPr>
          </w:p>
        </w:tc>
        <w:tc>
          <w:tcPr>
            <w:tcW w:w="567" w:type="dxa"/>
            <w:shd w:val="clear" w:color="auto" w:fill="AD3333"/>
          </w:tcPr>
          <w:p w14:paraId="7714206A" w14:textId="77777777" w:rsidR="00F32FF6" w:rsidRPr="00F32FF6" w:rsidRDefault="00F32F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5A2C7A77" w14:textId="77777777" w:rsidR="00F32FF6" w:rsidRPr="00F32FF6" w:rsidRDefault="00F32FF6" w:rsidP="00F32FF6">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77632016" w14:textId="77777777" w:rsidR="00F32FF6" w:rsidRPr="00771AF6" w:rsidRDefault="00F32FF6" w:rsidP="00771AF6">
            <w:pPr>
              <w:rPr>
                <w:rFonts w:asciiTheme="minorHAnsi" w:hAnsiTheme="minorHAnsi" w:cstheme="minorHAnsi"/>
              </w:rPr>
            </w:pPr>
          </w:p>
        </w:tc>
        <w:tc>
          <w:tcPr>
            <w:tcW w:w="709" w:type="dxa"/>
            <w:vMerge/>
          </w:tcPr>
          <w:p w14:paraId="30D2EBAC" w14:textId="77777777" w:rsidR="00F32FF6" w:rsidRPr="00771AF6" w:rsidRDefault="00F32FF6" w:rsidP="00771AF6">
            <w:pPr>
              <w:rPr>
                <w:rFonts w:asciiTheme="minorHAnsi" w:hAnsiTheme="minorHAnsi" w:cstheme="minorHAnsi"/>
              </w:rPr>
            </w:pPr>
          </w:p>
        </w:tc>
        <w:tc>
          <w:tcPr>
            <w:tcW w:w="1179" w:type="dxa"/>
            <w:vMerge/>
          </w:tcPr>
          <w:p w14:paraId="26A7ECBE" w14:textId="77777777" w:rsidR="00F32FF6" w:rsidRPr="00771AF6" w:rsidRDefault="00F32FF6" w:rsidP="00771AF6">
            <w:pPr>
              <w:rPr>
                <w:rFonts w:asciiTheme="minorHAnsi" w:hAnsiTheme="minorHAnsi" w:cstheme="minorHAnsi"/>
              </w:rPr>
            </w:pPr>
          </w:p>
        </w:tc>
      </w:tr>
      <w:tr w:rsidR="00F32FF6" w:rsidRPr="00771AF6" w14:paraId="6956943D" w14:textId="77777777" w:rsidTr="00DD666A">
        <w:tc>
          <w:tcPr>
            <w:tcW w:w="846" w:type="dxa"/>
          </w:tcPr>
          <w:p w14:paraId="00F2B729" w14:textId="77777777" w:rsidR="00F32FF6" w:rsidRPr="00DD666A" w:rsidRDefault="00232203" w:rsidP="00232203">
            <w:pPr>
              <w:rPr>
                <w:rFonts w:asciiTheme="minorHAnsi" w:hAnsiTheme="minorHAnsi" w:cstheme="minorHAnsi"/>
                <w:color w:val="00B0F0"/>
              </w:rPr>
            </w:pPr>
            <w:r w:rsidRPr="00DD666A">
              <w:rPr>
                <w:rFonts w:asciiTheme="minorHAnsi" w:hAnsiTheme="minorHAnsi" w:cstheme="minorHAnsi"/>
                <w:color w:val="00B0F0"/>
                <w:sz w:val="14"/>
              </w:rPr>
              <w:t>(Escribir el código de la asignatura)</w:t>
            </w:r>
          </w:p>
        </w:tc>
        <w:tc>
          <w:tcPr>
            <w:tcW w:w="2410" w:type="dxa"/>
          </w:tcPr>
          <w:p w14:paraId="7A695DEF" w14:textId="77777777" w:rsidR="00F32FF6" w:rsidRPr="00DD666A" w:rsidRDefault="00125C7E" w:rsidP="00125C7E">
            <w:pPr>
              <w:rPr>
                <w:rFonts w:asciiTheme="minorHAnsi" w:hAnsiTheme="minorHAnsi" w:cstheme="minorHAnsi"/>
                <w:color w:val="00B0F0"/>
              </w:rPr>
            </w:pPr>
            <w:r w:rsidRPr="00DD666A">
              <w:rPr>
                <w:rFonts w:asciiTheme="minorHAnsi" w:hAnsiTheme="minorHAnsi" w:cstheme="minorHAnsi"/>
                <w:color w:val="00B0F0"/>
                <w:sz w:val="14"/>
              </w:rPr>
              <w:t xml:space="preserve">(Escribir el nombre </w:t>
            </w:r>
            <w:r w:rsidR="00232203" w:rsidRPr="00DD666A">
              <w:rPr>
                <w:rFonts w:asciiTheme="minorHAnsi" w:hAnsiTheme="minorHAnsi" w:cstheme="minorHAnsi"/>
                <w:color w:val="00B0F0"/>
                <w:sz w:val="14"/>
              </w:rPr>
              <w:t>de la asignatura)</w:t>
            </w:r>
          </w:p>
        </w:tc>
        <w:tc>
          <w:tcPr>
            <w:tcW w:w="1417" w:type="dxa"/>
          </w:tcPr>
          <w:p w14:paraId="374582F3" w14:textId="713ED3D6" w:rsidR="00F32FF6" w:rsidRPr="00DD666A" w:rsidRDefault="00125C7E" w:rsidP="00125C7E">
            <w:pPr>
              <w:rPr>
                <w:rFonts w:asciiTheme="minorHAnsi" w:hAnsiTheme="minorHAnsi" w:cstheme="minorHAnsi"/>
                <w:color w:val="00B0F0"/>
              </w:rPr>
            </w:pPr>
            <w:r w:rsidRPr="00DD666A">
              <w:rPr>
                <w:rFonts w:asciiTheme="minorHAnsi" w:hAnsiTheme="minorHAnsi" w:cstheme="minorHAnsi"/>
                <w:color w:val="00B0F0"/>
                <w:sz w:val="14"/>
              </w:rPr>
              <w:t>(Escribir las siglas del componente al que pertenece es decir CFB</w:t>
            </w:r>
            <w:r w:rsidR="002A5F4B" w:rsidRPr="00DD666A">
              <w:rPr>
                <w:rFonts w:asciiTheme="minorHAnsi" w:hAnsiTheme="minorHAnsi" w:cstheme="minorHAnsi"/>
                <w:color w:val="00B0F0"/>
                <w:sz w:val="14"/>
              </w:rPr>
              <w:t>, etc.</w:t>
            </w:r>
            <w:r w:rsidRPr="00DD666A">
              <w:rPr>
                <w:rFonts w:asciiTheme="minorHAnsi" w:hAnsiTheme="minorHAnsi" w:cstheme="minorHAnsi"/>
                <w:color w:val="00B0F0"/>
                <w:sz w:val="14"/>
              </w:rPr>
              <w:t>)</w:t>
            </w:r>
          </w:p>
        </w:tc>
        <w:tc>
          <w:tcPr>
            <w:tcW w:w="992" w:type="dxa"/>
          </w:tcPr>
          <w:p w14:paraId="00BD83AA" w14:textId="77777777" w:rsidR="00F32FF6" w:rsidRPr="00DD666A" w:rsidRDefault="00125C7E" w:rsidP="00125C7E">
            <w:pPr>
              <w:rPr>
                <w:rFonts w:asciiTheme="minorHAnsi" w:hAnsiTheme="minorHAnsi" w:cstheme="minorHAnsi"/>
                <w:color w:val="00B0F0"/>
              </w:rPr>
            </w:pPr>
            <w:r w:rsidRPr="00DD666A">
              <w:rPr>
                <w:rFonts w:asciiTheme="minorHAnsi" w:hAnsiTheme="minorHAnsi" w:cstheme="minorHAnsi"/>
                <w:color w:val="00B0F0"/>
                <w:sz w:val="14"/>
              </w:rPr>
              <w:t>(N° de créditos de la disciplina)</w:t>
            </w:r>
          </w:p>
        </w:tc>
        <w:tc>
          <w:tcPr>
            <w:tcW w:w="567" w:type="dxa"/>
          </w:tcPr>
          <w:p w14:paraId="0170CD01" w14:textId="77777777" w:rsidR="00F32FF6" w:rsidRPr="00DD666A" w:rsidRDefault="00125C7E" w:rsidP="00125C7E">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gramStart"/>
            <w:r w:rsidRPr="00DD666A">
              <w:rPr>
                <w:rFonts w:asciiTheme="minorHAnsi" w:hAnsiTheme="minorHAnsi" w:cstheme="minorHAnsi"/>
                <w:color w:val="00B0F0"/>
                <w:sz w:val="14"/>
                <w:lang w:val="pt-BR"/>
              </w:rPr>
              <w:t>teóricas  disciplina</w:t>
            </w:r>
            <w:proofErr w:type="gramEnd"/>
            <w:r w:rsidRPr="00DD666A">
              <w:rPr>
                <w:rFonts w:asciiTheme="minorHAnsi" w:hAnsiTheme="minorHAnsi" w:cstheme="minorHAnsi"/>
                <w:color w:val="00B0F0"/>
                <w:sz w:val="14"/>
                <w:lang w:val="pt-BR"/>
              </w:rPr>
              <w:t>)</w:t>
            </w:r>
          </w:p>
        </w:tc>
        <w:tc>
          <w:tcPr>
            <w:tcW w:w="567" w:type="dxa"/>
          </w:tcPr>
          <w:p w14:paraId="5F755456" w14:textId="75C7135D" w:rsidR="00F32FF6" w:rsidRPr="00DD666A" w:rsidRDefault="00125C7E" w:rsidP="00125C7E">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002A5F4B" w:rsidRPr="00DD666A">
              <w:rPr>
                <w:rFonts w:asciiTheme="minorHAnsi" w:hAnsiTheme="minorHAnsi" w:cstheme="minorHAnsi"/>
                <w:color w:val="00B0F0"/>
                <w:sz w:val="14"/>
                <w:lang w:val="pt-BR"/>
              </w:rPr>
              <w:t>prácticas</w:t>
            </w:r>
            <w:proofErr w:type="spellEnd"/>
            <w:r w:rsidRPr="00DD666A">
              <w:rPr>
                <w:rFonts w:asciiTheme="minorHAnsi" w:hAnsiTheme="minorHAnsi" w:cstheme="minorHAnsi"/>
                <w:color w:val="00B0F0"/>
                <w:sz w:val="14"/>
                <w:lang w:val="pt-BR"/>
              </w:rPr>
              <w:t xml:space="preserve"> disciplina)</w:t>
            </w:r>
          </w:p>
        </w:tc>
        <w:tc>
          <w:tcPr>
            <w:tcW w:w="709" w:type="dxa"/>
          </w:tcPr>
          <w:p w14:paraId="33315CB1" w14:textId="77777777" w:rsidR="00F32FF6" w:rsidRPr="00DD666A" w:rsidRDefault="00125C7E" w:rsidP="00125C7E">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Pr="00DD666A">
              <w:rPr>
                <w:rFonts w:asciiTheme="minorHAnsi" w:hAnsiTheme="minorHAnsi" w:cstheme="minorHAnsi"/>
                <w:color w:val="00B0F0"/>
                <w:sz w:val="14"/>
                <w:lang w:val="pt-BR"/>
              </w:rPr>
              <w:t>contacto</w:t>
            </w:r>
            <w:proofErr w:type="spellEnd"/>
            <w:r w:rsidRPr="00DD666A">
              <w:rPr>
                <w:rFonts w:asciiTheme="minorHAnsi" w:hAnsiTheme="minorHAnsi" w:cstheme="minorHAnsi"/>
                <w:color w:val="00B0F0"/>
                <w:sz w:val="14"/>
                <w:lang w:val="pt-BR"/>
              </w:rPr>
              <w:t xml:space="preserve"> </w:t>
            </w:r>
            <w:proofErr w:type="spellStart"/>
            <w:r w:rsidRPr="00DD666A">
              <w:rPr>
                <w:rFonts w:asciiTheme="minorHAnsi" w:hAnsiTheme="minorHAnsi" w:cstheme="minorHAnsi"/>
                <w:color w:val="00B0F0"/>
                <w:sz w:val="14"/>
                <w:lang w:val="pt-BR"/>
              </w:rPr>
              <w:t>indirecto</w:t>
            </w:r>
            <w:proofErr w:type="spellEnd"/>
            <w:r w:rsidRPr="00DD666A">
              <w:rPr>
                <w:rFonts w:asciiTheme="minorHAnsi" w:hAnsiTheme="minorHAnsi" w:cstheme="minorHAnsi"/>
                <w:color w:val="00B0F0"/>
                <w:sz w:val="14"/>
                <w:lang w:val="pt-BR"/>
              </w:rPr>
              <w:t>)</w:t>
            </w:r>
          </w:p>
        </w:tc>
        <w:tc>
          <w:tcPr>
            <w:tcW w:w="709" w:type="dxa"/>
          </w:tcPr>
          <w:p w14:paraId="07BDBDAF" w14:textId="77777777" w:rsidR="00F32FF6" w:rsidRPr="00DD666A" w:rsidRDefault="00125C7E" w:rsidP="00771AF6">
            <w:pPr>
              <w:rPr>
                <w:rFonts w:asciiTheme="minorHAnsi" w:hAnsiTheme="minorHAnsi" w:cstheme="minorHAnsi"/>
                <w:color w:val="00B0F0"/>
              </w:rPr>
            </w:pPr>
            <w:r w:rsidRPr="00DD666A">
              <w:rPr>
                <w:rFonts w:asciiTheme="minorHAnsi" w:hAnsiTheme="minorHAnsi" w:cstheme="minorHAnsi"/>
                <w:color w:val="00B0F0"/>
                <w:sz w:val="14"/>
              </w:rPr>
              <w:t>(sumar: HT+HP+HCTI)</w:t>
            </w:r>
          </w:p>
        </w:tc>
        <w:tc>
          <w:tcPr>
            <w:tcW w:w="1179" w:type="dxa"/>
          </w:tcPr>
          <w:p w14:paraId="15228BB6" w14:textId="77777777" w:rsidR="00F32FF6" w:rsidRPr="00DD666A" w:rsidRDefault="00125C7E" w:rsidP="00125C7E">
            <w:pPr>
              <w:rPr>
                <w:rFonts w:asciiTheme="minorHAnsi" w:hAnsiTheme="minorHAnsi" w:cstheme="minorHAnsi"/>
                <w:color w:val="00B0F0"/>
              </w:rPr>
            </w:pPr>
            <w:r w:rsidRPr="00DD666A">
              <w:rPr>
                <w:rFonts w:asciiTheme="minorHAnsi" w:hAnsiTheme="minorHAnsi" w:cstheme="minorHAnsi"/>
                <w:color w:val="00B0F0"/>
                <w:sz w:val="14"/>
              </w:rPr>
              <w:t>(Escribir los requisitos, en caso de disciplinas copiar el código)</w:t>
            </w:r>
          </w:p>
        </w:tc>
      </w:tr>
      <w:tr w:rsidR="00F32FF6" w:rsidRPr="00771AF6" w14:paraId="68D66B73" w14:textId="77777777" w:rsidTr="00DD666A">
        <w:tc>
          <w:tcPr>
            <w:tcW w:w="846" w:type="dxa"/>
          </w:tcPr>
          <w:p w14:paraId="3981E12C" w14:textId="77777777" w:rsidR="00F32FF6" w:rsidRPr="00771AF6" w:rsidRDefault="00F32FF6" w:rsidP="00771AF6">
            <w:pPr>
              <w:rPr>
                <w:rFonts w:asciiTheme="minorHAnsi" w:hAnsiTheme="minorHAnsi" w:cstheme="minorHAnsi"/>
              </w:rPr>
            </w:pPr>
          </w:p>
        </w:tc>
        <w:tc>
          <w:tcPr>
            <w:tcW w:w="2410" w:type="dxa"/>
          </w:tcPr>
          <w:p w14:paraId="46A815DF" w14:textId="77777777" w:rsidR="00F32FF6" w:rsidRPr="00771AF6" w:rsidRDefault="00F32FF6" w:rsidP="00771AF6">
            <w:pPr>
              <w:rPr>
                <w:rFonts w:asciiTheme="minorHAnsi" w:hAnsiTheme="minorHAnsi" w:cstheme="minorHAnsi"/>
              </w:rPr>
            </w:pPr>
          </w:p>
        </w:tc>
        <w:tc>
          <w:tcPr>
            <w:tcW w:w="1417" w:type="dxa"/>
          </w:tcPr>
          <w:p w14:paraId="395BF164" w14:textId="77777777" w:rsidR="00F32FF6" w:rsidRPr="00771AF6" w:rsidRDefault="00F32FF6" w:rsidP="00771AF6">
            <w:pPr>
              <w:rPr>
                <w:rFonts w:asciiTheme="minorHAnsi" w:hAnsiTheme="minorHAnsi" w:cstheme="minorHAnsi"/>
              </w:rPr>
            </w:pPr>
          </w:p>
        </w:tc>
        <w:tc>
          <w:tcPr>
            <w:tcW w:w="992" w:type="dxa"/>
          </w:tcPr>
          <w:p w14:paraId="174859F4" w14:textId="77777777" w:rsidR="00F32FF6" w:rsidRPr="00771AF6" w:rsidRDefault="00F32FF6" w:rsidP="00771AF6">
            <w:pPr>
              <w:rPr>
                <w:rFonts w:asciiTheme="minorHAnsi" w:hAnsiTheme="minorHAnsi" w:cstheme="minorHAnsi"/>
              </w:rPr>
            </w:pPr>
          </w:p>
        </w:tc>
        <w:tc>
          <w:tcPr>
            <w:tcW w:w="567" w:type="dxa"/>
          </w:tcPr>
          <w:p w14:paraId="4DAFAA33" w14:textId="77777777" w:rsidR="00F32FF6" w:rsidRPr="00771AF6" w:rsidRDefault="00F32FF6" w:rsidP="00771AF6">
            <w:pPr>
              <w:rPr>
                <w:rFonts w:asciiTheme="minorHAnsi" w:hAnsiTheme="minorHAnsi" w:cstheme="minorHAnsi"/>
              </w:rPr>
            </w:pPr>
          </w:p>
        </w:tc>
        <w:tc>
          <w:tcPr>
            <w:tcW w:w="567" w:type="dxa"/>
          </w:tcPr>
          <w:p w14:paraId="67214815" w14:textId="77777777" w:rsidR="00F32FF6" w:rsidRPr="00771AF6" w:rsidRDefault="00F32FF6" w:rsidP="00771AF6">
            <w:pPr>
              <w:rPr>
                <w:rFonts w:asciiTheme="minorHAnsi" w:hAnsiTheme="minorHAnsi" w:cstheme="minorHAnsi"/>
              </w:rPr>
            </w:pPr>
          </w:p>
        </w:tc>
        <w:tc>
          <w:tcPr>
            <w:tcW w:w="709" w:type="dxa"/>
          </w:tcPr>
          <w:p w14:paraId="02D73A81" w14:textId="77777777" w:rsidR="00F32FF6" w:rsidRPr="00771AF6" w:rsidRDefault="00F32FF6" w:rsidP="00771AF6">
            <w:pPr>
              <w:rPr>
                <w:rFonts w:asciiTheme="minorHAnsi" w:hAnsiTheme="minorHAnsi" w:cstheme="minorHAnsi"/>
              </w:rPr>
            </w:pPr>
          </w:p>
        </w:tc>
        <w:tc>
          <w:tcPr>
            <w:tcW w:w="709" w:type="dxa"/>
          </w:tcPr>
          <w:p w14:paraId="15EC176B" w14:textId="77777777" w:rsidR="00F32FF6" w:rsidRPr="00771AF6" w:rsidRDefault="00F32FF6" w:rsidP="00771AF6">
            <w:pPr>
              <w:rPr>
                <w:rFonts w:asciiTheme="minorHAnsi" w:hAnsiTheme="minorHAnsi" w:cstheme="minorHAnsi"/>
              </w:rPr>
            </w:pPr>
          </w:p>
        </w:tc>
        <w:tc>
          <w:tcPr>
            <w:tcW w:w="1179" w:type="dxa"/>
          </w:tcPr>
          <w:p w14:paraId="1D4B3253" w14:textId="77777777" w:rsidR="00F32FF6" w:rsidRPr="00771AF6" w:rsidRDefault="00F32FF6" w:rsidP="00771AF6">
            <w:pPr>
              <w:rPr>
                <w:rFonts w:asciiTheme="minorHAnsi" w:hAnsiTheme="minorHAnsi" w:cstheme="minorHAnsi"/>
              </w:rPr>
            </w:pPr>
          </w:p>
        </w:tc>
      </w:tr>
      <w:tr w:rsidR="00F32FF6" w:rsidRPr="00771AF6" w14:paraId="549EA9BE" w14:textId="77777777" w:rsidTr="00DD666A">
        <w:tc>
          <w:tcPr>
            <w:tcW w:w="846" w:type="dxa"/>
          </w:tcPr>
          <w:p w14:paraId="04E4F7B1" w14:textId="77777777" w:rsidR="00F32FF6" w:rsidRPr="00771AF6" w:rsidRDefault="00F32FF6" w:rsidP="00771AF6">
            <w:pPr>
              <w:rPr>
                <w:rFonts w:asciiTheme="minorHAnsi" w:hAnsiTheme="minorHAnsi" w:cstheme="minorHAnsi"/>
              </w:rPr>
            </w:pPr>
          </w:p>
        </w:tc>
        <w:tc>
          <w:tcPr>
            <w:tcW w:w="2410" w:type="dxa"/>
          </w:tcPr>
          <w:p w14:paraId="5EFEFDC4" w14:textId="77777777" w:rsidR="00F32FF6" w:rsidRPr="00771AF6" w:rsidRDefault="00F32FF6" w:rsidP="00771AF6">
            <w:pPr>
              <w:rPr>
                <w:rFonts w:asciiTheme="minorHAnsi" w:hAnsiTheme="minorHAnsi" w:cstheme="minorHAnsi"/>
              </w:rPr>
            </w:pPr>
          </w:p>
        </w:tc>
        <w:tc>
          <w:tcPr>
            <w:tcW w:w="1417" w:type="dxa"/>
          </w:tcPr>
          <w:p w14:paraId="775A3871" w14:textId="77777777" w:rsidR="00F32FF6" w:rsidRPr="00771AF6" w:rsidRDefault="00F32FF6" w:rsidP="00771AF6">
            <w:pPr>
              <w:rPr>
                <w:rFonts w:asciiTheme="minorHAnsi" w:hAnsiTheme="minorHAnsi" w:cstheme="minorHAnsi"/>
              </w:rPr>
            </w:pPr>
          </w:p>
        </w:tc>
        <w:tc>
          <w:tcPr>
            <w:tcW w:w="992" w:type="dxa"/>
          </w:tcPr>
          <w:p w14:paraId="5B344B00" w14:textId="77777777" w:rsidR="00F32FF6" w:rsidRPr="00771AF6" w:rsidRDefault="00F32FF6" w:rsidP="00771AF6">
            <w:pPr>
              <w:rPr>
                <w:rFonts w:asciiTheme="minorHAnsi" w:hAnsiTheme="minorHAnsi" w:cstheme="minorHAnsi"/>
              </w:rPr>
            </w:pPr>
          </w:p>
        </w:tc>
        <w:tc>
          <w:tcPr>
            <w:tcW w:w="567" w:type="dxa"/>
          </w:tcPr>
          <w:p w14:paraId="002E13E6" w14:textId="77777777" w:rsidR="00F32FF6" w:rsidRPr="00771AF6" w:rsidRDefault="00F32FF6" w:rsidP="00771AF6">
            <w:pPr>
              <w:rPr>
                <w:rFonts w:asciiTheme="minorHAnsi" w:hAnsiTheme="minorHAnsi" w:cstheme="minorHAnsi"/>
              </w:rPr>
            </w:pPr>
          </w:p>
        </w:tc>
        <w:tc>
          <w:tcPr>
            <w:tcW w:w="567" w:type="dxa"/>
          </w:tcPr>
          <w:p w14:paraId="02BE0A51" w14:textId="77777777" w:rsidR="00F32FF6" w:rsidRPr="00771AF6" w:rsidRDefault="00F32FF6" w:rsidP="00771AF6">
            <w:pPr>
              <w:rPr>
                <w:rFonts w:asciiTheme="minorHAnsi" w:hAnsiTheme="minorHAnsi" w:cstheme="minorHAnsi"/>
              </w:rPr>
            </w:pPr>
          </w:p>
        </w:tc>
        <w:tc>
          <w:tcPr>
            <w:tcW w:w="709" w:type="dxa"/>
          </w:tcPr>
          <w:p w14:paraId="4F9E7BE6" w14:textId="77777777" w:rsidR="00F32FF6" w:rsidRPr="00771AF6" w:rsidRDefault="00F32FF6" w:rsidP="00771AF6">
            <w:pPr>
              <w:rPr>
                <w:rFonts w:asciiTheme="minorHAnsi" w:hAnsiTheme="minorHAnsi" w:cstheme="minorHAnsi"/>
              </w:rPr>
            </w:pPr>
          </w:p>
        </w:tc>
        <w:tc>
          <w:tcPr>
            <w:tcW w:w="709" w:type="dxa"/>
          </w:tcPr>
          <w:p w14:paraId="0E0410CB" w14:textId="77777777" w:rsidR="00F32FF6" w:rsidRPr="00771AF6" w:rsidRDefault="00F32FF6" w:rsidP="00771AF6">
            <w:pPr>
              <w:rPr>
                <w:rFonts w:asciiTheme="minorHAnsi" w:hAnsiTheme="minorHAnsi" w:cstheme="minorHAnsi"/>
              </w:rPr>
            </w:pPr>
          </w:p>
        </w:tc>
        <w:tc>
          <w:tcPr>
            <w:tcW w:w="1179" w:type="dxa"/>
          </w:tcPr>
          <w:p w14:paraId="4D050507" w14:textId="77777777" w:rsidR="00F32FF6" w:rsidRPr="00771AF6" w:rsidRDefault="00F32FF6" w:rsidP="00771AF6">
            <w:pPr>
              <w:rPr>
                <w:rFonts w:asciiTheme="minorHAnsi" w:hAnsiTheme="minorHAnsi" w:cstheme="minorHAnsi"/>
              </w:rPr>
            </w:pPr>
          </w:p>
        </w:tc>
      </w:tr>
      <w:tr w:rsidR="00F32FF6" w:rsidRPr="00771AF6" w14:paraId="4B7D40EA" w14:textId="77777777" w:rsidTr="00DD666A">
        <w:tc>
          <w:tcPr>
            <w:tcW w:w="846" w:type="dxa"/>
          </w:tcPr>
          <w:p w14:paraId="65E2D3CF" w14:textId="77777777" w:rsidR="00F32FF6" w:rsidRPr="00771AF6" w:rsidRDefault="00F32FF6" w:rsidP="00771AF6">
            <w:pPr>
              <w:rPr>
                <w:rFonts w:asciiTheme="minorHAnsi" w:hAnsiTheme="minorHAnsi" w:cstheme="minorHAnsi"/>
              </w:rPr>
            </w:pPr>
          </w:p>
        </w:tc>
        <w:tc>
          <w:tcPr>
            <w:tcW w:w="2410" w:type="dxa"/>
          </w:tcPr>
          <w:p w14:paraId="49E49AB8" w14:textId="77777777" w:rsidR="00F32FF6" w:rsidRPr="00771AF6" w:rsidRDefault="00F32FF6" w:rsidP="00771AF6">
            <w:pPr>
              <w:rPr>
                <w:rFonts w:asciiTheme="minorHAnsi" w:hAnsiTheme="minorHAnsi" w:cstheme="minorHAnsi"/>
              </w:rPr>
            </w:pPr>
          </w:p>
        </w:tc>
        <w:tc>
          <w:tcPr>
            <w:tcW w:w="1417" w:type="dxa"/>
          </w:tcPr>
          <w:p w14:paraId="62105B9C" w14:textId="77777777" w:rsidR="00F32FF6" w:rsidRPr="00771AF6" w:rsidRDefault="00F32FF6" w:rsidP="00771AF6">
            <w:pPr>
              <w:rPr>
                <w:rFonts w:asciiTheme="minorHAnsi" w:hAnsiTheme="minorHAnsi" w:cstheme="minorHAnsi"/>
              </w:rPr>
            </w:pPr>
          </w:p>
        </w:tc>
        <w:tc>
          <w:tcPr>
            <w:tcW w:w="992" w:type="dxa"/>
          </w:tcPr>
          <w:p w14:paraId="2897568D" w14:textId="77777777" w:rsidR="00F32FF6" w:rsidRPr="00771AF6" w:rsidRDefault="00F32FF6" w:rsidP="00771AF6">
            <w:pPr>
              <w:rPr>
                <w:rFonts w:asciiTheme="minorHAnsi" w:hAnsiTheme="minorHAnsi" w:cstheme="minorHAnsi"/>
              </w:rPr>
            </w:pPr>
          </w:p>
        </w:tc>
        <w:tc>
          <w:tcPr>
            <w:tcW w:w="567" w:type="dxa"/>
          </w:tcPr>
          <w:p w14:paraId="50E021C2" w14:textId="77777777" w:rsidR="00F32FF6" w:rsidRPr="00771AF6" w:rsidRDefault="00F32FF6" w:rsidP="00771AF6">
            <w:pPr>
              <w:rPr>
                <w:rFonts w:asciiTheme="minorHAnsi" w:hAnsiTheme="minorHAnsi" w:cstheme="minorHAnsi"/>
              </w:rPr>
            </w:pPr>
          </w:p>
        </w:tc>
        <w:tc>
          <w:tcPr>
            <w:tcW w:w="567" w:type="dxa"/>
          </w:tcPr>
          <w:p w14:paraId="417BF4B4" w14:textId="77777777" w:rsidR="00F32FF6" w:rsidRPr="00771AF6" w:rsidRDefault="00F32FF6" w:rsidP="00771AF6">
            <w:pPr>
              <w:rPr>
                <w:rFonts w:asciiTheme="minorHAnsi" w:hAnsiTheme="minorHAnsi" w:cstheme="minorHAnsi"/>
              </w:rPr>
            </w:pPr>
          </w:p>
        </w:tc>
        <w:tc>
          <w:tcPr>
            <w:tcW w:w="709" w:type="dxa"/>
          </w:tcPr>
          <w:p w14:paraId="4B678671" w14:textId="77777777" w:rsidR="00F32FF6" w:rsidRPr="00771AF6" w:rsidRDefault="00F32FF6" w:rsidP="00771AF6">
            <w:pPr>
              <w:rPr>
                <w:rFonts w:asciiTheme="minorHAnsi" w:hAnsiTheme="minorHAnsi" w:cstheme="minorHAnsi"/>
              </w:rPr>
            </w:pPr>
          </w:p>
        </w:tc>
        <w:tc>
          <w:tcPr>
            <w:tcW w:w="709" w:type="dxa"/>
          </w:tcPr>
          <w:p w14:paraId="5D9D69DA" w14:textId="77777777" w:rsidR="00F32FF6" w:rsidRPr="00771AF6" w:rsidRDefault="00F32FF6" w:rsidP="00771AF6">
            <w:pPr>
              <w:rPr>
                <w:rFonts w:asciiTheme="minorHAnsi" w:hAnsiTheme="minorHAnsi" w:cstheme="minorHAnsi"/>
              </w:rPr>
            </w:pPr>
          </w:p>
        </w:tc>
        <w:tc>
          <w:tcPr>
            <w:tcW w:w="1179" w:type="dxa"/>
          </w:tcPr>
          <w:p w14:paraId="7AF2B100" w14:textId="77777777" w:rsidR="00F32FF6" w:rsidRPr="00771AF6" w:rsidRDefault="00F32FF6" w:rsidP="00771AF6">
            <w:pPr>
              <w:rPr>
                <w:rFonts w:asciiTheme="minorHAnsi" w:hAnsiTheme="minorHAnsi" w:cstheme="minorHAnsi"/>
              </w:rPr>
            </w:pPr>
          </w:p>
        </w:tc>
      </w:tr>
      <w:tr w:rsidR="00F32FF6" w:rsidRPr="00771AF6" w14:paraId="4D2718B5" w14:textId="77777777" w:rsidTr="00DD666A">
        <w:tc>
          <w:tcPr>
            <w:tcW w:w="846" w:type="dxa"/>
          </w:tcPr>
          <w:p w14:paraId="1F302AD9" w14:textId="77777777" w:rsidR="00F32FF6" w:rsidRPr="00771AF6" w:rsidRDefault="00F32FF6" w:rsidP="00771AF6">
            <w:pPr>
              <w:rPr>
                <w:rFonts w:asciiTheme="minorHAnsi" w:hAnsiTheme="minorHAnsi" w:cstheme="minorHAnsi"/>
              </w:rPr>
            </w:pPr>
          </w:p>
        </w:tc>
        <w:tc>
          <w:tcPr>
            <w:tcW w:w="2410" w:type="dxa"/>
          </w:tcPr>
          <w:p w14:paraId="15E89882" w14:textId="77777777" w:rsidR="00F32FF6" w:rsidRPr="00771AF6" w:rsidRDefault="00F32FF6" w:rsidP="00771AF6">
            <w:pPr>
              <w:rPr>
                <w:rFonts w:asciiTheme="minorHAnsi" w:hAnsiTheme="minorHAnsi" w:cstheme="minorHAnsi"/>
              </w:rPr>
            </w:pPr>
          </w:p>
        </w:tc>
        <w:tc>
          <w:tcPr>
            <w:tcW w:w="1417" w:type="dxa"/>
          </w:tcPr>
          <w:p w14:paraId="172F6641" w14:textId="77777777" w:rsidR="00F32FF6" w:rsidRPr="00771AF6" w:rsidRDefault="00F32FF6" w:rsidP="00771AF6">
            <w:pPr>
              <w:rPr>
                <w:rFonts w:asciiTheme="minorHAnsi" w:hAnsiTheme="minorHAnsi" w:cstheme="minorHAnsi"/>
              </w:rPr>
            </w:pPr>
          </w:p>
        </w:tc>
        <w:tc>
          <w:tcPr>
            <w:tcW w:w="992" w:type="dxa"/>
          </w:tcPr>
          <w:p w14:paraId="107299D7" w14:textId="77777777" w:rsidR="00F32FF6" w:rsidRPr="00771AF6" w:rsidRDefault="00F32FF6" w:rsidP="00771AF6">
            <w:pPr>
              <w:rPr>
                <w:rFonts w:asciiTheme="minorHAnsi" w:hAnsiTheme="minorHAnsi" w:cstheme="minorHAnsi"/>
              </w:rPr>
            </w:pPr>
          </w:p>
        </w:tc>
        <w:tc>
          <w:tcPr>
            <w:tcW w:w="567" w:type="dxa"/>
          </w:tcPr>
          <w:p w14:paraId="178498DC" w14:textId="77777777" w:rsidR="00F32FF6" w:rsidRPr="00771AF6" w:rsidRDefault="00F32FF6" w:rsidP="00771AF6">
            <w:pPr>
              <w:rPr>
                <w:rFonts w:asciiTheme="minorHAnsi" w:hAnsiTheme="minorHAnsi" w:cstheme="minorHAnsi"/>
              </w:rPr>
            </w:pPr>
          </w:p>
        </w:tc>
        <w:tc>
          <w:tcPr>
            <w:tcW w:w="567" w:type="dxa"/>
          </w:tcPr>
          <w:p w14:paraId="54E8FBE6" w14:textId="77777777" w:rsidR="00F32FF6" w:rsidRPr="00771AF6" w:rsidRDefault="00F32FF6" w:rsidP="00771AF6">
            <w:pPr>
              <w:rPr>
                <w:rFonts w:asciiTheme="minorHAnsi" w:hAnsiTheme="minorHAnsi" w:cstheme="minorHAnsi"/>
              </w:rPr>
            </w:pPr>
          </w:p>
        </w:tc>
        <w:tc>
          <w:tcPr>
            <w:tcW w:w="709" w:type="dxa"/>
          </w:tcPr>
          <w:p w14:paraId="09148771" w14:textId="77777777" w:rsidR="00F32FF6" w:rsidRPr="00771AF6" w:rsidRDefault="00F32FF6" w:rsidP="00771AF6">
            <w:pPr>
              <w:rPr>
                <w:rFonts w:asciiTheme="minorHAnsi" w:hAnsiTheme="minorHAnsi" w:cstheme="minorHAnsi"/>
              </w:rPr>
            </w:pPr>
          </w:p>
        </w:tc>
        <w:tc>
          <w:tcPr>
            <w:tcW w:w="709" w:type="dxa"/>
          </w:tcPr>
          <w:p w14:paraId="739CA834" w14:textId="77777777" w:rsidR="00F32FF6" w:rsidRPr="00771AF6" w:rsidRDefault="00F32FF6" w:rsidP="00771AF6">
            <w:pPr>
              <w:rPr>
                <w:rFonts w:asciiTheme="minorHAnsi" w:hAnsiTheme="minorHAnsi" w:cstheme="minorHAnsi"/>
              </w:rPr>
            </w:pPr>
          </w:p>
        </w:tc>
        <w:tc>
          <w:tcPr>
            <w:tcW w:w="1179" w:type="dxa"/>
          </w:tcPr>
          <w:p w14:paraId="5BEDCEE5" w14:textId="77777777" w:rsidR="00F32FF6" w:rsidRPr="00771AF6" w:rsidRDefault="00F32FF6" w:rsidP="00771AF6">
            <w:pPr>
              <w:rPr>
                <w:rFonts w:asciiTheme="minorHAnsi" w:hAnsiTheme="minorHAnsi" w:cstheme="minorHAnsi"/>
              </w:rPr>
            </w:pPr>
          </w:p>
        </w:tc>
      </w:tr>
      <w:tr w:rsidR="00F32FF6" w:rsidRPr="00771AF6" w14:paraId="11677A64" w14:textId="77777777" w:rsidTr="00DD666A">
        <w:tc>
          <w:tcPr>
            <w:tcW w:w="846" w:type="dxa"/>
          </w:tcPr>
          <w:p w14:paraId="6FEBB8B5" w14:textId="77777777" w:rsidR="00F32FF6" w:rsidRPr="00771AF6" w:rsidRDefault="00F32FF6" w:rsidP="00771AF6">
            <w:pPr>
              <w:rPr>
                <w:rFonts w:asciiTheme="minorHAnsi" w:hAnsiTheme="minorHAnsi" w:cstheme="minorHAnsi"/>
              </w:rPr>
            </w:pPr>
          </w:p>
        </w:tc>
        <w:tc>
          <w:tcPr>
            <w:tcW w:w="2410" w:type="dxa"/>
          </w:tcPr>
          <w:p w14:paraId="4119F99B" w14:textId="77777777" w:rsidR="00F32FF6" w:rsidRPr="00771AF6" w:rsidRDefault="00F32FF6" w:rsidP="00771AF6">
            <w:pPr>
              <w:rPr>
                <w:rFonts w:asciiTheme="minorHAnsi" w:hAnsiTheme="minorHAnsi" w:cstheme="minorHAnsi"/>
              </w:rPr>
            </w:pPr>
          </w:p>
        </w:tc>
        <w:tc>
          <w:tcPr>
            <w:tcW w:w="1417" w:type="dxa"/>
          </w:tcPr>
          <w:p w14:paraId="1C8980E8" w14:textId="77777777" w:rsidR="00F32FF6" w:rsidRPr="00771AF6" w:rsidRDefault="00F32FF6" w:rsidP="00771AF6">
            <w:pPr>
              <w:rPr>
                <w:rFonts w:asciiTheme="minorHAnsi" w:hAnsiTheme="minorHAnsi" w:cstheme="minorHAnsi"/>
              </w:rPr>
            </w:pPr>
          </w:p>
        </w:tc>
        <w:tc>
          <w:tcPr>
            <w:tcW w:w="992" w:type="dxa"/>
          </w:tcPr>
          <w:p w14:paraId="622316B3" w14:textId="77777777" w:rsidR="00F32FF6" w:rsidRPr="00771AF6" w:rsidRDefault="00F32FF6" w:rsidP="00771AF6">
            <w:pPr>
              <w:rPr>
                <w:rFonts w:asciiTheme="minorHAnsi" w:hAnsiTheme="minorHAnsi" w:cstheme="minorHAnsi"/>
              </w:rPr>
            </w:pPr>
          </w:p>
        </w:tc>
        <w:tc>
          <w:tcPr>
            <w:tcW w:w="567" w:type="dxa"/>
          </w:tcPr>
          <w:p w14:paraId="772AC9BC" w14:textId="77777777" w:rsidR="00F32FF6" w:rsidRPr="00771AF6" w:rsidRDefault="00F32FF6" w:rsidP="00771AF6">
            <w:pPr>
              <w:rPr>
                <w:rFonts w:asciiTheme="minorHAnsi" w:hAnsiTheme="minorHAnsi" w:cstheme="minorHAnsi"/>
              </w:rPr>
            </w:pPr>
          </w:p>
        </w:tc>
        <w:tc>
          <w:tcPr>
            <w:tcW w:w="567" w:type="dxa"/>
          </w:tcPr>
          <w:p w14:paraId="3F8A230A" w14:textId="77777777" w:rsidR="00F32FF6" w:rsidRPr="00771AF6" w:rsidRDefault="00F32FF6" w:rsidP="00771AF6">
            <w:pPr>
              <w:rPr>
                <w:rFonts w:asciiTheme="minorHAnsi" w:hAnsiTheme="minorHAnsi" w:cstheme="minorHAnsi"/>
              </w:rPr>
            </w:pPr>
          </w:p>
        </w:tc>
        <w:tc>
          <w:tcPr>
            <w:tcW w:w="709" w:type="dxa"/>
          </w:tcPr>
          <w:p w14:paraId="316F0648" w14:textId="77777777" w:rsidR="00F32FF6" w:rsidRPr="00771AF6" w:rsidRDefault="00F32FF6" w:rsidP="00771AF6">
            <w:pPr>
              <w:rPr>
                <w:rFonts w:asciiTheme="minorHAnsi" w:hAnsiTheme="minorHAnsi" w:cstheme="minorHAnsi"/>
              </w:rPr>
            </w:pPr>
          </w:p>
        </w:tc>
        <w:tc>
          <w:tcPr>
            <w:tcW w:w="709" w:type="dxa"/>
          </w:tcPr>
          <w:p w14:paraId="0B50D539" w14:textId="77777777" w:rsidR="00F32FF6" w:rsidRPr="00771AF6" w:rsidRDefault="00F32FF6" w:rsidP="00771AF6">
            <w:pPr>
              <w:rPr>
                <w:rFonts w:asciiTheme="minorHAnsi" w:hAnsiTheme="minorHAnsi" w:cstheme="minorHAnsi"/>
              </w:rPr>
            </w:pPr>
          </w:p>
        </w:tc>
        <w:tc>
          <w:tcPr>
            <w:tcW w:w="1179" w:type="dxa"/>
          </w:tcPr>
          <w:p w14:paraId="37108FC0" w14:textId="77777777" w:rsidR="00F32FF6" w:rsidRPr="00771AF6" w:rsidRDefault="00F32FF6" w:rsidP="00771AF6">
            <w:pPr>
              <w:rPr>
                <w:rFonts w:asciiTheme="minorHAnsi" w:hAnsiTheme="minorHAnsi" w:cstheme="minorHAnsi"/>
              </w:rPr>
            </w:pPr>
          </w:p>
        </w:tc>
      </w:tr>
      <w:tr w:rsidR="00F32FF6" w:rsidRPr="00771AF6" w14:paraId="346CD695" w14:textId="77777777" w:rsidTr="00DD666A">
        <w:tc>
          <w:tcPr>
            <w:tcW w:w="4673" w:type="dxa"/>
            <w:gridSpan w:val="3"/>
          </w:tcPr>
          <w:p w14:paraId="49CF064D" w14:textId="77777777" w:rsidR="00F32FF6" w:rsidRPr="00771AF6" w:rsidRDefault="00F32FF6" w:rsidP="00F32FF6">
            <w:pPr>
              <w:jc w:val="left"/>
              <w:rPr>
                <w:rFonts w:asciiTheme="minorHAnsi" w:hAnsiTheme="minorHAnsi" w:cstheme="minorHAnsi"/>
              </w:rPr>
            </w:pPr>
            <w:r>
              <w:rPr>
                <w:rFonts w:asciiTheme="minorHAnsi" w:hAnsiTheme="minorHAnsi" w:cstheme="minorHAnsi"/>
              </w:rPr>
              <w:t>Totales</w:t>
            </w:r>
          </w:p>
        </w:tc>
        <w:tc>
          <w:tcPr>
            <w:tcW w:w="992" w:type="dxa"/>
          </w:tcPr>
          <w:p w14:paraId="263185C0" w14:textId="77777777" w:rsidR="00F32FF6" w:rsidRPr="00771AF6" w:rsidRDefault="00F32FF6" w:rsidP="00771AF6">
            <w:pPr>
              <w:rPr>
                <w:rFonts w:asciiTheme="minorHAnsi" w:hAnsiTheme="minorHAnsi" w:cstheme="minorHAnsi"/>
              </w:rPr>
            </w:pPr>
          </w:p>
        </w:tc>
        <w:tc>
          <w:tcPr>
            <w:tcW w:w="567" w:type="dxa"/>
          </w:tcPr>
          <w:p w14:paraId="54E4DF0E" w14:textId="77777777" w:rsidR="00F32FF6" w:rsidRPr="00771AF6" w:rsidRDefault="00F32FF6" w:rsidP="00771AF6">
            <w:pPr>
              <w:rPr>
                <w:rFonts w:asciiTheme="minorHAnsi" w:hAnsiTheme="minorHAnsi" w:cstheme="minorHAnsi"/>
              </w:rPr>
            </w:pPr>
          </w:p>
        </w:tc>
        <w:tc>
          <w:tcPr>
            <w:tcW w:w="567" w:type="dxa"/>
          </w:tcPr>
          <w:p w14:paraId="6B4E00CA" w14:textId="77777777" w:rsidR="00F32FF6" w:rsidRPr="00771AF6" w:rsidRDefault="00F32FF6" w:rsidP="00771AF6">
            <w:pPr>
              <w:rPr>
                <w:rFonts w:asciiTheme="minorHAnsi" w:hAnsiTheme="minorHAnsi" w:cstheme="minorHAnsi"/>
              </w:rPr>
            </w:pPr>
          </w:p>
        </w:tc>
        <w:tc>
          <w:tcPr>
            <w:tcW w:w="709" w:type="dxa"/>
          </w:tcPr>
          <w:p w14:paraId="2A812405" w14:textId="77777777" w:rsidR="00F32FF6" w:rsidRPr="00771AF6" w:rsidRDefault="00F32FF6" w:rsidP="00771AF6">
            <w:pPr>
              <w:rPr>
                <w:rFonts w:asciiTheme="minorHAnsi" w:hAnsiTheme="minorHAnsi" w:cstheme="minorHAnsi"/>
              </w:rPr>
            </w:pPr>
          </w:p>
        </w:tc>
        <w:tc>
          <w:tcPr>
            <w:tcW w:w="709" w:type="dxa"/>
          </w:tcPr>
          <w:p w14:paraId="374F972E" w14:textId="77777777" w:rsidR="00F32FF6" w:rsidRPr="00771AF6" w:rsidRDefault="00F32FF6" w:rsidP="00771AF6">
            <w:pPr>
              <w:rPr>
                <w:rFonts w:asciiTheme="minorHAnsi" w:hAnsiTheme="minorHAnsi" w:cstheme="minorHAnsi"/>
              </w:rPr>
            </w:pPr>
          </w:p>
        </w:tc>
        <w:tc>
          <w:tcPr>
            <w:tcW w:w="1179" w:type="dxa"/>
          </w:tcPr>
          <w:p w14:paraId="03677E81" w14:textId="77777777" w:rsidR="00F32FF6" w:rsidRPr="00771AF6" w:rsidRDefault="00F32FF6" w:rsidP="00771AF6">
            <w:pPr>
              <w:rPr>
                <w:rFonts w:asciiTheme="minorHAnsi" w:hAnsiTheme="minorHAnsi" w:cstheme="minorHAnsi"/>
              </w:rPr>
            </w:pPr>
          </w:p>
        </w:tc>
      </w:tr>
    </w:tbl>
    <w:p w14:paraId="4E70E30D" w14:textId="77777777" w:rsidR="00F32FF6"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5BC34A27" w14:textId="40E2B468" w:rsidR="00125C7E" w:rsidRDefault="00125C7E" w:rsidP="00125C7E">
      <w:pPr>
        <w:pStyle w:val="Descripcin"/>
        <w:keepNext/>
        <w:rPr>
          <w:rFonts w:asciiTheme="minorHAnsi" w:hAnsiTheme="minorHAnsi" w:cstheme="minorHAnsi"/>
          <w:i w:val="0"/>
          <w:color w:val="000000" w:themeColor="text1"/>
          <w:sz w:val="22"/>
          <w:szCs w:val="22"/>
        </w:rPr>
      </w:pPr>
      <w:bookmarkStart w:id="114" w:name="_Toc114226593"/>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11</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Segundo</w:t>
      </w:r>
      <w:r w:rsidRPr="00771AF6">
        <w:rPr>
          <w:rFonts w:asciiTheme="minorHAnsi" w:hAnsiTheme="minorHAnsi" w:cstheme="minorHAnsi"/>
          <w:i w:val="0"/>
          <w:color w:val="000000" w:themeColor="text1"/>
          <w:sz w:val="22"/>
          <w:szCs w:val="22"/>
        </w:rPr>
        <w:t xml:space="preserve"> semestre</w:t>
      </w:r>
      <w:bookmarkEnd w:id="114"/>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5E69BBD9" w14:textId="77777777" w:rsidTr="00DD666A">
        <w:trPr>
          <w:trHeight w:val="388"/>
        </w:trPr>
        <w:tc>
          <w:tcPr>
            <w:tcW w:w="846" w:type="dxa"/>
            <w:vMerge w:val="restart"/>
            <w:shd w:val="clear" w:color="auto" w:fill="AD3333"/>
            <w:vAlign w:val="center"/>
          </w:tcPr>
          <w:p w14:paraId="6E00B19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2BAA4F51"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3FB19F55"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1C3A4F9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040CAAF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7507FF1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4ED270D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7A3F032D"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1B0D87EC" w14:textId="77777777" w:rsidTr="00DD666A">
        <w:trPr>
          <w:trHeight w:val="388"/>
        </w:trPr>
        <w:tc>
          <w:tcPr>
            <w:tcW w:w="846" w:type="dxa"/>
            <w:vMerge/>
          </w:tcPr>
          <w:p w14:paraId="19586042" w14:textId="77777777" w:rsidR="00125C7E" w:rsidRPr="00771AF6" w:rsidRDefault="00125C7E" w:rsidP="00A25F3F">
            <w:pPr>
              <w:rPr>
                <w:rFonts w:asciiTheme="minorHAnsi" w:hAnsiTheme="minorHAnsi" w:cstheme="minorHAnsi"/>
              </w:rPr>
            </w:pPr>
          </w:p>
        </w:tc>
        <w:tc>
          <w:tcPr>
            <w:tcW w:w="2410" w:type="dxa"/>
            <w:vMerge/>
          </w:tcPr>
          <w:p w14:paraId="6E717115" w14:textId="77777777" w:rsidR="00125C7E" w:rsidRDefault="00125C7E" w:rsidP="00A25F3F">
            <w:pPr>
              <w:rPr>
                <w:rFonts w:asciiTheme="minorHAnsi" w:hAnsiTheme="minorHAnsi" w:cstheme="minorHAnsi"/>
              </w:rPr>
            </w:pPr>
          </w:p>
        </w:tc>
        <w:tc>
          <w:tcPr>
            <w:tcW w:w="1417" w:type="dxa"/>
            <w:vMerge/>
          </w:tcPr>
          <w:p w14:paraId="110C19CF" w14:textId="77777777" w:rsidR="00125C7E" w:rsidRDefault="00125C7E" w:rsidP="00A25F3F">
            <w:pPr>
              <w:rPr>
                <w:rFonts w:asciiTheme="minorHAnsi" w:hAnsiTheme="minorHAnsi" w:cstheme="minorHAnsi"/>
              </w:rPr>
            </w:pPr>
          </w:p>
        </w:tc>
        <w:tc>
          <w:tcPr>
            <w:tcW w:w="992" w:type="dxa"/>
            <w:vMerge/>
          </w:tcPr>
          <w:p w14:paraId="1846D253" w14:textId="77777777" w:rsidR="00125C7E" w:rsidRDefault="00125C7E" w:rsidP="00A25F3F">
            <w:pPr>
              <w:rPr>
                <w:rFonts w:asciiTheme="minorHAnsi" w:hAnsiTheme="minorHAnsi" w:cstheme="minorHAnsi"/>
              </w:rPr>
            </w:pPr>
          </w:p>
        </w:tc>
        <w:tc>
          <w:tcPr>
            <w:tcW w:w="567" w:type="dxa"/>
            <w:shd w:val="clear" w:color="auto" w:fill="AD3333"/>
          </w:tcPr>
          <w:p w14:paraId="6FFF6F8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356567E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0E50D4A1" w14:textId="77777777" w:rsidR="00125C7E" w:rsidRPr="00771AF6" w:rsidRDefault="00125C7E" w:rsidP="00A25F3F">
            <w:pPr>
              <w:rPr>
                <w:rFonts w:asciiTheme="minorHAnsi" w:hAnsiTheme="minorHAnsi" w:cstheme="minorHAnsi"/>
              </w:rPr>
            </w:pPr>
          </w:p>
        </w:tc>
        <w:tc>
          <w:tcPr>
            <w:tcW w:w="709" w:type="dxa"/>
            <w:vMerge/>
          </w:tcPr>
          <w:p w14:paraId="4DF9DCAF" w14:textId="77777777" w:rsidR="00125C7E" w:rsidRPr="00771AF6" w:rsidRDefault="00125C7E" w:rsidP="00A25F3F">
            <w:pPr>
              <w:rPr>
                <w:rFonts w:asciiTheme="minorHAnsi" w:hAnsiTheme="minorHAnsi" w:cstheme="minorHAnsi"/>
              </w:rPr>
            </w:pPr>
          </w:p>
        </w:tc>
        <w:tc>
          <w:tcPr>
            <w:tcW w:w="1179" w:type="dxa"/>
            <w:vMerge/>
          </w:tcPr>
          <w:p w14:paraId="05940842" w14:textId="77777777" w:rsidR="00125C7E" w:rsidRPr="00771AF6" w:rsidRDefault="00125C7E" w:rsidP="00A25F3F">
            <w:pPr>
              <w:rPr>
                <w:rFonts w:asciiTheme="minorHAnsi" w:hAnsiTheme="minorHAnsi" w:cstheme="minorHAnsi"/>
              </w:rPr>
            </w:pPr>
          </w:p>
        </w:tc>
      </w:tr>
      <w:tr w:rsidR="00125C7E" w:rsidRPr="00771AF6" w14:paraId="41D150F5" w14:textId="77777777" w:rsidTr="00DD666A">
        <w:tc>
          <w:tcPr>
            <w:tcW w:w="846" w:type="dxa"/>
          </w:tcPr>
          <w:p w14:paraId="71242832"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lastRenderedPageBreak/>
              <w:t>(Escribir el código de la asignatura)</w:t>
            </w:r>
          </w:p>
        </w:tc>
        <w:tc>
          <w:tcPr>
            <w:tcW w:w="2410" w:type="dxa"/>
          </w:tcPr>
          <w:p w14:paraId="1327009A"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(Escribir el nombre de la asignatura)</w:t>
            </w:r>
          </w:p>
        </w:tc>
        <w:tc>
          <w:tcPr>
            <w:tcW w:w="1417" w:type="dxa"/>
          </w:tcPr>
          <w:p w14:paraId="5A4EBFED" w14:textId="53DA3005" w:rsidR="00125C7E" w:rsidRPr="00DD666A" w:rsidRDefault="002865AC" w:rsidP="00A25F3F">
            <w:pPr>
              <w:rPr>
                <w:rFonts w:asciiTheme="minorHAnsi" w:hAnsiTheme="minorHAnsi" w:cstheme="minorHAnsi"/>
                <w:color w:val="00B0F0"/>
              </w:rPr>
            </w:pPr>
            <w:r w:rsidRPr="00DD666A">
              <w:rPr>
                <w:rFonts w:asciiTheme="minorHAnsi" w:hAnsiTheme="minorHAnsi" w:cstheme="minorHAnsi"/>
                <w:color w:val="00B0F0"/>
                <w:sz w:val="14"/>
              </w:rPr>
              <w:t>(Escribir las siglas del componente al que pertenece es decir CFB, etc.)</w:t>
            </w:r>
          </w:p>
        </w:tc>
        <w:tc>
          <w:tcPr>
            <w:tcW w:w="992" w:type="dxa"/>
          </w:tcPr>
          <w:p w14:paraId="1A25D8D7"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(N° de créditos de la disciplina)</w:t>
            </w:r>
          </w:p>
        </w:tc>
        <w:tc>
          <w:tcPr>
            <w:tcW w:w="567" w:type="dxa"/>
          </w:tcPr>
          <w:p w14:paraId="38FC7F9B"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gramStart"/>
            <w:r w:rsidRPr="00DD666A">
              <w:rPr>
                <w:rFonts w:asciiTheme="minorHAnsi" w:hAnsiTheme="minorHAnsi" w:cstheme="minorHAnsi"/>
                <w:color w:val="00B0F0"/>
                <w:sz w:val="14"/>
                <w:lang w:val="pt-BR"/>
              </w:rPr>
              <w:t>teóricas  disciplina</w:t>
            </w:r>
            <w:proofErr w:type="gramEnd"/>
            <w:r w:rsidRPr="00DD666A">
              <w:rPr>
                <w:rFonts w:asciiTheme="minorHAnsi" w:hAnsiTheme="minorHAnsi" w:cstheme="minorHAnsi"/>
                <w:color w:val="00B0F0"/>
                <w:sz w:val="14"/>
                <w:lang w:val="pt-BR"/>
              </w:rPr>
              <w:t>)</w:t>
            </w:r>
          </w:p>
        </w:tc>
        <w:tc>
          <w:tcPr>
            <w:tcW w:w="567" w:type="dxa"/>
          </w:tcPr>
          <w:p w14:paraId="49B82C6F"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Pr="00DD666A">
              <w:rPr>
                <w:rFonts w:asciiTheme="minorHAnsi" w:hAnsiTheme="minorHAnsi" w:cstheme="minorHAnsi"/>
                <w:color w:val="00B0F0"/>
                <w:sz w:val="14"/>
                <w:lang w:val="pt-BR"/>
              </w:rPr>
              <w:t>practicas</w:t>
            </w:r>
            <w:proofErr w:type="spellEnd"/>
            <w:r w:rsidRPr="00DD666A">
              <w:rPr>
                <w:rFonts w:asciiTheme="minorHAnsi" w:hAnsiTheme="minorHAnsi" w:cstheme="minorHAnsi"/>
                <w:color w:val="00B0F0"/>
                <w:sz w:val="14"/>
                <w:lang w:val="pt-BR"/>
              </w:rPr>
              <w:t xml:space="preserve"> disciplina)</w:t>
            </w:r>
          </w:p>
        </w:tc>
        <w:tc>
          <w:tcPr>
            <w:tcW w:w="709" w:type="dxa"/>
          </w:tcPr>
          <w:p w14:paraId="398D70F9"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Pr="00DD666A">
              <w:rPr>
                <w:rFonts w:asciiTheme="minorHAnsi" w:hAnsiTheme="minorHAnsi" w:cstheme="minorHAnsi"/>
                <w:color w:val="00B0F0"/>
                <w:sz w:val="14"/>
                <w:lang w:val="pt-BR"/>
              </w:rPr>
              <w:t>contacto</w:t>
            </w:r>
            <w:proofErr w:type="spellEnd"/>
            <w:r w:rsidRPr="00DD666A">
              <w:rPr>
                <w:rFonts w:asciiTheme="minorHAnsi" w:hAnsiTheme="minorHAnsi" w:cstheme="minorHAnsi"/>
                <w:color w:val="00B0F0"/>
                <w:sz w:val="14"/>
                <w:lang w:val="pt-BR"/>
              </w:rPr>
              <w:t xml:space="preserve"> </w:t>
            </w:r>
            <w:proofErr w:type="spellStart"/>
            <w:r w:rsidRPr="00DD666A">
              <w:rPr>
                <w:rFonts w:asciiTheme="minorHAnsi" w:hAnsiTheme="minorHAnsi" w:cstheme="minorHAnsi"/>
                <w:color w:val="00B0F0"/>
                <w:sz w:val="14"/>
                <w:lang w:val="pt-BR"/>
              </w:rPr>
              <w:t>indirecto</w:t>
            </w:r>
            <w:proofErr w:type="spellEnd"/>
            <w:r w:rsidRPr="00DD666A">
              <w:rPr>
                <w:rFonts w:asciiTheme="minorHAnsi" w:hAnsiTheme="minorHAnsi" w:cstheme="minorHAnsi"/>
                <w:color w:val="00B0F0"/>
                <w:sz w:val="14"/>
                <w:lang w:val="pt-BR"/>
              </w:rPr>
              <w:t>)</w:t>
            </w:r>
          </w:p>
        </w:tc>
        <w:tc>
          <w:tcPr>
            <w:tcW w:w="709" w:type="dxa"/>
          </w:tcPr>
          <w:p w14:paraId="0233C159"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(sumar: HT+HP+HCTI)</w:t>
            </w:r>
          </w:p>
        </w:tc>
        <w:tc>
          <w:tcPr>
            <w:tcW w:w="1179" w:type="dxa"/>
          </w:tcPr>
          <w:p w14:paraId="168D3259"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(Escribir los requisitos, en caso de disciplinas copiar el código)</w:t>
            </w:r>
          </w:p>
        </w:tc>
      </w:tr>
      <w:tr w:rsidR="00125C7E" w:rsidRPr="00771AF6" w14:paraId="3D237D3B" w14:textId="77777777" w:rsidTr="00DD666A">
        <w:tc>
          <w:tcPr>
            <w:tcW w:w="846" w:type="dxa"/>
          </w:tcPr>
          <w:p w14:paraId="161BA292" w14:textId="77777777" w:rsidR="00125C7E" w:rsidRPr="00771AF6" w:rsidRDefault="00125C7E" w:rsidP="00A25F3F">
            <w:pPr>
              <w:rPr>
                <w:rFonts w:asciiTheme="minorHAnsi" w:hAnsiTheme="minorHAnsi" w:cstheme="minorHAnsi"/>
              </w:rPr>
            </w:pPr>
          </w:p>
        </w:tc>
        <w:tc>
          <w:tcPr>
            <w:tcW w:w="2410" w:type="dxa"/>
          </w:tcPr>
          <w:p w14:paraId="3D386D2B" w14:textId="77777777" w:rsidR="00125C7E" w:rsidRPr="00771AF6" w:rsidRDefault="00125C7E" w:rsidP="00A25F3F">
            <w:pPr>
              <w:rPr>
                <w:rFonts w:asciiTheme="minorHAnsi" w:hAnsiTheme="minorHAnsi" w:cstheme="minorHAnsi"/>
              </w:rPr>
            </w:pPr>
          </w:p>
        </w:tc>
        <w:tc>
          <w:tcPr>
            <w:tcW w:w="1417" w:type="dxa"/>
          </w:tcPr>
          <w:p w14:paraId="38C0D1F4" w14:textId="77777777" w:rsidR="00125C7E" w:rsidRPr="00771AF6" w:rsidRDefault="00125C7E" w:rsidP="00A25F3F">
            <w:pPr>
              <w:rPr>
                <w:rFonts w:asciiTheme="minorHAnsi" w:hAnsiTheme="minorHAnsi" w:cstheme="minorHAnsi"/>
              </w:rPr>
            </w:pPr>
          </w:p>
        </w:tc>
        <w:tc>
          <w:tcPr>
            <w:tcW w:w="992" w:type="dxa"/>
          </w:tcPr>
          <w:p w14:paraId="5843547B" w14:textId="77777777" w:rsidR="00125C7E" w:rsidRPr="00771AF6" w:rsidRDefault="00125C7E" w:rsidP="00A25F3F">
            <w:pPr>
              <w:rPr>
                <w:rFonts w:asciiTheme="minorHAnsi" w:hAnsiTheme="minorHAnsi" w:cstheme="minorHAnsi"/>
              </w:rPr>
            </w:pPr>
          </w:p>
        </w:tc>
        <w:tc>
          <w:tcPr>
            <w:tcW w:w="567" w:type="dxa"/>
          </w:tcPr>
          <w:p w14:paraId="2A0CE088" w14:textId="77777777" w:rsidR="00125C7E" w:rsidRPr="00771AF6" w:rsidRDefault="00125C7E" w:rsidP="00A25F3F">
            <w:pPr>
              <w:rPr>
                <w:rFonts w:asciiTheme="minorHAnsi" w:hAnsiTheme="minorHAnsi" w:cstheme="minorHAnsi"/>
              </w:rPr>
            </w:pPr>
          </w:p>
        </w:tc>
        <w:tc>
          <w:tcPr>
            <w:tcW w:w="567" w:type="dxa"/>
          </w:tcPr>
          <w:p w14:paraId="4B0E7FD2" w14:textId="77777777" w:rsidR="00125C7E" w:rsidRPr="00771AF6" w:rsidRDefault="00125C7E" w:rsidP="00A25F3F">
            <w:pPr>
              <w:rPr>
                <w:rFonts w:asciiTheme="minorHAnsi" w:hAnsiTheme="minorHAnsi" w:cstheme="minorHAnsi"/>
              </w:rPr>
            </w:pPr>
          </w:p>
        </w:tc>
        <w:tc>
          <w:tcPr>
            <w:tcW w:w="709" w:type="dxa"/>
          </w:tcPr>
          <w:p w14:paraId="064A80E5" w14:textId="77777777" w:rsidR="00125C7E" w:rsidRPr="00771AF6" w:rsidRDefault="00125C7E" w:rsidP="00A25F3F">
            <w:pPr>
              <w:rPr>
                <w:rFonts w:asciiTheme="minorHAnsi" w:hAnsiTheme="minorHAnsi" w:cstheme="minorHAnsi"/>
              </w:rPr>
            </w:pPr>
          </w:p>
        </w:tc>
        <w:tc>
          <w:tcPr>
            <w:tcW w:w="709" w:type="dxa"/>
          </w:tcPr>
          <w:p w14:paraId="733F905A" w14:textId="77777777" w:rsidR="00125C7E" w:rsidRPr="00771AF6" w:rsidRDefault="00125C7E" w:rsidP="00A25F3F">
            <w:pPr>
              <w:rPr>
                <w:rFonts w:asciiTheme="minorHAnsi" w:hAnsiTheme="minorHAnsi" w:cstheme="minorHAnsi"/>
              </w:rPr>
            </w:pPr>
          </w:p>
        </w:tc>
        <w:tc>
          <w:tcPr>
            <w:tcW w:w="1179" w:type="dxa"/>
          </w:tcPr>
          <w:p w14:paraId="6891D19E" w14:textId="77777777" w:rsidR="00125C7E" w:rsidRPr="00771AF6" w:rsidRDefault="00125C7E" w:rsidP="00A25F3F">
            <w:pPr>
              <w:rPr>
                <w:rFonts w:asciiTheme="minorHAnsi" w:hAnsiTheme="minorHAnsi" w:cstheme="minorHAnsi"/>
              </w:rPr>
            </w:pPr>
          </w:p>
        </w:tc>
      </w:tr>
      <w:tr w:rsidR="00125C7E" w:rsidRPr="00771AF6" w14:paraId="65CC7AE7" w14:textId="77777777" w:rsidTr="00DD666A">
        <w:tc>
          <w:tcPr>
            <w:tcW w:w="846" w:type="dxa"/>
          </w:tcPr>
          <w:p w14:paraId="15880A51" w14:textId="77777777" w:rsidR="00125C7E" w:rsidRPr="00771AF6" w:rsidRDefault="00125C7E" w:rsidP="00A25F3F">
            <w:pPr>
              <w:rPr>
                <w:rFonts w:asciiTheme="minorHAnsi" w:hAnsiTheme="minorHAnsi" w:cstheme="minorHAnsi"/>
              </w:rPr>
            </w:pPr>
          </w:p>
        </w:tc>
        <w:tc>
          <w:tcPr>
            <w:tcW w:w="2410" w:type="dxa"/>
          </w:tcPr>
          <w:p w14:paraId="1F007CA6" w14:textId="77777777" w:rsidR="00125C7E" w:rsidRPr="00771AF6" w:rsidRDefault="00125C7E" w:rsidP="00A25F3F">
            <w:pPr>
              <w:rPr>
                <w:rFonts w:asciiTheme="minorHAnsi" w:hAnsiTheme="minorHAnsi" w:cstheme="minorHAnsi"/>
              </w:rPr>
            </w:pPr>
          </w:p>
        </w:tc>
        <w:tc>
          <w:tcPr>
            <w:tcW w:w="1417" w:type="dxa"/>
          </w:tcPr>
          <w:p w14:paraId="70BAC11F" w14:textId="77777777" w:rsidR="00125C7E" w:rsidRPr="00771AF6" w:rsidRDefault="00125C7E" w:rsidP="00A25F3F">
            <w:pPr>
              <w:rPr>
                <w:rFonts w:asciiTheme="minorHAnsi" w:hAnsiTheme="minorHAnsi" w:cstheme="minorHAnsi"/>
              </w:rPr>
            </w:pPr>
          </w:p>
        </w:tc>
        <w:tc>
          <w:tcPr>
            <w:tcW w:w="992" w:type="dxa"/>
          </w:tcPr>
          <w:p w14:paraId="478FB3C7" w14:textId="77777777" w:rsidR="00125C7E" w:rsidRPr="00771AF6" w:rsidRDefault="00125C7E" w:rsidP="00A25F3F">
            <w:pPr>
              <w:rPr>
                <w:rFonts w:asciiTheme="minorHAnsi" w:hAnsiTheme="minorHAnsi" w:cstheme="minorHAnsi"/>
              </w:rPr>
            </w:pPr>
          </w:p>
        </w:tc>
        <w:tc>
          <w:tcPr>
            <w:tcW w:w="567" w:type="dxa"/>
          </w:tcPr>
          <w:p w14:paraId="6EF0BA53" w14:textId="77777777" w:rsidR="00125C7E" w:rsidRPr="00771AF6" w:rsidRDefault="00125C7E" w:rsidP="00A25F3F">
            <w:pPr>
              <w:rPr>
                <w:rFonts w:asciiTheme="minorHAnsi" w:hAnsiTheme="minorHAnsi" w:cstheme="minorHAnsi"/>
              </w:rPr>
            </w:pPr>
          </w:p>
        </w:tc>
        <w:tc>
          <w:tcPr>
            <w:tcW w:w="567" w:type="dxa"/>
          </w:tcPr>
          <w:p w14:paraId="2428E49C" w14:textId="77777777" w:rsidR="00125C7E" w:rsidRPr="00771AF6" w:rsidRDefault="00125C7E" w:rsidP="00A25F3F">
            <w:pPr>
              <w:rPr>
                <w:rFonts w:asciiTheme="minorHAnsi" w:hAnsiTheme="minorHAnsi" w:cstheme="minorHAnsi"/>
              </w:rPr>
            </w:pPr>
          </w:p>
        </w:tc>
        <w:tc>
          <w:tcPr>
            <w:tcW w:w="709" w:type="dxa"/>
          </w:tcPr>
          <w:p w14:paraId="4FD70239" w14:textId="77777777" w:rsidR="00125C7E" w:rsidRPr="00771AF6" w:rsidRDefault="00125C7E" w:rsidP="00A25F3F">
            <w:pPr>
              <w:rPr>
                <w:rFonts w:asciiTheme="minorHAnsi" w:hAnsiTheme="minorHAnsi" w:cstheme="minorHAnsi"/>
              </w:rPr>
            </w:pPr>
          </w:p>
        </w:tc>
        <w:tc>
          <w:tcPr>
            <w:tcW w:w="709" w:type="dxa"/>
          </w:tcPr>
          <w:p w14:paraId="067D1E7A" w14:textId="77777777" w:rsidR="00125C7E" w:rsidRPr="00771AF6" w:rsidRDefault="00125C7E" w:rsidP="00A25F3F">
            <w:pPr>
              <w:rPr>
                <w:rFonts w:asciiTheme="minorHAnsi" w:hAnsiTheme="minorHAnsi" w:cstheme="minorHAnsi"/>
              </w:rPr>
            </w:pPr>
          </w:p>
        </w:tc>
        <w:tc>
          <w:tcPr>
            <w:tcW w:w="1179" w:type="dxa"/>
          </w:tcPr>
          <w:p w14:paraId="0906D2AA" w14:textId="77777777" w:rsidR="00125C7E" w:rsidRPr="00771AF6" w:rsidRDefault="00125C7E" w:rsidP="00A25F3F">
            <w:pPr>
              <w:rPr>
                <w:rFonts w:asciiTheme="minorHAnsi" w:hAnsiTheme="minorHAnsi" w:cstheme="minorHAnsi"/>
              </w:rPr>
            </w:pPr>
          </w:p>
        </w:tc>
      </w:tr>
      <w:tr w:rsidR="00125C7E" w:rsidRPr="00771AF6" w14:paraId="745929B1" w14:textId="77777777" w:rsidTr="00DD666A">
        <w:tc>
          <w:tcPr>
            <w:tcW w:w="846" w:type="dxa"/>
          </w:tcPr>
          <w:p w14:paraId="7093E421" w14:textId="77777777" w:rsidR="00125C7E" w:rsidRPr="00771AF6" w:rsidRDefault="00125C7E" w:rsidP="00A25F3F">
            <w:pPr>
              <w:rPr>
                <w:rFonts w:asciiTheme="minorHAnsi" w:hAnsiTheme="minorHAnsi" w:cstheme="minorHAnsi"/>
              </w:rPr>
            </w:pPr>
          </w:p>
        </w:tc>
        <w:tc>
          <w:tcPr>
            <w:tcW w:w="2410" w:type="dxa"/>
          </w:tcPr>
          <w:p w14:paraId="74A3BB9F" w14:textId="77777777" w:rsidR="00125C7E" w:rsidRPr="00771AF6" w:rsidRDefault="00125C7E" w:rsidP="00A25F3F">
            <w:pPr>
              <w:rPr>
                <w:rFonts w:asciiTheme="minorHAnsi" w:hAnsiTheme="minorHAnsi" w:cstheme="minorHAnsi"/>
              </w:rPr>
            </w:pPr>
          </w:p>
        </w:tc>
        <w:tc>
          <w:tcPr>
            <w:tcW w:w="1417" w:type="dxa"/>
          </w:tcPr>
          <w:p w14:paraId="4861C9DB" w14:textId="77777777" w:rsidR="00125C7E" w:rsidRPr="00771AF6" w:rsidRDefault="00125C7E" w:rsidP="00A25F3F">
            <w:pPr>
              <w:rPr>
                <w:rFonts w:asciiTheme="minorHAnsi" w:hAnsiTheme="minorHAnsi" w:cstheme="minorHAnsi"/>
              </w:rPr>
            </w:pPr>
          </w:p>
        </w:tc>
        <w:tc>
          <w:tcPr>
            <w:tcW w:w="992" w:type="dxa"/>
          </w:tcPr>
          <w:p w14:paraId="6A89C394" w14:textId="77777777" w:rsidR="00125C7E" w:rsidRPr="00771AF6" w:rsidRDefault="00125C7E" w:rsidP="00A25F3F">
            <w:pPr>
              <w:rPr>
                <w:rFonts w:asciiTheme="minorHAnsi" w:hAnsiTheme="minorHAnsi" w:cstheme="minorHAnsi"/>
              </w:rPr>
            </w:pPr>
          </w:p>
        </w:tc>
        <w:tc>
          <w:tcPr>
            <w:tcW w:w="567" w:type="dxa"/>
          </w:tcPr>
          <w:p w14:paraId="4220E99F" w14:textId="77777777" w:rsidR="00125C7E" w:rsidRPr="00771AF6" w:rsidRDefault="00125C7E" w:rsidP="00A25F3F">
            <w:pPr>
              <w:rPr>
                <w:rFonts w:asciiTheme="minorHAnsi" w:hAnsiTheme="minorHAnsi" w:cstheme="minorHAnsi"/>
              </w:rPr>
            </w:pPr>
          </w:p>
        </w:tc>
        <w:tc>
          <w:tcPr>
            <w:tcW w:w="567" w:type="dxa"/>
          </w:tcPr>
          <w:p w14:paraId="03AF3EF9" w14:textId="77777777" w:rsidR="00125C7E" w:rsidRPr="00771AF6" w:rsidRDefault="00125C7E" w:rsidP="00A25F3F">
            <w:pPr>
              <w:rPr>
                <w:rFonts w:asciiTheme="minorHAnsi" w:hAnsiTheme="minorHAnsi" w:cstheme="minorHAnsi"/>
              </w:rPr>
            </w:pPr>
          </w:p>
        </w:tc>
        <w:tc>
          <w:tcPr>
            <w:tcW w:w="709" w:type="dxa"/>
          </w:tcPr>
          <w:p w14:paraId="750F917F" w14:textId="77777777" w:rsidR="00125C7E" w:rsidRPr="00771AF6" w:rsidRDefault="00125C7E" w:rsidP="00A25F3F">
            <w:pPr>
              <w:rPr>
                <w:rFonts w:asciiTheme="minorHAnsi" w:hAnsiTheme="minorHAnsi" w:cstheme="minorHAnsi"/>
              </w:rPr>
            </w:pPr>
          </w:p>
        </w:tc>
        <w:tc>
          <w:tcPr>
            <w:tcW w:w="709" w:type="dxa"/>
          </w:tcPr>
          <w:p w14:paraId="714DBA6E" w14:textId="77777777" w:rsidR="00125C7E" w:rsidRPr="00771AF6" w:rsidRDefault="00125C7E" w:rsidP="00A25F3F">
            <w:pPr>
              <w:rPr>
                <w:rFonts w:asciiTheme="minorHAnsi" w:hAnsiTheme="minorHAnsi" w:cstheme="minorHAnsi"/>
              </w:rPr>
            </w:pPr>
          </w:p>
        </w:tc>
        <w:tc>
          <w:tcPr>
            <w:tcW w:w="1179" w:type="dxa"/>
          </w:tcPr>
          <w:p w14:paraId="4DF6138F" w14:textId="77777777" w:rsidR="00125C7E" w:rsidRPr="00771AF6" w:rsidRDefault="00125C7E" w:rsidP="00A25F3F">
            <w:pPr>
              <w:rPr>
                <w:rFonts w:asciiTheme="minorHAnsi" w:hAnsiTheme="minorHAnsi" w:cstheme="minorHAnsi"/>
              </w:rPr>
            </w:pPr>
          </w:p>
        </w:tc>
      </w:tr>
      <w:tr w:rsidR="00125C7E" w:rsidRPr="00771AF6" w14:paraId="7A0DA3C5" w14:textId="77777777" w:rsidTr="00DD666A">
        <w:tc>
          <w:tcPr>
            <w:tcW w:w="846" w:type="dxa"/>
          </w:tcPr>
          <w:p w14:paraId="1BA155DA" w14:textId="77777777" w:rsidR="00125C7E" w:rsidRPr="00771AF6" w:rsidRDefault="00125C7E" w:rsidP="00A25F3F">
            <w:pPr>
              <w:rPr>
                <w:rFonts w:asciiTheme="minorHAnsi" w:hAnsiTheme="minorHAnsi" w:cstheme="minorHAnsi"/>
              </w:rPr>
            </w:pPr>
          </w:p>
        </w:tc>
        <w:tc>
          <w:tcPr>
            <w:tcW w:w="2410" w:type="dxa"/>
          </w:tcPr>
          <w:p w14:paraId="17674B10" w14:textId="77777777" w:rsidR="00125C7E" w:rsidRPr="00771AF6" w:rsidRDefault="00125C7E" w:rsidP="00A25F3F">
            <w:pPr>
              <w:rPr>
                <w:rFonts w:asciiTheme="minorHAnsi" w:hAnsiTheme="minorHAnsi" w:cstheme="minorHAnsi"/>
              </w:rPr>
            </w:pPr>
          </w:p>
        </w:tc>
        <w:tc>
          <w:tcPr>
            <w:tcW w:w="1417" w:type="dxa"/>
          </w:tcPr>
          <w:p w14:paraId="70B7677F" w14:textId="77777777" w:rsidR="00125C7E" w:rsidRPr="00771AF6" w:rsidRDefault="00125C7E" w:rsidP="00A25F3F">
            <w:pPr>
              <w:rPr>
                <w:rFonts w:asciiTheme="minorHAnsi" w:hAnsiTheme="minorHAnsi" w:cstheme="minorHAnsi"/>
              </w:rPr>
            </w:pPr>
          </w:p>
        </w:tc>
        <w:tc>
          <w:tcPr>
            <w:tcW w:w="992" w:type="dxa"/>
          </w:tcPr>
          <w:p w14:paraId="470A664D" w14:textId="77777777" w:rsidR="00125C7E" w:rsidRPr="00771AF6" w:rsidRDefault="00125C7E" w:rsidP="00A25F3F">
            <w:pPr>
              <w:rPr>
                <w:rFonts w:asciiTheme="minorHAnsi" w:hAnsiTheme="minorHAnsi" w:cstheme="minorHAnsi"/>
              </w:rPr>
            </w:pPr>
          </w:p>
        </w:tc>
        <w:tc>
          <w:tcPr>
            <w:tcW w:w="567" w:type="dxa"/>
          </w:tcPr>
          <w:p w14:paraId="750378DA" w14:textId="77777777" w:rsidR="00125C7E" w:rsidRPr="00771AF6" w:rsidRDefault="00125C7E" w:rsidP="00A25F3F">
            <w:pPr>
              <w:rPr>
                <w:rFonts w:asciiTheme="minorHAnsi" w:hAnsiTheme="minorHAnsi" w:cstheme="minorHAnsi"/>
              </w:rPr>
            </w:pPr>
          </w:p>
        </w:tc>
        <w:tc>
          <w:tcPr>
            <w:tcW w:w="567" w:type="dxa"/>
          </w:tcPr>
          <w:p w14:paraId="21403E14" w14:textId="77777777" w:rsidR="00125C7E" w:rsidRPr="00771AF6" w:rsidRDefault="00125C7E" w:rsidP="00A25F3F">
            <w:pPr>
              <w:rPr>
                <w:rFonts w:asciiTheme="minorHAnsi" w:hAnsiTheme="minorHAnsi" w:cstheme="minorHAnsi"/>
              </w:rPr>
            </w:pPr>
          </w:p>
        </w:tc>
        <w:tc>
          <w:tcPr>
            <w:tcW w:w="709" w:type="dxa"/>
          </w:tcPr>
          <w:p w14:paraId="389A5AE9" w14:textId="77777777" w:rsidR="00125C7E" w:rsidRPr="00771AF6" w:rsidRDefault="00125C7E" w:rsidP="00A25F3F">
            <w:pPr>
              <w:rPr>
                <w:rFonts w:asciiTheme="minorHAnsi" w:hAnsiTheme="minorHAnsi" w:cstheme="minorHAnsi"/>
              </w:rPr>
            </w:pPr>
          </w:p>
        </w:tc>
        <w:tc>
          <w:tcPr>
            <w:tcW w:w="709" w:type="dxa"/>
          </w:tcPr>
          <w:p w14:paraId="149E67BA" w14:textId="77777777" w:rsidR="00125C7E" w:rsidRPr="00771AF6" w:rsidRDefault="00125C7E" w:rsidP="00A25F3F">
            <w:pPr>
              <w:rPr>
                <w:rFonts w:asciiTheme="minorHAnsi" w:hAnsiTheme="minorHAnsi" w:cstheme="minorHAnsi"/>
              </w:rPr>
            </w:pPr>
          </w:p>
        </w:tc>
        <w:tc>
          <w:tcPr>
            <w:tcW w:w="1179" w:type="dxa"/>
          </w:tcPr>
          <w:p w14:paraId="1BFDFE33" w14:textId="77777777" w:rsidR="00125C7E" w:rsidRPr="00771AF6" w:rsidRDefault="00125C7E" w:rsidP="00A25F3F">
            <w:pPr>
              <w:rPr>
                <w:rFonts w:asciiTheme="minorHAnsi" w:hAnsiTheme="minorHAnsi" w:cstheme="minorHAnsi"/>
              </w:rPr>
            </w:pPr>
          </w:p>
        </w:tc>
      </w:tr>
      <w:tr w:rsidR="00125C7E" w:rsidRPr="00771AF6" w14:paraId="0EAA6472" w14:textId="77777777" w:rsidTr="00DD666A">
        <w:tc>
          <w:tcPr>
            <w:tcW w:w="846" w:type="dxa"/>
          </w:tcPr>
          <w:p w14:paraId="7850B413" w14:textId="77777777" w:rsidR="00125C7E" w:rsidRPr="00771AF6" w:rsidRDefault="00125C7E" w:rsidP="00A25F3F">
            <w:pPr>
              <w:rPr>
                <w:rFonts w:asciiTheme="minorHAnsi" w:hAnsiTheme="minorHAnsi" w:cstheme="minorHAnsi"/>
              </w:rPr>
            </w:pPr>
          </w:p>
        </w:tc>
        <w:tc>
          <w:tcPr>
            <w:tcW w:w="2410" w:type="dxa"/>
          </w:tcPr>
          <w:p w14:paraId="4B193251" w14:textId="77777777" w:rsidR="00125C7E" w:rsidRPr="00771AF6" w:rsidRDefault="00125C7E" w:rsidP="00A25F3F">
            <w:pPr>
              <w:rPr>
                <w:rFonts w:asciiTheme="minorHAnsi" w:hAnsiTheme="minorHAnsi" w:cstheme="minorHAnsi"/>
              </w:rPr>
            </w:pPr>
          </w:p>
        </w:tc>
        <w:tc>
          <w:tcPr>
            <w:tcW w:w="1417" w:type="dxa"/>
          </w:tcPr>
          <w:p w14:paraId="20AC192E" w14:textId="77777777" w:rsidR="00125C7E" w:rsidRPr="00771AF6" w:rsidRDefault="00125C7E" w:rsidP="00A25F3F">
            <w:pPr>
              <w:rPr>
                <w:rFonts w:asciiTheme="minorHAnsi" w:hAnsiTheme="minorHAnsi" w:cstheme="minorHAnsi"/>
              </w:rPr>
            </w:pPr>
          </w:p>
        </w:tc>
        <w:tc>
          <w:tcPr>
            <w:tcW w:w="992" w:type="dxa"/>
          </w:tcPr>
          <w:p w14:paraId="054EC5B1" w14:textId="77777777" w:rsidR="00125C7E" w:rsidRPr="00771AF6" w:rsidRDefault="00125C7E" w:rsidP="00A25F3F">
            <w:pPr>
              <w:rPr>
                <w:rFonts w:asciiTheme="minorHAnsi" w:hAnsiTheme="minorHAnsi" w:cstheme="minorHAnsi"/>
              </w:rPr>
            </w:pPr>
          </w:p>
        </w:tc>
        <w:tc>
          <w:tcPr>
            <w:tcW w:w="567" w:type="dxa"/>
          </w:tcPr>
          <w:p w14:paraId="3A02D1D2" w14:textId="77777777" w:rsidR="00125C7E" w:rsidRPr="00771AF6" w:rsidRDefault="00125C7E" w:rsidP="00A25F3F">
            <w:pPr>
              <w:rPr>
                <w:rFonts w:asciiTheme="minorHAnsi" w:hAnsiTheme="minorHAnsi" w:cstheme="minorHAnsi"/>
              </w:rPr>
            </w:pPr>
          </w:p>
        </w:tc>
        <w:tc>
          <w:tcPr>
            <w:tcW w:w="567" w:type="dxa"/>
          </w:tcPr>
          <w:p w14:paraId="193839D0" w14:textId="77777777" w:rsidR="00125C7E" w:rsidRPr="00771AF6" w:rsidRDefault="00125C7E" w:rsidP="00A25F3F">
            <w:pPr>
              <w:rPr>
                <w:rFonts w:asciiTheme="minorHAnsi" w:hAnsiTheme="minorHAnsi" w:cstheme="minorHAnsi"/>
              </w:rPr>
            </w:pPr>
          </w:p>
        </w:tc>
        <w:tc>
          <w:tcPr>
            <w:tcW w:w="709" w:type="dxa"/>
          </w:tcPr>
          <w:p w14:paraId="1D0E8FD8" w14:textId="77777777" w:rsidR="00125C7E" w:rsidRPr="00771AF6" w:rsidRDefault="00125C7E" w:rsidP="00A25F3F">
            <w:pPr>
              <w:rPr>
                <w:rFonts w:asciiTheme="minorHAnsi" w:hAnsiTheme="minorHAnsi" w:cstheme="minorHAnsi"/>
              </w:rPr>
            </w:pPr>
          </w:p>
        </w:tc>
        <w:tc>
          <w:tcPr>
            <w:tcW w:w="709" w:type="dxa"/>
          </w:tcPr>
          <w:p w14:paraId="52B11C8C" w14:textId="77777777" w:rsidR="00125C7E" w:rsidRPr="00771AF6" w:rsidRDefault="00125C7E" w:rsidP="00A25F3F">
            <w:pPr>
              <w:rPr>
                <w:rFonts w:asciiTheme="minorHAnsi" w:hAnsiTheme="minorHAnsi" w:cstheme="minorHAnsi"/>
              </w:rPr>
            </w:pPr>
          </w:p>
        </w:tc>
        <w:tc>
          <w:tcPr>
            <w:tcW w:w="1179" w:type="dxa"/>
          </w:tcPr>
          <w:p w14:paraId="6FA100D8" w14:textId="77777777" w:rsidR="00125C7E" w:rsidRPr="00771AF6" w:rsidRDefault="00125C7E" w:rsidP="00A25F3F">
            <w:pPr>
              <w:rPr>
                <w:rFonts w:asciiTheme="minorHAnsi" w:hAnsiTheme="minorHAnsi" w:cstheme="minorHAnsi"/>
              </w:rPr>
            </w:pPr>
          </w:p>
        </w:tc>
      </w:tr>
      <w:tr w:rsidR="00125C7E" w:rsidRPr="00771AF6" w14:paraId="6714F6EB" w14:textId="77777777" w:rsidTr="00DD666A">
        <w:tc>
          <w:tcPr>
            <w:tcW w:w="4673" w:type="dxa"/>
            <w:gridSpan w:val="3"/>
          </w:tcPr>
          <w:p w14:paraId="39DC1433"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4AFFB780" w14:textId="77777777" w:rsidR="00125C7E" w:rsidRPr="00771AF6" w:rsidRDefault="00125C7E" w:rsidP="00A25F3F">
            <w:pPr>
              <w:rPr>
                <w:rFonts w:asciiTheme="minorHAnsi" w:hAnsiTheme="minorHAnsi" w:cstheme="minorHAnsi"/>
              </w:rPr>
            </w:pPr>
          </w:p>
        </w:tc>
        <w:tc>
          <w:tcPr>
            <w:tcW w:w="567" w:type="dxa"/>
          </w:tcPr>
          <w:p w14:paraId="4F2F9492" w14:textId="77777777" w:rsidR="00125C7E" w:rsidRPr="00771AF6" w:rsidRDefault="00125C7E" w:rsidP="00A25F3F">
            <w:pPr>
              <w:rPr>
                <w:rFonts w:asciiTheme="minorHAnsi" w:hAnsiTheme="minorHAnsi" w:cstheme="minorHAnsi"/>
              </w:rPr>
            </w:pPr>
          </w:p>
        </w:tc>
        <w:tc>
          <w:tcPr>
            <w:tcW w:w="567" w:type="dxa"/>
          </w:tcPr>
          <w:p w14:paraId="6F639488" w14:textId="77777777" w:rsidR="00125C7E" w:rsidRPr="00771AF6" w:rsidRDefault="00125C7E" w:rsidP="00A25F3F">
            <w:pPr>
              <w:rPr>
                <w:rFonts w:asciiTheme="minorHAnsi" w:hAnsiTheme="minorHAnsi" w:cstheme="minorHAnsi"/>
              </w:rPr>
            </w:pPr>
          </w:p>
        </w:tc>
        <w:tc>
          <w:tcPr>
            <w:tcW w:w="709" w:type="dxa"/>
          </w:tcPr>
          <w:p w14:paraId="5A460A09" w14:textId="77777777" w:rsidR="00125C7E" w:rsidRPr="00771AF6" w:rsidRDefault="00125C7E" w:rsidP="00A25F3F">
            <w:pPr>
              <w:rPr>
                <w:rFonts w:asciiTheme="minorHAnsi" w:hAnsiTheme="minorHAnsi" w:cstheme="minorHAnsi"/>
              </w:rPr>
            </w:pPr>
          </w:p>
        </w:tc>
        <w:tc>
          <w:tcPr>
            <w:tcW w:w="709" w:type="dxa"/>
          </w:tcPr>
          <w:p w14:paraId="4BFBD303" w14:textId="77777777" w:rsidR="00125C7E" w:rsidRPr="00771AF6" w:rsidRDefault="00125C7E" w:rsidP="00A25F3F">
            <w:pPr>
              <w:rPr>
                <w:rFonts w:asciiTheme="minorHAnsi" w:hAnsiTheme="minorHAnsi" w:cstheme="minorHAnsi"/>
              </w:rPr>
            </w:pPr>
          </w:p>
        </w:tc>
        <w:tc>
          <w:tcPr>
            <w:tcW w:w="1179" w:type="dxa"/>
          </w:tcPr>
          <w:p w14:paraId="16DAE878" w14:textId="77777777" w:rsidR="00125C7E" w:rsidRPr="00771AF6" w:rsidRDefault="00125C7E" w:rsidP="00A25F3F">
            <w:pPr>
              <w:rPr>
                <w:rFonts w:asciiTheme="minorHAnsi" w:hAnsiTheme="minorHAnsi" w:cstheme="minorHAnsi"/>
              </w:rPr>
            </w:pPr>
          </w:p>
        </w:tc>
      </w:tr>
    </w:tbl>
    <w:p w14:paraId="2A517F79" w14:textId="77777777" w:rsidR="00455176"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1394003A" w14:textId="4EC8568E" w:rsidR="00125C7E" w:rsidRDefault="00125C7E" w:rsidP="00125C7E">
      <w:pPr>
        <w:pStyle w:val="Descripcin"/>
        <w:keepNext/>
        <w:rPr>
          <w:rFonts w:asciiTheme="minorHAnsi" w:hAnsiTheme="minorHAnsi" w:cstheme="minorHAnsi"/>
          <w:i w:val="0"/>
          <w:color w:val="000000" w:themeColor="text1"/>
          <w:sz w:val="22"/>
          <w:szCs w:val="22"/>
        </w:rPr>
      </w:pPr>
      <w:bookmarkStart w:id="115" w:name="_Toc114226594"/>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12</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Tercer</w:t>
      </w:r>
      <w:r w:rsidRPr="00771AF6">
        <w:rPr>
          <w:rFonts w:asciiTheme="minorHAnsi" w:hAnsiTheme="minorHAnsi" w:cstheme="minorHAnsi"/>
          <w:i w:val="0"/>
          <w:color w:val="000000" w:themeColor="text1"/>
          <w:sz w:val="22"/>
          <w:szCs w:val="22"/>
        </w:rPr>
        <w:t xml:space="preserve"> semestre</w:t>
      </w:r>
      <w:bookmarkEnd w:id="115"/>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61309C51" w14:textId="77777777" w:rsidTr="00DD666A">
        <w:trPr>
          <w:trHeight w:val="388"/>
        </w:trPr>
        <w:tc>
          <w:tcPr>
            <w:tcW w:w="846" w:type="dxa"/>
            <w:vMerge w:val="restart"/>
            <w:shd w:val="clear" w:color="auto" w:fill="AD3333"/>
            <w:vAlign w:val="center"/>
          </w:tcPr>
          <w:p w14:paraId="2FD97E8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45D893A8"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20A562D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03CE48B3"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1BC7A60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55398B26"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1B9C0F8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4D0C0535"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299823B3" w14:textId="77777777" w:rsidTr="00DD666A">
        <w:trPr>
          <w:trHeight w:val="388"/>
        </w:trPr>
        <w:tc>
          <w:tcPr>
            <w:tcW w:w="846" w:type="dxa"/>
            <w:vMerge/>
          </w:tcPr>
          <w:p w14:paraId="20E9B601" w14:textId="77777777" w:rsidR="00125C7E" w:rsidRPr="00771AF6" w:rsidRDefault="00125C7E" w:rsidP="00A25F3F">
            <w:pPr>
              <w:rPr>
                <w:rFonts w:asciiTheme="minorHAnsi" w:hAnsiTheme="minorHAnsi" w:cstheme="minorHAnsi"/>
              </w:rPr>
            </w:pPr>
          </w:p>
        </w:tc>
        <w:tc>
          <w:tcPr>
            <w:tcW w:w="2410" w:type="dxa"/>
            <w:vMerge/>
          </w:tcPr>
          <w:p w14:paraId="40F81164" w14:textId="77777777" w:rsidR="00125C7E" w:rsidRDefault="00125C7E" w:rsidP="00A25F3F">
            <w:pPr>
              <w:rPr>
                <w:rFonts w:asciiTheme="minorHAnsi" w:hAnsiTheme="minorHAnsi" w:cstheme="minorHAnsi"/>
              </w:rPr>
            </w:pPr>
          </w:p>
        </w:tc>
        <w:tc>
          <w:tcPr>
            <w:tcW w:w="1417" w:type="dxa"/>
            <w:vMerge/>
          </w:tcPr>
          <w:p w14:paraId="07BFF8AE" w14:textId="77777777" w:rsidR="00125C7E" w:rsidRDefault="00125C7E" w:rsidP="00A25F3F">
            <w:pPr>
              <w:rPr>
                <w:rFonts w:asciiTheme="minorHAnsi" w:hAnsiTheme="minorHAnsi" w:cstheme="minorHAnsi"/>
              </w:rPr>
            </w:pPr>
          </w:p>
        </w:tc>
        <w:tc>
          <w:tcPr>
            <w:tcW w:w="992" w:type="dxa"/>
            <w:vMerge/>
          </w:tcPr>
          <w:p w14:paraId="6AB3EC65" w14:textId="77777777" w:rsidR="00125C7E" w:rsidRDefault="00125C7E" w:rsidP="00A25F3F">
            <w:pPr>
              <w:rPr>
                <w:rFonts w:asciiTheme="minorHAnsi" w:hAnsiTheme="minorHAnsi" w:cstheme="minorHAnsi"/>
              </w:rPr>
            </w:pPr>
          </w:p>
        </w:tc>
        <w:tc>
          <w:tcPr>
            <w:tcW w:w="567" w:type="dxa"/>
            <w:shd w:val="clear" w:color="auto" w:fill="AD3333"/>
          </w:tcPr>
          <w:p w14:paraId="1380DFF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521C070D"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18476A26" w14:textId="77777777" w:rsidR="00125C7E" w:rsidRPr="00771AF6" w:rsidRDefault="00125C7E" w:rsidP="00A25F3F">
            <w:pPr>
              <w:rPr>
                <w:rFonts w:asciiTheme="minorHAnsi" w:hAnsiTheme="minorHAnsi" w:cstheme="minorHAnsi"/>
              </w:rPr>
            </w:pPr>
          </w:p>
        </w:tc>
        <w:tc>
          <w:tcPr>
            <w:tcW w:w="709" w:type="dxa"/>
            <w:vMerge/>
          </w:tcPr>
          <w:p w14:paraId="06BFE0EA" w14:textId="77777777" w:rsidR="00125C7E" w:rsidRPr="00771AF6" w:rsidRDefault="00125C7E" w:rsidP="00A25F3F">
            <w:pPr>
              <w:rPr>
                <w:rFonts w:asciiTheme="minorHAnsi" w:hAnsiTheme="minorHAnsi" w:cstheme="minorHAnsi"/>
              </w:rPr>
            </w:pPr>
          </w:p>
        </w:tc>
        <w:tc>
          <w:tcPr>
            <w:tcW w:w="1179" w:type="dxa"/>
            <w:vMerge/>
          </w:tcPr>
          <w:p w14:paraId="0A2431D3" w14:textId="77777777" w:rsidR="00125C7E" w:rsidRPr="00771AF6" w:rsidRDefault="00125C7E" w:rsidP="00A25F3F">
            <w:pPr>
              <w:rPr>
                <w:rFonts w:asciiTheme="minorHAnsi" w:hAnsiTheme="minorHAnsi" w:cstheme="minorHAnsi"/>
              </w:rPr>
            </w:pPr>
          </w:p>
        </w:tc>
      </w:tr>
      <w:tr w:rsidR="00125C7E" w:rsidRPr="00771AF6" w14:paraId="0584722E" w14:textId="77777777" w:rsidTr="00DD666A">
        <w:tc>
          <w:tcPr>
            <w:tcW w:w="846" w:type="dxa"/>
          </w:tcPr>
          <w:p w14:paraId="4C9E5EC5"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(Escribir el código de la asignatura)</w:t>
            </w:r>
          </w:p>
        </w:tc>
        <w:tc>
          <w:tcPr>
            <w:tcW w:w="2410" w:type="dxa"/>
          </w:tcPr>
          <w:p w14:paraId="72A6961D"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(Escribir el nombre de la asignatura)</w:t>
            </w:r>
          </w:p>
        </w:tc>
        <w:tc>
          <w:tcPr>
            <w:tcW w:w="1417" w:type="dxa"/>
          </w:tcPr>
          <w:p w14:paraId="7BD9BB9C" w14:textId="2F10A944" w:rsidR="00125C7E" w:rsidRPr="00DD666A" w:rsidRDefault="002865AC" w:rsidP="00A25F3F">
            <w:pPr>
              <w:rPr>
                <w:rFonts w:asciiTheme="minorHAnsi" w:hAnsiTheme="minorHAnsi" w:cstheme="minorHAnsi"/>
                <w:color w:val="00B0F0"/>
              </w:rPr>
            </w:pPr>
            <w:r w:rsidRPr="00DD666A">
              <w:rPr>
                <w:rFonts w:asciiTheme="minorHAnsi" w:hAnsiTheme="minorHAnsi" w:cstheme="minorHAnsi"/>
                <w:color w:val="00B0F0"/>
                <w:sz w:val="14"/>
              </w:rPr>
              <w:t>(Escribir las siglas del componente al que pertenece es decir CFB, etc.)</w:t>
            </w:r>
          </w:p>
        </w:tc>
        <w:tc>
          <w:tcPr>
            <w:tcW w:w="992" w:type="dxa"/>
          </w:tcPr>
          <w:p w14:paraId="6AFF5138"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(N° de créditos de la disciplina)</w:t>
            </w:r>
          </w:p>
        </w:tc>
        <w:tc>
          <w:tcPr>
            <w:tcW w:w="567" w:type="dxa"/>
          </w:tcPr>
          <w:p w14:paraId="5FDBD3CB"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gramStart"/>
            <w:r w:rsidRPr="00DD666A">
              <w:rPr>
                <w:rFonts w:asciiTheme="minorHAnsi" w:hAnsiTheme="minorHAnsi" w:cstheme="minorHAnsi"/>
                <w:color w:val="00B0F0"/>
                <w:sz w:val="14"/>
                <w:lang w:val="pt-BR"/>
              </w:rPr>
              <w:t>teóricas  disciplina</w:t>
            </w:r>
            <w:proofErr w:type="gramEnd"/>
            <w:r w:rsidRPr="00DD666A">
              <w:rPr>
                <w:rFonts w:asciiTheme="minorHAnsi" w:hAnsiTheme="minorHAnsi" w:cstheme="minorHAnsi"/>
                <w:color w:val="00B0F0"/>
                <w:sz w:val="14"/>
                <w:lang w:val="pt-BR"/>
              </w:rPr>
              <w:t>)</w:t>
            </w:r>
          </w:p>
        </w:tc>
        <w:tc>
          <w:tcPr>
            <w:tcW w:w="567" w:type="dxa"/>
          </w:tcPr>
          <w:p w14:paraId="0F58F5BB"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Pr="00DD666A">
              <w:rPr>
                <w:rFonts w:asciiTheme="minorHAnsi" w:hAnsiTheme="minorHAnsi" w:cstheme="minorHAnsi"/>
                <w:color w:val="00B0F0"/>
                <w:sz w:val="14"/>
                <w:lang w:val="pt-BR"/>
              </w:rPr>
              <w:t>practicas</w:t>
            </w:r>
            <w:proofErr w:type="spellEnd"/>
            <w:r w:rsidRPr="00DD666A">
              <w:rPr>
                <w:rFonts w:asciiTheme="minorHAnsi" w:hAnsiTheme="minorHAnsi" w:cstheme="minorHAnsi"/>
                <w:color w:val="00B0F0"/>
                <w:sz w:val="14"/>
                <w:lang w:val="pt-BR"/>
              </w:rPr>
              <w:t xml:space="preserve"> disciplina)</w:t>
            </w:r>
          </w:p>
        </w:tc>
        <w:tc>
          <w:tcPr>
            <w:tcW w:w="709" w:type="dxa"/>
          </w:tcPr>
          <w:p w14:paraId="62D7B862" w14:textId="77777777" w:rsidR="00125C7E" w:rsidRPr="00DD666A" w:rsidRDefault="00125C7E" w:rsidP="00A25F3F">
            <w:pPr>
              <w:rPr>
                <w:rFonts w:asciiTheme="minorHAnsi" w:hAnsiTheme="minorHAnsi" w:cstheme="minorHAnsi"/>
                <w:color w:val="00B0F0"/>
                <w:lang w:val="pt-BR"/>
              </w:rPr>
            </w:pPr>
            <w:r w:rsidRPr="00DD666A">
              <w:rPr>
                <w:rFonts w:asciiTheme="minorHAnsi" w:hAnsiTheme="minorHAnsi" w:cstheme="minorHAnsi"/>
                <w:color w:val="00B0F0"/>
                <w:sz w:val="14"/>
                <w:lang w:val="pt-BR"/>
              </w:rPr>
              <w:t xml:space="preserve">(N° de horas </w:t>
            </w:r>
            <w:proofErr w:type="spellStart"/>
            <w:r w:rsidRPr="00DD666A">
              <w:rPr>
                <w:rFonts w:asciiTheme="minorHAnsi" w:hAnsiTheme="minorHAnsi" w:cstheme="minorHAnsi"/>
                <w:color w:val="00B0F0"/>
                <w:sz w:val="14"/>
                <w:lang w:val="pt-BR"/>
              </w:rPr>
              <w:t>contacto</w:t>
            </w:r>
            <w:proofErr w:type="spellEnd"/>
            <w:r w:rsidRPr="00DD666A">
              <w:rPr>
                <w:rFonts w:asciiTheme="minorHAnsi" w:hAnsiTheme="minorHAnsi" w:cstheme="minorHAnsi"/>
                <w:color w:val="00B0F0"/>
                <w:sz w:val="14"/>
                <w:lang w:val="pt-BR"/>
              </w:rPr>
              <w:t xml:space="preserve"> </w:t>
            </w:r>
            <w:proofErr w:type="spellStart"/>
            <w:r w:rsidRPr="00DD666A">
              <w:rPr>
                <w:rFonts w:asciiTheme="minorHAnsi" w:hAnsiTheme="minorHAnsi" w:cstheme="minorHAnsi"/>
                <w:color w:val="00B0F0"/>
                <w:sz w:val="14"/>
                <w:lang w:val="pt-BR"/>
              </w:rPr>
              <w:t>indirecto</w:t>
            </w:r>
            <w:proofErr w:type="spellEnd"/>
            <w:r w:rsidRPr="00DD666A">
              <w:rPr>
                <w:rFonts w:asciiTheme="minorHAnsi" w:hAnsiTheme="minorHAnsi" w:cstheme="minorHAnsi"/>
                <w:color w:val="00B0F0"/>
                <w:sz w:val="14"/>
                <w:lang w:val="pt-BR"/>
              </w:rPr>
              <w:t>)</w:t>
            </w:r>
          </w:p>
        </w:tc>
        <w:tc>
          <w:tcPr>
            <w:tcW w:w="709" w:type="dxa"/>
          </w:tcPr>
          <w:p w14:paraId="08C98350"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(sumar: HT+HP+HCTI)</w:t>
            </w:r>
          </w:p>
        </w:tc>
        <w:tc>
          <w:tcPr>
            <w:tcW w:w="1179" w:type="dxa"/>
          </w:tcPr>
          <w:p w14:paraId="35BF4345" w14:textId="77777777" w:rsidR="00125C7E" w:rsidRPr="00DD666A" w:rsidRDefault="00125C7E" w:rsidP="00A25F3F">
            <w:pPr>
              <w:rPr>
                <w:rFonts w:asciiTheme="minorHAnsi" w:hAnsiTheme="minorHAnsi" w:cstheme="minorHAnsi"/>
                <w:color w:val="00B0F0"/>
              </w:rPr>
            </w:pPr>
            <w:r w:rsidRPr="00DD666A">
              <w:rPr>
                <w:rFonts w:asciiTheme="minorHAnsi" w:hAnsiTheme="minorHAnsi" w:cstheme="minorHAnsi"/>
                <w:color w:val="00B0F0"/>
                <w:sz w:val="14"/>
              </w:rPr>
              <w:t>(Escribir los requisitos, en caso de disciplinas copiar el código)</w:t>
            </w:r>
          </w:p>
        </w:tc>
      </w:tr>
      <w:tr w:rsidR="00125C7E" w:rsidRPr="00771AF6" w14:paraId="6B224124" w14:textId="77777777" w:rsidTr="00DD666A">
        <w:tc>
          <w:tcPr>
            <w:tcW w:w="846" w:type="dxa"/>
          </w:tcPr>
          <w:p w14:paraId="451D0675" w14:textId="77777777" w:rsidR="00125C7E" w:rsidRPr="00771AF6" w:rsidRDefault="00125C7E" w:rsidP="00A25F3F">
            <w:pPr>
              <w:rPr>
                <w:rFonts w:asciiTheme="minorHAnsi" w:hAnsiTheme="minorHAnsi" w:cstheme="minorHAnsi"/>
              </w:rPr>
            </w:pPr>
          </w:p>
        </w:tc>
        <w:tc>
          <w:tcPr>
            <w:tcW w:w="2410" w:type="dxa"/>
          </w:tcPr>
          <w:p w14:paraId="058D95BE" w14:textId="77777777" w:rsidR="00125C7E" w:rsidRPr="00771AF6" w:rsidRDefault="00125C7E" w:rsidP="00A25F3F">
            <w:pPr>
              <w:rPr>
                <w:rFonts w:asciiTheme="minorHAnsi" w:hAnsiTheme="minorHAnsi" w:cstheme="minorHAnsi"/>
              </w:rPr>
            </w:pPr>
          </w:p>
        </w:tc>
        <w:tc>
          <w:tcPr>
            <w:tcW w:w="1417" w:type="dxa"/>
          </w:tcPr>
          <w:p w14:paraId="23B64855" w14:textId="77777777" w:rsidR="00125C7E" w:rsidRPr="00771AF6" w:rsidRDefault="00125C7E" w:rsidP="00A25F3F">
            <w:pPr>
              <w:rPr>
                <w:rFonts w:asciiTheme="minorHAnsi" w:hAnsiTheme="minorHAnsi" w:cstheme="minorHAnsi"/>
              </w:rPr>
            </w:pPr>
          </w:p>
        </w:tc>
        <w:tc>
          <w:tcPr>
            <w:tcW w:w="992" w:type="dxa"/>
          </w:tcPr>
          <w:p w14:paraId="2301A219" w14:textId="77777777" w:rsidR="00125C7E" w:rsidRPr="00771AF6" w:rsidRDefault="00125C7E" w:rsidP="00A25F3F">
            <w:pPr>
              <w:rPr>
                <w:rFonts w:asciiTheme="minorHAnsi" w:hAnsiTheme="minorHAnsi" w:cstheme="minorHAnsi"/>
              </w:rPr>
            </w:pPr>
          </w:p>
        </w:tc>
        <w:tc>
          <w:tcPr>
            <w:tcW w:w="567" w:type="dxa"/>
          </w:tcPr>
          <w:p w14:paraId="10B45BEC" w14:textId="77777777" w:rsidR="00125C7E" w:rsidRPr="00771AF6" w:rsidRDefault="00125C7E" w:rsidP="00A25F3F">
            <w:pPr>
              <w:rPr>
                <w:rFonts w:asciiTheme="minorHAnsi" w:hAnsiTheme="minorHAnsi" w:cstheme="minorHAnsi"/>
              </w:rPr>
            </w:pPr>
          </w:p>
        </w:tc>
        <w:tc>
          <w:tcPr>
            <w:tcW w:w="567" w:type="dxa"/>
          </w:tcPr>
          <w:p w14:paraId="7237211B" w14:textId="77777777" w:rsidR="00125C7E" w:rsidRPr="00771AF6" w:rsidRDefault="00125C7E" w:rsidP="00A25F3F">
            <w:pPr>
              <w:rPr>
                <w:rFonts w:asciiTheme="minorHAnsi" w:hAnsiTheme="minorHAnsi" w:cstheme="minorHAnsi"/>
              </w:rPr>
            </w:pPr>
          </w:p>
        </w:tc>
        <w:tc>
          <w:tcPr>
            <w:tcW w:w="709" w:type="dxa"/>
          </w:tcPr>
          <w:p w14:paraId="47FE07BD" w14:textId="77777777" w:rsidR="00125C7E" w:rsidRPr="00771AF6" w:rsidRDefault="00125C7E" w:rsidP="00A25F3F">
            <w:pPr>
              <w:rPr>
                <w:rFonts w:asciiTheme="minorHAnsi" w:hAnsiTheme="minorHAnsi" w:cstheme="minorHAnsi"/>
              </w:rPr>
            </w:pPr>
          </w:p>
        </w:tc>
        <w:tc>
          <w:tcPr>
            <w:tcW w:w="709" w:type="dxa"/>
          </w:tcPr>
          <w:p w14:paraId="777BAC1B" w14:textId="77777777" w:rsidR="00125C7E" w:rsidRPr="00771AF6" w:rsidRDefault="00125C7E" w:rsidP="00A25F3F">
            <w:pPr>
              <w:rPr>
                <w:rFonts w:asciiTheme="minorHAnsi" w:hAnsiTheme="minorHAnsi" w:cstheme="minorHAnsi"/>
              </w:rPr>
            </w:pPr>
          </w:p>
        </w:tc>
        <w:tc>
          <w:tcPr>
            <w:tcW w:w="1179" w:type="dxa"/>
          </w:tcPr>
          <w:p w14:paraId="5E868ED4" w14:textId="77777777" w:rsidR="00125C7E" w:rsidRPr="00771AF6" w:rsidRDefault="00125C7E" w:rsidP="00A25F3F">
            <w:pPr>
              <w:rPr>
                <w:rFonts w:asciiTheme="minorHAnsi" w:hAnsiTheme="minorHAnsi" w:cstheme="minorHAnsi"/>
              </w:rPr>
            </w:pPr>
          </w:p>
        </w:tc>
      </w:tr>
      <w:tr w:rsidR="00125C7E" w:rsidRPr="00771AF6" w14:paraId="027DAA45" w14:textId="77777777" w:rsidTr="00DD666A">
        <w:tc>
          <w:tcPr>
            <w:tcW w:w="846" w:type="dxa"/>
          </w:tcPr>
          <w:p w14:paraId="1C29F206" w14:textId="77777777" w:rsidR="00125C7E" w:rsidRPr="00771AF6" w:rsidRDefault="00125C7E" w:rsidP="00A25F3F">
            <w:pPr>
              <w:rPr>
                <w:rFonts w:asciiTheme="minorHAnsi" w:hAnsiTheme="minorHAnsi" w:cstheme="minorHAnsi"/>
              </w:rPr>
            </w:pPr>
          </w:p>
        </w:tc>
        <w:tc>
          <w:tcPr>
            <w:tcW w:w="2410" w:type="dxa"/>
          </w:tcPr>
          <w:p w14:paraId="1036920B" w14:textId="77777777" w:rsidR="00125C7E" w:rsidRPr="00771AF6" w:rsidRDefault="00125C7E" w:rsidP="00A25F3F">
            <w:pPr>
              <w:rPr>
                <w:rFonts w:asciiTheme="minorHAnsi" w:hAnsiTheme="minorHAnsi" w:cstheme="minorHAnsi"/>
              </w:rPr>
            </w:pPr>
          </w:p>
        </w:tc>
        <w:tc>
          <w:tcPr>
            <w:tcW w:w="1417" w:type="dxa"/>
          </w:tcPr>
          <w:p w14:paraId="188D7CE0" w14:textId="77777777" w:rsidR="00125C7E" w:rsidRPr="00771AF6" w:rsidRDefault="00125C7E" w:rsidP="00A25F3F">
            <w:pPr>
              <w:rPr>
                <w:rFonts w:asciiTheme="minorHAnsi" w:hAnsiTheme="minorHAnsi" w:cstheme="minorHAnsi"/>
              </w:rPr>
            </w:pPr>
          </w:p>
        </w:tc>
        <w:tc>
          <w:tcPr>
            <w:tcW w:w="992" w:type="dxa"/>
          </w:tcPr>
          <w:p w14:paraId="06FC5ECB" w14:textId="77777777" w:rsidR="00125C7E" w:rsidRPr="00771AF6" w:rsidRDefault="00125C7E" w:rsidP="00A25F3F">
            <w:pPr>
              <w:rPr>
                <w:rFonts w:asciiTheme="minorHAnsi" w:hAnsiTheme="minorHAnsi" w:cstheme="minorHAnsi"/>
              </w:rPr>
            </w:pPr>
          </w:p>
        </w:tc>
        <w:tc>
          <w:tcPr>
            <w:tcW w:w="567" w:type="dxa"/>
          </w:tcPr>
          <w:p w14:paraId="1ACD34D1" w14:textId="77777777" w:rsidR="00125C7E" w:rsidRPr="00771AF6" w:rsidRDefault="00125C7E" w:rsidP="00A25F3F">
            <w:pPr>
              <w:rPr>
                <w:rFonts w:asciiTheme="minorHAnsi" w:hAnsiTheme="minorHAnsi" w:cstheme="minorHAnsi"/>
              </w:rPr>
            </w:pPr>
          </w:p>
        </w:tc>
        <w:tc>
          <w:tcPr>
            <w:tcW w:w="567" w:type="dxa"/>
          </w:tcPr>
          <w:p w14:paraId="4D6FE9B3" w14:textId="77777777" w:rsidR="00125C7E" w:rsidRPr="00771AF6" w:rsidRDefault="00125C7E" w:rsidP="00A25F3F">
            <w:pPr>
              <w:rPr>
                <w:rFonts w:asciiTheme="minorHAnsi" w:hAnsiTheme="minorHAnsi" w:cstheme="minorHAnsi"/>
              </w:rPr>
            </w:pPr>
          </w:p>
        </w:tc>
        <w:tc>
          <w:tcPr>
            <w:tcW w:w="709" w:type="dxa"/>
          </w:tcPr>
          <w:p w14:paraId="59656592" w14:textId="77777777" w:rsidR="00125C7E" w:rsidRPr="00771AF6" w:rsidRDefault="00125C7E" w:rsidP="00A25F3F">
            <w:pPr>
              <w:rPr>
                <w:rFonts w:asciiTheme="minorHAnsi" w:hAnsiTheme="minorHAnsi" w:cstheme="minorHAnsi"/>
              </w:rPr>
            </w:pPr>
          </w:p>
        </w:tc>
        <w:tc>
          <w:tcPr>
            <w:tcW w:w="709" w:type="dxa"/>
          </w:tcPr>
          <w:p w14:paraId="21F6814F" w14:textId="77777777" w:rsidR="00125C7E" w:rsidRPr="00771AF6" w:rsidRDefault="00125C7E" w:rsidP="00A25F3F">
            <w:pPr>
              <w:rPr>
                <w:rFonts w:asciiTheme="minorHAnsi" w:hAnsiTheme="minorHAnsi" w:cstheme="minorHAnsi"/>
              </w:rPr>
            </w:pPr>
          </w:p>
        </w:tc>
        <w:tc>
          <w:tcPr>
            <w:tcW w:w="1179" w:type="dxa"/>
          </w:tcPr>
          <w:p w14:paraId="08CB836D" w14:textId="77777777" w:rsidR="00125C7E" w:rsidRPr="00771AF6" w:rsidRDefault="00125C7E" w:rsidP="00A25F3F">
            <w:pPr>
              <w:rPr>
                <w:rFonts w:asciiTheme="minorHAnsi" w:hAnsiTheme="minorHAnsi" w:cstheme="minorHAnsi"/>
              </w:rPr>
            </w:pPr>
          </w:p>
        </w:tc>
      </w:tr>
      <w:tr w:rsidR="00125C7E" w:rsidRPr="00771AF6" w14:paraId="138C6404" w14:textId="77777777" w:rsidTr="00DD666A">
        <w:tc>
          <w:tcPr>
            <w:tcW w:w="846" w:type="dxa"/>
          </w:tcPr>
          <w:p w14:paraId="29F9B8FD" w14:textId="77777777" w:rsidR="00125C7E" w:rsidRPr="00771AF6" w:rsidRDefault="00125C7E" w:rsidP="00A25F3F">
            <w:pPr>
              <w:rPr>
                <w:rFonts w:asciiTheme="minorHAnsi" w:hAnsiTheme="minorHAnsi" w:cstheme="minorHAnsi"/>
              </w:rPr>
            </w:pPr>
          </w:p>
        </w:tc>
        <w:tc>
          <w:tcPr>
            <w:tcW w:w="2410" w:type="dxa"/>
          </w:tcPr>
          <w:p w14:paraId="6C3A83EC" w14:textId="77777777" w:rsidR="00125C7E" w:rsidRPr="00771AF6" w:rsidRDefault="00125C7E" w:rsidP="00A25F3F">
            <w:pPr>
              <w:rPr>
                <w:rFonts w:asciiTheme="minorHAnsi" w:hAnsiTheme="minorHAnsi" w:cstheme="minorHAnsi"/>
              </w:rPr>
            </w:pPr>
          </w:p>
        </w:tc>
        <w:tc>
          <w:tcPr>
            <w:tcW w:w="1417" w:type="dxa"/>
          </w:tcPr>
          <w:p w14:paraId="1BE3E68E" w14:textId="77777777" w:rsidR="00125C7E" w:rsidRPr="00771AF6" w:rsidRDefault="00125C7E" w:rsidP="00A25F3F">
            <w:pPr>
              <w:rPr>
                <w:rFonts w:asciiTheme="minorHAnsi" w:hAnsiTheme="minorHAnsi" w:cstheme="minorHAnsi"/>
              </w:rPr>
            </w:pPr>
          </w:p>
        </w:tc>
        <w:tc>
          <w:tcPr>
            <w:tcW w:w="992" w:type="dxa"/>
          </w:tcPr>
          <w:p w14:paraId="111085C5" w14:textId="77777777" w:rsidR="00125C7E" w:rsidRPr="00771AF6" w:rsidRDefault="00125C7E" w:rsidP="00A25F3F">
            <w:pPr>
              <w:rPr>
                <w:rFonts w:asciiTheme="minorHAnsi" w:hAnsiTheme="minorHAnsi" w:cstheme="minorHAnsi"/>
              </w:rPr>
            </w:pPr>
          </w:p>
        </w:tc>
        <w:tc>
          <w:tcPr>
            <w:tcW w:w="567" w:type="dxa"/>
          </w:tcPr>
          <w:p w14:paraId="41E8822D" w14:textId="77777777" w:rsidR="00125C7E" w:rsidRPr="00771AF6" w:rsidRDefault="00125C7E" w:rsidP="00A25F3F">
            <w:pPr>
              <w:rPr>
                <w:rFonts w:asciiTheme="minorHAnsi" w:hAnsiTheme="minorHAnsi" w:cstheme="minorHAnsi"/>
              </w:rPr>
            </w:pPr>
          </w:p>
        </w:tc>
        <w:tc>
          <w:tcPr>
            <w:tcW w:w="567" w:type="dxa"/>
          </w:tcPr>
          <w:p w14:paraId="0FD6C740" w14:textId="77777777" w:rsidR="00125C7E" w:rsidRPr="00771AF6" w:rsidRDefault="00125C7E" w:rsidP="00A25F3F">
            <w:pPr>
              <w:rPr>
                <w:rFonts w:asciiTheme="minorHAnsi" w:hAnsiTheme="minorHAnsi" w:cstheme="minorHAnsi"/>
              </w:rPr>
            </w:pPr>
          </w:p>
        </w:tc>
        <w:tc>
          <w:tcPr>
            <w:tcW w:w="709" w:type="dxa"/>
          </w:tcPr>
          <w:p w14:paraId="3DA69FFE" w14:textId="77777777" w:rsidR="00125C7E" w:rsidRPr="00771AF6" w:rsidRDefault="00125C7E" w:rsidP="00A25F3F">
            <w:pPr>
              <w:rPr>
                <w:rFonts w:asciiTheme="minorHAnsi" w:hAnsiTheme="minorHAnsi" w:cstheme="minorHAnsi"/>
              </w:rPr>
            </w:pPr>
          </w:p>
        </w:tc>
        <w:tc>
          <w:tcPr>
            <w:tcW w:w="709" w:type="dxa"/>
          </w:tcPr>
          <w:p w14:paraId="3C54A086" w14:textId="77777777" w:rsidR="00125C7E" w:rsidRPr="00771AF6" w:rsidRDefault="00125C7E" w:rsidP="00A25F3F">
            <w:pPr>
              <w:rPr>
                <w:rFonts w:asciiTheme="minorHAnsi" w:hAnsiTheme="minorHAnsi" w:cstheme="minorHAnsi"/>
              </w:rPr>
            </w:pPr>
          </w:p>
        </w:tc>
        <w:tc>
          <w:tcPr>
            <w:tcW w:w="1179" w:type="dxa"/>
          </w:tcPr>
          <w:p w14:paraId="159F18F0" w14:textId="77777777" w:rsidR="00125C7E" w:rsidRPr="00771AF6" w:rsidRDefault="00125C7E" w:rsidP="00A25F3F">
            <w:pPr>
              <w:rPr>
                <w:rFonts w:asciiTheme="minorHAnsi" w:hAnsiTheme="minorHAnsi" w:cstheme="minorHAnsi"/>
              </w:rPr>
            </w:pPr>
          </w:p>
        </w:tc>
      </w:tr>
      <w:tr w:rsidR="00125C7E" w:rsidRPr="00771AF6" w14:paraId="7F6B62AC" w14:textId="77777777" w:rsidTr="00DD666A">
        <w:tc>
          <w:tcPr>
            <w:tcW w:w="846" w:type="dxa"/>
          </w:tcPr>
          <w:p w14:paraId="0BE5A31B" w14:textId="77777777" w:rsidR="00125C7E" w:rsidRPr="00771AF6" w:rsidRDefault="00125C7E" w:rsidP="00A25F3F">
            <w:pPr>
              <w:rPr>
                <w:rFonts w:asciiTheme="minorHAnsi" w:hAnsiTheme="minorHAnsi" w:cstheme="minorHAnsi"/>
              </w:rPr>
            </w:pPr>
          </w:p>
        </w:tc>
        <w:tc>
          <w:tcPr>
            <w:tcW w:w="2410" w:type="dxa"/>
          </w:tcPr>
          <w:p w14:paraId="03AEF863" w14:textId="77777777" w:rsidR="00125C7E" w:rsidRPr="00771AF6" w:rsidRDefault="00125C7E" w:rsidP="00A25F3F">
            <w:pPr>
              <w:rPr>
                <w:rFonts w:asciiTheme="minorHAnsi" w:hAnsiTheme="minorHAnsi" w:cstheme="minorHAnsi"/>
              </w:rPr>
            </w:pPr>
          </w:p>
        </w:tc>
        <w:tc>
          <w:tcPr>
            <w:tcW w:w="1417" w:type="dxa"/>
          </w:tcPr>
          <w:p w14:paraId="6A7B9C91" w14:textId="77777777" w:rsidR="00125C7E" w:rsidRPr="00771AF6" w:rsidRDefault="00125C7E" w:rsidP="00A25F3F">
            <w:pPr>
              <w:rPr>
                <w:rFonts w:asciiTheme="minorHAnsi" w:hAnsiTheme="minorHAnsi" w:cstheme="minorHAnsi"/>
              </w:rPr>
            </w:pPr>
          </w:p>
        </w:tc>
        <w:tc>
          <w:tcPr>
            <w:tcW w:w="992" w:type="dxa"/>
          </w:tcPr>
          <w:p w14:paraId="23326622" w14:textId="77777777" w:rsidR="00125C7E" w:rsidRPr="00771AF6" w:rsidRDefault="00125C7E" w:rsidP="00A25F3F">
            <w:pPr>
              <w:rPr>
                <w:rFonts w:asciiTheme="minorHAnsi" w:hAnsiTheme="minorHAnsi" w:cstheme="minorHAnsi"/>
              </w:rPr>
            </w:pPr>
          </w:p>
        </w:tc>
        <w:tc>
          <w:tcPr>
            <w:tcW w:w="567" w:type="dxa"/>
          </w:tcPr>
          <w:p w14:paraId="5F84D8B4" w14:textId="77777777" w:rsidR="00125C7E" w:rsidRPr="00771AF6" w:rsidRDefault="00125C7E" w:rsidP="00A25F3F">
            <w:pPr>
              <w:rPr>
                <w:rFonts w:asciiTheme="minorHAnsi" w:hAnsiTheme="minorHAnsi" w:cstheme="minorHAnsi"/>
              </w:rPr>
            </w:pPr>
          </w:p>
        </w:tc>
        <w:tc>
          <w:tcPr>
            <w:tcW w:w="567" w:type="dxa"/>
          </w:tcPr>
          <w:p w14:paraId="067A4DA2" w14:textId="77777777" w:rsidR="00125C7E" w:rsidRPr="00771AF6" w:rsidRDefault="00125C7E" w:rsidP="00A25F3F">
            <w:pPr>
              <w:rPr>
                <w:rFonts w:asciiTheme="minorHAnsi" w:hAnsiTheme="minorHAnsi" w:cstheme="minorHAnsi"/>
              </w:rPr>
            </w:pPr>
          </w:p>
        </w:tc>
        <w:tc>
          <w:tcPr>
            <w:tcW w:w="709" w:type="dxa"/>
          </w:tcPr>
          <w:p w14:paraId="1D00E3F8" w14:textId="77777777" w:rsidR="00125C7E" w:rsidRPr="00771AF6" w:rsidRDefault="00125C7E" w:rsidP="00A25F3F">
            <w:pPr>
              <w:rPr>
                <w:rFonts w:asciiTheme="minorHAnsi" w:hAnsiTheme="minorHAnsi" w:cstheme="minorHAnsi"/>
              </w:rPr>
            </w:pPr>
          </w:p>
        </w:tc>
        <w:tc>
          <w:tcPr>
            <w:tcW w:w="709" w:type="dxa"/>
          </w:tcPr>
          <w:p w14:paraId="463669B3" w14:textId="77777777" w:rsidR="00125C7E" w:rsidRPr="00771AF6" w:rsidRDefault="00125C7E" w:rsidP="00A25F3F">
            <w:pPr>
              <w:rPr>
                <w:rFonts w:asciiTheme="minorHAnsi" w:hAnsiTheme="minorHAnsi" w:cstheme="minorHAnsi"/>
              </w:rPr>
            </w:pPr>
          </w:p>
        </w:tc>
        <w:tc>
          <w:tcPr>
            <w:tcW w:w="1179" w:type="dxa"/>
          </w:tcPr>
          <w:p w14:paraId="3081D23E" w14:textId="77777777" w:rsidR="00125C7E" w:rsidRPr="00771AF6" w:rsidRDefault="00125C7E" w:rsidP="00A25F3F">
            <w:pPr>
              <w:rPr>
                <w:rFonts w:asciiTheme="minorHAnsi" w:hAnsiTheme="minorHAnsi" w:cstheme="minorHAnsi"/>
              </w:rPr>
            </w:pPr>
          </w:p>
        </w:tc>
      </w:tr>
      <w:tr w:rsidR="00125C7E" w:rsidRPr="00771AF6" w14:paraId="691D649E" w14:textId="77777777" w:rsidTr="00DD666A">
        <w:tc>
          <w:tcPr>
            <w:tcW w:w="846" w:type="dxa"/>
          </w:tcPr>
          <w:p w14:paraId="55B54BA1" w14:textId="77777777" w:rsidR="00125C7E" w:rsidRPr="00771AF6" w:rsidRDefault="00125C7E" w:rsidP="00A25F3F">
            <w:pPr>
              <w:rPr>
                <w:rFonts w:asciiTheme="minorHAnsi" w:hAnsiTheme="minorHAnsi" w:cstheme="minorHAnsi"/>
              </w:rPr>
            </w:pPr>
          </w:p>
        </w:tc>
        <w:tc>
          <w:tcPr>
            <w:tcW w:w="2410" w:type="dxa"/>
          </w:tcPr>
          <w:p w14:paraId="2723561A" w14:textId="77777777" w:rsidR="00125C7E" w:rsidRPr="00771AF6" w:rsidRDefault="00125C7E" w:rsidP="00A25F3F">
            <w:pPr>
              <w:rPr>
                <w:rFonts w:asciiTheme="minorHAnsi" w:hAnsiTheme="minorHAnsi" w:cstheme="minorHAnsi"/>
              </w:rPr>
            </w:pPr>
          </w:p>
        </w:tc>
        <w:tc>
          <w:tcPr>
            <w:tcW w:w="1417" w:type="dxa"/>
          </w:tcPr>
          <w:p w14:paraId="11AAEB88" w14:textId="77777777" w:rsidR="00125C7E" w:rsidRPr="00771AF6" w:rsidRDefault="00125C7E" w:rsidP="00A25F3F">
            <w:pPr>
              <w:rPr>
                <w:rFonts w:asciiTheme="minorHAnsi" w:hAnsiTheme="minorHAnsi" w:cstheme="minorHAnsi"/>
              </w:rPr>
            </w:pPr>
          </w:p>
        </w:tc>
        <w:tc>
          <w:tcPr>
            <w:tcW w:w="992" w:type="dxa"/>
          </w:tcPr>
          <w:p w14:paraId="651A69D7" w14:textId="77777777" w:rsidR="00125C7E" w:rsidRPr="00771AF6" w:rsidRDefault="00125C7E" w:rsidP="00A25F3F">
            <w:pPr>
              <w:rPr>
                <w:rFonts w:asciiTheme="minorHAnsi" w:hAnsiTheme="minorHAnsi" w:cstheme="minorHAnsi"/>
              </w:rPr>
            </w:pPr>
          </w:p>
        </w:tc>
        <w:tc>
          <w:tcPr>
            <w:tcW w:w="567" w:type="dxa"/>
          </w:tcPr>
          <w:p w14:paraId="415B481A" w14:textId="77777777" w:rsidR="00125C7E" w:rsidRPr="00771AF6" w:rsidRDefault="00125C7E" w:rsidP="00A25F3F">
            <w:pPr>
              <w:rPr>
                <w:rFonts w:asciiTheme="minorHAnsi" w:hAnsiTheme="minorHAnsi" w:cstheme="minorHAnsi"/>
              </w:rPr>
            </w:pPr>
          </w:p>
        </w:tc>
        <w:tc>
          <w:tcPr>
            <w:tcW w:w="567" w:type="dxa"/>
          </w:tcPr>
          <w:p w14:paraId="65E9F5F8" w14:textId="77777777" w:rsidR="00125C7E" w:rsidRPr="00771AF6" w:rsidRDefault="00125C7E" w:rsidP="00A25F3F">
            <w:pPr>
              <w:rPr>
                <w:rFonts w:asciiTheme="minorHAnsi" w:hAnsiTheme="minorHAnsi" w:cstheme="minorHAnsi"/>
              </w:rPr>
            </w:pPr>
          </w:p>
        </w:tc>
        <w:tc>
          <w:tcPr>
            <w:tcW w:w="709" w:type="dxa"/>
          </w:tcPr>
          <w:p w14:paraId="5B8E13D8" w14:textId="77777777" w:rsidR="00125C7E" w:rsidRPr="00771AF6" w:rsidRDefault="00125C7E" w:rsidP="00A25F3F">
            <w:pPr>
              <w:rPr>
                <w:rFonts w:asciiTheme="minorHAnsi" w:hAnsiTheme="minorHAnsi" w:cstheme="minorHAnsi"/>
              </w:rPr>
            </w:pPr>
          </w:p>
        </w:tc>
        <w:tc>
          <w:tcPr>
            <w:tcW w:w="709" w:type="dxa"/>
          </w:tcPr>
          <w:p w14:paraId="749C1CC2" w14:textId="77777777" w:rsidR="00125C7E" w:rsidRPr="00771AF6" w:rsidRDefault="00125C7E" w:rsidP="00A25F3F">
            <w:pPr>
              <w:rPr>
                <w:rFonts w:asciiTheme="minorHAnsi" w:hAnsiTheme="minorHAnsi" w:cstheme="minorHAnsi"/>
              </w:rPr>
            </w:pPr>
          </w:p>
        </w:tc>
        <w:tc>
          <w:tcPr>
            <w:tcW w:w="1179" w:type="dxa"/>
          </w:tcPr>
          <w:p w14:paraId="24082FC5" w14:textId="77777777" w:rsidR="00125C7E" w:rsidRPr="00771AF6" w:rsidRDefault="00125C7E" w:rsidP="00A25F3F">
            <w:pPr>
              <w:rPr>
                <w:rFonts w:asciiTheme="minorHAnsi" w:hAnsiTheme="minorHAnsi" w:cstheme="minorHAnsi"/>
              </w:rPr>
            </w:pPr>
          </w:p>
        </w:tc>
      </w:tr>
      <w:tr w:rsidR="00125C7E" w:rsidRPr="00771AF6" w14:paraId="3D7D2CE7" w14:textId="77777777" w:rsidTr="00DD666A">
        <w:tc>
          <w:tcPr>
            <w:tcW w:w="4673" w:type="dxa"/>
            <w:gridSpan w:val="3"/>
          </w:tcPr>
          <w:p w14:paraId="27A9E940"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3C660CA6" w14:textId="77777777" w:rsidR="00125C7E" w:rsidRPr="00771AF6" w:rsidRDefault="00125C7E" w:rsidP="00A25F3F">
            <w:pPr>
              <w:rPr>
                <w:rFonts w:asciiTheme="minorHAnsi" w:hAnsiTheme="minorHAnsi" w:cstheme="minorHAnsi"/>
              </w:rPr>
            </w:pPr>
          </w:p>
        </w:tc>
        <w:tc>
          <w:tcPr>
            <w:tcW w:w="567" w:type="dxa"/>
          </w:tcPr>
          <w:p w14:paraId="32001253" w14:textId="77777777" w:rsidR="00125C7E" w:rsidRPr="00771AF6" w:rsidRDefault="00125C7E" w:rsidP="00A25F3F">
            <w:pPr>
              <w:rPr>
                <w:rFonts w:asciiTheme="minorHAnsi" w:hAnsiTheme="minorHAnsi" w:cstheme="minorHAnsi"/>
              </w:rPr>
            </w:pPr>
          </w:p>
        </w:tc>
        <w:tc>
          <w:tcPr>
            <w:tcW w:w="567" w:type="dxa"/>
          </w:tcPr>
          <w:p w14:paraId="47CBC1B5" w14:textId="77777777" w:rsidR="00125C7E" w:rsidRPr="00771AF6" w:rsidRDefault="00125C7E" w:rsidP="00A25F3F">
            <w:pPr>
              <w:rPr>
                <w:rFonts w:asciiTheme="minorHAnsi" w:hAnsiTheme="minorHAnsi" w:cstheme="minorHAnsi"/>
              </w:rPr>
            </w:pPr>
          </w:p>
        </w:tc>
        <w:tc>
          <w:tcPr>
            <w:tcW w:w="709" w:type="dxa"/>
          </w:tcPr>
          <w:p w14:paraId="6ED32880" w14:textId="77777777" w:rsidR="00125C7E" w:rsidRPr="00771AF6" w:rsidRDefault="00125C7E" w:rsidP="00A25F3F">
            <w:pPr>
              <w:rPr>
                <w:rFonts w:asciiTheme="minorHAnsi" w:hAnsiTheme="minorHAnsi" w:cstheme="minorHAnsi"/>
              </w:rPr>
            </w:pPr>
          </w:p>
        </w:tc>
        <w:tc>
          <w:tcPr>
            <w:tcW w:w="709" w:type="dxa"/>
          </w:tcPr>
          <w:p w14:paraId="35C597FC" w14:textId="77777777" w:rsidR="00125C7E" w:rsidRPr="00771AF6" w:rsidRDefault="00125C7E" w:rsidP="00A25F3F">
            <w:pPr>
              <w:rPr>
                <w:rFonts w:asciiTheme="minorHAnsi" w:hAnsiTheme="minorHAnsi" w:cstheme="minorHAnsi"/>
              </w:rPr>
            </w:pPr>
          </w:p>
        </w:tc>
        <w:tc>
          <w:tcPr>
            <w:tcW w:w="1179" w:type="dxa"/>
          </w:tcPr>
          <w:p w14:paraId="78645E28" w14:textId="77777777" w:rsidR="00125C7E" w:rsidRPr="00771AF6" w:rsidRDefault="00125C7E" w:rsidP="00A25F3F">
            <w:pPr>
              <w:rPr>
                <w:rFonts w:asciiTheme="minorHAnsi" w:hAnsiTheme="minorHAnsi" w:cstheme="minorHAnsi"/>
              </w:rPr>
            </w:pPr>
          </w:p>
        </w:tc>
      </w:tr>
    </w:tbl>
    <w:p w14:paraId="063063E0" w14:textId="2D3A608F" w:rsid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09744692" w14:textId="4A960811" w:rsidR="00125C7E" w:rsidRDefault="00125C7E" w:rsidP="00125C7E">
      <w:pPr>
        <w:pStyle w:val="Descripcin"/>
        <w:keepNext/>
        <w:rPr>
          <w:rFonts w:asciiTheme="minorHAnsi" w:hAnsiTheme="minorHAnsi" w:cstheme="minorHAnsi"/>
          <w:i w:val="0"/>
          <w:color w:val="000000" w:themeColor="text1"/>
          <w:sz w:val="22"/>
          <w:szCs w:val="22"/>
        </w:rPr>
      </w:pPr>
      <w:bookmarkStart w:id="116" w:name="_Toc114226595"/>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13</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Cuarto</w:t>
      </w:r>
      <w:r w:rsidRPr="00771AF6">
        <w:rPr>
          <w:rFonts w:asciiTheme="minorHAnsi" w:hAnsiTheme="minorHAnsi" w:cstheme="minorHAnsi"/>
          <w:i w:val="0"/>
          <w:color w:val="000000" w:themeColor="text1"/>
          <w:sz w:val="22"/>
          <w:szCs w:val="22"/>
        </w:rPr>
        <w:t xml:space="preserve"> semestre</w:t>
      </w:r>
      <w:bookmarkEnd w:id="116"/>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570E361B" w14:textId="77777777" w:rsidTr="002865AC">
        <w:trPr>
          <w:trHeight w:val="388"/>
        </w:trPr>
        <w:tc>
          <w:tcPr>
            <w:tcW w:w="846" w:type="dxa"/>
            <w:vMerge w:val="restart"/>
            <w:shd w:val="clear" w:color="auto" w:fill="AD3333"/>
            <w:vAlign w:val="center"/>
          </w:tcPr>
          <w:p w14:paraId="4CC3F96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1542A368"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388383D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28662F71"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7336D571"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19A756A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43B2F44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4352B59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5924F246" w14:textId="77777777" w:rsidTr="002865AC">
        <w:trPr>
          <w:trHeight w:val="388"/>
        </w:trPr>
        <w:tc>
          <w:tcPr>
            <w:tcW w:w="846" w:type="dxa"/>
            <w:vMerge/>
          </w:tcPr>
          <w:p w14:paraId="573E7D21" w14:textId="77777777" w:rsidR="00125C7E" w:rsidRPr="00771AF6" w:rsidRDefault="00125C7E" w:rsidP="00A25F3F">
            <w:pPr>
              <w:rPr>
                <w:rFonts w:asciiTheme="minorHAnsi" w:hAnsiTheme="minorHAnsi" w:cstheme="minorHAnsi"/>
              </w:rPr>
            </w:pPr>
          </w:p>
        </w:tc>
        <w:tc>
          <w:tcPr>
            <w:tcW w:w="2410" w:type="dxa"/>
            <w:vMerge/>
          </w:tcPr>
          <w:p w14:paraId="1353343B" w14:textId="77777777" w:rsidR="00125C7E" w:rsidRDefault="00125C7E" w:rsidP="00A25F3F">
            <w:pPr>
              <w:rPr>
                <w:rFonts w:asciiTheme="minorHAnsi" w:hAnsiTheme="minorHAnsi" w:cstheme="minorHAnsi"/>
              </w:rPr>
            </w:pPr>
          </w:p>
        </w:tc>
        <w:tc>
          <w:tcPr>
            <w:tcW w:w="1417" w:type="dxa"/>
            <w:vMerge/>
          </w:tcPr>
          <w:p w14:paraId="7A077BB8" w14:textId="77777777" w:rsidR="00125C7E" w:rsidRDefault="00125C7E" w:rsidP="00A25F3F">
            <w:pPr>
              <w:rPr>
                <w:rFonts w:asciiTheme="minorHAnsi" w:hAnsiTheme="minorHAnsi" w:cstheme="minorHAnsi"/>
              </w:rPr>
            </w:pPr>
          </w:p>
        </w:tc>
        <w:tc>
          <w:tcPr>
            <w:tcW w:w="992" w:type="dxa"/>
            <w:vMerge/>
          </w:tcPr>
          <w:p w14:paraId="0C223C35" w14:textId="77777777" w:rsidR="00125C7E" w:rsidRDefault="00125C7E" w:rsidP="00A25F3F">
            <w:pPr>
              <w:rPr>
                <w:rFonts w:asciiTheme="minorHAnsi" w:hAnsiTheme="minorHAnsi" w:cstheme="minorHAnsi"/>
              </w:rPr>
            </w:pPr>
          </w:p>
        </w:tc>
        <w:tc>
          <w:tcPr>
            <w:tcW w:w="567" w:type="dxa"/>
            <w:shd w:val="clear" w:color="auto" w:fill="AD3333"/>
          </w:tcPr>
          <w:p w14:paraId="186C623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10FFE0B3"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435BDFE9" w14:textId="77777777" w:rsidR="00125C7E" w:rsidRPr="00771AF6" w:rsidRDefault="00125C7E" w:rsidP="00A25F3F">
            <w:pPr>
              <w:rPr>
                <w:rFonts w:asciiTheme="minorHAnsi" w:hAnsiTheme="minorHAnsi" w:cstheme="minorHAnsi"/>
              </w:rPr>
            </w:pPr>
          </w:p>
        </w:tc>
        <w:tc>
          <w:tcPr>
            <w:tcW w:w="709" w:type="dxa"/>
            <w:vMerge/>
          </w:tcPr>
          <w:p w14:paraId="36A9BFEB" w14:textId="77777777" w:rsidR="00125C7E" w:rsidRPr="00771AF6" w:rsidRDefault="00125C7E" w:rsidP="00A25F3F">
            <w:pPr>
              <w:rPr>
                <w:rFonts w:asciiTheme="minorHAnsi" w:hAnsiTheme="minorHAnsi" w:cstheme="minorHAnsi"/>
              </w:rPr>
            </w:pPr>
          </w:p>
        </w:tc>
        <w:tc>
          <w:tcPr>
            <w:tcW w:w="1179" w:type="dxa"/>
            <w:vMerge/>
          </w:tcPr>
          <w:p w14:paraId="29345EC8" w14:textId="77777777" w:rsidR="00125C7E" w:rsidRPr="00771AF6" w:rsidRDefault="00125C7E" w:rsidP="00A25F3F">
            <w:pPr>
              <w:rPr>
                <w:rFonts w:asciiTheme="minorHAnsi" w:hAnsiTheme="minorHAnsi" w:cstheme="minorHAnsi"/>
              </w:rPr>
            </w:pPr>
          </w:p>
        </w:tc>
      </w:tr>
      <w:tr w:rsidR="00125C7E" w:rsidRPr="00771AF6" w14:paraId="398F4243" w14:textId="77777777" w:rsidTr="002865AC">
        <w:tc>
          <w:tcPr>
            <w:tcW w:w="846" w:type="dxa"/>
          </w:tcPr>
          <w:p w14:paraId="796F5C8A"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403E16AA"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28F84D67" w14:textId="3F6858C3"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58BE337F"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13CA6921"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572FD03B"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practicas</w:t>
            </w:r>
            <w:proofErr w:type="spellEnd"/>
            <w:r w:rsidRPr="002865AC">
              <w:rPr>
                <w:rFonts w:asciiTheme="minorHAnsi" w:hAnsiTheme="minorHAnsi" w:cstheme="minorHAnsi"/>
                <w:color w:val="00B0F0"/>
                <w:sz w:val="14"/>
                <w:lang w:val="pt-BR"/>
              </w:rPr>
              <w:t xml:space="preserve"> disciplina)</w:t>
            </w:r>
          </w:p>
        </w:tc>
        <w:tc>
          <w:tcPr>
            <w:tcW w:w="709" w:type="dxa"/>
          </w:tcPr>
          <w:p w14:paraId="60545EF1"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contacto</w:t>
            </w:r>
            <w:proofErr w:type="spellEnd"/>
            <w:r w:rsidRPr="002865AC">
              <w:rPr>
                <w:rFonts w:asciiTheme="minorHAnsi" w:hAnsiTheme="minorHAnsi" w:cstheme="minorHAnsi"/>
                <w:color w:val="00B0F0"/>
                <w:sz w:val="14"/>
                <w:lang w:val="pt-BR"/>
              </w:rPr>
              <w:t xml:space="preserve"> </w:t>
            </w:r>
            <w:proofErr w:type="spellStart"/>
            <w:r w:rsidRPr="002865AC">
              <w:rPr>
                <w:rFonts w:asciiTheme="minorHAnsi" w:hAnsiTheme="minorHAnsi" w:cstheme="minorHAnsi"/>
                <w:color w:val="00B0F0"/>
                <w:sz w:val="14"/>
                <w:lang w:val="pt-BR"/>
              </w:rPr>
              <w:t>indirecto</w:t>
            </w:r>
            <w:proofErr w:type="spellEnd"/>
            <w:r w:rsidRPr="002865AC">
              <w:rPr>
                <w:rFonts w:asciiTheme="minorHAnsi" w:hAnsiTheme="minorHAnsi" w:cstheme="minorHAnsi"/>
                <w:color w:val="00B0F0"/>
                <w:sz w:val="14"/>
                <w:lang w:val="pt-BR"/>
              </w:rPr>
              <w:t>)</w:t>
            </w:r>
          </w:p>
        </w:tc>
        <w:tc>
          <w:tcPr>
            <w:tcW w:w="709" w:type="dxa"/>
          </w:tcPr>
          <w:p w14:paraId="1FCB38E4"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52524789"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27E4C601" w14:textId="77777777" w:rsidTr="002865AC">
        <w:tc>
          <w:tcPr>
            <w:tcW w:w="846" w:type="dxa"/>
          </w:tcPr>
          <w:p w14:paraId="47EDE8F8" w14:textId="77777777" w:rsidR="00125C7E" w:rsidRPr="00771AF6" w:rsidRDefault="00125C7E" w:rsidP="00A25F3F">
            <w:pPr>
              <w:rPr>
                <w:rFonts w:asciiTheme="minorHAnsi" w:hAnsiTheme="minorHAnsi" w:cstheme="minorHAnsi"/>
              </w:rPr>
            </w:pPr>
          </w:p>
        </w:tc>
        <w:tc>
          <w:tcPr>
            <w:tcW w:w="2410" w:type="dxa"/>
          </w:tcPr>
          <w:p w14:paraId="0D0F49C3" w14:textId="77777777" w:rsidR="00125C7E" w:rsidRPr="00771AF6" w:rsidRDefault="00125C7E" w:rsidP="00A25F3F">
            <w:pPr>
              <w:rPr>
                <w:rFonts w:asciiTheme="minorHAnsi" w:hAnsiTheme="minorHAnsi" w:cstheme="minorHAnsi"/>
              </w:rPr>
            </w:pPr>
          </w:p>
        </w:tc>
        <w:tc>
          <w:tcPr>
            <w:tcW w:w="1417" w:type="dxa"/>
          </w:tcPr>
          <w:p w14:paraId="1E8D8540" w14:textId="77777777" w:rsidR="00125C7E" w:rsidRPr="00771AF6" w:rsidRDefault="00125C7E" w:rsidP="00A25F3F">
            <w:pPr>
              <w:rPr>
                <w:rFonts w:asciiTheme="minorHAnsi" w:hAnsiTheme="minorHAnsi" w:cstheme="minorHAnsi"/>
              </w:rPr>
            </w:pPr>
          </w:p>
        </w:tc>
        <w:tc>
          <w:tcPr>
            <w:tcW w:w="992" w:type="dxa"/>
          </w:tcPr>
          <w:p w14:paraId="363D9FB3" w14:textId="77777777" w:rsidR="00125C7E" w:rsidRPr="00771AF6" w:rsidRDefault="00125C7E" w:rsidP="00A25F3F">
            <w:pPr>
              <w:rPr>
                <w:rFonts w:asciiTheme="minorHAnsi" w:hAnsiTheme="minorHAnsi" w:cstheme="minorHAnsi"/>
              </w:rPr>
            </w:pPr>
          </w:p>
        </w:tc>
        <w:tc>
          <w:tcPr>
            <w:tcW w:w="567" w:type="dxa"/>
          </w:tcPr>
          <w:p w14:paraId="75245963" w14:textId="77777777" w:rsidR="00125C7E" w:rsidRPr="00771AF6" w:rsidRDefault="00125C7E" w:rsidP="00A25F3F">
            <w:pPr>
              <w:rPr>
                <w:rFonts w:asciiTheme="minorHAnsi" w:hAnsiTheme="minorHAnsi" w:cstheme="minorHAnsi"/>
              </w:rPr>
            </w:pPr>
          </w:p>
        </w:tc>
        <w:tc>
          <w:tcPr>
            <w:tcW w:w="567" w:type="dxa"/>
          </w:tcPr>
          <w:p w14:paraId="0E86101F" w14:textId="77777777" w:rsidR="00125C7E" w:rsidRPr="00771AF6" w:rsidRDefault="00125C7E" w:rsidP="00A25F3F">
            <w:pPr>
              <w:rPr>
                <w:rFonts w:asciiTheme="minorHAnsi" w:hAnsiTheme="minorHAnsi" w:cstheme="minorHAnsi"/>
              </w:rPr>
            </w:pPr>
          </w:p>
        </w:tc>
        <w:tc>
          <w:tcPr>
            <w:tcW w:w="709" w:type="dxa"/>
          </w:tcPr>
          <w:p w14:paraId="48253121" w14:textId="77777777" w:rsidR="00125C7E" w:rsidRPr="00771AF6" w:rsidRDefault="00125C7E" w:rsidP="00A25F3F">
            <w:pPr>
              <w:rPr>
                <w:rFonts w:asciiTheme="minorHAnsi" w:hAnsiTheme="minorHAnsi" w:cstheme="minorHAnsi"/>
              </w:rPr>
            </w:pPr>
          </w:p>
        </w:tc>
        <w:tc>
          <w:tcPr>
            <w:tcW w:w="709" w:type="dxa"/>
          </w:tcPr>
          <w:p w14:paraId="55DA9DD9" w14:textId="77777777" w:rsidR="00125C7E" w:rsidRPr="00771AF6" w:rsidRDefault="00125C7E" w:rsidP="00A25F3F">
            <w:pPr>
              <w:rPr>
                <w:rFonts w:asciiTheme="minorHAnsi" w:hAnsiTheme="minorHAnsi" w:cstheme="minorHAnsi"/>
              </w:rPr>
            </w:pPr>
          </w:p>
        </w:tc>
        <w:tc>
          <w:tcPr>
            <w:tcW w:w="1179" w:type="dxa"/>
          </w:tcPr>
          <w:p w14:paraId="3EE66606" w14:textId="77777777" w:rsidR="00125C7E" w:rsidRPr="00771AF6" w:rsidRDefault="00125C7E" w:rsidP="00A25F3F">
            <w:pPr>
              <w:rPr>
                <w:rFonts w:asciiTheme="minorHAnsi" w:hAnsiTheme="minorHAnsi" w:cstheme="minorHAnsi"/>
              </w:rPr>
            </w:pPr>
          </w:p>
        </w:tc>
      </w:tr>
      <w:tr w:rsidR="00125C7E" w:rsidRPr="00771AF6" w14:paraId="6C8C563A" w14:textId="77777777" w:rsidTr="002865AC">
        <w:tc>
          <w:tcPr>
            <w:tcW w:w="846" w:type="dxa"/>
          </w:tcPr>
          <w:p w14:paraId="0E8CD554" w14:textId="77777777" w:rsidR="00125C7E" w:rsidRPr="00771AF6" w:rsidRDefault="00125C7E" w:rsidP="00A25F3F">
            <w:pPr>
              <w:rPr>
                <w:rFonts w:asciiTheme="minorHAnsi" w:hAnsiTheme="minorHAnsi" w:cstheme="minorHAnsi"/>
              </w:rPr>
            </w:pPr>
          </w:p>
        </w:tc>
        <w:tc>
          <w:tcPr>
            <w:tcW w:w="2410" w:type="dxa"/>
          </w:tcPr>
          <w:p w14:paraId="4BE0BD80" w14:textId="77777777" w:rsidR="00125C7E" w:rsidRPr="00771AF6" w:rsidRDefault="00125C7E" w:rsidP="00A25F3F">
            <w:pPr>
              <w:rPr>
                <w:rFonts w:asciiTheme="minorHAnsi" w:hAnsiTheme="minorHAnsi" w:cstheme="minorHAnsi"/>
              </w:rPr>
            </w:pPr>
          </w:p>
        </w:tc>
        <w:tc>
          <w:tcPr>
            <w:tcW w:w="1417" w:type="dxa"/>
          </w:tcPr>
          <w:p w14:paraId="07D2A401" w14:textId="77777777" w:rsidR="00125C7E" w:rsidRPr="00771AF6" w:rsidRDefault="00125C7E" w:rsidP="00A25F3F">
            <w:pPr>
              <w:rPr>
                <w:rFonts w:asciiTheme="minorHAnsi" w:hAnsiTheme="minorHAnsi" w:cstheme="minorHAnsi"/>
              </w:rPr>
            </w:pPr>
          </w:p>
        </w:tc>
        <w:tc>
          <w:tcPr>
            <w:tcW w:w="992" w:type="dxa"/>
          </w:tcPr>
          <w:p w14:paraId="36EA7F4C" w14:textId="77777777" w:rsidR="00125C7E" w:rsidRPr="00771AF6" w:rsidRDefault="00125C7E" w:rsidP="00A25F3F">
            <w:pPr>
              <w:rPr>
                <w:rFonts w:asciiTheme="minorHAnsi" w:hAnsiTheme="minorHAnsi" w:cstheme="minorHAnsi"/>
              </w:rPr>
            </w:pPr>
          </w:p>
        </w:tc>
        <w:tc>
          <w:tcPr>
            <w:tcW w:w="567" w:type="dxa"/>
          </w:tcPr>
          <w:p w14:paraId="5D2264A5" w14:textId="77777777" w:rsidR="00125C7E" w:rsidRPr="00771AF6" w:rsidRDefault="00125C7E" w:rsidP="00A25F3F">
            <w:pPr>
              <w:rPr>
                <w:rFonts w:asciiTheme="minorHAnsi" w:hAnsiTheme="minorHAnsi" w:cstheme="minorHAnsi"/>
              </w:rPr>
            </w:pPr>
          </w:p>
        </w:tc>
        <w:tc>
          <w:tcPr>
            <w:tcW w:w="567" w:type="dxa"/>
          </w:tcPr>
          <w:p w14:paraId="0B7BE636" w14:textId="77777777" w:rsidR="00125C7E" w:rsidRPr="00771AF6" w:rsidRDefault="00125C7E" w:rsidP="00A25F3F">
            <w:pPr>
              <w:rPr>
                <w:rFonts w:asciiTheme="minorHAnsi" w:hAnsiTheme="minorHAnsi" w:cstheme="minorHAnsi"/>
              </w:rPr>
            </w:pPr>
          </w:p>
        </w:tc>
        <w:tc>
          <w:tcPr>
            <w:tcW w:w="709" w:type="dxa"/>
          </w:tcPr>
          <w:p w14:paraId="2B3B580C" w14:textId="77777777" w:rsidR="00125C7E" w:rsidRPr="00771AF6" w:rsidRDefault="00125C7E" w:rsidP="00A25F3F">
            <w:pPr>
              <w:rPr>
                <w:rFonts w:asciiTheme="minorHAnsi" w:hAnsiTheme="minorHAnsi" w:cstheme="minorHAnsi"/>
              </w:rPr>
            </w:pPr>
          </w:p>
        </w:tc>
        <w:tc>
          <w:tcPr>
            <w:tcW w:w="709" w:type="dxa"/>
          </w:tcPr>
          <w:p w14:paraId="1EAD8134" w14:textId="77777777" w:rsidR="00125C7E" w:rsidRPr="00771AF6" w:rsidRDefault="00125C7E" w:rsidP="00A25F3F">
            <w:pPr>
              <w:rPr>
                <w:rFonts w:asciiTheme="minorHAnsi" w:hAnsiTheme="minorHAnsi" w:cstheme="minorHAnsi"/>
              </w:rPr>
            </w:pPr>
          </w:p>
        </w:tc>
        <w:tc>
          <w:tcPr>
            <w:tcW w:w="1179" w:type="dxa"/>
          </w:tcPr>
          <w:p w14:paraId="01426E41" w14:textId="77777777" w:rsidR="00125C7E" w:rsidRPr="00771AF6" w:rsidRDefault="00125C7E" w:rsidP="00A25F3F">
            <w:pPr>
              <w:rPr>
                <w:rFonts w:asciiTheme="minorHAnsi" w:hAnsiTheme="minorHAnsi" w:cstheme="minorHAnsi"/>
              </w:rPr>
            </w:pPr>
          </w:p>
        </w:tc>
      </w:tr>
      <w:tr w:rsidR="00125C7E" w:rsidRPr="00771AF6" w14:paraId="1ADA508E" w14:textId="77777777" w:rsidTr="002865AC">
        <w:tc>
          <w:tcPr>
            <w:tcW w:w="846" w:type="dxa"/>
          </w:tcPr>
          <w:p w14:paraId="5ED4EC20" w14:textId="77777777" w:rsidR="00125C7E" w:rsidRPr="00771AF6" w:rsidRDefault="00125C7E" w:rsidP="00A25F3F">
            <w:pPr>
              <w:rPr>
                <w:rFonts w:asciiTheme="minorHAnsi" w:hAnsiTheme="minorHAnsi" w:cstheme="minorHAnsi"/>
              </w:rPr>
            </w:pPr>
          </w:p>
        </w:tc>
        <w:tc>
          <w:tcPr>
            <w:tcW w:w="2410" w:type="dxa"/>
          </w:tcPr>
          <w:p w14:paraId="29737326" w14:textId="77777777" w:rsidR="00125C7E" w:rsidRPr="00771AF6" w:rsidRDefault="00125C7E" w:rsidP="00A25F3F">
            <w:pPr>
              <w:rPr>
                <w:rFonts w:asciiTheme="minorHAnsi" w:hAnsiTheme="minorHAnsi" w:cstheme="minorHAnsi"/>
              </w:rPr>
            </w:pPr>
          </w:p>
        </w:tc>
        <w:tc>
          <w:tcPr>
            <w:tcW w:w="1417" w:type="dxa"/>
          </w:tcPr>
          <w:p w14:paraId="4D154562" w14:textId="77777777" w:rsidR="00125C7E" w:rsidRPr="00771AF6" w:rsidRDefault="00125C7E" w:rsidP="00A25F3F">
            <w:pPr>
              <w:rPr>
                <w:rFonts w:asciiTheme="minorHAnsi" w:hAnsiTheme="minorHAnsi" w:cstheme="minorHAnsi"/>
              </w:rPr>
            </w:pPr>
          </w:p>
        </w:tc>
        <w:tc>
          <w:tcPr>
            <w:tcW w:w="992" w:type="dxa"/>
          </w:tcPr>
          <w:p w14:paraId="44138C81" w14:textId="77777777" w:rsidR="00125C7E" w:rsidRPr="00771AF6" w:rsidRDefault="00125C7E" w:rsidP="00A25F3F">
            <w:pPr>
              <w:rPr>
                <w:rFonts w:asciiTheme="minorHAnsi" w:hAnsiTheme="minorHAnsi" w:cstheme="minorHAnsi"/>
              </w:rPr>
            </w:pPr>
          </w:p>
        </w:tc>
        <w:tc>
          <w:tcPr>
            <w:tcW w:w="567" w:type="dxa"/>
          </w:tcPr>
          <w:p w14:paraId="3D020AC7" w14:textId="77777777" w:rsidR="00125C7E" w:rsidRPr="00771AF6" w:rsidRDefault="00125C7E" w:rsidP="00A25F3F">
            <w:pPr>
              <w:rPr>
                <w:rFonts w:asciiTheme="minorHAnsi" w:hAnsiTheme="minorHAnsi" w:cstheme="minorHAnsi"/>
              </w:rPr>
            </w:pPr>
          </w:p>
        </w:tc>
        <w:tc>
          <w:tcPr>
            <w:tcW w:w="567" w:type="dxa"/>
          </w:tcPr>
          <w:p w14:paraId="12644CF0" w14:textId="77777777" w:rsidR="00125C7E" w:rsidRPr="00771AF6" w:rsidRDefault="00125C7E" w:rsidP="00A25F3F">
            <w:pPr>
              <w:rPr>
                <w:rFonts w:asciiTheme="minorHAnsi" w:hAnsiTheme="minorHAnsi" w:cstheme="minorHAnsi"/>
              </w:rPr>
            </w:pPr>
          </w:p>
        </w:tc>
        <w:tc>
          <w:tcPr>
            <w:tcW w:w="709" w:type="dxa"/>
          </w:tcPr>
          <w:p w14:paraId="2CE84218" w14:textId="77777777" w:rsidR="00125C7E" w:rsidRPr="00771AF6" w:rsidRDefault="00125C7E" w:rsidP="00A25F3F">
            <w:pPr>
              <w:rPr>
                <w:rFonts w:asciiTheme="minorHAnsi" w:hAnsiTheme="minorHAnsi" w:cstheme="minorHAnsi"/>
              </w:rPr>
            </w:pPr>
          </w:p>
        </w:tc>
        <w:tc>
          <w:tcPr>
            <w:tcW w:w="709" w:type="dxa"/>
          </w:tcPr>
          <w:p w14:paraId="653C6151" w14:textId="77777777" w:rsidR="00125C7E" w:rsidRPr="00771AF6" w:rsidRDefault="00125C7E" w:rsidP="00A25F3F">
            <w:pPr>
              <w:rPr>
                <w:rFonts w:asciiTheme="minorHAnsi" w:hAnsiTheme="minorHAnsi" w:cstheme="minorHAnsi"/>
              </w:rPr>
            </w:pPr>
          </w:p>
        </w:tc>
        <w:tc>
          <w:tcPr>
            <w:tcW w:w="1179" w:type="dxa"/>
          </w:tcPr>
          <w:p w14:paraId="586E4F05" w14:textId="77777777" w:rsidR="00125C7E" w:rsidRPr="00771AF6" w:rsidRDefault="00125C7E" w:rsidP="00A25F3F">
            <w:pPr>
              <w:rPr>
                <w:rFonts w:asciiTheme="minorHAnsi" w:hAnsiTheme="minorHAnsi" w:cstheme="minorHAnsi"/>
              </w:rPr>
            </w:pPr>
          </w:p>
        </w:tc>
      </w:tr>
      <w:tr w:rsidR="00125C7E" w:rsidRPr="00771AF6" w14:paraId="11339169" w14:textId="77777777" w:rsidTr="002865AC">
        <w:tc>
          <w:tcPr>
            <w:tcW w:w="846" w:type="dxa"/>
          </w:tcPr>
          <w:p w14:paraId="445113FA" w14:textId="77777777" w:rsidR="00125C7E" w:rsidRPr="00771AF6" w:rsidRDefault="00125C7E" w:rsidP="00A25F3F">
            <w:pPr>
              <w:rPr>
                <w:rFonts w:asciiTheme="minorHAnsi" w:hAnsiTheme="minorHAnsi" w:cstheme="minorHAnsi"/>
              </w:rPr>
            </w:pPr>
          </w:p>
        </w:tc>
        <w:tc>
          <w:tcPr>
            <w:tcW w:w="2410" w:type="dxa"/>
          </w:tcPr>
          <w:p w14:paraId="75784717" w14:textId="77777777" w:rsidR="00125C7E" w:rsidRPr="00771AF6" w:rsidRDefault="00125C7E" w:rsidP="00A25F3F">
            <w:pPr>
              <w:rPr>
                <w:rFonts w:asciiTheme="minorHAnsi" w:hAnsiTheme="minorHAnsi" w:cstheme="minorHAnsi"/>
              </w:rPr>
            </w:pPr>
          </w:p>
        </w:tc>
        <w:tc>
          <w:tcPr>
            <w:tcW w:w="1417" w:type="dxa"/>
          </w:tcPr>
          <w:p w14:paraId="224C456D" w14:textId="77777777" w:rsidR="00125C7E" w:rsidRPr="00771AF6" w:rsidRDefault="00125C7E" w:rsidP="00A25F3F">
            <w:pPr>
              <w:rPr>
                <w:rFonts w:asciiTheme="minorHAnsi" w:hAnsiTheme="minorHAnsi" w:cstheme="minorHAnsi"/>
              </w:rPr>
            </w:pPr>
          </w:p>
        </w:tc>
        <w:tc>
          <w:tcPr>
            <w:tcW w:w="992" w:type="dxa"/>
          </w:tcPr>
          <w:p w14:paraId="63103B0A" w14:textId="77777777" w:rsidR="00125C7E" w:rsidRPr="00771AF6" w:rsidRDefault="00125C7E" w:rsidP="00A25F3F">
            <w:pPr>
              <w:rPr>
                <w:rFonts w:asciiTheme="minorHAnsi" w:hAnsiTheme="minorHAnsi" w:cstheme="minorHAnsi"/>
              </w:rPr>
            </w:pPr>
          </w:p>
        </w:tc>
        <w:tc>
          <w:tcPr>
            <w:tcW w:w="567" w:type="dxa"/>
          </w:tcPr>
          <w:p w14:paraId="00B5E3AD" w14:textId="77777777" w:rsidR="00125C7E" w:rsidRPr="00771AF6" w:rsidRDefault="00125C7E" w:rsidP="00A25F3F">
            <w:pPr>
              <w:rPr>
                <w:rFonts w:asciiTheme="minorHAnsi" w:hAnsiTheme="minorHAnsi" w:cstheme="minorHAnsi"/>
              </w:rPr>
            </w:pPr>
          </w:p>
        </w:tc>
        <w:tc>
          <w:tcPr>
            <w:tcW w:w="567" w:type="dxa"/>
          </w:tcPr>
          <w:p w14:paraId="5CEC0CAF" w14:textId="77777777" w:rsidR="00125C7E" w:rsidRPr="00771AF6" w:rsidRDefault="00125C7E" w:rsidP="00A25F3F">
            <w:pPr>
              <w:rPr>
                <w:rFonts w:asciiTheme="minorHAnsi" w:hAnsiTheme="minorHAnsi" w:cstheme="minorHAnsi"/>
              </w:rPr>
            </w:pPr>
          </w:p>
        </w:tc>
        <w:tc>
          <w:tcPr>
            <w:tcW w:w="709" w:type="dxa"/>
          </w:tcPr>
          <w:p w14:paraId="66AF6F30" w14:textId="77777777" w:rsidR="00125C7E" w:rsidRPr="00771AF6" w:rsidRDefault="00125C7E" w:rsidP="00A25F3F">
            <w:pPr>
              <w:rPr>
                <w:rFonts w:asciiTheme="minorHAnsi" w:hAnsiTheme="minorHAnsi" w:cstheme="minorHAnsi"/>
              </w:rPr>
            </w:pPr>
          </w:p>
        </w:tc>
        <w:tc>
          <w:tcPr>
            <w:tcW w:w="709" w:type="dxa"/>
          </w:tcPr>
          <w:p w14:paraId="73497307" w14:textId="77777777" w:rsidR="00125C7E" w:rsidRPr="00771AF6" w:rsidRDefault="00125C7E" w:rsidP="00A25F3F">
            <w:pPr>
              <w:rPr>
                <w:rFonts w:asciiTheme="minorHAnsi" w:hAnsiTheme="minorHAnsi" w:cstheme="minorHAnsi"/>
              </w:rPr>
            </w:pPr>
          </w:p>
        </w:tc>
        <w:tc>
          <w:tcPr>
            <w:tcW w:w="1179" w:type="dxa"/>
          </w:tcPr>
          <w:p w14:paraId="63CED7A4" w14:textId="77777777" w:rsidR="00125C7E" w:rsidRPr="00771AF6" w:rsidRDefault="00125C7E" w:rsidP="00A25F3F">
            <w:pPr>
              <w:rPr>
                <w:rFonts w:asciiTheme="minorHAnsi" w:hAnsiTheme="minorHAnsi" w:cstheme="minorHAnsi"/>
              </w:rPr>
            </w:pPr>
          </w:p>
        </w:tc>
      </w:tr>
      <w:tr w:rsidR="00125C7E" w:rsidRPr="00771AF6" w14:paraId="15D39B59" w14:textId="77777777" w:rsidTr="002865AC">
        <w:tc>
          <w:tcPr>
            <w:tcW w:w="846" w:type="dxa"/>
          </w:tcPr>
          <w:p w14:paraId="025E3307" w14:textId="77777777" w:rsidR="00125C7E" w:rsidRPr="00771AF6" w:rsidRDefault="00125C7E" w:rsidP="00A25F3F">
            <w:pPr>
              <w:rPr>
                <w:rFonts w:asciiTheme="minorHAnsi" w:hAnsiTheme="minorHAnsi" w:cstheme="minorHAnsi"/>
              </w:rPr>
            </w:pPr>
          </w:p>
        </w:tc>
        <w:tc>
          <w:tcPr>
            <w:tcW w:w="2410" w:type="dxa"/>
          </w:tcPr>
          <w:p w14:paraId="72D84AC3" w14:textId="77777777" w:rsidR="00125C7E" w:rsidRPr="00771AF6" w:rsidRDefault="00125C7E" w:rsidP="00A25F3F">
            <w:pPr>
              <w:rPr>
                <w:rFonts w:asciiTheme="minorHAnsi" w:hAnsiTheme="minorHAnsi" w:cstheme="minorHAnsi"/>
              </w:rPr>
            </w:pPr>
          </w:p>
        </w:tc>
        <w:tc>
          <w:tcPr>
            <w:tcW w:w="1417" w:type="dxa"/>
          </w:tcPr>
          <w:p w14:paraId="6EB91606" w14:textId="77777777" w:rsidR="00125C7E" w:rsidRPr="00771AF6" w:rsidRDefault="00125C7E" w:rsidP="00A25F3F">
            <w:pPr>
              <w:rPr>
                <w:rFonts w:asciiTheme="minorHAnsi" w:hAnsiTheme="minorHAnsi" w:cstheme="minorHAnsi"/>
              </w:rPr>
            </w:pPr>
          </w:p>
        </w:tc>
        <w:tc>
          <w:tcPr>
            <w:tcW w:w="992" w:type="dxa"/>
          </w:tcPr>
          <w:p w14:paraId="4D8EC669" w14:textId="77777777" w:rsidR="00125C7E" w:rsidRPr="00771AF6" w:rsidRDefault="00125C7E" w:rsidP="00A25F3F">
            <w:pPr>
              <w:rPr>
                <w:rFonts w:asciiTheme="minorHAnsi" w:hAnsiTheme="minorHAnsi" w:cstheme="minorHAnsi"/>
              </w:rPr>
            </w:pPr>
          </w:p>
        </w:tc>
        <w:tc>
          <w:tcPr>
            <w:tcW w:w="567" w:type="dxa"/>
          </w:tcPr>
          <w:p w14:paraId="795E8913" w14:textId="77777777" w:rsidR="00125C7E" w:rsidRPr="00771AF6" w:rsidRDefault="00125C7E" w:rsidP="00A25F3F">
            <w:pPr>
              <w:rPr>
                <w:rFonts w:asciiTheme="minorHAnsi" w:hAnsiTheme="minorHAnsi" w:cstheme="minorHAnsi"/>
              </w:rPr>
            </w:pPr>
          </w:p>
        </w:tc>
        <w:tc>
          <w:tcPr>
            <w:tcW w:w="567" w:type="dxa"/>
          </w:tcPr>
          <w:p w14:paraId="3ABDA36D" w14:textId="77777777" w:rsidR="00125C7E" w:rsidRPr="00771AF6" w:rsidRDefault="00125C7E" w:rsidP="00A25F3F">
            <w:pPr>
              <w:rPr>
                <w:rFonts w:asciiTheme="minorHAnsi" w:hAnsiTheme="minorHAnsi" w:cstheme="minorHAnsi"/>
              </w:rPr>
            </w:pPr>
          </w:p>
        </w:tc>
        <w:tc>
          <w:tcPr>
            <w:tcW w:w="709" w:type="dxa"/>
          </w:tcPr>
          <w:p w14:paraId="18335A73" w14:textId="77777777" w:rsidR="00125C7E" w:rsidRPr="00771AF6" w:rsidRDefault="00125C7E" w:rsidP="00A25F3F">
            <w:pPr>
              <w:rPr>
                <w:rFonts w:asciiTheme="minorHAnsi" w:hAnsiTheme="minorHAnsi" w:cstheme="minorHAnsi"/>
              </w:rPr>
            </w:pPr>
          </w:p>
        </w:tc>
        <w:tc>
          <w:tcPr>
            <w:tcW w:w="709" w:type="dxa"/>
          </w:tcPr>
          <w:p w14:paraId="0521BD0E" w14:textId="77777777" w:rsidR="00125C7E" w:rsidRPr="00771AF6" w:rsidRDefault="00125C7E" w:rsidP="00A25F3F">
            <w:pPr>
              <w:rPr>
                <w:rFonts w:asciiTheme="minorHAnsi" w:hAnsiTheme="minorHAnsi" w:cstheme="minorHAnsi"/>
              </w:rPr>
            </w:pPr>
          </w:p>
        </w:tc>
        <w:tc>
          <w:tcPr>
            <w:tcW w:w="1179" w:type="dxa"/>
          </w:tcPr>
          <w:p w14:paraId="7A5E7C4D" w14:textId="77777777" w:rsidR="00125C7E" w:rsidRPr="00771AF6" w:rsidRDefault="00125C7E" w:rsidP="00A25F3F">
            <w:pPr>
              <w:rPr>
                <w:rFonts w:asciiTheme="minorHAnsi" w:hAnsiTheme="minorHAnsi" w:cstheme="minorHAnsi"/>
              </w:rPr>
            </w:pPr>
          </w:p>
        </w:tc>
      </w:tr>
      <w:tr w:rsidR="00125C7E" w:rsidRPr="00771AF6" w14:paraId="67940E7A" w14:textId="77777777" w:rsidTr="002865AC">
        <w:tc>
          <w:tcPr>
            <w:tcW w:w="4673" w:type="dxa"/>
            <w:gridSpan w:val="3"/>
          </w:tcPr>
          <w:p w14:paraId="71FB6518"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546239A9" w14:textId="77777777" w:rsidR="00125C7E" w:rsidRPr="00771AF6" w:rsidRDefault="00125C7E" w:rsidP="00A25F3F">
            <w:pPr>
              <w:rPr>
                <w:rFonts w:asciiTheme="minorHAnsi" w:hAnsiTheme="minorHAnsi" w:cstheme="minorHAnsi"/>
              </w:rPr>
            </w:pPr>
          </w:p>
        </w:tc>
        <w:tc>
          <w:tcPr>
            <w:tcW w:w="567" w:type="dxa"/>
          </w:tcPr>
          <w:p w14:paraId="574AF09E" w14:textId="77777777" w:rsidR="00125C7E" w:rsidRPr="00771AF6" w:rsidRDefault="00125C7E" w:rsidP="00A25F3F">
            <w:pPr>
              <w:rPr>
                <w:rFonts w:asciiTheme="minorHAnsi" w:hAnsiTheme="minorHAnsi" w:cstheme="minorHAnsi"/>
              </w:rPr>
            </w:pPr>
          </w:p>
        </w:tc>
        <w:tc>
          <w:tcPr>
            <w:tcW w:w="567" w:type="dxa"/>
          </w:tcPr>
          <w:p w14:paraId="70FDD0A3" w14:textId="77777777" w:rsidR="00125C7E" w:rsidRPr="00771AF6" w:rsidRDefault="00125C7E" w:rsidP="00A25F3F">
            <w:pPr>
              <w:rPr>
                <w:rFonts w:asciiTheme="minorHAnsi" w:hAnsiTheme="minorHAnsi" w:cstheme="minorHAnsi"/>
              </w:rPr>
            </w:pPr>
          </w:p>
        </w:tc>
        <w:tc>
          <w:tcPr>
            <w:tcW w:w="709" w:type="dxa"/>
          </w:tcPr>
          <w:p w14:paraId="5439E4FD" w14:textId="77777777" w:rsidR="00125C7E" w:rsidRPr="00771AF6" w:rsidRDefault="00125C7E" w:rsidP="00A25F3F">
            <w:pPr>
              <w:rPr>
                <w:rFonts w:asciiTheme="minorHAnsi" w:hAnsiTheme="minorHAnsi" w:cstheme="minorHAnsi"/>
              </w:rPr>
            </w:pPr>
          </w:p>
        </w:tc>
        <w:tc>
          <w:tcPr>
            <w:tcW w:w="709" w:type="dxa"/>
          </w:tcPr>
          <w:p w14:paraId="4C12ADC7" w14:textId="77777777" w:rsidR="00125C7E" w:rsidRPr="00771AF6" w:rsidRDefault="00125C7E" w:rsidP="00A25F3F">
            <w:pPr>
              <w:rPr>
                <w:rFonts w:asciiTheme="minorHAnsi" w:hAnsiTheme="minorHAnsi" w:cstheme="minorHAnsi"/>
              </w:rPr>
            </w:pPr>
          </w:p>
        </w:tc>
        <w:tc>
          <w:tcPr>
            <w:tcW w:w="1179" w:type="dxa"/>
          </w:tcPr>
          <w:p w14:paraId="03A18C67" w14:textId="77777777" w:rsidR="00125C7E" w:rsidRPr="00771AF6" w:rsidRDefault="00125C7E" w:rsidP="00A25F3F">
            <w:pPr>
              <w:rPr>
                <w:rFonts w:asciiTheme="minorHAnsi" w:hAnsiTheme="minorHAnsi" w:cstheme="minorHAnsi"/>
              </w:rPr>
            </w:pPr>
          </w:p>
        </w:tc>
      </w:tr>
    </w:tbl>
    <w:p w14:paraId="35FC4DF7"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2B47C8EF" w14:textId="0346F2F9" w:rsidR="00125C7E" w:rsidRDefault="00125C7E" w:rsidP="00125C7E">
      <w:pPr>
        <w:pStyle w:val="Descripcin"/>
        <w:keepNext/>
        <w:rPr>
          <w:rFonts w:asciiTheme="minorHAnsi" w:hAnsiTheme="minorHAnsi" w:cstheme="minorHAnsi"/>
          <w:i w:val="0"/>
          <w:color w:val="000000" w:themeColor="text1"/>
          <w:sz w:val="22"/>
          <w:szCs w:val="22"/>
        </w:rPr>
      </w:pPr>
      <w:bookmarkStart w:id="117" w:name="_Toc114226596"/>
      <w:r w:rsidRPr="00771AF6">
        <w:rPr>
          <w:rFonts w:asciiTheme="minorHAnsi" w:hAnsiTheme="minorHAnsi" w:cstheme="minorHAnsi"/>
          <w:b/>
          <w:i w:val="0"/>
          <w:color w:val="000000" w:themeColor="text1"/>
          <w:sz w:val="22"/>
          <w:szCs w:val="22"/>
        </w:rPr>
        <w:lastRenderedPageBreak/>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14</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Quinto</w:t>
      </w:r>
      <w:r w:rsidRPr="00771AF6">
        <w:rPr>
          <w:rFonts w:asciiTheme="minorHAnsi" w:hAnsiTheme="minorHAnsi" w:cstheme="minorHAnsi"/>
          <w:i w:val="0"/>
          <w:color w:val="000000" w:themeColor="text1"/>
          <w:sz w:val="22"/>
          <w:szCs w:val="22"/>
        </w:rPr>
        <w:t xml:space="preserve"> semestre</w:t>
      </w:r>
      <w:bookmarkEnd w:id="117"/>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1F7C7BCD" w14:textId="77777777" w:rsidTr="002865AC">
        <w:trPr>
          <w:trHeight w:val="388"/>
        </w:trPr>
        <w:tc>
          <w:tcPr>
            <w:tcW w:w="846" w:type="dxa"/>
            <w:vMerge w:val="restart"/>
            <w:shd w:val="clear" w:color="auto" w:fill="AD3333"/>
            <w:vAlign w:val="center"/>
          </w:tcPr>
          <w:p w14:paraId="7BF4483F"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65848767"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284B77A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7238FC9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0F3FAB17"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189350A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668A9C9D"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6EA733D6"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16E5B610" w14:textId="77777777" w:rsidTr="002865AC">
        <w:trPr>
          <w:trHeight w:val="388"/>
        </w:trPr>
        <w:tc>
          <w:tcPr>
            <w:tcW w:w="846" w:type="dxa"/>
            <w:vMerge/>
          </w:tcPr>
          <w:p w14:paraId="05A6200C" w14:textId="77777777" w:rsidR="00125C7E" w:rsidRPr="00771AF6" w:rsidRDefault="00125C7E" w:rsidP="00A25F3F">
            <w:pPr>
              <w:rPr>
                <w:rFonts w:asciiTheme="minorHAnsi" w:hAnsiTheme="minorHAnsi" w:cstheme="minorHAnsi"/>
              </w:rPr>
            </w:pPr>
          </w:p>
        </w:tc>
        <w:tc>
          <w:tcPr>
            <w:tcW w:w="2410" w:type="dxa"/>
            <w:vMerge/>
          </w:tcPr>
          <w:p w14:paraId="51282528" w14:textId="77777777" w:rsidR="00125C7E" w:rsidRDefault="00125C7E" w:rsidP="00A25F3F">
            <w:pPr>
              <w:rPr>
                <w:rFonts w:asciiTheme="minorHAnsi" w:hAnsiTheme="minorHAnsi" w:cstheme="minorHAnsi"/>
              </w:rPr>
            </w:pPr>
          </w:p>
        </w:tc>
        <w:tc>
          <w:tcPr>
            <w:tcW w:w="1417" w:type="dxa"/>
            <w:vMerge/>
          </w:tcPr>
          <w:p w14:paraId="0C263D3C" w14:textId="77777777" w:rsidR="00125C7E" w:rsidRDefault="00125C7E" w:rsidP="00A25F3F">
            <w:pPr>
              <w:rPr>
                <w:rFonts w:asciiTheme="minorHAnsi" w:hAnsiTheme="minorHAnsi" w:cstheme="minorHAnsi"/>
              </w:rPr>
            </w:pPr>
          </w:p>
        </w:tc>
        <w:tc>
          <w:tcPr>
            <w:tcW w:w="992" w:type="dxa"/>
            <w:vMerge/>
          </w:tcPr>
          <w:p w14:paraId="3207E823" w14:textId="77777777" w:rsidR="00125C7E" w:rsidRDefault="00125C7E" w:rsidP="00A25F3F">
            <w:pPr>
              <w:rPr>
                <w:rFonts w:asciiTheme="minorHAnsi" w:hAnsiTheme="minorHAnsi" w:cstheme="minorHAnsi"/>
              </w:rPr>
            </w:pPr>
          </w:p>
        </w:tc>
        <w:tc>
          <w:tcPr>
            <w:tcW w:w="567" w:type="dxa"/>
            <w:shd w:val="clear" w:color="auto" w:fill="AD3333"/>
          </w:tcPr>
          <w:p w14:paraId="7461492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5341219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04B324A2" w14:textId="77777777" w:rsidR="00125C7E" w:rsidRPr="00771AF6" w:rsidRDefault="00125C7E" w:rsidP="00A25F3F">
            <w:pPr>
              <w:rPr>
                <w:rFonts w:asciiTheme="minorHAnsi" w:hAnsiTheme="minorHAnsi" w:cstheme="minorHAnsi"/>
              </w:rPr>
            </w:pPr>
          </w:p>
        </w:tc>
        <w:tc>
          <w:tcPr>
            <w:tcW w:w="709" w:type="dxa"/>
            <w:vMerge/>
          </w:tcPr>
          <w:p w14:paraId="67910EDA" w14:textId="77777777" w:rsidR="00125C7E" w:rsidRPr="00771AF6" w:rsidRDefault="00125C7E" w:rsidP="00A25F3F">
            <w:pPr>
              <w:rPr>
                <w:rFonts w:asciiTheme="minorHAnsi" w:hAnsiTheme="minorHAnsi" w:cstheme="minorHAnsi"/>
              </w:rPr>
            </w:pPr>
          </w:p>
        </w:tc>
        <w:tc>
          <w:tcPr>
            <w:tcW w:w="1179" w:type="dxa"/>
            <w:vMerge/>
          </w:tcPr>
          <w:p w14:paraId="42F39D48" w14:textId="77777777" w:rsidR="00125C7E" w:rsidRPr="00771AF6" w:rsidRDefault="00125C7E" w:rsidP="00A25F3F">
            <w:pPr>
              <w:rPr>
                <w:rFonts w:asciiTheme="minorHAnsi" w:hAnsiTheme="minorHAnsi" w:cstheme="minorHAnsi"/>
              </w:rPr>
            </w:pPr>
          </w:p>
        </w:tc>
      </w:tr>
      <w:tr w:rsidR="00125C7E" w:rsidRPr="00771AF6" w14:paraId="4BBA5E2B" w14:textId="77777777" w:rsidTr="002865AC">
        <w:tc>
          <w:tcPr>
            <w:tcW w:w="846" w:type="dxa"/>
          </w:tcPr>
          <w:p w14:paraId="058654AA"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0D6AB0DD"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510FBD1D" w14:textId="3F40811B"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63D6EF87"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47B000C2"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4619EFD6" w14:textId="0CEABDE9"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r w:rsidR="00BE4F60" w:rsidRPr="002865AC">
              <w:rPr>
                <w:rFonts w:asciiTheme="minorHAnsi" w:hAnsiTheme="minorHAnsi" w:cstheme="minorHAnsi"/>
                <w:color w:val="00B0F0"/>
                <w:sz w:val="14"/>
                <w:lang w:val="pt-BR"/>
              </w:rPr>
              <w:t>praticas</w:t>
            </w:r>
            <w:r w:rsidRPr="002865AC">
              <w:rPr>
                <w:rFonts w:asciiTheme="minorHAnsi" w:hAnsiTheme="minorHAnsi" w:cstheme="minorHAnsi"/>
                <w:color w:val="00B0F0"/>
                <w:sz w:val="14"/>
                <w:lang w:val="pt-BR"/>
              </w:rPr>
              <w:t xml:space="preserve"> disciplina)</w:t>
            </w:r>
          </w:p>
        </w:tc>
        <w:tc>
          <w:tcPr>
            <w:tcW w:w="709" w:type="dxa"/>
          </w:tcPr>
          <w:p w14:paraId="6C12CB04" w14:textId="04A2FFAB"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contacto </w:t>
            </w:r>
            <w:r w:rsidR="00BE4F60" w:rsidRPr="002865AC">
              <w:rPr>
                <w:rFonts w:asciiTheme="minorHAnsi" w:hAnsiTheme="minorHAnsi" w:cstheme="minorHAnsi"/>
                <w:color w:val="00B0F0"/>
                <w:sz w:val="14"/>
                <w:lang w:val="pt-BR"/>
              </w:rPr>
              <w:t>indireto</w:t>
            </w:r>
            <w:r w:rsidRPr="002865AC">
              <w:rPr>
                <w:rFonts w:asciiTheme="minorHAnsi" w:hAnsiTheme="minorHAnsi" w:cstheme="minorHAnsi"/>
                <w:color w:val="00B0F0"/>
                <w:sz w:val="14"/>
                <w:lang w:val="pt-BR"/>
              </w:rPr>
              <w:t>)</w:t>
            </w:r>
          </w:p>
        </w:tc>
        <w:tc>
          <w:tcPr>
            <w:tcW w:w="709" w:type="dxa"/>
          </w:tcPr>
          <w:p w14:paraId="28035656"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2313DAB7"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0518E3A2" w14:textId="77777777" w:rsidTr="002865AC">
        <w:tc>
          <w:tcPr>
            <w:tcW w:w="846" w:type="dxa"/>
          </w:tcPr>
          <w:p w14:paraId="47BB8098" w14:textId="77777777" w:rsidR="00125C7E" w:rsidRPr="00771AF6" w:rsidRDefault="00125C7E" w:rsidP="00A25F3F">
            <w:pPr>
              <w:rPr>
                <w:rFonts w:asciiTheme="minorHAnsi" w:hAnsiTheme="minorHAnsi" w:cstheme="minorHAnsi"/>
              </w:rPr>
            </w:pPr>
          </w:p>
        </w:tc>
        <w:tc>
          <w:tcPr>
            <w:tcW w:w="2410" w:type="dxa"/>
          </w:tcPr>
          <w:p w14:paraId="7F413369" w14:textId="77777777" w:rsidR="00125C7E" w:rsidRPr="00771AF6" w:rsidRDefault="00125C7E" w:rsidP="00A25F3F">
            <w:pPr>
              <w:rPr>
                <w:rFonts w:asciiTheme="minorHAnsi" w:hAnsiTheme="minorHAnsi" w:cstheme="minorHAnsi"/>
              </w:rPr>
            </w:pPr>
          </w:p>
        </w:tc>
        <w:tc>
          <w:tcPr>
            <w:tcW w:w="1417" w:type="dxa"/>
          </w:tcPr>
          <w:p w14:paraId="035E4E71" w14:textId="77777777" w:rsidR="00125C7E" w:rsidRPr="00771AF6" w:rsidRDefault="00125C7E" w:rsidP="00A25F3F">
            <w:pPr>
              <w:rPr>
                <w:rFonts w:asciiTheme="minorHAnsi" w:hAnsiTheme="minorHAnsi" w:cstheme="minorHAnsi"/>
              </w:rPr>
            </w:pPr>
          </w:p>
        </w:tc>
        <w:tc>
          <w:tcPr>
            <w:tcW w:w="992" w:type="dxa"/>
          </w:tcPr>
          <w:p w14:paraId="53F3EBF0" w14:textId="77777777" w:rsidR="00125C7E" w:rsidRPr="00771AF6" w:rsidRDefault="00125C7E" w:rsidP="00A25F3F">
            <w:pPr>
              <w:rPr>
                <w:rFonts w:asciiTheme="minorHAnsi" w:hAnsiTheme="minorHAnsi" w:cstheme="minorHAnsi"/>
              </w:rPr>
            </w:pPr>
          </w:p>
        </w:tc>
        <w:tc>
          <w:tcPr>
            <w:tcW w:w="567" w:type="dxa"/>
          </w:tcPr>
          <w:p w14:paraId="4FAF3A71" w14:textId="77777777" w:rsidR="00125C7E" w:rsidRPr="00771AF6" w:rsidRDefault="00125C7E" w:rsidP="00A25F3F">
            <w:pPr>
              <w:rPr>
                <w:rFonts w:asciiTheme="minorHAnsi" w:hAnsiTheme="minorHAnsi" w:cstheme="minorHAnsi"/>
              </w:rPr>
            </w:pPr>
          </w:p>
        </w:tc>
        <w:tc>
          <w:tcPr>
            <w:tcW w:w="567" w:type="dxa"/>
          </w:tcPr>
          <w:p w14:paraId="1061DC3E" w14:textId="77777777" w:rsidR="00125C7E" w:rsidRPr="00771AF6" w:rsidRDefault="00125C7E" w:rsidP="00A25F3F">
            <w:pPr>
              <w:rPr>
                <w:rFonts w:asciiTheme="minorHAnsi" w:hAnsiTheme="minorHAnsi" w:cstheme="minorHAnsi"/>
              </w:rPr>
            </w:pPr>
          </w:p>
        </w:tc>
        <w:tc>
          <w:tcPr>
            <w:tcW w:w="709" w:type="dxa"/>
          </w:tcPr>
          <w:p w14:paraId="154AEC2D" w14:textId="77777777" w:rsidR="00125C7E" w:rsidRPr="00771AF6" w:rsidRDefault="00125C7E" w:rsidP="00A25F3F">
            <w:pPr>
              <w:rPr>
                <w:rFonts w:asciiTheme="minorHAnsi" w:hAnsiTheme="minorHAnsi" w:cstheme="minorHAnsi"/>
              </w:rPr>
            </w:pPr>
          </w:p>
        </w:tc>
        <w:tc>
          <w:tcPr>
            <w:tcW w:w="709" w:type="dxa"/>
          </w:tcPr>
          <w:p w14:paraId="76532FEB" w14:textId="77777777" w:rsidR="00125C7E" w:rsidRPr="00771AF6" w:rsidRDefault="00125C7E" w:rsidP="00A25F3F">
            <w:pPr>
              <w:rPr>
                <w:rFonts w:asciiTheme="minorHAnsi" w:hAnsiTheme="minorHAnsi" w:cstheme="minorHAnsi"/>
              </w:rPr>
            </w:pPr>
          </w:p>
        </w:tc>
        <w:tc>
          <w:tcPr>
            <w:tcW w:w="1179" w:type="dxa"/>
          </w:tcPr>
          <w:p w14:paraId="706245B3" w14:textId="77777777" w:rsidR="00125C7E" w:rsidRPr="00771AF6" w:rsidRDefault="00125C7E" w:rsidP="00A25F3F">
            <w:pPr>
              <w:rPr>
                <w:rFonts w:asciiTheme="minorHAnsi" w:hAnsiTheme="minorHAnsi" w:cstheme="minorHAnsi"/>
              </w:rPr>
            </w:pPr>
          </w:p>
        </w:tc>
      </w:tr>
      <w:tr w:rsidR="00125C7E" w:rsidRPr="00771AF6" w14:paraId="1D0C565B" w14:textId="77777777" w:rsidTr="002865AC">
        <w:tc>
          <w:tcPr>
            <w:tcW w:w="846" w:type="dxa"/>
          </w:tcPr>
          <w:p w14:paraId="26E17E38" w14:textId="77777777" w:rsidR="00125C7E" w:rsidRPr="00771AF6" w:rsidRDefault="00125C7E" w:rsidP="00A25F3F">
            <w:pPr>
              <w:rPr>
                <w:rFonts w:asciiTheme="minorHAnsi" w:hAnsiTheme="minorHAnsi" w:cstheme="minorHAnsi"/>
              </w:rPr>
            </w:pPr>
          </w:p>
        </w:tc>
        <w:tc>
          <w:tcPr>
            <w:tcW w:w="2410" w:type="dxa"/>
          </w:tcPr>
          <w:p w14:paraId="33B3DEF2" w14:textId="77777777" w:rsidR="00125C7E" w:rsidRPr="00771AF6" w:rsidRDefault="00125C7E" w:rsidP="00A25F3F">
            <w:pPr>
              <w:rPr>
                <w:rFonts w:asciiTheme="minorHAnsi" w:hAnsiTheme="minorHAnsi" w:cstheme="minorHAnsi"/>
              </w:rPr>
            </w:pPr>
          </w:p>
        </w:tc>
        <w:tc>
          <w:tcPr>
            <w:tcW w:w="1417" w:type="dxa"/>
          </w:tcPr>
          <w:p w14:paraId="167CB106" w14:textId="77777777" w:rsidR="00125C7E" w:rsidRPr="00771AF6" w:rsidRDefault="00125C7E" w:rsidP="00A25F3F">
            <w:pPr>
              <w:rPr>
                <w:rFonts w:asciiTheme="minorHAnsi" w:hAnsiTheme="minorHAnsi" w:cstheme="minorHAnsi"/>
              </w:rPr>
            </w:pPr>
          </w:p>
        </w:tc>
        <w:tc>
          <w:tcPr>
            <w:tcW w:w="992" w:type="dxa"/>
          </w:tcPr>
          <w:p w14:paraId="489FF51E" w14:textId="77777777" w:rsidR="00125C7E" w:rsidRPr="00771AF6" w:rsidRDefault="00125C7E" w:rsidP="00A25F3F">
            <w:pPr>
              <w:rPr>
                <w:rFonts w:asciiTheme="minorHAnsi" w:hAnsiTheme="minorHAnsi" w:cstheme="minorHAnsi"/>
              </w:rPr>
            </w:pPr>
          </w:p>
        </w:tc>
        <w:tc>
          <w:tcPr>
            <w:tcW w:w="567" w:type="dxa"/>
          </w:tcPr>
          <w:p w14:paraId="3B8B53BE" w14:textId="77777777" w:rsidR="00125C7E" w:rsidRPr="00771AF6" w:rsidRDefault="00125C7E" w:rsidP="00A25F3F">
            <w:pPr>
              <w:rPr>
                <w:rFonts w:asciiTheme="minorHAnsi" w:hAnsiTheme="minorHAnsi" w:cstheme="minorHAnsi"/>
              </w:rPr>
            </w:pPr>
          </w:p>
        </w:tc>
        <w:tc>
          <w:tcPr>
            <w:tcW w:w="567" w:type="dxa"/>
          </w:tcPr>
          <w:p w14:paraId="6B1883AD" w14:textId="77777777" w:rsidR="00125C7E" w:rsidRPr="00771AF6" w:rsidRDefault="00125C7E" w:rsidP="00A25F3F">
            <w:pPr>
              <w:rPr>
                <w:rFonts w:asciiTheme="minorHAnsi" w:hAnsiTheme="minorHAnsi" w:cstheme="minorHAnsi"/>
              </w:rPr>
            </w:pPr>
          </w:p>
        </w:tc>
        <w:tc>
          <w:tcPr>
            <w:tcW w:w="709" w:type="dxa"/>
          </w:tcPr>
          <w:p w14:paraId="26807404" w14:textId="77777777" w:rsidR="00125C7E" w:rsidRPr="00771AF6" w:rsidRDefault="00125C7E" w:rsidP="00A25F3F">
            <w:pPr>
              <w:rPr>
                <w:rFonts w:asciiTheme="minorHAnsi" w:hAnsiTheme="minorHAnsi" w:cstheme="minorHAnsi"/>
              </w:rPr>
            </w:pPr>
          </w:p>
        </w:tc>
        <w:tc>
          <w:tcPr>
            <w:tcW w:w="709" w:type="dxa"/>
          </w:tcPr>
          <w:p w14:paraId="28EF9426" w14:textId="77777777" w:rsidR="00125C7E" w:rsidRPr="00771AF6" w:rsidRDefault="00125C7E" w:rsidP="00A25F3F">
            <w:pPr>
              <w:rPr>
                <w:rFonts w:asciiTheme="minorHAnsi" w:hAnsiTheme="minorHAnsi" w:cstheme="minorHAnsi"/>
              </w:rPr>
            </w:pPr>
          </w:p>
        </w:tc>
        <w:tc>
          <w:tcPr>
            <w:tcW w:w="1179" w:type="dxa"/>
          </w:tcPr>
          <w:p w14:paraId="0A132F5A" w14:textId="77777777" w:rsidR="00125C7E" w:rsidRPr="00771AF6" w:rsidRDefault="00125C7E" w:rsidP="00A25F3F">
            <w:pPr>
              <w:rPr>
                <w:rFonts w:asciiTheme="minorHAnsi" w:hAnsiTheme="minorHAnsi" w:cstheme="minorHAnsi"/>
              </w:rPr>
            </w:pPr>
          </w:p>
        </w:tc>
      </w:tr>
      <w:tr w:rsidR="00125C7E" w:rsidRPr="00771AF6" w14:paraId="1CD5A2AD" w14:textId="77777777" w:rsidTr="002865AC">
        <w:tc>
          <w:tcPr>
            <w:tcW w:w="846" w:type="dxa"/>
          </w:tcPr>
          <w:p w14:paraId="7D599F8C" w14:textId="77777777" w:rsidR="00125C7E" w:rsidRPr="00771AF6" w:rsidRDefault="00125C7E" w:rsidP="00A25F3F">
            <w:pPr>
              <w:rPr>
                <w:rFonts w:asciiTheme="minorHAnsi" w:hAnsiTheme="minorHAnsi" w:cstheme="minorHAnsi"/>
              </w:rPr>
            </w:pPr>
          </w:p>
        </w:tc>
        <w:tc>
          <w:tcPr>
            <w:tcW w:w="2410" w:type="dxa"/>
          </w:tcPr>
          <w:p w14:paraId="724AAA6D" w14:textId="77777777" w:rsidR="00125C7E" w:rsidRPr="00771AF6" w:rsidRDefault="00125C7E" w:rsidP="00A25F3F">
            <w:pPr>
              <w:rPr>
                <w:rFonts w:asciiTheme="minorHAnsi" w:hAnsiTheme="minorHAnsi" w:cstheme="minorHAnsi"/>
              </w:rPr>
            </w:pPr>
          </w:p>
        </w:tc>
        <w:tc>
          <w:tcPr>
            <w:tcW w:w="1417" w:type="dxa"/>
          </w:tcPr>
          <w:p w14:paraId="35791F72" w14:textId="77777777" w:rsidR="00125C7E" w:rsidRPr="00771AF6" w:rsidRDefault="00125C7E" w:rsidP="00A25F3F">
            <w:pPr>
              <w:rPr>
                <w:rFonts w:asciiTheme="minorHAnsi" w:hAnsiTheme="minorHAnsi" w:cstheme="minorHAnsi"/>
              </w:rPr>
            </w:pPr>
          </w:p>
        </w:tc>
        <w:tc>
          <w:tcPr>
            <w:tcW w:w="992" w:type="dxa"/>
          </w:tcPr>
          <w:p w14:paraId="02B81808" w14:textId="77777777" w:rsidR="00125C7E" w:rsidRPr="00771AF6" w:rsidRDefault="00125C7E" w:rsidP="00A25F3F">
            <w:pPr>
              <w:rPr>
                <w:rFonts w:asciiTheme="minorHAnsi" w:hAnsiTheme="minorHAnsi" w:cstheme="minorHAnsi"/>
              </w:rPr>
            </w:pPr>
          </w:p>
        </w:tc>
        <w:tc>
          <w:tcPr>
            <w:tcW w:w="567" w:type="dxa"/>
          </w:tcPr>
          <w:p w14:paraId="6B7EA68C" w14:textId="77777777" w:rsidR="00125C7E" w:rsidRPr="00771AF6" w:rsidRDefault="00125C7E" w:rsidP="00A25F3F">
            <w:pPr>
              <w:rPr>
                <w:rFonts w:asciiTheme="minorHAnsi" w:hAnsiTheme="minorHAnsi" w:cstheme="minorHAnsi"/>
              </w:rPr>
            </w:pPr>
          </w:p>
        </w:tc>
        <w:tc>
          <w:tcPr>
            <w:tcW w:w="567" w:type="dxa"/>
          </w:tcPr>
          <w:p w14:paraId="74C8392D" w14:textId="77777777" w:rsidR="00125C7E" w:rsidRPr="00771AF6" w:rsidRDefault="00125C7E" w:rsidP="00A25F3F">
            <w:pPr>
              <w:rPr>
                <w:rFonts w:asciiTheme="minorHAnsi" w:hAnsiTheme="minorHAnsi" w:cstheme="minorHAnsi"/>
              </w:rPr>
            </w:pPr>
          </w:p>
        </w:tc>
        <w:tc>
          <w:tcPr>
            <w:tcW w:w="709" w:type="dxa"/>
          </w:tcPr>
          <w:p w14:paraId="40466EE8" w14:textId="77777777" w:rsidR="00125C7E" w:rsidRPr="00771AF6" w:rsidRDefault="00125C7E" w:rsidP="00A25F3F">
            <w:pPr>
              <w:rPr>
                <w:rFonts w:asciiTheme="minorHAnsi" w:hAnsiTheme="minorHAnsi" w:cstheme="minorHAnsi"/>
              </w:rPr>
            </w:pPr>
          </w:p>
        </w:tc>
        <w:tc>
          <w:tcPr>
            <w:tcW w:w="709" w:type="dxa"/>
          </w:tcPr>
          <w:p w14:paraId="691981FC" w14:textId="77777777" w:rsidR="00125C7E" w:rsidRPr="00771AF6" w:rsidRDefault="00125C7E" w:rsidP="00A25F3F">
            <w:pPr>
              <w:rPr>
                <w:rFonts w:asciiTheme="minorHAnsi" w:hAnsiTheme="minorHAnsi" w:cstheme="minorHAnsi"/>
              </w:rPr>
            </w:pPr>
          </w:p>
        </w:tc>
        <w:tc>
          <w:tcPr>
            <w:tcW w:w="1179" w:type="dxa"/>
          </w:tcPr>
          <w:p w14:paraId="129C9A3C" w14:textId="77777777" w:rsidR="00125C7E" w:rsidRPr="00771AF6" w:rsidRDefault="00125C7E" w:rsidP="00A25F3F">
            <w:pPr>
              <w:rPr>
                <w:rFonts w:asciiTheme="minorHAnsi" w:hAnsiTheme="minorHAnsi" w:cstheme="minorHAnsi"/>
              </w:rPr>
            </w:pPr>
          </w:p>
        </w:tc>
      </w:tr>
      <w:tr w:rsidR="00125C7E" w:rsidRPr="00771AF6" w14:paraId="3F803CB4" w14:textId="77777777" w:rsidTr="002865AC">
        <w:tc>
          <w:tcPr>
            <w:tcW w:w="846" w:type="dxa"/>
          </w:tcPr>
          <w:p w14:paraId="4ACE8723" w14:textId="77777777" w:rsidR="00125C7E" w:rsidRPr="00771AF6" w:rsidRDefault="00125C7E" w:rsidP="00A25F3F">
            <w:pPr>
              <w:rPr>
                <w:rFonts w:asciiTheme="minorHAnsi" w:hAnsiTheme="minorHAnsi" w:cstheme="minorHAnsi"/>
              </w:rPr>
            </w:pPr>
          </w:p>
        </w:tc>
        <w:tc>
          <w:tcPr>
            <w:tcW w:w="2410" w:type="dxa"/>
          </w:tcPr>
          <w:p w14:paraId="70231DB5" w14:textId="77777777" w:rsidR="00125C7E" w:rsidRPr="00771AF6" w:rsidRDefault="00125C7E" w:rsidP="00A25F3F">
            <w:pPr>
              <w:rPr>
                <w:rFonts w:asciiTheme="minorHAnsi" w:hAnsiTheme="minorHAnsi" w:cstheme="minorHAnsi"/>
              </w:rPr>
            </w:pPr>
          </w:p>
        </w:tc>
        <w:tc>
          <w:tcPr>
            <w:tcW w:w="1417" w:type="dxa"/>
          </w:tcPr>
          <w:p w14:paraId="0E379A59" w14:textId="77777777" w:rsidR="00125C7E" w:rsidRPr="00771AF6" w:rsidRDefault="00125C7E" w:rsidP="00A25F3F">
            <w:pPr>
              <w:rPr>
                <w:rFonts w:asciiTheme="minorHAnsi" w:hAnsiTheme="minorHAnsi" w:cstheme="minorHAnsi"/>
              </w:rPr>
            </w:pPr>
          </w:p>
        </w:tc>
        <w:tc>
          <w:tcPr>
            <w:tcW w:w="992" w:type="dxa"/>
          </w:tcPr>
          <w:p w14:paraId="062909E6" w14:textId="77777777" w:rsidR="00125C7E" w:rsidRPr="00771AF6" w:rsidRDefault="00125C7E" w:rsidP="00A25F3F">
            <w:pPr>
              <w:rPr>
                <w:rFonts w:asciiTheme="minorHAnsi" w:hAnsiTheme="minorHAnsi" w:cstheme="minorHAnsi"/>
              </w:rPr>
            </w:pPr>
          </w:p>
        </w:tc>
        <w:tc>
          <w:tcPr>
            <w:tcW w:w="567" w:type="dxa"/>
          </w:tcPr>
          <w:p w14:paraId="6F6D6D8E" w14:textId="77777777" w:rsidR="00125C7E" w:rsidRPr="00771AF6" w:rsidRDefault="00125C7E" w:rsidP="00A25F3F">
            <w:pPr>
              <w:rPr>
                <w:rFonts w:asciiTheme="minorHAnsi" w:hAnsiTheme="minorHAnsi" w:cstheme="minorHAnsi"/>
              </w:rPr>
            </w:pPr>
          </w:p>
        </w:tc>
        <w:tc>
          <w:tcPr>
            <w:tcW w:w="567" w:type="dxa"/>
          </w:tcPr>
          <w:p w14:paraId="5410D8D8" w14:textId="77777777" w:rsidR="00125C7E" w:rsidRPr="00771AF6" w:rsidRDefault="00125C7E" w:rsidP="00A25F3F">
            <w:pPr>
              <w:rPr>
                <w:rFonts w:asciiTheme="minorHAnsi" w:hAnsiTheme="minorHAnsi" w:cstheme="minorHAnsi"/>
              </w:rPr>
            </w:pPr>
          </w:p>
        </w:tc>
        <w:tc>
          <w:tcPr>
            <w:tcW w:w="709" w:type="dxa"/>
          </w:tcPr>
          <w:p w14:paraId="255BC4D7" w14:textId="77777777" w:rsidR="00125C7E" w:rsidRPr="00771AF6" w:rsidRDefault="00125C7E" w:rsidP="00A25F3F">
            <w:pPr>
              <w:rPr>
                <w:rFonts w:asciiTheme="minorHAnsi" w:hAnsiTheme="minorHAnsi" w:cstheme="minorHAnsi"/>
              </w:rPr>
            </w:pPr>
          </w:p>
        </w:tc>
        <w:tc>
          <w:tcPr>
            <w:tcW w:w="709" w:type="dxa"/>
          </w:tcPr>
          <w:p w14:paraId="4C9B34EF" w14:textId="77777777" w:rsidR="00125C7E" w:rsidRPr="00771AF6" w:rsidRDefault="00125C7E" w:rsidP="00A25F3F">
            <w:pPr>
              <w:rPr>
                <w:rFonts w:asciiTheme="minorHAnsi" w:hAnsiTheme="minorHAnsi" w:cstheme="minorHAnsi"/>
              </w:rPr>
            </w:pPr>
          </w:p>
        </w:tc>
        <w:tc>
          <w:tcPr>
            <w:tcW w:w="1179" w:type="dxa"/>
          </w:tcPr>
          <w:p w14:paraId="794AA3F1" w14:textId="77777777" w:rsidR="00125C7E" w:rsidRPr="00771AF6" w:rsidRDefault="00125C7E" w:rsidP="00A25F3F">
            <w:pPr>
              <w:rPr>
                <w:rFonts w:asciiTheme="minorHAnsi" w:hAnsiTheme="minorHAnsi" w:cstheme="minorHAnsi"/>
              </w:rPr>
            </w:pPr>
          </w:p>
        </w:tc>
      </w:tr>
      <w:tr w:rsidR="00125C7E" w:rsidRPr="00771AF6" w14:paraId="22A63EFA" w14:textId="77777777" w:rsidTr="002865AC">
        <w:tc>
          <w:tcPr>
            <w:tcW w:w="846" w:type="dxa"/>
          </w:tcPr>
          <w:p w14:paraId="35A58B73" w14:textId="77777777" w:rsidR="00125C7E" w:rsidRPr="00771AF6" w:rsidRDefault="00125C7E" w:rsidP="00A25F3F">
            <w:pPr>
              <w:rPr>
                <w:rFonts w:asciiTheme="minorHAnsi" w:hAnsiTheme="minorHAnsi" w:cstheme="minorHAnsi"/>
              </w:rPr>
            </w:pPr>
          </w:p>
        </w:tc>
        <w:tc>
          <w:tcPr>
            <w:tcW w:w="2410" w:type="dxa"/>
          </w:tcPr>
          <w:p w14:paraId="2AE38E40" w14:textId="77777777" w:rsidR="00125C7E" w:rsidRPr="00771AF6" w:rsidRDefault="00125C7E" w:rsidP="00A25F3F">
            <w:pPr>
              <w:rPr>
                <w:rFonts w:asciiTheme="minorHAnsi" w:hAnsiTheme="minorHAnsi" w:cstheme="minorHAnsi"/>
              </w:rPr>
            </w:pPr>
          </w:p>
        </w:tc>
        <w:tc>
          <w:tcPr>
            <w:tcW w:w="1417" w:type="dxa"/>
          </w:tcPr>
          <w:p w14:paraId="76D4EE0F" w14:textId="77777777" w:rsidR="00125C7E" w:rsidRPr="00771AF6" w:rsidRDefault="00125C7E" w:rsidP="00A25F3F">
            <w:pPr>
              <w:rPr>
                <w:rFonts w:asciiTheme="minorHAnsi" w:hAnsiTheme="minorHAnsi" w:cstheme="minorHAnsi"/>
              </w:rPr>
            </w:pPr>
          </w:p>
        </w:tc>
        <w:tc>
          <w:tcPr>
            <w:tcW w:w="992" w:type="dxa"/>
          </w:tcPr>
          <w:p w14:paraId="61BDBA38" w14:textId="77777777" w:rsidR="00125C7E" w:rsidRPr="00771AF6" w:rsidRDefault="00125C7E" w:rsidP="00A25F3F">
            <w:pPr>
              <w:rPr>
                <w:rFonts w:asciiTheme="minorHAnsi" w:hAnsiTheme="minorHAnsi" w:cstheme="minorHAnsi"/>
              </w:rPr>
            </w:pPr>
          </w:p>
        </w:tc>
        <w:tc>
          <w:tcPr>
            <w:tcW w:w="567" w:type="dxa"/>
          </w:tcPr>
          <w:p w14:paraId="469DF173" w14:textId="77777777" w:rsidR="00125C7E" w:rsidRPr="00771AF6" w:rsidRDefault="00125C7E" w:rsidP="00A25F3F">
            <w:pPr>
              <w:rPr>
                <w:rFonts w:asciiTheme="minorHAnsi" w:hAnsiTheme="minorHAnsi" w:cstheme="minorHAnsi"/>
              </w:rPr>
            </w:pPr>
          </w:p>
        </w:tc>
        <w:tc>
          <w:tcPr>
            <w:tcW w:w="567" w:type="dxa"/>
          </w:tcPr>
          <w:p w14:paraId="3444B354" w14:textId="77777777" w:rsidR="00125C7E" w:rsidRPr="00771AF6" w:rsidRDefault="00125C7E" w:rsidP="00A25F3F">
            <w:pPr>
              <w:rPr>
                <w:rFonts w:asciiTheme="minorHAnsi" w:hAnsiTheme="minorHAnsi" w:cstheme="minorHAnsi"/>
              </w:rPr>
            </w:pPr>
          </w:p>
        </w:tc>
        <w:tc>
          <w:tcPr>
            <w:tcW w:w="709" w:type="dxa"/>
          </w:tcPr>
          <w:p w14:paraId="4AA05C3B" w14:textId="77777777" w:rsidR="00125C7E" w:rsidRPr="00771AF6" w:rsidRDefault="00125C7E" w:rsidP="00A25F3F">
            <w:pPr>
              <w:rPr>
                <w:rFonts w:asciiTheme="minorHAnsi" w:hAnsiTheme="minorHAnsi" w:cstheme="minorHAnsi"/>
              </w:rPr>
            </w:pPr>
          </w:p>
        </w:tc>
        <w:tc>
          <w:tcPr>
            <w:tcW w:w="709" w:type="dxa"/>
          </w:tcPr>
          <w:p w14:paraId="04FF1E8D" w14:textId="77777777" w:rsidR="00125C7E" w:rsidRPr="00771AF6" w:rsidRDefault="00125C7E" w:rsidP="00A25F3F">
            <w:pPr>
              <w:rPr>
                <w:rFonts w:asciiTheme="minorHAnsi" w:hAnsiTheme="minorHAnsi" w:cstheme="minorHAnsi"/>
              </w:rPr>
            </w:pPr>
          </w:p>
        </w:tc>
        <w:tc>
          <w:tcPr>
            <w:tcW w:w="1179" w:type="dxa"/>
          </w:tcPr>
          <w:p w14:paraId="4A43B5E7" w14:textId="77777777" w:rsidR="00125C7E" w:rsidRPr="00771AF6" w:rsidRDefault="00125C7E" w:rsidP="00A25F3F">
            <w:pPr>
              <w:rPr>
                <w:rFonts w:asciiTheme="minorHAnsi" w:hAnsiTheme="minorHAnsi" w:cstheme="minorHAnsi"/>
              </w:rPr>
            </w:pPr>
          </w:p>
        </w:tc>
      </w:tr>
      <w:tr w:rsidR="00125C7E" w:rsidRPr="00771AF6" w14:paraId="1808A7A8" w14:textId="77777777" w:rsidTr="002865AC">
        <w:tc>
          <w:tcPr>
            <w:tcW w:w="4673" w:type="dxa"/>
            <w:gridSpan w:val="3"/>
          </w:tcPr>
          <w:p w14:paraId="5ECAD16A"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25D0AC1F" w14:textId="77777777" w:rsidR="00125C7E" w:rsidRPr="00771AF6" w:rsidRDefault="00125C7E" w:rsidP="00A25F3F">
            <w:pPr>
              <w:rPr>
                <w:rFonts w:asciiTheme="minorHAnsi" w:hAnsiTheme="minorHAnsi" w:cstheme="minorHAnsi"/>
              </w:rPr>
            </w:pPr>
          </w:p>
        </w:tc>
        <w:tc>
          <w:tcPr>
            <w:tcW w:w="567" w:type="dxa"/>
          </w:tcPr>
          <w:p w14:paraId="5167E838" w14:textId="77777777" w:rsidR="00125C7E" w:rsidRPr="00771AF6" w:rsidRDefault="00125C7E" w:rsidP="00A25F3F">
            <w:pPr>
              <w:rPr>
                <w:rFonts w:asciiTheme="minorHAnsi" w:hAnsiTheme="minorHAnsi" w:cstheme="minorHAnsi"/>
              </w:rPr>
            </w:pPr>
          </w:p>
        </w:tc>
        <w:tc>
          <w:tcPr>
            <w:tcW w:w="567" w:type="dxa"/>
          </w:tcPr>
          <w:p w14:paraId="1A4486B6" w14:textId="77777777" w:rsidR="00125C7E" w:rsidRPr="00771AF6" w:rsidRDefault="00125C7E" w:rsidP="00A25F3F">
            <w:pPr>
              <w:rPr>
                <w:rFonts w:asciiTheme="minorHAnsi" w:hAnsiTheme="minorHAnsi" w:cstheme="minorHAnsi"/>
              </w:rPr>
            </w:pPr>
          </w:p>
        </w:tc>
        <w:tc>
          <w:tcPr>
            <w:tcW w:w="709" w:type="dxa"/>
          </w:tcPr>
          <w:p w14:paraId="51F0A9D7" w14:textId="77777777" w:rsidR="00125C7E" w:rsidRPr="00771AF6" w:rsidRDefault="00125C7E" w:rsidP="00A25F3F">
            <w:pPr>
              <w:rPr>
                <w:rFonts w:asciiTheme="minorHAnsi" w:hAnsiTheme="minorHAnsi" w:cstheme="minorHAnsi"/>
              </w:rPr>
            </w:pPr>
          </w:p>
        </w:tc>
        <w:tc>
          <w:tcPr>
            <w:tcW w:w="709" w:type="dxa"/>
          </w:tcPr>
          <w:p w14:paraId="18B08003" w14:textId="77777777" w:rsidR="00125C7E" w:rsidRPr="00771AF6" w:rsidRDefault="00125C7E" w:rsidP="00A25F3F">
            <w:pPr>
              <w:rPr>
                <w:rFonts w:asciiTheme="minorHAnsi" w:hAnsiTheme="minorHAnsi" w:cstheme="minorHAnsi"/>
              </w:rPr>
            </w:pPr>
          </w:p>
        </w:tc>
        <w:tc>
          <w:tcPr>
            <w:tcW w:w="1179" w:type="dxa"/>
          </w:tcPr>
          <w:p w14:paraId="462BC3F0" w14:textId="77777777" w:rsidR="00125C7E" w:rsidRPr="00771AF6" w:rsidRDefault="00125C7E" w:rsidP="00A25F3F">
            <w:pPr>
              <w:rPr>
                <w:rFonts w:asciiTheme="minorHAnsi" w:hAnsiTheme="minorHAnsi" w:cstheme="minorHAnsi"/>
              </w:rPr>
            </w:pPr>
          </w:p>
        </w:tc>
      </w:tr>
    </w:tbl>
    <w:p w14:paraId="1F1486DD"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718693EA" w14:textId="19104567" w:rsidR="00125C7E" w:rsidRDefault="00125C7E" w:rsidP="00125C7E">
      <w:pPr>
        <w:pStyle w:val="Descripcin"/>
        <w:keepNext/>
        <w:rPr>
          <w:rFonts w:asciiTheme="minorHAnsi" w:hAnsiTheme="minorHAnsi" w:cstheme="minorHAnsi"/>
          <w:i w:val="0"/>
          <w:color w:val="000000" w:themeColor="text1"/>
          <w:sz w:val="22"/>
          <w:szCs w:val="22"/>
        </w:rPr>
      </w:pPr>
      <w:bookmarkStart w:id="118" w:name="_Toc114226597"/>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15</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Sexto</w:t>
      </w:r>
      <w:r w:rsidRPr="00771AF6">
        <w:rPr>
          <w:rFonts w:asciiTheme="minorHAnsi" w:hAnsiTheme="minorHAnsi" w:cstheme="minorHAnsi"/>
          <w:i w:val="0"/>
          <w:color w:val="000000" w:themeColor="text1"/>
          <w:sz w:val="22"/>
          <w:szCs w:val="22"/>
        </w:rPr>
        <w:t xml:space="preserve"> semestre</w:t>
      </w:r>
      <w:bookmarkEnd w:id="118"/>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2C4D07C7" w14:textId="77777777" w:rsidTr="002865AC">
        <w:trPr>
          <w:trHeight w:val="388"/>
        </w:trPr>
        <w:tc>
          <w:tcPr>
            <w:tcW w:w="846" w:type="dxa"/>
            <w:vMerge w:val="restart"/>
            <w:shd w:val="clear" w:color="auto" w:fill="AD3333"/>
            <w:vAlign w:val="center"/>
          </w:tcPr>
          <w:p w14:paraId="52E56AB9"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463C18A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0A8A38D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73B2CA0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2CFE0E9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2981B335"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6FC4CC9F"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6BEADDD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1E992DC1" w14:textId="77777777" w:rsidTr="002865AC">
        <w:trPr>
          <w:trHeight w:val="388"/>
        </w:trPr>
        <w:tc>
          <w:tcPr>
            <w:tcW w:w="846" w:type="dxa"/>
            <w:vMerge/>
          </w:tcPr>
          <w:p w14:paraId="22301737" w14:textId="77777777" w:rsidR="00125C7E" w:rsidRPr="00771AF6" w:rsidRDefault="00125C7E" w:rsidP="00A25F3F">
            <w:pPr>
              <w:rPr>
                <w:rFonts w:asciiTheme="minorHAnsi" w:hAnsiTheme="minorHAnsi" w:cstheme="minorHAnsi"/>
              </w:rPr>
            </w:pPr>
          </w:p>
        </w:tc>
        <w:tc>
          <w:tcPr>
            <w:tcW w:w="2410" w:type="dxa"/>
            <w:vMerge/>
          </w:tcPr>
          <w:p w14:paraId="29F75C1E" w14:textId="77777777" w:rsidR="00125C7E" w:rsidRDefault="00125C7E" w:rsidP="00A25F3F">
            <w:pPr>
              <w:rPr>
                <w:rFonts w:asciiTheme="minorHAnsi" w:hAnsiTheme="minorHAnsi" w:cstheme="minorHAnsi"/>
              </w:rPr>
            </w:pPr>
          </w:p>
        </w:tc>
        <w:tc>
          <w:tcPr>
            <w:tcW w:w="1417" w:type="dxa"/>
            <w:vMerge/>
          </w:tcPr>
          <w:p w14:paraId="1195BB26" w14:textId="77777777" w:rsidR="00125C7E" w:rsidRDefault="00125C7E" w:rsidP="00A25F3F">
            <w:pPr>
              <w:rPr>
                <w:rFonts w:asciiTheme="minorHAnsi" w:hAnsiTheme="minorHAnsi" w:cstheme="minorHAnsi"/>
              </w:rPr>
            </w:pPr>
          </w:p>
        </w:tc>
        <w:tc>
          <w:tcPr>
            <w:tcW w:w="992" w:type="dxa"/>
            <w:vMerge/>
          </w:tcPr>
          <w:p w14:paraId="383968E3" w14:textId="77777777" w:rsidR="00125C7E" w:rsidRDefault="00125C7E" w:rsidP="00A25F3F">
            <w:pPr>
              <w:rPr>
                <w:rFonts w:asciiTheme="minorHAnsi" w:hAnsiTheme="minorHAnsi" w:cstheme="minorHAnsi"/>
              </w:rPr>
            </w:pPr>
          </w:p>
        </w:tc>
        <w:tc>
          <w:tcPr>
            <w:tcW w:w="567" w:type="dxa"/>
            <w:shd w:val="clear" w:color="auto" w:fill="AD3333"/>
          </w:tcPr>
          <w:p w14:paraId="0D799C4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0D6CA157"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1B7648C5" w14:textId="77777777" w:rsidR="00125C7E" w:rsidRPr="00771AF6" w:rsidRDefault="00125C7E" w:rsidP="00A25F3F">
            <w:pPr>
              <w:rPr>
                <w:rFonts w:asciiTheme="minorHAnsi" w:hAnsiTheme="minorHAnsi" w:cstheme="minorHAnsi"/>
              </w:rPr>
            </w:pPr>
          </w:p>
        </w:tc>
        <w:tc>
          <w:tcPr>
            <w:tcW w:w="709" w:type="dxa"/>
            <w:vMerge/>
          </w:tcPr>
          <w:p w14:paraId="23D26FF4" w14:textId="77777777" w:rsidR="00125C7E" w:rsidRPr="00771AF6" w:rsidRDefault="00125C7E" w:rsidP="00A25F3F">
            <w:pPr>
              <w:rPr>
                <w:rFonts w:asciiTheme="minorHAnsi" w:hAnsiTheme="minorHAnsi" w:cstheme="minorHAnsi"/>
              </w:rPr>
            </w:pPr>
          </w:p>
        </w:tc>
        <w:tc>
          <w:tcPr>
            <w:tcW w:w="1179" w:type="dxa"/>
            <w:vMerge/>
          </w:tcPr>
          <w:p w14:paraId="5B1DBAEE" w14:textId="77777777" w:rsidR="00125C7E" w:rsidRPr="00771AF6" w:rsidRDefault="00125C7E" w:rsidP="00A25F3F">
            <w:pPr>
              <w:rPr>
                <w:rFonts w:asciiTheme="minorHAnsi" w:hAnsiTheme="minorHAnsi" w:cstheme="minorHAnsi"/>
              </w:rPr>
            </w:pPr>
          </w:p>
        </w:tc>
      </w:tr>
      <w:tr w:rsidR="00125C7E" w:rsidRPr="00771AF6" w14:paraId="0CD88B8F" w14:textId="77777777" w:rsidTr="002865AC">
        <w:tc>
          <w:tcPr>
            <w:tcW w:w="846" w:type="dxa"/>
          </w:tcPr>
          <w:p w14:paraId="757D112A"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5A08601B"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0E5BE2B9" w14:textId="7C49C29D"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761590CC"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3460C7CA"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7FDD5696"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practicas</w:t>
            </w:r>
            <w:proofErr w:type="spellEnd"/>
            <w:r w:rsidRPr="002865AC">
              <w:rPr>
                <w:rFonts w:asciiTheme="minorHAnsi" w:hAnsiTheme="minorHAnsi" w:cstheme="minorHAnsi"/>
                <w:color w:val="00B0F0"/>
                <w:sz w:val="14"/>
                <w:lang w:val="pt-BR"/>
              </w:rPr>
              <w:t xml:space="preserve"> disciplina)</w:t>
            </w:r>
          </w:p>
        </w:tc>
        <w:tc>
          <w:tcPr>
            <w:tcW w:w="709" w:type="dxa"/>
          </w:tcPr>
          <w:p w14:paraId="694FC043"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contacto</w:t>
            </w:r>
            <w:proofErr w:type="spellEnd"/>
            <w:r w:rsidRPr="002865AC">
              <w:rPr>
                <w:rFonts w:asciiTheme="minorHAnsi" w:hAnsiTheme="minorHAnsi" w:cstheme="minorHAnsi"/>
                <w:color w:val="00B0F0"/>
                <w:sz w:val="14"/>
                <w:lang w:val="pt-BR"/>
              </w:rPr>
              <w:t xml:space="preserve"> </w:t>
            </w:r>
            <w:proofErr w:type="spellStart"/>
            <w:r w:rsidRPr="002865AC">
              <w:rPr>
                <w:rFonts w:asciiTheme="minorHAnsi" w:hAnsiTheme="minorHAnsi" w:cstheme="minorHAnsi"/>
                <w:color w:val="00B0F0"/>
                <w:sz w:val="14"/>
                <w:lang w:val="pt-BR"/>
              </w:rPr>
              <w:t>indirecto</w:t>
            </w:r>
            <w:proofErr w:type="spellEnd"/>
            <w:r w:rsidRPr="002865AC">
              <w:rPr>
                <w:rFonts w:asciiTheme="minorHAnsi" w:hAnsiTheme="minorHAnsi" w:cstheme="minorHAnsi"/>
                <w:color w:val="00B0F0"/>
                <w:sz w:val="14"/>
                <w:lang w:val="pt-BR"/>
              </w:rPr>
              <w:t>)</w:t>
            </w:r>
          </w:p>
        </w:tc>
        <w:tc>
          <w:tcPr>
            <w:tcW w:w="709" w:type="dxa"/>
          </w:tcPr>
          <w:p w14:paraId="338FA946"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295DC197"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3AA925DA" w14:textId="77777777" w:rsidTr="002865AC">
        <w:tc>
          <w:tcPr>
            <w:tcW w:w="846" w:type="dxa"/>
          </w:tcPr>
          <w:p w14:paraId="6A6EAE49" w14:textId="77777777" w:rsidR="00125C7E" w:rsidRPr="00771AF6" w:rsidRDefault="00125C7E" w:rsidP="00A25F3F">
            <w:pPr>
              <w:rPr>
                <w:rFonts w:asciiTheme="minorHAnsi" w:hAnsiTheme="minorHAnsi" w:cstheme="minorHAnsi"/>
              </w:rPr>
            </w:pPr>
          </w:p>
        </w:tc>
        <w:tc>
          <w:tcPr>
            <w:tcW w:w="2410" w:type="dxa"/>
          </w:tcPr>
          <w:p w14:paraId="33210F58" w14:textId="77777777" w:rsidR="00125C7E" w:rsidRPr="00771AF6" w:rsidRDefault="00125C7E" w:rsidP="00A25F3F">
            <w:pPr>
              <w:rPr>
                <w:rFonts w:asciiTheme="minorHAnsi" w:hAnsiTheme="minorHAnsi" w:cstheme="minorHAnsi"/>
              </w:rPr>
            </w:pPr>
          </w:p>
        </w:tc>
        <w:tc>
          <w:tcPr>
            <w:tcW w:w="1417" w:type="dxa"/>
          </w:tcPr>
          <w:p w14:paraId="1656813B" w14:textId="77777777" w:rsidR="00125C7E" w:rsidRPr="00771AF6" w:rsidRDefault="00125C7E" w:rsidP="00A25F3F">
            <w:pPr>
              <w:rPr>
                <w:rFonts w:asciiTheme="minorHAnsi" w:hAnsiTheme="minorHAnsi" w:cstheme="minorHAnsi"/>
              </w:rPr>
            </w:pPr>
          </w:p>
        </w:tc>
        <w:tc>
          <w:tcPr>
            <w:tcW w:w="992" w:type="dxa"/>
          </w:tcPr>
          <w:p w14:paraId="0FA87B3E" w14:textId="77777777" w:rsidR="00125C7E" w:rsidRPr="00771AF6" w:rsidRDefault="00125C7E" w:rsidP="00A25F3F">
            <w:pPr>
              <w:rPr>
                <w:rFonts w:asciiTheme="minorHAnsi" w:hAnsiTheme="minorHAnsi" w:cstheme="minorHAnsi"/>
              </w:rPr>
            </w:pPr>
          </w:p>
        </w:tc>
        <w:tc>
          <w:tcPr>
            <w:tcW w:w="567" w:type="dxa"/>
          </w:tcPr>
          <w:p w14:paraId="4D8CC5F3" w14:textId="77777777" w:rsidR="00125C7E" w:rsidRPr="00771AF6" w:rsidRDefault="00125C7E" w:rsidP="00A25F3F">
            <w:pPr>
              <w:rPr>
                <w:rFonts w:asciiTheme="minorHAnsi" w:hAnsiTheme="minorHAnsi" w:cstheme="minorHAnsi"/>
              </w:rPr>
            </w:pPr>
          </w:p>
        </w:tc>
        <w:tc>
          <w:tcPr>
            <w:tcW w:w="567" w:type="dxa"/>
          </w:tcPr>
          <w:p w14:paraId="2C92DF9C" w14:textId="77777777" w:rsidR="00125C7E" w:rsidRPr="00771AF6" w:rsidRDefault="00125C7E" w:rsidP="00A25F3F">
            <w:pPr>
              <w:rPr>
                <w:rFonts w:asciiTheme="minorHAnsi" w:hAnsiTheme="minorHAnsi" w:cstheme="minorHAnsi"/>
              </w:rPr>
            </w:pPr>
          </w:p>
        </w:tc>
        <w:tc>
          <w:tcPr>
            <w:tcW w:w="709" w:type="dxa"/>
          </w:tcPr>
          <w:p w14:paraId="19991F78" w14:textId="77777777" w:rsidR="00125C7E" w:rsidRPr="00771AF6" w:rsidRDefault="00125C7E" w:rsidP="00A25F3F">
            <w:pPr>
              <w:rPr>
                <w:rFonts w:asciiTheme="minorHAnsi" w:hAnsiTheme="minorHAnsi" w:cstheme="minorHAnsi"/>
              </w:rPr>
            </w:pPr>
          </w:p>
        </w:tc>
        <w:tc>
          <w:tcPr>
            <w:tcW w:w="709" w:type="dxa"/>
          </w:tcPr>
          <w:p w14:paraId="2258F020" w14:textId="77777777" w:rsidR="00125C7E" w:rsidRPr="00771AF6" w:rsidRDefault="00125C7E" w:rsidP="00A25F3F">
            <w:pPr>
              <w:rPr>
                <w:rFonts w:asciiTheme="minorHAnsi" w:hAnsiTheme="minorHAnsi" w:cstheme="minorHAnsi"/>
              </w:rPr>
            </w:pPr>
          </w:p>
        </w:tc>
        <w:tc>
          <w:tcPr>
            <w:tcW w:w="1179" w:type="dxa"/>
          </w:tcPr>
          <w:p w14:paraId="4900B193" w14:textId="77777777" w:rsidR="00125C7E" w:rsidRPr="00771AF6" w:rsidRDefault="00125C7E" w:rsidP="00A25F3F">
            <w:pPr>
              <w:rPr>
                <w:rFonts w:asciiTheme="minorHAnsi" w:hAnsiTheme="minorHAnsi" w:cstheme="minorHAnsi"/>
              </w:rPr>
            </w:pPr>
          </w:p>
        </w:tc>
      </w:tr>
      <w:tr w:rsidR="00125C7E" w:rsidRPr="00771AF6" w14:paraId="23452BBB" w14:textId="77777777" w:rsidTr="002865AC">
        <w:tc>
          <w:tcPr>
            <w:tcW w:w="846" w:type="dxa"/>
          </w:tcPr>
          <w:p w14:paraId="061DE0AF" w14:textId="77777777" w:rsidR="00125C7E" w:rsidRPr="00771AF6" w:rsidRDefault="00125C7E" w:rsidP="00A25F3F">
            <w:pPr>
              <w:rPr>
                <w:rFonts w:asciiTheme="minorHAnsi" w:hAnsiTheme="minorHAnsi" w:cstheme="minorHAnsi"/>
              </w:rPr>
            </w:pPr>
          </w:p>
        </w:tc>
        <w:tc>
          <w:tcPr>
            <w:tcW w:w="2410" w:type="dxa"/>
          </w:tcPr>
          <w:p w14:paraId="43414DCD" w14:textId="77777777" w:rsidR="00125C7E" w:rsidRPr="00771AF6" w:rsidRDefault="00125C7E" w:rsidP="00A25F3F">
            <w:pPr>
              <w:rPr>
                <w:rFonts w:asciiTheme="minorHAnsi" w:hAnsiTheme="minorHAnsi" w:cstheme="minorHAnsi"/>
              </w:rPr>
            </w:pPr>
          </w:p>
        </w:tc>
        <w:tc>
          <w:tcPr>
            <w:tcW w:w="1417" w:type="dxa"/>
          </w:tcPr>
          <w:p w14:paraId="3B527C1A" w14:textId="77777777" w:rsidR="00125C7E" w:rsidRPr="00771AF6" w:rsidRDefault="00125C7E" w:rsidP="00A25F3F">
            <w:pPr>
              <w:rPr>
                <w:rFonts w:asciiTheme="minorHAnsi" w:hAnsiTheme="minorHAnsi" w:cstheme="minorHAnsi"/>
              </w:rPr>
            </w:pPr>
          </w:p>
        </w:tc>
        <w:tc>
          <w:tcPr>
            <w:tcW w:w="992" w:type="dxa"/>
          </w:tcPr>
          <w:p w14:paraId="666FC7FC" w14:textId="77777777" w:rsidR="00125C7E" w:rsidRPr="00771AF6" w:rsidRDefault="00125C7E" w:rsidP="00A25F3F">
            <w:pPr>
              <w:rPr>
                <w:rFonts w:asciiTheme="minorHAnsi" w:hAnsiTheme="minorHAnsi" w:cstheme="minorHAnsi"/>
              </w:rPr>
            </w:pPr>
          </w:p>
        </w:tc>
        <w:tc>
          <w:tcPr>
            <w:tcW w:w="567" w:type="dxa"/>
          </w:tcPr>
          <w:p w14:paraId="695806E1" w14:textId="77777777" w:rsidR="00125C7E" w:rsidRPr="00771AF6" w:rsidRDefault="00125C7E" w:rsidP="00A25F3F">
            <w:pPr>
              <w:rPr>
                <w:rFonts w:asciiTheme="minorHAnsi" w:hAnsiTheme="minorHAnsi" w:cstheme="minorHAnsi"/>
              </w:rPr>
            </w:pPr>
          </w:p>
        </w:tc>
        <w:tc>
          <w:tcPr>
            <w:tcW w:w="567" w:type="dxa"/>
          </w:tcPr>
          <w:p w14:paraId="710CDB00" w14:textId="77777777" w:rsidR="00125C7E" w:rsidRPr="00771AF6" w:rsidRDefault="00125C7E" w:rsidP="00A25F3F">
            <w:pPr>
              <w:rPr>
                <w:rFonts w:asciiTheme="minorHAnsi" w:hAnsiTheme="minorHAnsi" w:cstheme="minorHAnsi"/>
              </w:rPr>
            </w:pPr>
          </w:p>
        </w:tc>
        <w:tc>
          <w:tcPr>
            <w:tcW w:w="709" w:type="dxa"/>
          </w:tcPr>
          <w:p w14:paraId="153A731B" w14:textId="77777777" w:rsidR="00125C7E" w:rsidRPr="00771AF6" w:rsidRDefault="00125C7E" w:rsidP="00A25F3F">
            <w:pPr>
              <w:rPr>
                <w:rFonts w:asciiTheme="minorHAnsi" w:hAnsiTheme="minorHAnsi" w:cstheme="minorHAnsi"/>
              </w:rPr>
            </w:pPr>
          </w:p>
        </w:tc>
        <w:tc>
          <w:tcPr>
            <w:tcW w:w="709" w:type="dxa"/>
          </w:tcPr>
          <w:p w14:paraId="7E5EA00E" w14:textId="77777777" w:rsidR="00125C7E" w:rsidRPr="00771AF6" w:rsidRDefault="00125C7E" w:rsidP="00A25F3F">
            <w:pPr>
              <w:rPr>
                <w:rFonts w:asciiTheme="minorHAnsi" w:hAnsiTheme="minorHAnsi" w:cstheme="minorHAnsi"/>
              </w:rPr>
            </w:pPr>
          </w:p>
        </w:tc>
        <w:tc>
          <w:tcPr>
            <w:tcW w:w="1179" w:type="dxa"/>
          </w:tcPr>
          <w:p w14:paraId="0F2F43B5" w14:textId="77777777" w:rsidR="00125C7E" w:rsidRPr="00771AF6" w:rsidRDefault="00125C7E" w:rsidP="00A25F3F">
            <w:pPr>
              <w:rPr>
                <w:rFonts w:asciiTheme="minorHAnsi" w:hAnsiTheme="minorHAnsi" w:cstheme="minorHAnsi"/>
              </w:rPr>
            </w:pPr>
          </w:p>
        </w:tc>
      </w:tr>
      <w:tr w:rsidR="00125C7E" w:rsidRPr="00771AF6" w14:paraId="4B229229" w14:textId="77777777" w:rsidTr="002865AC">
        <w:tc>
          <w:tcPr>
            <w:tcW w:w="846" w:type="dxa"/>
          </w:tcPr>
          <w:p w14:paraId="2FAB6885" w14:textId="77777777" w:rsidR="00125C7E" w:rsidRPr="00771AF6" w:rsidRDefault="00125C7E" w:rsidP="00A25F3F">
            <w:pPr>
              <w:rPr>
                <w:rFonts w:asciiTheme="minorHAnsi" w:hAnsiTheme="minorHAnsi" w:cstheme="minorHAnsi"/>
              </w:rPr>
            </w:pPr>
          </w:p>
        </w:tc>
        <w:tc>
          <w:tcPr>
            <w:tcW w:w="2410" w:type="dxa"/>
          </w:tcPr>
          <w:p w14:paraId="5DD58A03" w14:textId="77777777" w:rsidR="00125C7E" w:rsidRPr="00771AF6" w:rsidRDefault="00125C7E" w:rsidP="00A25F3F">
            <w:pPr>
              <w:rPr>
                <w:rFonts w:asciiTheme="minorHAnsi" w:hAnsiTheme="minorHAnsi" w:cstheme="minorHAnsi"/>
              </w:rPr>
            </w:pPr>
          </w:p>
        </w:tc>
        <w:tc>
          <w:tcPr>
            <w:tcW w:w="1417" w:type="dxa"/>
          </w:tcPr>
          <w:p w14:paraId="641C6ACE" w14:textId="77777777" w:rsidR="00125C7E" w:rsidRPr="00771AF6" w:rsidRDefault="00125C7E" w:rsidP="00A25F3F">
            <w:pPr>
              <w:rPr>
                <w:rFonts w:asciiTheme="minorHAnsi" w:hAnsiTheme="minorHAnsi" w:cstheme="minorHAnsi"/>
              </w:rPr>
            </w:pPr>
          </w:p>
        </w:tc>
        <w:tc>
          <w:tcPr>
            <w:tcW w:w="992" w:type="dxa"/>
          </w:tcPr>
          <w:p w14:paraId="313A593F" w14:textId="77777777" w:rsidR="00125C7E" w:rsidRPr="00771AF6" w:rsidRDefault="00125C7E" w:rsidP="00A25F3F">
            <w:pPr>
              <w:rPr>
                <w:rFonts w:asciiTheme="minorHAnsi" w:hAnsiTheme="minorHAnsi" w:cstheme="minorHAnsi"/>
              </w:rPr>
            </w:pPr>
          </w:p>
        </w:tc>
        <w:tc>
          <w:tcPr>
            <w:tcW w:w="567" w:type="dxa"/>
          </w:tcPr>
          <w:p w14:paraId="267E9BC2" w14:textId="77777777" w:rsidR="00125C7E" w:rsidRPr="00771AF6" w:rsidRDefault="00125C7E" w:rsidP="00A25F3F">
            <w:pPr>
              <w:rPr>
                <w:rFonts w:asciiTheme="minorHAnsi" w:hAnsiTheme="minorHAnsi" w:cstheme="minorHAnsi"/>
              </w:rPr>
            </w:pPr>
          </w:p>
        </w:tc>
        <w:tc>
          <w:tcPr>
            <w:tcW w:w="567" w:type="dxa"/>
          </w:tcPr>
          <w:p w14:paraId="622A1B18" w14:textId="77777777" w:rsidR="00125C7E" w:rsidRPr="00771AF6" w:rsidRDefault="00125C7E" w:rsidP="00A25F3F">
            <w:pPr>
              <w:rPr>
                <w:rFonts w:asciiTheme="minorHAnsi" w:hAnsiTheme="minorHAnsi" w:cstheme="minorHAnsi"/>
              </w:rPr>
            </w:pPr>
          </w:p>
        </w:tc>
        <w:tc>
          <w:tcPr>
            <w:tcW w:w="709" w:type="dxa"/>
          </w:tcPr>
          <w:p w14:paraId="045E5BB6" w14:textId="77777777" w:rsidR="00125C7E" w:rsidRPr="00771AF6" w:rsidRDefault="00125C7E" w:rsidP="00A25F3F">
            <w:pPr>
              <w:rPr>
                <w:rFonts w:asciiTheme="minorHAnsi" w:hAnsiTheme="minorHAnsi" w:cstheme="minorHAnsi"/>
              </w:rPr>
            </w:pPr>
          </w:p>
        </w:tc>
        <w:tc>
          <w:tcPr>
            <w:tcW w:w="709" w:type="dxa"/>
          </w:tcPr>
          <w:p w14:paraId="32F10F7D" w14:textId="77777777" w:rsidR="00125C7E" w:rsidRPr="00771AF6" w:rsidRDefault="00125C7E" w:rsidP="00A25F3F">
            <w:pPr>
              <w:rPr>
                <w:rFonts w:asciiTheme="minorHAnsi" w:hAnsiTheme="minorHAnsi" w:cstheme="minorHAnsi"/>
              </w:rPr>
            </w:pPr>
          </w:p>
        </w:tc>
        <w:tc>
          <w:tcPr>
            <w:tcW w:w="1179" w:type="dxa"/>
          </w:tcPr>
          <w:p w14:paraId="64EBF4FE" w14:textId="77777777" w:rsidR="00125C7E" w:rsidRPr="00771AF6" w:rsidRDefault="00125C7E" w:rsidP="00A25F3F">
            <w:pPr>
              <w:rPr>
                <w:rFonts w:asciiTheme="minorHAnsi" w:hAnsiTheme="minorHAnsi" w:cstheme="minorHAnsi"/>
              </w:rPr>
            </w:pPr>
          </w:p>
        </w:tc>
      </w:tr>
      <w:tr w:rsidR="00125C7E" w:rsidRPr="00771AF6" w14:paraId="126E8EDD" w14:textId="77777777" w:rsidTr="002865AC">
        <w:tc>
          <w:tcPr>
            <w:tcW w:w="846" w:type="dxa"/>
          </w:tcPr>
          <w:p w14:paraId="084DF93A" w14:textId="77777777" w:rsidR="00125C7E" w:rsidRPr="00771AF6" w:rsidRDefault="00125C7E" w:rsidP="00A25F3F">
            <w:pPr>
              <w:rPr>
                <w:rFonts w:asciiTheme="minorHAnsi" w:hAnsiTheme="minorHAnsi" w:cstheme="minorHAnsi"/>
              </w:rPr>
            </w:pPr>
          </w:p>
        </w:tc>
        <w:tc>
          <w:tcPr>
            <w:tcW w:w="2410" w:type="dxa"/>
          </w:tcPr>
          <w:p w14:paraId="325EE0BE" w14:textId="77777777" w:rsidR="00125C7E" w:rsidRPr="00771AF6" w:rsidRDefault="00125C7E" w:rsidP="00A25F3F">
            <w:pPr>
              <w:rPr>
                <w:rFonts w:asciiTheme="minorHAnsi" w:hAnsiTheme="minorHAnsi" w:cstheme="minorHAnsi"/>
              </w:rPr>
            </w:pPr>
          </w:p>
        </w:tc>
        <w:tc>
          <w:tcPr>
            <w:tcW w:w="1417" w:type="dxa"/>
          </w:tcPr>
          <w:p w14:paraId="7CE0951D" w14:textId="77777777" w:rsidR="00125C7E" w:rsidRPr="00771AF6" w:rsidRDefault="00125C7E" w:rsidP="00A25F3F">
            <w:pPr>
              <w:rPr>
                <w:rFonts w:asciiTheme="minorHAnsi" w:hAnsiTheme="minorHAnsi" w:cstheme="minorHAnsi"/>
              </w:rPr>
            </w:pPr>
          </w:p>
        </w:tc>
        <w:tc>
          <w:tcPr>
            <w:tcW w:w="992" w:type="dxa"/>
          </w:tcPr>
          <w:p w14:paraId="4EC56D4C" w14:textId="77777777" w:rsidR="00125C7E" w:rsidRPr="00771AF6" w:rsidRDefault="00125C7E" w:rsidP="00A25F3F">
            <w:pPr>
              <w:rPr>
                <w:rFonts w:asciiTheme="minorHAnsi" w:hAnsiTheme="minorHAnsi" w:cstheme="minorHAnsi"/>
              </w:rPr>
            </w:pPr>
          </w:p>
        </w:tc>
        <w:tc>
          <w:tcPr>
            <w:tcW w:w="567" w:type="dxa"/>
          </w:tcPr>
          <w:p w14:paraId="06FEEEE1" w14:textId="77777777" w:rsidR="00125C7E" w:rsidRPr="00771AF6" w:rsidRDefault="00125C7E" w:rsidP="00A25F3F">
            <w:pPr>
              <w:rPr>
                <w:rFonts w:asciiTheme="minorHAnsi" w:hAnsiTheme="minorHAnsi" w:cstheme="minorHAnsi"/>
              </w:rPr>
            </w:pPr>
          </w:p>
        </w:tc>
        <w:tc>
          <w:tcPr>
            <w:tcW w:w="567" w:type="dxa"/>
          </w:tcPr>
          <w:p w14:paraId="7D1EE149" w14:textId="77777777" w:rsidR="00125C7E" w:rsidRPr="00771AF6" w:rsidRDefault="00125C7E" w:rsidP="00A25F3F">
            <w:pPr>
              <w:rPr>
                <w:rFonts w:asciiTheme="minorHAnsi" w:hAnsiTheme="minorHAnsi" w:cstheme="minorHAnsi"/>
              </w:rPr>
            </w:pPr>
          </w:p>
        </w:tc>
        <w:tc>
          <w:tcPr>
            <w:tcW w:w="709" w:type="dxa"/>
          </w:tcPr>
          <w:p w14:paraId="24B5AC86" w14:textId="77777777" w:rsidR="00125C7E" w:rsidRPr="00771AF6" w:rsidRDefault="00125C7E" w:rsidP="00A25F3F">
            <w:pPr>
              <w:rPr>
                <w:rFonts w:asciiTheme="minorHAnsi" w:hAnsiTheme="minorHAnsi" w:cstheme="minorHAnsi"/>
              </w:rPr>
            </w:pPr>
          </w:p>
        </w:tc>
        <w:tc>
          <w:tcPr>
            <w:tcW w:w="709" w:type="dxa"/>
          </w:tcPr>
          <w:p w14:paraId="68A86605" w14:textId="77777777" w:rsidR="00125C7E" w:rsidRPr="00771AF6" w:rsidRDefault="00125C7E" w:rsidP="00A25F3F">
            <w:pPr>
              <w:rPr>
                <w:rFonts w:asciiTheme="minorHAnsi" w:hAnsiTheme="minorHAnsi" w:cstheme="minorHAnsi"/>
              </w:rPr>
            </w:pPr>
          </w:p>
        </w:tc>
        <w:tc>
          <w:tcPr>
            <w:tcW w:w="1179" w:type="dxa"/>
          </w:tcPr>
          <w:p w14:paraId="1F5EC9C0" w14:textId="77777777" w:rsidR="00125C7E" w:rsidRPr="00771AF6" w:rsidRDefault="00125C7E" w:rsidP="00A25F3F">
            <w:pPr>
              <w:rPr>
                <w:rFonts w:asciiTheme="minorHAnsi" w:hAnsiTheme="minorHAnsi" w:cstheme="minorHAnsi"/>
              </w:rPr>
            </w:pPr>
          </w:p>
        </w:tc>
      </w:tr>
      <w:tr w:rsidR="00125C7E" w:rsidRPr="00771AF6" w14:paraId="34C02DDC" w14:textId="77777777" w:rsidTr="002865AC">
        <w:tc>
          <w:tcPr>
            <w:tcW w:w="846" w:type="dxa"/>
          </w:tcPr>
          <w:p w14:paraId="366B6C08" w14:textId="77777777" w:rsidR="00125C7E" w:rsidRPr="00771AF6" w:rsidRDefault="00125C7E" w:rsidP="00A25F3F">
            <w:pPr>
              <w:rPr>
                <w:rFonts w:asciiTheme="minorHAnsi" w:hAnsiTheme="minorHAnsi" w:cstheme="minorHAnsi"/>
              </w:rPr>
            </w:pPr>
          </w:p>
        </w:tc>
        <w:tc>
          <w:tcPr>
            <w:tcW w:w="2410" w:type="dxa"/>
          </w:tcPr>
          <w:p w14:paraId="521C4E24" w14:textId="77777777" w:rsidR="00125C7E" w:rsidRPr="00771AF6" w:rsidRDefault="00125C7E" w:rsidP="00A25F3F">
            <w:pPr>
              <w:rPr>
                <w:rFonts w:asciiTheme="minorHAnsi" w:hAnsiTheme="minorHAnsi" w:cstheme="minorHAnsi"/>
              </w:rPr>
            </w:pPr>
          </w:p>
        </w:tc>
        <w:tc>
          <w:tcPr>
            <w:tcW w:w="1417" w:type="dxa"/>
          </w:tcPr>
          <w:p w14:paraId="22EE8FC0" w14:textId="77777777" w:rsidR="00125C7E" w:rsidRPr="00771AF6" w:rsidRDefault="00125C7E" w:rsidP="00A25F3F">
            <w:pPr>
              <w:rPr>
                <w:rFonts w:asciiTheme="minorHAnsi" w:hAnsiTheme="minorHAnsi" w:cstheme="minorHAnsi"/>
              </w:rPr>
            </w:pPr>
          </w:p>
        </w:tc>
        <w:tc>
          <w:tcPr>
            <w:tcW w:w="992" w:type="dxa"/>
          </w:tcPr>
          <w:p w14:paraId="350D75F8" w14:textId="77777777" w:rsidR="00125C7E" w:rsidRPr="00771AF6" w:rsidRDefault="00125C7E" w:rsidP="00A25F3F">
            <w:pPr>
              <w:rPr>
                <w:rFonts w:asciiTheme="minorHAnsi" w:hAnsiTheme="minorHAnsi" w:cstheme="minorHAnsi"/>
              </w:rPr>
            </w:pPr>
          </w:p>
        </w:tc>
        <w:tc>
          <w:tcPr>
            <w:tcW w:w="567" w:type="dxa"/>
          </w:tcPr>
          <w:p w14:paraId="60736DEE" w14:textId="77777777" w:rsidR="00125C7E" w:rsidRPr="00771AF6" w:rsidRDefault="00125C7E" w:rsidP="00A25F3F">
            <w:pPr>
              <w:rPr>
                <w:rFonts w:asciiTheme="minorHAnsi" w:hAnsiTheme="minorHAnsi" w:cstheme="minorHAnsi"/>
              </w:rPr>
            </w:pPr>
          </w:p>
        </w:tc>
        <w:tc>
          <w:tcPr>
            <w:tcW w:w="567" w:type="dxa"/>
          </w:tcPr>
          <w:p w14:paraId="474D1E33" w14:textId="77777777" w:rsidR="00125C7E" w:rsidRPr="00771AF6" w:rsidRDefault="00125C7E" w:rsidP="00A25F3F">
            <w:pPr>
              <w:rPr>
                <w:rFonts w:asciiTheme="minorHAnsi" w:hAnsiTheme="minorHAnsi" w:cstheme="minorHAnsi"/>
              </w:rPr>
            </w:pPr>
          </w:p>
        </w:tc>
        <w:tc>
          <w:tcPr>
            <w:tcW w:w="709" w:type="dxa"/>
          </w:tcPr>
          <w:p w14:paraId="748C6317" w14:textId="77777777" w:rsidR="00125C7E" w:rsidRPr="00771AF6" w:rsidRDefault="00125C7E" w:rsidP="00A25F3F">
            <w:pPr>
              <w:rPr>
                <w:rFonts w:asciiTheme="minorHAnsi" w:hAnsiTheme="minorHAnsi" w:cstheme="minorHAnsi"/>
              </w:rPr>
            </w:pPr>
          </w:p>
        </w:tc>
        <w:tc>
          <w:tcPr>
            <w:tcW w:w="709" w:type="dxa"/>
          </w:tcPr>
          <w:p w14:paraId="48C25E05" w14:textId="77777777" w:rsidR="00125C7E" w:rsidRPr="00771AF6" w:rsidRDefault="00125C7E" w:rsidP="00A25F3F">
            <w:pPr>
              <w:rPr>
                <w:rFonts w:asciiTheme="minorHAnsi" w:hAnsiTheme="minorHAnsi" w:cstheme="minorHAnsi"/>
              </w:rPr>
            </w:pPr>
          </w:p>
        </w:tc>
        <w:tc>
          <w:tcPr>
            <w:tcW w:w="1179" w:type="dxa"/>
          </w:tcPr>
          <w:p w14:paraId="639DB89C" w14:textId="77777777" w:rsidR="00125C7E" w:rsidRPr="00771AF6" w:rsidRDefault="00125C7E" w:rsidP="00A25F3F">
            <w:pPr>
              <w:rPr>
                <w:rFonts w:asciiTheme="minorHAnsi" w:hAnsiTheme="minorHAnsi" w:cstheme="minorHAnsi"/>
              </w:rPr>
            </w:pPr>
          </w:p>
        </w:tc>
      </w:tr>
      <w:tr w:rsidR="00125C7E" w:rsidRPr="00771AF6" w14:paraId="33739505" w14:textId="77777777" w:rsidTr="002865AC">
        <w:tc>
          <w:tcPr>
            <w:tcW w:w="4673" w:type="dxa"/>
            <w:gridSpan w:val="3"/>
          </w:tcPr>
          <w:p w14:paraId="4BAC2E0F"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276FC6D3" w14:textId="77777777" w:rsidR="00125C7E" w:rsidRPr="00771AF6" w:rsidRDefault="00125C7E" w:rsidP="00A25F3F">
            <w:pPr>
              <w:rPr>
                <w:rFonts w:asciiTheme="minorHAnsi" w:hAnsiTheme="minorHAnsi" w:cstheme="minorHAnsi"/>
              </w:rPr>
            </w:pPr>
          </w:p>
        </w:tc>
        <w:tc>
          <w:tcPr>
            <w:tcW w:w="567" w:type="dxa"/>
          </w:tcPr>
          <w:p w14:paraId="062B4A2C" w14:textId="77777777" w:rsidR="00125C7E" w:rsidRPr="00771AF6" w:rsidRDefault="00125C7E" w:rsidP="00A25F3F">
            <w:pPr>
              <w:rPr>
                <w:rFonts w:asciiTheme="minorHAnsi" w:hAnsiTheme="minorHAnsi" w:cstheme="minorHAnsi"/>
              </w:rPr>
            </w:pPr>
          </w:p>
        </w:tc>
        <w:tc>
          <w:tcPr>
            <w:tcW w:w="567" w:type="dxa"/>
          </w:tcPr>
          <w:p w14:paraId="45C93255" w14:textId="77777777" w:rsidR="00125C7E" w:rsidRPr="00771AF6" w:rsidRDefault="00125C7E" w:rsidP="00A25F3F">
            <w:pPr>
              <w:rPr>
                <w:rFonts w:asciiTheme="minorHAnsi" w:hAnsiTheme="minorHAnsi" w:cstheme="minorHAnsi"/>
              </w:rPr>
            </w:pPr>
          </w:p>
        </w:tc>
        <w:tc>
          <w:tcPr>
            <w:tcW w:w="709" w:type="dxa"/>
          </w:tcPr>
          <w:p w14:paraId="529CB122" w14:textId="77777777" w:rsidR="00125C7E" w:rsidRPr="00771AF6" w:rsidRDefault="00125C7E" w:rsidP="00A25F3F">
            <w:pPr>
              <w:rPr>
                <w:rFonts w:asciiTheme="minorHAnsi" w:hAnsiTheme="minorHAnsi" w:cstheme="minorHAnsi"/>
              </w:rPr>
            </w:pPr>
          </w:p>
        </w:tc>
        <w:tc>
          <w:tcPr>
            <w:tcW w:w="709" w:type="dxa"/>
          </w:tcPr>
          <w:p w14:paraId="60443F6A" w14:textId="77777777" w:rsidR="00125C7E" w:rsidRPr="00771AF6" w:rsidRDefault="00125C7E" w:rsidP="00A25F3F">
            <w:pPr>
              <w:rPr>
                <w:rFonts w:asciiTheme="minorHAnsi" w:hAnsiTheme="minorHAnsi" w:cstheme="minorHAnsi"/>
              </w:rPr>
            </w:pPr>
          </w:p>
        </w:tc>
        <w:tc>
          <w:tcPr>
            <w:tcW w:w="1179" w:type="dxa"/>
          </w:tcPr>
          <w:p w14:paraId="3541AC16" w14:textId="77777777" w:rsidR="00125C7E" w:rsidRPr="00771AF6" w:rsidRDefault="00125C7E" w:rsidP="00A25F3F">
            <w:pPr>
              <w:rPr>
                <w:rFonts w:asciiTheme="minorHAnsi" w:hAnsiTheme="minorHAnsi" w:cstheme="minorHAnsi"/>
              </w:rPr>
            </w:pPr>
          </w:p>
        </w:tc>
      </w:tr>
    </w:tbl>
    <w:p w14:paraId="7428B02A"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57FB22CF" w14:textId="0B8527E8" w:rsidR="00125C7E" w:rsidRDefault="00125C7E" w:rsidP="00125C7E">
      <w:pPr>
        <w:pStyle w:val="Descripcin"/>
        <w:keepNext/>
        <w:rPr>
          <w:rFonts w:asciiTheme="minorHAnsi" w:hAnsiTheme="minorHAnsi" w:cstheme="minorHAnsi"/>
          <w:i w:val="0"/>
          <w:color w:val="000000" w:themeColor="text1"/>
          <w:sz w:val="22"/>
          <w:szCs w:val="22"/>
        </w:rPr>
      </w:pPr>
      <w:bookmarkStart w:id="119" w:name="_Toc114226598"/>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16</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Séptimo</w:t>
      </w:r>
      <w:r w:rsidRPr="00771AF6">
        <w:rPr>
          <w:rFonts w:asciiTheme="minorHAnsi" w:hAnsiTheme="minorHAnsi" w:cstheme="minorHAnsi"/>
          <w:i w:val="0"/>
          <w:color w:val="000000" w:themeColor="text1"/>
          <w:sz w:val="22"/>
          <w:szCs w:val="22"/>
        </w:rPr>
        <w:t xml:space="preserve"> semestre</w:t>
      </w:r>
      <w:bookmarkEnd w:id="119"/>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56EA707A" w14:textId="77777777" w:rsidTr="002865AC">
        <w:trPr>
          <w:trHeight w:val="388"/>
        </w:trPr>
        <w:tc>
          <w:tcPr>
            <w:tcW w:w="846" w:type="dxa"/>
            <w:vMerge w:val="restart"/>
            <w:shd w:val="clear" w:color="auto" w:fill="AD3333"/>
            <w:vAlign w:val="center"/>
          </w:tcPr>
          <w:p w14:paraId="58733A3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578E043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7E4555F9"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45002C0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32A65BC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331B49C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38E9BCB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79F8BFF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75DFF549" w14:textId="77777777" w:rsidTr="002865AC">
        <w:trPr>
          <w:trHeight w:val="388"/>
        </w:trPr>
        <w:tc>
          <w:tcPr>
            <w:tcW w:w="846" w:type="dxa"/>
            <w:vMerge/>
          </w:tcPr>
          <w:p w14:paraId="7AE9E63D" w14:textId="77777777" w:rsidR="00125C7E" w:rsidRPr="00771AF6" w:rsidRDefault="00125C7E" w:rsidP="00A25F3F">
            <w:pPr>
              <w:rPr>
                <w:rFonts w:asciiTheme="minorHAnsi" w:hAnsiTheme="minorHAnsi" w:cstheme="minorHAnsi"/>
              </w:rPr>
            </w:pPr>
          </w:p>
        </w:tc>
        <w:tc>
          <w:tcPr>
            <w:tcW w:w="2410" w:type="dxa"/>
            <w:vMerge/>
          </w:tcPr>
          <w:p w14:paraId="7A329DE7" w14:textId="77777777" w:rsidR="00125C7E" w:rsidRDefault="00125C7E" w:rsidP="00A25F3F">
            <w:pPr>
              <w:rPr>
                <w:rFonts w:asciiTheme="minorHAnsi" w:hAnsiTheme="minorHAnsi" w:cstheme="minorHAnsi"/>
              </w:rPr>
            </w:pPr>
          </w:p>
        </w:tc>
        <w:tc>
          <w:tcPr>
            <w:tcW w:w="1417" w:type="dxa"/>
            <w:vMerge/>
          </w:tcPr>
          <w:p w14:paraId="02E0AEEB" w14:textId="77777777" w:rsidR="00125C7E" w:rsidRDefault="00125C7E" w:rsidP="00A25F3F">
            <w:pPr>
              <w:rPr>
                <w:rFonts w:asciiTheme="minorHAnsi" w:hAnsiTheme="minorHAnsi" w:cstheme="minorHAnsi"/>
              </w:rPr>
            </w:pPr>
          </w:p>
        </w:tc>
        <w:tc>
          <w:tcPr>
            <w:tcW w:w="992" w:type="dxa"/>
            <w:vMerge/>
          </w:tcPr>
          <w:p w14:paraId="00A31490" w14:textId="77777777" w:rsidR="00125C7E" w:rsidRDefault="00125C7E" w:rsidP="00A25F3F">
            <w:pPr>
              <w:rPr>
                <w:rFonts w:asciiTheme="minorHAnsi" w:hAnsiTheme="minorHAnsi" w:cstheme="minorHAnsi"/>
              </w:rPr>
            </w:pPr>
          </w:p>
        </w:tc>
        <w:tc>
          <w:tcPr>
            <w:tcW w:w="567" w:type="dxa"/>
            <w:shd w:val="clear" w:color="auto" w:fill="AD3333"/>
          </w:tcPr>
          <w:p w14:paraId="0B588BB8"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5EF4CD2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70704564" w14:textId="77777777" w:rsidR="00125C7E" w:rsidRPr="00771AF6" w:rsidRDefault="00125C7E" w:rsidP="00A25F3F">
            <w:pPr>
              <w:rPr>
                <w:rFonts w:asciiTheme="minorHAnsi" w:hAnsiTheme="minorHAnsi" w:cstheme="minorHAnsi"/>
              </w:rPr>
            </w:pPr>
          </w:p>
        </w:tc>
        <w:tc>
          <w:tcPr>
            <w:tcW w:w="709" w:type="dxa"/>
            <w:vMerge/>
          </w:tcPr>
          <w:p w14:paraId="1E22FE06" w14:textId="77777777" w:rsidR="00125C7E" w:rsidRPr="00771AF6" w:rsidRDefault="00125C7E" w:rsidP="00A25F3F">
            <w:pPr>
              <w:rPr>
                <w:rFonts w:asciiTheme="minorHAnsi" w:hAnsiTheme="minorHAnsi" w:cstheme="minorHAnsi"/>
              </w:rPr>
            </w:pPr>
          </w:p>
        </w:tc>
        <w:tc>
          <w:tcPr>
            <w:tcW w:w="1179" w:type="dxa"/>
            <w:vMerge/>
          </w:tcPr>
          <w:p w14:paraId="3F77E6D9" w14:textId="77777777" w:rsidR="00125C7E" w:rsidRPr="00771AF6" w:rsidRDefault="00125C7E" w:rsidP="00A25F3F">
            <w:pPr>
              <w:rPr>
                <w:rFonts w:asciiTheme="minorHAnsi" w:hAnsiTheme="minorHAnsi" w:cstheme="minorHAnsi"/>
              </w:rPr>
            </w:pPr>
          </w:p>
        </w:tc>
      </w:tr>
      <w:tr w:rsidR="00125C7E" w:rsidRPr="00771AF6" w14:paraId="480C4D0B" w14:textId="77777777" w:rsidTr="002865AC">
        <w:tc>
          <w:tcPr>
            <w:tcW w:w="846" w:type="dxa"/>
          </w:tcPr>
          <w:p w14:paraId="2BD1E549"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2E55ED6C"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31822226" w14:textId="6A01678D"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6864E471"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019CBEB0"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754C0E2C" w14:textId="67C2E4D9"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r w:rsidR="00BE4F60" w:rsidRPr="002865AC">
              <w:rPr>
                <w:rFonts w:asciiTheme="minorHAnsi" w:hAnsiTheme="minorHAnsi" w:cstheme="minorHAnsi"/>
                <w:color w:val="00B0F0"/>
                <w:sz w:val="14"/>
                <w:lang w:val="pt-BR"/>
              </w:rPr>
              <w:t>praticas</w:t>
            </w:r>
            <w:r w:rsidRPr="002865AC">
              <w:rPr>
                <w:rFonts w:asciiTheme="minorHAnsi" w:hAnsiTheme="minorHAnsi" w:cstheme="minorHAnsi"/>
                <w:color w:val="00B0F0"/>
                <w:sz w:val="14"/>
                <w:lang w:val="pt-BR"/>
              </w:rPr>
              <w:t xml:space="preserve"> disciplina)</w:t>
            </w:r>
          </w:p>
        </w:tc>
        <w:tc>
          <w:tcPr>
            <w:tcW w:w="709" w:type="dxa"/>
          </w:tcPr>
          <w:p w14:paraId="01C89C95" w14:textId="2EB7CD98"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contacto </w:t>
            </w:r>
            <w:r w:rsidR="00BE4F60" w:rsidRPr="002865AC">
              <w:rPr>
                <w:rFonts w:asciiTheme="minorHAnsi" w:hAnsiTheme="minorHAnsi" w:cstheme="minorHAnsi"/>
                <w:color w:val="00B0F0"/>
                <w:sz w:val="14"/>
                <w:lang w:val="pt-BR"/>
              </w:rPr>
              <w:t>indireto</w:t>
            </w:r>
            <w:r w:rsidRPr="002865AC">
              <w:rPr>
                <w:rFonts w:asciiTheme="minorHAnsi" w:hAnsiTheme="minorHAnsi" w:cstheme="minorHAnsi"/>
                <w:color w:val="00B0F0"/>
                <w:sz w:val="14"/>
                <w:lang w:val="pt-BR"/>
              </w:rPr>
              <w:t>)</w:t>
            </w:r>
          </w:p>
        </w:tc>
        <w:tc>
          <w:tcPr>
            <w:tcW w:w="709" w:type="dxa"/>
          </w:tcPr>
          <w:p w14:paraId="082BC30B"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11E63858"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0F4E32A7" w14:textId="77777777" w:rsidTr="002865AC">
        <w:tc>
          <w:tcPr>
            <w:tcW w:w="846" w:type="dxa"/>
          </w:tcPr>
          <w:p w14:paraId="1AF47BB9" w14:textId="77777777" w:rsidR="00125C7E" w:rsidRPr="00771AF6" w:rsidRDefault="00125C7E" w:rsidP="00A25F3F">
            <w:pPr>
              <w:rPr>
                <w:rFonts w:asciiTheme="minorHAnsi" w:hAnsiTheme="minorHAnsi" w:cstheme="minorHAnsi"/>
              </w:rPr>
            </w:pPr>
          </w:p>
        </w:tc>
        <w:tc>
          <w:tcPr>
            <w:tcW w:w="2410" w:type="dxa"/>
          </w:tcPr>
          <w:p w14:paraId="303B2666" w14:textId="77777777" w:rsidR="00125C7E" w:rsidRPr="00771AF6" w:rsidRDefault="00125C7E" w:rsidP="00A25F3F">
            <w:pPr>
              <w:rPr>
                <w:rFonts w:asciiTheme="minorHAnsi" w:hAnsiTheme="minorHAnsi" w:cstheme="minorHAnsi"/>
              </w:rPr>
            </w:pPr>
          </w:p>
        </w:tc>
        <w:tc>
          <w:tcPr>
            <w:tcW w:w="1417" w:type="dxa"/>
          </w:tcPr>
          <w:p w14:paraId="683CE7C0" w14:textId="77777777" w:rsidR="00125C7E" w:rsidRPr="00771AF6" w:rsidRDefault="00125C7E" w:rsidP="00A25F3F">
            <w:pPr>
              <w:rPr>
                <w:rFonts w:asciiTheme="minorHAnsi" w:hAnsiTheme="minorHAnsi" w:cstheme="minorHAnsi"/>
              </w:rPr>
            </w:pPr>
          </w:p>
        </w:tc>
        <w:tc>
          <w:tcPr>
            <w:tcW w:w="992" w:type="dxa"/>
          </w:tcPr>
          <w:p w14:paraId="0393A2A5" w14:textId="77777777" w:rsidR="00125C7E" w:rsidRPr="00771AF6" w:rsidRDefault="00125C7E" w:rsidP="00A25F3F">
            <w:pPr>
              <w:rPr>
                <w:rFonts w:asciiTheme="minorHAnsi" w:hAnsiTheme="minorHAnsi" w:cstheme="minorHAnsi"/>
              </w:rPr>
            </w:pPr>
          </w:p>
        </w:tc>
        <w:tc>
          <w:tcPr>
            <w:tcW w:w="567" w:type="dxa"/>
          </w:tcPr>
          <w:p w14:paraId="51D34B03" w14:textId="77777777" w:rsidR="00125C7E" w:rsidRPr="00771AF6" w:rsidRDefault="00125C7E" w:rsidP="00A25F3F">
            <w:pPr>
              <w:rPr>
                <w:rFonts w:asciiTheme="minorHAnsi" w:hAnsiTheme="minorHAnsi" w:cstheme="minorHAnsi"/>
              </w:rPr>
            </w:pPr>
          </w:p>
        </w:tc>
        <w:tc>
          <w:tcPr>
            <w:tcW w:w="567" w:type="dxa"/>
          </w:tcPr>
          <w:p w14:paraId="31F19F56" w14:textId="77777777" w:rsidR="00125C7E" w:rsidRPr="00771AF6" w:rsidRDefault="00125C7E" w:rsidP="00A25F3F">
            <w:pPr>
              <w:rPr>
                <w:rFonts w:asciiTheme="minorHAnsi" w:hAnsiTheme="minorHAnsi" w:cstheme="minorHAnsi"/>
              </w:rPr>
            </w:pPr>
          </w:p>
        </w:tc>
        <w:tc>
          <w:tcPr>
            <w:tcW w:w="709" w:type="dxa"/>
          </w:tcPr>
          <w:p w14:paraId="1D7A79A4" w14:textId="77777777" w:rsidR="00125C7E" w:rsidRPr="00771AF6" w:rsidRDefault="00125C7E" w:rsidP="00A25F3F">
            <w:pPr>
              <w:rPr>
                <w:rFonts w:asciiTheme="minorHAnsi" w:hAnsiTheme="minorHAnsi" w:cstheme="minorHAnsi"/>
              </w:rPr>
            </w:pPr>
          </w:p>
        </w:tc>
        <w:tc>
          <w:tcPr>
            <w:tcW w:w="709" w:type="dxa"/>
          </w:tcPr>
          <w:p w14:paraId="7E99426B" w14:textId="77777777" w:rsidR="00125C7E" w:rsidRPr="00771AF6" w:rsidRDefault="00125C7E" w:rsidP="00A25F3F">
            <w:pPr>
              <w:rPr>
                <w:rFonts w:asciiTheme="minorHAnsi" w:hAnsiTheme="minorHAnsi" w:cstheme="minorHAnsi"/>
              </w:rPr>
            </w:pPr>
          </w:p>
        </w:tc>
        <w:tc>
          <w:tcPr>
            <w:tcW w:w="1179" w:type="dxa"/>
          </w:tcPr>
          <w:p w14:paraId="58960BC4" w14:textId="77777777" w:rsidR="00125C7E" w:rsidRPr="00771AF6" w:rsidRDefault="00125C7E" w:rsidP="00A25F3F">
            <w:pPr>
              <w:rPr>
                <w:rFonts w:asciiTheme="minorHAnsi" w:hAnsiTheme="minorHAnsi" w:cstheme="minorHAnsi"/>
              </w:rPr>
            </w:pPr>
          </w:p>
        </w:tc>
      </w:tr>
      <w:tr w:rsidR="00125C7E" w:rsidRPr="00771AF6" w14:paraId="719469FF" w14:textId="77777777" w:rsidTr="002865AC">
        <w:tc>
          <w:tcPr>
            <w:tcW w:w="846" w:type="dxa"/>
          </w:tcPr>
          <w:p w14:paraId="45F9D8FB" w14:textId="77777777" w:rsidR="00125C7E" w:rsidRPr="00771AF6" w:rsidRDefault="00125C7E" w:rsidP="00A25F3F">
            <w:pPr>
              <w:rPr>
                <w:rFonts w:asciiTheme="minorHAnsi" w:hAnsiTheme="minorHAnsi" w:cstheme="minorHAnsi"/>
              </w:rPr>
            </w:pPr>
          </w:p>
        </w:tc>
        <w:tc>
          <w:tcPr>
            <w:tcW w:w="2410" w:type="dxa"/>
          </w:tcPr>
          <w:p w14:paraId="1D05E463" w14:textId="77777777" w:rsidR="00125C7E" w:rsidRPr="00771AF6" w:rsidRDefault="00125C7E" w:rsidP="00A25F3F">
            <w:pPr>
              <w:rPr>
                <w:rFonts w:asciiTheme="minorHAnsi" w:hAnsiTheme="minorHAnsi" w:cstheme="minorHAnsi"/>
              </w:rPr>
            </w:pPr>
          </w:p>
        </w:tc>
        <w:tc>
          <w:tcPr>
            <w:tcW w:w="1417" w:type="dxa"/>
          </w:tcPr>
          <w:p w14:paraId="06175D38" w14:textId="77777777" w:rsidR="00125C7E" w:rsidRPr="00771AF6" w:rsidRDefault="00125C7E" w:rsidP="00A25F3F">
            <w:pPr>
              <w:rPr>
                <w:rFonts w:asciiTheme="minorHAnsi" w:hAnsiTheme="minorHAnsi" w:cstheme="minorHAnsi"/>
              </w:rPr>
            </w:pPr>
          </w:p>
        </w:tc>
        <w:tc>
          <w:tcPr>
            <w:tcW w:w="992" w:type="dxa"/>
          </w:tcPr>
          <w:p w14:paraId="495FEA1C" w14:textId="77777777" w:rsidR="00125C7E" w:rsidRPr="00771AF6" w:rsidRDefault="00125C7E" w:rsidP="00A25F3F">
            <w:pPr>
              <w:rPr>
                <w:rFonts w:asciiTheme="minorHAnsi" w:hAnsiTheme="minorHAnsi" w:cstheme="minorHAnsi"/>
              </w:rPr>
            </w:pPr>
          </w:p>
        </w:tc>
        <w:tc>
          <w:tcPr>
            <w:tcW w:w="567" w:type="dxa"/>
          </w:tcPr>
          <w:p w14:paraId="7FA519EC" w14:textId="77777777" w:rsidR="00125C7E" w:rsidRPr="00771AF6" w:rsidRDefault="00125C7E" w:rsidP="00A25F3F">
            <w:pPr>
              <w:rPr>
                <w:rFonts w:asciiTheme="minorHAnsi" w:hAnsiTheme="minorHAnsi" w:cstheme="minorHAnsi"/>
              </w:rPr>
            </w:pPr>
          </w:p>
        </w:tc>
        <w:tc>
          <w:tcPr>
            <w:tcW w:w="567" w:type="dxa"/>
          </w:tcPr>
          <w:p w14:paraId="7BE06632" w14:textId="77777777" w:rsidR="00125C7E" w:rsidRPr="00771AF6" w:rsidRDefault="00125C7E" w:rsidP="00A25F3F">
            <w:pPr>
              <w:rPr>
                <w:rFonts w:asciiTheme="minorHAnsi" w:hAnsiTheme="minorHAnsi" w:cstheme="minorHAnsi"/>
              </w:rPr>
            </w:pPr>
          </w:p>
        </w:tc>
        <w:tc>
          <w:tcPr>
            <w:tcW w:w="709" w:type="dxa"/>
          </w:tcPr>
          <w:p w14:paraId="6ABD88EB" w14:textId="77777777" w:rsidR="00125C7E" w:rsidRPr="00771AF6" w:rsidRDefault="00125C7E" w:rsidP="00A25F3F">
            <w:pPr>
              <w:rPr>
                <w:rFonts w:asciiTheme="minorHAnsi" w:hAnsiTheme="minorHAnsi" w:cstheme="minorHAnsi"/>
              </w:rPr>
            </w:pPr>
          </w:p>
        </w:tc>
        <w:tc>
          <w:tcPr>
            <w:tcW w:w="709" w:type="dxa"/>
          </w:tcPr>
          <w:p w14:paraId="043A89D9" w14:textId="77777777" w:rsidR="00125C7E" w:rsidRPr="00771AF6" w:rsidRDefault="00125C7E" w:rsidP="00A25F3F">
            <w:pPr>
              <w:rPr>
                <w:rFonts w:asciiTheme="minorHAnsi" w:hAnsiTheme="minorHAnsi" w:cstheme="minorHAnsi"/>
              </w:rPr>
            </w:pPr>
          </w:p>
        </w:tc>
        <w:tc>
          <w:tcPr>
            <w:tcW w:w="1179" w:type="dxa"/>
          </w:tcPr>
          <w:p w14:paraId="54C70194" w14:textId="77777777" w:rsidR="00125C7E" w:rsidRPr="00771AF6" w:rsidRDefault="00125C7E" w:rsidP="00A25F3F">
            <w:pPr>
              <w:rPr>
                <w:rFonts w:asciiTheme="minorHAnsi" w:hAnsiTheme="minorHAnsi" w:cstheme="minorHAnsi"/>
              </w:rPr>
            </w:pPr>
          </w:p>
        </w:tc>
      </w:tr>
      <w:tr w:rsidR="00125C7E" w:rsidRPr="00771AF6" w14:paraId="0E328374" w14:textId="77777777" w:rsidTr="002865AC">
        <w:tc>
          <w:tcPr>
            <w:tcW w:w="846" w:type="dxa"/>
          </w:tcPr>
          <w:p w14:paraId="65B356AB" w14:textId="77777777" w:rsidR="00125C7E" w:rsidRPr="00771AF6" w:rsidRDefault="00125C7E" w:rsidP="00A25F3F">
            <w:pPr>
              <w:rPr>
                <w:rFonts w:asciiTheme="minorHAnsi" w:hAnsiTheme="minorHAnsi" w:cstheme="minorHAnsi"/>
              </w:rPr>
            </w:pPr>
          </w:p>
        </w:tc>
        <w:tc>
          <w:tcPr>
            <w:tcW w:w="2410" w:type="dxa"/>
          </w:tcPr>
          <w:p w14:paraId="2C10C1DA" w14:textId="77777777" w:rsidR="00125C7E" w:rsidRPr="00771AF6" w:rsidRDefault="00125C7E" w:rsidP="00A25F3F">
            <w:pPr>
              <w:rPr>
                <w:rFonts w:asciiTheme="minorHAnsi" w:hAnsiTheme="minorHAnsi" w:cstheme="minorHAnsi"/>
              </w:rPr>
            </w:pPr>
          </w:p>
        </w:tc>
        <w:tc>
          <w:tcPr>
            <w:tcW w:w="1417" w:type="dxa"/>
          </w:tcPr>
          <w:p w14:paraId="19E998F8" w14:textId="77777777" w:rsidR="00125C7E" w:rsidRPr="00771AF6" w:rsidRDefault="00125C7E" w:rsidP="00A25F3F">
            <w:pPr>
              <w:rPr>
                <w:rFonts w:asciiTheme="minorHAnsi" w:hAnsiTheme="minorHAnsi" w:cstheme="minorHAnsi"/>
              </w:rPr>
            </w:pPr>
          </w:p>
        </w:tc>
        <w:tc>
          <w:tcPr>
            <w:tcW w:w="992" w:type="dxa"/>
          </w:tcPr>
          <w:p w14:paraId="319E3497" w14:textId="77777777" w:rsidR="00125C7E" w:rsidRPr="00771AF6" w:rsidRDefault="00125C7E" w:rsidP="00A25F3F">
            <w:pPr>
              <w:rPr>
                <w:rFonts w:asciiTheme="minorHAnsi" w:hAnsiTheme="minorHAnsi" w:cstheme="minorHAnsi"/>
              </w:rPr>
            </w:pPr>
          </w:p>
        </w:tc>
        <w:tc>
          <w:tcPr>
            <w:tcW w:w="567" w:type="dxa"/>
          </w:tcPr>
          <w:p w14:paraId="1D545E2C" w14:textId="77777777" w:rsidR="00125C7E" w:rsidRPr="00771AF6" w:rsidRDefault="00125C7E" w:rsidP="00A25F3F">
            <w:pPr>
              <w:rPr>
                <w:rFonts w:asciiTheme="minorHAnsi" w:hAnsiTheme="minorHAnsi" w:cstheme="minorHAnsi"/>
              </w:rPr>
            </w:pPr>
          </w:p>
        </w:tc>
        <w:tc>
          <w:tcPr>
            <w:tcW w:w="567" w:type="dxa"/>
          </w:tcPr>
          <w:p w14:paraId="48AD853E" w14:textId="77777777" w:rsidR="00125C7E" w:rsidRPr="00771AF6" w:rsidRDefault="00125C7E" w:rsidP="00A25F3F">
            <w:pPr>
              <w:rPr>
                <w:rFonts w:asciiTheme="minorHAnsi" w:hAnsiTheme="minorHAnsi" w:cstheme="minorHAnsi"/>
              </w:rPr>
            </w:pPr>
          </w:p>
        </w:tc>
        <w:tc>
          <w:tcPr>
            <w:tcW w:w="709" w:type="dxa"/>
          </w:tcPr>
          <w:p w14:paraId="43DD6B66" w14:textId="77777777" w:rsidR="00125C7E" w:rsidRPr="00771AF6" w:rsidRDefault="00125C7E" w:rsidP="00A25F3F">
            <w:pPr>
              <w:rPr>
                <w:rFonts w:asciiTheme="minorHAnsi" w:hAnsiTheme="minorHAnsi" w:cstheme="minorHAnsi"/>
              </w:rPr>
            </w:pPr>
          </w:p>
        </w:tc>
        <w:tc>
          <w:tcPr>
            <w:tcW w:w="709" w:type="dxa"/>
          </w:tcPr>
          <w:p w14:paraId="206DF3A9" w14:textId="77777777" w:rsidR="00125C7E" w:rsidRPr="00771AF6" w:rsidRDefault="00125C7E" w:rsidP="00A25F3F">
            <w:pPr>
              <w:rPr>
                <w:rFonts w:asciiTheme="minorHAnsi" w:hAnsiTheme="minorHAnsi" w:cstheme="minorHAnsi"/>
              </w:rPr>
            </w:pPr>
          </w:p>
        </w:tc>
        <w:tc>
          <w:tcPr>
            <w:tcW w:w="1179" w:type="dxa"/>
          </w:tcPr>
          <w:p w14:paraId="35295870" w14:textId="77777777" w:rsidR="00125C7E" w:rsidRPr="00771AF6" w:rsidRDefault="00125C7E" w:rsidP="00A25F3F">
            <w:pPr>
              <w:rPr>
                <w:rFonts w:asciiTheme="minorHAnsi" w:hAnsiTheme="minorHAnsi" w:cstheme="minorHAnsi"/>
              </w:rPr>
            </w:pPr>
          </w:p>
        </w:tc>
      </w:tr>
      <w:tr w:rsidR="00125C7E" w:rsidRPr="00771AF6" w14:paraId="4F73BB51" w14:textId="77777777" w:rsidTr="002865AC">
        <w:tc>
          <w:tcPr>
            <w:tcW w:w="846" w:type="dxa"/>
          </w:tcPr>
          <w:p w14:paraId="42E9A68C" w14:textId="77777777" w:rsidR="00125C7E" w:rsidRPr="00771AF6" w:rsidRDefault="00125C7E" w:rsidP="00A25F3F">
            <w:pPr>
              <w:rPr>
                <w:rFonts w:asciiTheme="minorHAnsi" w:hAnsiTheme="minorHAnsi" w:cstheme="minorHAnsi"/>
              </w:rPr>
            </w:pPr>
          </w:p>
        </w:tc>
        <w:tc>
          <w:tcPr>
            <w:tcW w:w="2410" w:type="dxa"/>
          </w:tcPr>
          <w:p w14:paraId="18A7258C" w14:textId="77777777" w:rsidR="00125C7E" w:rsidRPr="00771AF6" w:rsidRDefault="00125C7E" w:rsidP="00A25F3F">
            <w:pPr>
              <w:rPr>
                <w:rFonts w:asciiTheme="minorHAnsi" w:hAnsiTheme="minorHAnsi" w:cstheme="minorHAnsi"/>
              </w:rPr>
            </w:pPr>
          </w:p>
        </w:tc>
        <w:tc>
          <w:tcPr>
            <w:tcW w:w="1417" w:type="dxa"/>
          </w:tcPr>
          <w:p w14:paraId="5F5839C9" w14:textId="77777777" w:rsidR="00125C7E" w:rsidRPr="00771AF6" w:rsidRDefault="00125C7E" w:rsidP="00A25F3F">
            <w:pPr>
              <w:rPr>
                <w:rFonts w:asciiTheme="minorHAnsi" w:hAnsiTheme="minorHAnsi" w:cstheme="minorHAnsi"/>
              </w:rPr>
            </w:pPr>
          </w:p>
        </w:tc>
        <w:tc>
          <w:tcPr>
            <w:tcW w:w="992" w:type="dxa"/>
          </w:tcPr>
          <w:p w14:paraId="56ADAA43" w14:textId="77777777" w:rsidR="00125C7E" w:rsidRPr="00771AF6" w:rsidRDefault="00125C7E" w:rsidP="00A25F3F">
            <w:pPr>
              <w:rPr>
                <w:rFonts w:asciiTheme="minorHAnsi" w:hAnsiTheme="minorHAnsi" w:cstheme="minorHAnsi"/>
              </w:rPr>
            </w:pPr>
          </w:p>
        </w:tc>
        <w:tc>
          <w:tcPr>
            <w:tcW w:w="567" w:type="dxa"/>
          </w:tcPr>
          <w:p w14:paraId="5F69A8CD" w14:textId="77777777" w:rsidR="00125C7E" w:rsidRPr="00771AF6" w:rsidRDefault="00125C7E" w:rsidP="00A25F3F">
            <w:pPr>
              <w:rPr>
                <w:rFonts w:asciiTheme="minorHAnsi" w:hAnsiTheme="minorHAnsi" w:cstheme="minorHAnsi"/>
              </w:rPr>
            </w:pPr>
          </w:p>
        </w:tc>
        <w:tc>
          <w:tcPr>
            <w:tcW w:w="567" w:type="dxa"/>
          </w:tcPr>
          <w:p w14:paraId="737D9FDB" w14:textId="77777777" w:rsidR="00125C7E" w:rsidRPr="00771AF6" w:rsidRDefault="00125C7E" w:rsidP="00A25F3F">
            <w:pPr>
              <w:rPr>
                <w:rFonts w:asciiTheme="minorHAnsi" w:hAnsiTheme="minorHAnsi" w:cstheme="minorHAnsi"/>
              </w:rPr>
            </w:pPr>
          </w:p>
        </w:tc>
        <w:tc>
          <w:tcPr>
            <w:tcW w:w="709" w:type="dxa"/>
          </w:tcPr>
          <w:p w14:paraId="356A772A" w14:textId="77777777" w:rsidR="00125C7E" w:rsidRPr="00771AF6" w:rsidRDefault="00125C7E" w:rsidP="00A25F3F">
            <w:pPr>
              <w:rPr>
                <w:rFonts w:asciiTheme="minorHAnsi" w:hAnsiTheme="minorHAnsi" w:cstheme="minorHAnsi"/>
              </w:rPr>
            </w:pPr>
          </w:p>
        </w:tc>
        <w:tc>
          <w:tcPr>
            <w:tcW w:w="709" w:type="dxa"/>
          </w:tcPr>
          <w:p w14:paraId="506A6198" w14:textId="77777777" w:rsidR="00125C7E" w:rsidRPr="00771AF6" w:rsidRDefault="00125C7E" w:rsidP="00A25F3F">
            <w:pPr>
              <w:rPr>
                <w:rFonts w:asciiTheme="minorHAnsi" w:hAnsiTheme="minorHAnsi" w:cstheme="minorHAnsi"/>
              </w:rPr>
            </w:pPr>
          </w:p>
        </w:tc>
        <w:tc>
          <w:tcPr>
            <w:tcW w:w="1179" w:type="dxa"/>
          </w:tcPr>
          <w:p w14:paraId="1C2EEE2B" w14:textId="77777777" w:rsidR="00125C7E" w:rsidRPr="00771AF6" w:rsidRDefault="00125C7E" w:rsidP="00A25F3F">
            <w:pPr>
              <w:rPr>
                <w:rFonts w:asciiTheme="minorHAnsi" w:hAnsiTheme="minorHAnsi" w:cstheme="minorHAnsi"/>
              </w:rPr>
            </w:pPr>
          </w:p>
        </w:tc>
      </w:tr>
      <w:tr w:rsidR="00125C7E" w:rsidRPr="00771AF6" w14:paraId="03536372" w14:textId="77777777" w:rsidTr="002865AC">
        <w:tc>
          <w:tcPr>
            <w:tcW w:w="846" w:type="dxa"/>
          </w:tcPr>
          <w:p w14:paraId="25E5E825" w14:textId="77777777" w:rsidR="00125C7E" w:rsidRPr="00771AF6" w:rsidRDefault="00125C7E" w:rsidP="00A25F3F">
            <w:pPr>
              <w:rPr>
                <w:rFonts w:asciiTheme="minorHAnsi" w:hAnsiTheme="minorHAnsi" w:cstheme="minorHAnsi"/>
              </w:rPr>
            </w:pPr>
          </w:p>
        </w:tc>
        <w:tc>
          <w:tcPr>
            <w:tcW w:w="2410" w:type="dxa"/>
          </w:tcPr>
          <w:p w14:paraId="0007A57E" w14:textId="77777777" w:rsidR="00125C7E" w:rsidRPr="00771AF6" w:rsidRDefault="00125C7E" w:rsidP="00A25F3F">
            <w:pPr>
              <w:rPr>
                <w:rFonts w:asciiTheme="minorHAnsi" w:hAnsiTheme="minorHAnsi" w:cstheme="minorHAnsi"/>
              </w:rPr>
            </w:pPr>
          </w:p>
        </w:tc>
        <w:tc>
          <w:tcPr>
            <w:tcW w:w="1417" w:type="dxa"/>
          </w:tcPr>
          <w:p w14:paraId="40648247" w14:textId="77777777" w:rsidR="00125C7E" w:rsidRPr="00771AF6" w:rsidRDefault="00125C7E" w:rsidP="00A25F3F">
            <w:pPr>
              <w:rPr>
                <w:rFonts w:asciiTheme="minorHAnsi" w:hAnsiTheme="minorHAnsi" w:cstheme="minorHAnsi"/>
              </w:rPr>
            </w:pPr>
          </w:p>
        </w:tc>
        <w:tc>
          <w:tcPr>
            <w:tcW w:w="992" w:type="dxa"/>
          </w:tcPr>
          <w:p w14:paraId="6AE6BDC6" w14:textId="77777777" w:rsidR="00125C7E" w:rsidRPr="00771AF6" w:rsidRDefault="00125C7E" w:rsidP="00A25F3F">
            <w:pPr>
              <w:rPr>
                <w:rFonts w:asciiTheme="minorHAnsi" w:hAnsiTheme="minorHAnsi" w:cstheme="minorHAnsi"/>
              </w:rPr>
            </w:pPr>
          </w:p>
        </w:tc>
        <w:tc>
          <w:tcPr>
            <w:tcW w:w="567" w:type="dxa"/>
          </w:tcPr>
          <w:p w14:paraId="310B568F" w14:textId="77777777" w:rsidR="00125C7E" w:rsidRPr="00771AF6" w:rsidRDefault="00125C7E" w:rsidP="00A25F3F">
            <w:pPr>
              <w:rPr>
                <w:rFonts w:asciiTheme="minorHAnsi" w:hAnsiTheme="minorHAnsi" w:cstheme="minorHAnsi"/>
              </w:rPr>
            </w:pPr>
          </w:p>
        </w:tc>
        <w:tc>
          <w:tcPr>
            <w:tcW w:w="567" w:type="dxa"/>
          </w:tcPr>
          <w:p w14:paraId="1B0468B8" w14:textId="77777777" w:rsidR="00125C7E" w:rsidRPr="00771AF6" w:rsidRDefault="00125C7E" w:rsidP="00A25F3F">
            <w:pPr>
              <w:rPr>
                <w:rFonts w:asciiTheme="minorHAnsi" w:hAnsiTheme="minorHAnsi" w:cstheme="minorHAnsi"/>
              </w:rPr>
            </w:pPr>
          </w:p>
        </w:tc>
        <w:tc>
          <w:tcPr>
            <w:tcW w:w="709" w:type="dxa"/>
          </w:tcPr>
          <w:p w14:paraId="13321A3C" w14:textId="77777777" w:rsidR="00125C7E" w:rsidRPr="00771AF6" w:rsidRDefault="00125C7E" w:rsidP="00A25F3F">
            <w:pPr>
              <w:rPr>
                <w:rFonts w:asciiTheme="minorHAnsi" w:hAnsiTheme="minorHAnsi" w:cstheme="minorHAnsi"/>
              </w:rPr>
            </w:pPr>
          </w:p>
        </w:tc>
        <w:tc>
          <w:tcPr>
            <w:tcW w:w="709" w:type="dxa"/>
          </w:tcPr>
          <w:p w14:paraId="04253CE7" w14:textId="77777777" w:rsidR="00125C7E" w:rsidRPr="00771AF6" w:rsidRDefault="00125C7E" w:rsidP="00A25F3F">
            <w:pPr>
              <w:rPr>
                <w:rFonts w:asciiTheme="minorHAnsi" w:hAnsiTheme="minorHAnsi" w:cstheme="minorHAnsi"/>
              </w:rPr>
            </w:pPr>
          </w:p>
        </w:tc>
        <w:tc>
          <w:tcPr>
            <w:tcW w:w="1179" w:type="dxa"/>
          </w:tcPr>
          <w:p w14:paraId="239E19E0" w14:textId="77777777" w:rsidR="00125C7E" w:rsidRPr="00771AF6" w:rsidRDefault="00125C7E" w:rsidP="00A25F3F">
            <w:pPr>
              <w:rPr>
                <w:rFonts w:asciiTheme="minorHAnsi" w:hAnsiTheme="minorHAnsi" w:cstheme="minorHAnsi"/>
              </w:rPr>
            </w:pPr>
          </w:p>
        </w:tc>
      </w:tr>
      <w:tr w:rsidR="00125C7E" w:rsidRPr="00771AF6" w14:paraId="03BDF956" w14:textId="77777777" w:rsidTr="002865AC">
        <w:tc>
          <w:tcPr>
            <w:tcW w:w="4673" w:type="dxa"/>
            <w:gridSpan w:val="3"/>
          </w:tcPr>
          <w:p w14:paraId="311AC151" w14:textId="77777777" w:rsidR="00125C7E" w:rsidRPr="00771AF6" w:rsidRDefault="00125C7E" w:rsidP="00A25F3F">
            <w:pPr>
              <w:jc w:val="left"/>
              <w:rPr>
                <w:rFonts w:asciiTheme="minorHAnsi" w:hAnsiTheme="minorHAnsi" w:cstheme="minorHAnsi"/>
              </w:rPr>
            </w:pPr>
            <w:r>
              <w:rPr>
                <w:rFonts w:asciiTheme="minorHAnsi" w:hAnsiTheme="minorHAnsi" w:cstheme="minorHAnsi"/>
              </w:rPr>
              <w:lastRenderedPageBreak/>
              <w:t>Totales</w:t>
            </w:r>
          </w:p>
        </w:tc>
        <w:tc>
          <w:tcPr>
            <w:tcW w:w="992" w:type="dxa"/>
          </w:tcPr>
          <w:p w14:paraId="6A76FD0B" w14:textId="77777777" w:rsidR="00125C7E" w:rsidRPr="00771AF6" w:rsidRDefault="00125C7E" w:rsidP="00A25F3F">
            <w:pPr>
              <w:rPr>
                <w:rFonts w:asciiTheme="minorHAnsi" w:hAnsiTheme="minorHAnsi" w:cstheme="minorHAnsi"/>
              </w:rPr>
            </w:pPr>
          </w:p>
        </w:tc>
        <w:tc>
          <w:tcPr>
            <w:tcW w:w="567" w:type="dxa"/>
          </w:tcPr>
          <w:p w14:paraId="71D67DD0" w14:textId="77777777" w:rsidR="00125C7E" w:rsidRPr="00771AF6" w:rsidRDefault="00125C7E" w:rsidP="00A25F3F">
            <w:pPr>
              <w:rPr>
                <w:rFonts w:asciiTheme="minorHAnsi" w:hAnsiTheme="minorHAnsi" w:cstheme="minorHAnsi"/>
              </w:rPr>
            </w:pPr>
          </w:p>
        </w:tc>
        <w:tc>
          <w:tcPr>
            <w:tcW w:w="567" w:type="dxa"/>
          </w:tcPr>
          <w:p w14:paraId="4CA58734" w14:textId="77777777" w:rsidR="00125C7E" w:rsidRPr="00771AF6" w:rsidRDefault="00125C7E" w:rsidP="00A25F3F">
            <w:pPr>
              <w:rPr>
                <w:rFonts w:asciiTheme="minorHAnsi" w:hAnsiTheme="minorHAnsi" w:cstheme="minorHAnsi"/>
              </w:rPr>
            </w:pPr>
          </w:p>
        </w:tc>
        <w:tc>
          <w:tcPr>
            <w:tcW w:w="709" w:type="dxa"/>
          </w:tcPr>
          <w:p w14:paraId="0540AC70" w14:textId="77777777" w:rsidR="00125C7E" w:rsidRPr="00771AF6" w:rsidRDefault="00125C7E" w:rsidP="00A25F3F">
            <w:pPr>
              <w:rPr>
                <w:rFonts w:asciiTheme="minorHAnsi" w:hAnsiTheme="minorHAnsi" w:cstheme="minorHAnsi"/>
              </w:rPr>
            </w:pPr>
          </w:p>
        </w:tc>
        <w:tc>
          <w:tcPr>
            <w:tcW w:w="709" w:type="dxa"/>
          </w:tcPr>
          <w:p w14:paraId="1D23F04C" w14:textId="77777777" w:rsidR="00125C7E" w:rsidRPr="00771AF6" w:rsidRDefault="00125C7E" w:rsidP="00A25F3F">
            <w:pPr>
              <w:rPr>
                <w:rFonts w:asciiTheme="minorHAnsi" w:hAnsiTheme="minorHAnsi" w:cstheme="minorHAnsi"/>
              </w:rPr>
            </w:pPr>
          </w:p>
        </w:tc>
        <w:tc>
          <w:tcPr>
            <w:tcW w:w="1179" w:type="dxa"/>
          </w:tcPr>
          <w:p w14:paraId="06C66283" w14:textId="77777777" w:rsidR="00125C7E" w:rsidRPr="00771AF6" w:rsidRDefault="00125C7E" w:rsidP="00A25F3F">
            <w:pPr>
              <w:rPr>
                <w:rFonts w:asciiTheme="minorHAnsi" w:hAnsiTheme="minorHAnsi" w:cstheme="minorHAnsi"/>
              </w:rPr>
            </w:pPr>
          </w:p>
        </w:tc>
      </w:tr>
    </w:tbl>
    <w:p w14:paraId="2A12FF22"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35D2793E" w14:textId="320C2ACF" w:rsidR="00125C7E" w:rsidRDefault="00125C7E" w:rsidP="00125C7E">
      <w:pPr>
        <w:pStyle w:val="Descripcin"/>
        <w:keepNext/>
        <w:rPr>
          <w:rFonts w:asciiTheme="minorHAnsi" w:hAnsiTheme="minorHAnsi" w:cstheme="minorHAnsi"/>
          <w:i w:val="0"/>
          <w:color w:val="000000" w:themeColor="text1"/>
          <w:sz w:val="22"/>
          <w:szCs w:val="22"/>
        </w:rPr>
      </w:pPr>
      <w:bookmarkStart w:id="120" w:name="_Toc114226599"/>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17</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Octavo</w:t>
      </w:r>
      <w:r w:rsidRPr="00771AF6">
        <w:rPr>
          <w:rFonts w:asciiTheme="minorHAnsi" w:hAnsiTheme="minorHAnsi" w:cstheme="minorHAnsi"/>
          <w:i w:val="0"/>
          <w:color w:val="000000" w:themeColor="text1"/>
          <w:sz w:val="22"/>
          <w:szCs w:val="22"/>
        </w:rPr>
        <w:t xml:space="preserve"> semestre</w:t>
      </w:r>
      <w:bookmarkEnd w:id="120"/>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796CA879" w14:textId="77777777" w:rsidTr="002865AC">
        <w:trPr>
          <w:trHeight w:val="388"/>
        </w:trPr>
        <w:tc>
          <w:tcPr>
            <w:tcW w:w="846" w:type="dxa"/>
            <w:vMerge w:val="restart"/>
            <w:shd w:val="clear" w:color="auto" w:fill="AD3333"/>
            <w:vAlign w:val="center"/>
          </w:tcPr>
          <w:p w14:paraId="66821AB6"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2847942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5D0A91ED"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798D061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322E934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3FD4707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53EC74F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3150878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000F8BA1" w14:textId="77777777" w:rsidTr="002865AC">
        <w:trPr>
          <w:trHeight w:val="388"/>
        </w:trPr>
        <w:tc>
          <w:tcPr>
            <w:tcW w:w="846" w:type="dxa"/>
            <w:vMerge/>
          </w:tcPr>
          <w:p w14:paraId="58882703" w14:textId="77777777" w:rsidR="00125C7E" w:rsidRPr="00771AF6" w:rsidRDefault="00125C7E" w:rsidP="00A25F3F">
            <w:pPr>
              <w:rPr>
                <w:rFonts w:asciiTheme="minorHAnsi" w:hAnsiTheme="minorHAnsi" w:cstheme="minorHAnsi"/>
              </w:rPr>
            </w:pPr>
          </w:p>
        </w:tc>
        <w:tc>
          <w:tcPr>
            <w:tcW w:w="2410" w:type="dxa"/>
            <w:vMerge/>
          </w:tcPr>
          <w:p w14:paraId="7A4D7E12" w14:textId="77777777" w:rsidR="00125C7E" w:rsidRDefault="00125C7E" w:rsidP="00A25F3F">
            <w:pPr>
              <w:rPr>
                <w:rFonts w:asciiTheme="minorHAnsi" w:hAnsiTheme="minorHAnsi" w:cstheme="minorHAnsi"/>
              </w:rPr>
            </w:pPr>
          </w:p>
        </w:tc>
        <w:tc>
          <w:tcPr>
            <w:tcW w:w="1417" w:type="dxa"/>
            <w:vMerge/>
          </w:tcPr>
          <w:p w14:paraId="09EA6C88" w14:textId="77777777" w:rsidR="00125C7E" w:rsidRDefault="00125C7E" w:rsidP="00A25F3F">
            <w:pPr>
              <w:rPr>
                <w:rFonts w:asciiTheme="minorHAnsi" w:hAnsiTheme="minorHAnsi" w:cstheme="minorHAnsi"/>
              </w:rPr>
            </w:pPr>
          </w:p>
        </w:tc>
        <w:tc>
          <w:tcPr>
            <w:tcW w:w="992" w:type="dxa"/>
            <w:vMerge/>
          </w:tcPr>
          <w:p w14:paraId="015257C8" w14:textId="77777777" w:rsidR="00125C7E" w:rsidRDefault="00125C7E" w:rsidP="00A25F3F">
            <w:pPr>
              <w:rPr>
                <w:rFonts w:asciiTheme="minorHAnsi" w:hAnsiTheme="minorHAnsi" w:cstheme="minorHAnsi"/>
              </w:rPr>
            </w:pPr>
          </w:p>
        </w:tc>
        <w:tc>
          <w:tcPr>
            <w:tcW w:w="567" w:type="dxa"/>
            <w:shd w:val="clear" w:color="auto" w:fill="AD3333"/>
          </w:tcPr>
          <w:p w14:paraId="4EFE33E0"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0918F64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1DAC3E23" w14:textId="77777777" w:rsidR="00125C7E" w:rsidRPr="00771AF6" w:rsidRDefault="00125C7E" w:rsidP="00A25F3F">
            <w:pPr>
              <w:rPr>
                <w:rFonts w:asciiTheme="minorHAnsi" w:hAnsiTheme="minorHAnsi" w:cstheme="minorHAnsi"/>
              </w:rPr>
            </w:pPr>
          </w:p>
        </w:tc>
        <w:tc>
          <w:tcPr>
            <w:tcW w:w="709" w:type="dxa"/>
            <w:vMerge/>
          </w:tcPr>
          <w:p w14:paraId="73D8775D" w14:textId="77777777" w:rsidR="00125C7E" w:rsidRPr="00771AF6" w:rsidRDefault="00125C7E" w:rsidP="00A25F3F">
            <w:pPr>
              <w:rPr>
                <w:rFonts w:asciiTheme="minorHAnsi" w:hAnsiTheme="minorHAnsi" w:cstheme="minorHAnsi"/>
              </w:rPr>
            </w:pPr>
          </w:p>
        </w:tc>
        <w:tc>
          <w:tcPr>
            <w:tcW w:w="1179" w:type="dxa"/>
            <w:vMerge/>
          </w:tcPr>
          <w:p w14:paraId="526822E5" w14:textId="77777777" w:rsidR="00125C7E" w:rsidRPr="00771AF6" w:rsidRDefault="00125C7E" w:rsidP="00A25F3F">
            <w:pPr>
              <w:rPr>
                <w:rFonts w:asciiTheme="minorHAnsi" w:hAnsiTheme="minorHAnsi" w:cstheme="minorHAnsi"/>
              </w:rPr>
            </w:pPr>
          </w:p>
        </w:tc>
      </w:tr>
      <w:tr w:rsidR="00125C7E" w:rsidRPr="00771AF6" w14:paraId="632BF258" w14:textId="77777777" w:rsidTr="002865AC">
        <w:tc>
          <w:tcPr>
            <w:tcW w:w="846" w:type="dxa"/>
          </w:tcPr>
          <w:p w14:paraId="6F6C4A32"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28674E89"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1E3CB450" w14:textId="213F8AD0"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19DE3309"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7C58AF2A"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7144E8B9" w14:textId="0B8DD04B"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r w:rsidR="00BE4F60" w:rsidRPr="002865AC">
              <w:rPr>
                <w:rFonts w:asciiTheme="minorHAnsi" w:hAnsiTheme="minorHAnsi" w:cstheme="minorHAnsi"/>
                <w:color w:val="00B0F0"/>
                <w:sz w:val="14"/>
                <w:lang w:val="pt-BR"/>
              </w:rPr>
              <w:t>praticas</w:t>
            </w:r>
            <w:r w:rsidRPr="002865AC">
              <w:rPr>
                <w:rFonts w:asciiTheme="minorHAnsi" w:hAnsiTheme="minorHAnsi" w:cstheme="minorHAnsi"/>
                <w:color w:val="00B0F0"/>
                <w:sz w:val="14"/>
                <w:lang w:val="pt-BR"/>
              </w:rPr>
              <w:t xml:space="preserve"> disciplina)</w:t>
            </w:r>
          </w:p>
        </w:tc>
        <w:tc>
          <w:tcPr>
            <w:tcW w:w="709" w:type="dxa"/>
          </w:tcPr>
          <w:p w14:paraId="7BA0F4D1" w14:textId="74BF323F"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contacto </w:t>
            </w:r>
            <w:r w:rsidR="00BE4F60" w:rsidRPr="002865AC">
              <w:rPr>
                <w:rFonts w:asciiTheme="minorHAnsi" w:hAnsiTheme="minorHAnsi" w:cstheme="minorHAnsi"/>
                <w:color w:val="00B0F0"/>
                <w:sz w:val="14"/>
                <w:lang w:val="pt-BR"/>
              </w:rPr>
              <w:t>indireto</w:t>
            </w:r>
            <w:r w:rsidRPr="002865AC">
              <w:rPr>
                <w:rFonts w:asciiTheme="minorHAnsi" w:hAnsiTheme="minorHAnsi" w:cstheme="minorHAnsi"/>
                <w:color w:val="00B0F0"/>
                <w:sz w:val="14"/>
                <w:lang w:val="pt-BR"/>
              </w:rPr>
              <w:t>)</w:t>
            </w:r>
          </w:p>
        </w:tc>
        <w:tc>
          <w:tcPr>
            <w:tcW w:w="709" w:type="dxa"/>
          </w:tcPr>
          <w:p w14:paraId="68DD009E"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016D8FA2"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64ECB0F0" w14:textId="77777777" w:rsidTr="002865AC">
        <w:tc>
          <w:tcPr>
            <w:tcW w:w="846" w:type="dxa"/>
          </w:tcPr>
          <w:p w14:paraId="27FD1887" w14:textId="77777777" w:rsidR="00125C7E" w:rsidRPr="00771AF6" w:rsidRDefault="00125C7E" w:rsidP="00A25F3F">
            <w:pPr>
              <w:rPr>
                <w:rFonts w:asciiTheme="minorHAnsi" w:hAnsiTheme="minorHAnsi" w:cstheme="minorHAnsi"/>
              </w:rPr>
            </w:pPr>
          </w:p>
        </w:tc>
        <w:tc>
          <w:tcPr>
            <w:tcW w:w="2410" w:type="dxa"/>
          </w:tcPr>
          <w:p w14:paraId="33A2A9F7" w14:textId="77777777" w:rsidR="00125C7E" w:rsidRPr="00771AF6" w:rsidRDefault="00125C7E" w:rsidP="00A25F3F">
            <w:pPr>
              <w:rPr>
                <w:rFonts w:asciiTheme="minorHAnsi" w:hAnsiTheme="minorHAnsi" w:cstheme="minorHAnsi"/>
              </w:rPr>
            </w:pPr>
          </w:p>
        </w:tc>
        <w:tc>
          <w:tcPr>
            <w:tcW w:w="1417" w:type="dxa"/>
          </w:tcPr>
          <w:p w14:paraId="025F480B" w14:textId="77777777" w:rsidR="00125C7E" w:rsidRPr="00771AF6" w:rsidRDefault="00125C7E" w:rsidP="00A25F3F">
            <w:pPr>
              <w:rPr>
                <w:rFonts w:asciiTheme="minorHAnsi" w:hAnsiTheme="minorHAnsi" w:cstheme="minorHAnsi"/>
              </w:rPr>
            </w:pPr>
          </w:p>
        </w:tc>
        <w:tc>
          <w:tcPr>
            <w:tcW w:w="992" w:type="dxa"/>
          </w:tcPr>
          <w:p w14:paraId="1C5B8346" w14:textId="77777777" w:rsidR="00125C7E" w:rsidRPr="00771AF6" w:rsidRDefault="00125C7E" w:rsidP="00A25F3F">
            <w:pPr>
              <w:rPr>
                <w:rFonts w:asciiTheme="minorHAnsi" w:hAnsiTheme="minorHAnsi" w:cstheme="minorHAnsi"/>
              </w:rPr>
            </w:pPr>
          </w:p>
        </w:tc>
        <w:tc>
          <w:tcPr>
            <w:tcW w:w="567" w:type="dxa"/>
          </w:tcPr>
          <w:p w14:paraId="7DC7CD86" w14:textId="77777777" w:rsidR="00125C7E" w:rsidRPr="00771AF6" w:rsidRDefault="00125C7E" w:rsidP="00A25F3F">
            <w:pPr>
              <w:rPr>
                <w:rFonts w:asciiTheme="minorHAnsi" w:hAnsiTheme="minorHAnsi" w:cstheme="minorHAnsi"/>
              </w:rPr>
            </w:pPr>
          </w:p>
        </w:tc>
        <w:tc>
          <w:tcPr>
            <w:tcW w:w="567" w:type="dxa"/>
          </w:tcPr>
          <w:p w14:paraId="75248E41" w14:textId="77777777" w:rsidR="00125C7E" w:rsidRPr="00771AF6" w:rsidRDefault="00125C7E" w:rsidP="00A25F3F">
            <w:pPr>
              <w:rPr>
                <w:rFonts w:asciiTheme="minorHAnsi" w:hAnsiTheme="minorHAnsi" w:cstheme="minorHAnsi"/>
              </w:rPr>
            </w:pPr>
          </w:p>
        </w:tc>
        <w:tc>
          <w:tcPr>
            <w:tcW w:w="709" w:type="dxa"/>
          </w:tcPr>
          <w:p w14:paraId="16724821" w14:textId="77777777" w:rsidR="00125C7E" w:rsidRPr="00771AF6" w:rsidRDefault="00125C7E" w:rsidP="00A25F3F">
            <w:pPr>
              <w:rPr>
                <w:rFonts w:asciiTheme="minorHAnsi" w:hAnsiTheme="minorHAnsi" w:cstheme="minorHAnsi"/>
              </w:rPr>
            </w:pPr>
          </w:p>
        </w:tc>
        <w:tc>
          <w:tcPr>
            <w:tcW w:w="709" w:type="dxa"/>
          </w:tcPr>
          <w:p w14:paraId="3945DED9" w14:textId="77777777" w:rsidR="00125C7E" w:rsidRPr="00771AF6" w:rsidRDefault="00125C7E" w:rsidP="00A25F3F">
            <w:pPr>
              <w:rPr>
                <w:rFonts w:asciiTheme="minorHAnsi" w:hAnsiTheme="minorHAnsi" w:cstheme="minorHAnsi"/>
              </w:rPr>
            </w:pPr>
          </w:p>
        </w:tc>
        <w:tc>
          <w:tcPr>
            <w:tcW w:w="1179" w:type="dxa"/>
          </w:tcPr>
          <w:p w14:paraId="488301E6" w14:textId="77777777" w:rsidR="00125C7E" w:rsidRPr="00771AF6" w:rsidRDefault="00125C7E" w:rsidP="00A25F3F">
            <w:pPr>
              <w:rPr>
                <w:rFonts w:asciiTheme="minorHAnsi" w:hAnsiTheme="minorHAnsi" w:cstheme="minorHAnsi"/>
              </w:rPr>
            </w:pPr>
          </w:p>
        </w:tc>
      </w:tr>
      <w:tr w:rsidR="00125C7E" w:rsidRPr="00771AF6" w14:paraId="5F0A9A79" w14:textId="77777777" w:rsidTr="002865AC">
        <w:tc>
          <w:tcPr>
            <w:tcW w:w="846" w:type="dxa"/>
          </w:tcPr>
          <w:p w14:paraId="674CE5F7" w14:textId="77777777" w:rsidR="00125C7E" w:rsidRPr="00771AF6" w:rsidRDefault="00125C7E" w:rsidP="00A25F3F">
            <w:pPr>
              <w:rPr>
                <w:rFonts w:asciiTheme="minorHAnsi" w:hAnsiTheme="minorHAnsi" w:cstheme="minorHAnsi"/>
              </w:rPr>
            </w:pPr>
          </w:p>
        </w:tc>
        <w:tc>
          <w:tcPr>
            <w:tcW w:w="2410" w:type="dxa"/>
          </w:tcPr>
          <w:p w14:paraId="0C1F1B76" w14:textId="77777777" w:rsidR="00125C7E" w:rsidRPr="00771AF6" w:rsidRDefault="00125C7E" w:rsidP="00A25F3F">
            <w:pPr>
              <w:rPr>
                <w:rFonts w:asciiTheme="minorHAnsi" w:hAnsiTheme="minorHAnsi" w:cstheme="minorHAnsi"/>
              </w:rPr>
            </w:pPr>
          </w:p>
        </w:tc>
        <w:tc>
          <w:tcPr>
            <w:tcW w:w="1417" w:type="dxa"/>
          </w:tcPr>
          <w:p w14:paraId="206D3278" w14:textId="77777777" w:rsidR="00125C7E" w:rsidRPr="00771AF6" w:rsidRDefault="00125C7E" w:rsidP="00A25F3F">
            <w:pPr>
              <w:rPr>
                <w:rFonts w:asciiTheme="minorHAnsi" w:hAnsiTheme="minorHAnsi" w:cstheme="minorHAnsi"/>
              </w:rPr>
            </w:pPr>
          </w:p>
        </w:tc>
        <w:tc>
          <w:tcPr>
            <w:tcW w:w="992" w:type="dxa"/>
          </w:tcPr>
          <w:p w14:paraId="1835ECB4" w14:textId="77777777" w:rsidR="00125C7E" w:rsidRPr="00771AF6" w:rsidRDefault="00125C7E" w:rsidP="00A25F3F">
            <w:pPr>
              <w:rPr>
                <w:rFonts w:asciiTheme="minorHAnsi" w:hAnsiTheme="minorHAnsi" w:cstheme="minorHAnsi"/>
              </w:rPr>
            </w:pPr>
          </w:p>
        </w:tc>
        <w:tc>
          <w:tcPr>
            <w:tcW w:w="567" w:type="dxa"/>
          </w:tcPr>
          <w:p w14:paraId="67C67753" w14:textId="77777777" w:rsidR="00125C7E" w:rsidRPr="00771AF6" w:rsidRDefault="00125C7E" w:rsidP="00A25F3F">
            <w:pPr>
              <w:rPr>
                <w:rFonts w:asciiTheme="minorHAnsi" w:hAnsiTheme="minorHAnsi" w:cstheme="minorHAnsi"/>
              </w:rPr>
            </w:pPr>
          </w:p>
        </w:tc>
        <w:tc>
          <w:tcPr>
            <w:tcW w:w="567" w:type="dxa"/>
          </w:tcPr>
          <w:p w14:paraId="43DCA55C" w14:textId="77777777" w:rsidR="00125C7E" w:rsidRPr="00771AF6" w:rsidRDefault="00125C7E" w:rsidP="00A25F3F">
            <w:pPr>
              <w:rPr>
                <w:rFonts w:asciiTheme="minorHAnsi" w:hAnsiTheme="minorHAnsi" w:cstheme="minorHAnsi"/>
              </w:rPr>
            </w:pPr>
          </w:p>
        </w:tc>
        <w:tc>
          <w:tcPr>
            <w:tcW w:w="709" w:type="dxa"/>
          </w:tcPr>
          <w:p w14:paraId="02C09E15" w14:textId="77777777" w:rsidR="00125C7E" w:rsidRPr="00771AF6" w:rsidRDefault="00125C7E" w:rsidP="00A25F3F">
            <w:pPr>
              <w:rPr>
                <w:rFonts w:asciiTheme="minorHAnsi" w:hAnsiTheme="minorHAnsi" w:cstheme="minorHAnsi"/>
              </w:rPr>
            </w:pPr>
          </w:p>
        </w:tc>
        <w:tc>
          <w:tcPr>
            <w:tcW w:w="709" w:type="dxa"/>
          </w:tcPr>
          <w:p w14:paraId="327D2F12" w14:textId="77777777" w:rsidR="00125C7E" w:rsidRPr="00771AF6" w:rsidRDefault="00125C7E" w:rsidP="00A25F3F">
            <w:pPr>
              <w:rPr>
                <w:rFonts w:asciiTheme="minorHAnsi" w:hAnsiTheme="minorHAnsi" w:cstheme="minorHAnsi"/>
              </w:rPr>
            </w:pPr>
          </w:p>
        </w:tc>
        <w:tc>
          <w:tcPr>
            <w:tcW w:w="1179" w:type="dxa"/>
          </w:tcPr>
          <w:p w14:paraId="07839C2A" w14:textId="77777777" w:rsidR="00125C7E" w:rsidRPr="00771AF6" w:rsidRDefault="00125C7E" w:rsidP="00A25F3F">
            <w:pPr>
              <w:rPr>
                <w:rFonts w:asciiTheme="minorHAnsi" w:hAnsiTheme="minorHAnsi" w:cstheme="minorHAnsi"/>
              </w:rPr>
            </w:pPr>
          </w:p>
        </w:tc>
      </w:tr>
      <w:tr w:rsidR="00125C7E" w:rsidRPr="00771AF6" w14:paraId="012D539E" w14:textId="77777777" w:rsidTr="002865AC">
        <w:tc>
          <w:tcPr>
            <w:tcW w:w="846" w:type="dxa"/>
          </w:tcPr>
          <w:p w14:paraId="34D4FC09" w14:textId="77777777" w:rsidR="00125C7E" w:rsidRPr="00771AF6" w:rsidRDefault="00125C7E" w:rsidP="00A25F3F">
            <w:pPr>
              <w:rPr>
                <w:rFonts w:asciiTheme="minorHAnsi" w:hAnsiTheme="minorHAnsi" w:cstheme="minorHAnsi"/>
              </w:rPr>
            </w:pPr>
          </w:p>
        </w:tc>
        <w:tc>
          <w:tcPr>
            <w:tcW w:w="2410" w:type="dxa"/>
          </w:tcPr>
          <w:p w14:paraId="69D5A435" w14:textId="77777777" w:rsidR="00125C7E" w:rsidRPr="00771AF6" w:rsidRDefault="00125C7E" w:rsidP="00A25F3F">
            <w:pPr>
              <w:rPr>
                <w:rFonts w:asciiTheme="minorHAnsi" w:hAnsiTheme="minorHAnsi" w:cstheme="minorHAnsi"/>
              </w:rPr>
            </w:pPr>
          </w:p>
        </w:tc>
        <w:tc>
          <w:tcPr>
            <w:tcW w:w="1417" w:type="dxa"/>
          </w:tcPr>
          <w:p w14:paraId="44097546" w14:textId="77777777" w:rsidR="00125C7E" w:rsidRPr="00771AF6" w:rsidRDefault="00125C7E" w:rsidP="00A25F3F">
            <w:pPr>
              <w:rPr>
                <w:rFonts w:asciiTheme="minorHAnsi" w:hAnsiTheme="minorHAnsi" w:cstheme="minorHAnsi"/>
              </w:rPr>
            </w:pPr>
          </w:p>
        </w:tc>
        <w:tc>
          <w:tcPr>
            <w:tcW w:w="992" w:type="dxa"/>
          </w:tcPr>
          <w:p w14:paraId="39E4C71C" w14:textId="77777777" w:rsidR="00125C7E" w:rsidRPr="00771AF6" w:rsidRDefault="00125C7E" w:rsidP="00A25F3F">
            <w:pPr>
              <w:rPr>
                <w:rFonts w:asciiTheme="minorHAnsi" w:hAnsiTheme="minorHAnsi" w:cstheme="minorHAnsi"/>
              </w:rPr>
            </w:pPr>
          </w:p>
        </w:tc>
        <w:tc>
          <w:tcPr>
            <w:tcW w:w="567" w:type="dxa"/>
          </w:tcPr>
          <w:p w14:paraId="18B75E5B" w14:textId="77777777" w:rsidR="00125C7E" w:rsidRPr="00771AF6" w:rsidRDefault="00125C7E" w:rsidP="00A25F3F">
            <w:pPr>
              <w:rPr>
                <w:rFonts w:asciiTheme="minorHAnsi" w:hAnsiTheme="minorHAnsi" w:cstheme="minorHAnsi"/>
              </w:rPr>
            </w:pPr>
          </w:p>
        </w:tc>
        <w:tc>
          <w:tcPr>
            <w:tcW w:w="567" w:type="dxa"/>
          </w:tcPr>
          <w:p w14:paraId="4DAB9316" w14:textId="77777777" w:rsidR="00125C7E" w:rsidRPr="00771AF6" w:rsidRDefault="00125C7E" w:rsidP="00A25F3F">
            <w:pPr>
              <w:rPr>
                <w:rFonts w:asciiTheme="minorHAnsi" w:hAnsiTheme="minorHAnsi" w:cstheme="minorHAnsi"/>
              </w:rPr>
            </w:pPr>
          </w:p>
        </w:tc>
        <w:tc>
          <w:tcPr>
            <w:tcW w:w="709" w:type="dxa"/>
          </w:tcPr>
          <w:p w14:paraId="4A369E84" w14:textId="77777777" w:rsidR="00125C7E" w:rsidRPr="00771AF6" w:rsidRDefault="00125C7E" w:rsidP="00A25F3F">
            <w:pPr>
              <w:rPr>
                <w:rFonts w:asciiTheme="minorHAnsi" w:hAnsiTheme="minorHAnsi" w:cstheme="minorHAnsi"/>
              </w:rPr>
            </w:pPr>
          </w:p>
        </w:tc>
        <w:tc>
          <w:tcPr>
            <w:tcW w:w="709" w:type="dxa"/>
          </w:tcPr>
          <w:p w14:paraId="2C6BFA88" w14:textId="77777777" w:rsidR="00125C7E" w:rsidRPr="00771AF6" w:rsidRDefault="00125C7E" w:rsidP="00A25F3F">
            <w:pPr>
              <w:rPr>
                <w:rFonts w:asciiTheme="minorHAnsi" w:hAnsiTheme="minorHAnsi" w:cstheme="minorHAnsi"/>
              </w:rPr>
            </w:pPr>
          </w:p>
        </w:tc>
        <w:tc>
          <w:tcPr>
            <w:tcW w:w="1179" w:type="dxa"/>
          </w:tcPr>
          <w:p w14:paraId="4576FF4F" w14:textId="77777777" w:rsidR="00125C7E" w:rsidRPr="00771AF6" w:rsidRDefault="00125C7E" w:rsidP="00A25F3F">
            <w:pPr>
              <w:rPr>
                <w:rFonts w:asciiTheme="minorHAnsi" w:hAnsiTheme="minorHAnsi" w:cstheme="minorHAnsi"/>
              </w:rPr>
            </w:pPr>
          </w:p>
        </w:tc>
      </w:tr>
      <w:tr w:rsidR="00125C7E" w:rsidRPr="00771AF6" w14:paraId="08EA9799" w14:textId="77777777" w:rsidTr="002865AC">
        <w:tc>
          <w:tcPr>
            <w:tcW w:w="846" w:type="dxa"/>
          </w:tcPr>
          <w:p w14:paraId="42ED86AD" w14:textId="77777777" w:rsidR="00125C7E" w:rsidRPr="00771AF6" w:rsidRDefault="00125C7E" w:rsidP="00A25F3F">
            <w:pPr>
              <w:rPr>
                <w:rFonts w:asciiTheme="minorHAnsi" w:hAnsiTheme="minorHAnsi" w:cstheme="minorHAnsi"/>
              </w:rPr>
            </w:pPr>
          </w:p>
        </w:tc>
        <w:tc>
          <w:tcPr>
            <w:tcW w:w="2410" w:type="dxa"/>
          </w:tcPr>
          <w:p w14:paraId="2D54701E" w14:textId="77777777" w:rsidR="00125C7E" w:rsidRPr="00771AF6" w:rsidRDefault="00125C7E" w:rsidP="00A25F3F">
            <w:pPr>
              <w:rPr>
                <w:rFonts w:asciiTheme="minorHAnsi" w:hAnsiTheme="minorHAnsi" w:cstheme="minorHAnsi"/>
              </w:rPr>
            </w:pPr>
          </w:p>
        </w:tc>
        <w:tc>
          <w:tcPr>
            <w:tcW w:w="1417" w:type="dxa"/>
          </w:tcPr>
          <w:p w14:paraId="1B5E08F7" w14:textId="77777777" w:rsidR="00125C7E" w:rsidRPr="00771AF6" w:rsidRDefault="00125C7E" w:rsidP="00A25F3F">
            <w:pPr>
              <w:rPr>
                <w:rFonts w:asciiTheme="minorHAnsi" w:hAnsiTheme="minorHAnsi" w:cstheme="minorHAnsi"/>
              </w:rPr>
            </w:pPr>
          </w:p>
        </w:tc>
        <w:tc>
          <w:tcPr>
            <w:tcW w:w="992" w:type="dxa"/>
          </w:tcPr>
          <w:p w14:paraId="018AABF3" w14:textId="77777777" w:rsidR="00125C7E" w:rsidRPr="00771AF6" w:rsidRDefault="00125C7E" w:rsidP="00A25F3F">
            <w:pPr>
              <w:rPr>
                <w:rFonts w:asciiTheme="minorHAnsi" w:hAnsiTheme="minorHAnsi" w:cstheme="minorHAnsi"/>
              </w:rPr>
            </w:pPr>
          </w:p>
        </w:tc>
        <w:tc>
          <w:tcPr>
            <w:tcW w:w="567" w:type="dxa"/>
          </w:tcPr>
          <w:p w14:paraId="3FF32FF1" w14:textId="77777777" w:rsidR="00125C7E" w:rsidRPr="00771AF6" w:rsidRDefault="00125C7E" w:rsidP="00A25F3F">
            <w:pPr>
              <w:rPr>
                <w:rFonts w:asciiTheme="minorHAnsi" w:hAnsiTheme="minorHAnsi" w:cstheme="minorHAnsi"/>
              </w:rPr>
            </w:pPr>
          </w:p>
        </w:tc>
        <w:tc>
          <w:tcPr>
            <w:tcW w:w="567" w:type="dxa"/>
          </w:tcPr>
          <w:p w14:paraId="6F82FFE6" w14:textId="77777777" w:rsidR="00125C7E" w:rsidRPr="00771AF6" w:rsidRDefault="00125C7E" w:rsidP="00A25F3F">
            <w:pPr>
              <w:rPr>
                <w:rFonts w:asciiTheme="minorHAnsi" w:hAnsiTheme="minorHAnsi" w:cstheme="minorHAnsi"/>
              </w:rPr>
            </w:pPr>
          </w:p>
        </w:tc>
        <w:tc>
          <w:tcPr>
            <w:tcW w:w="709" w:type="dxa"/>
          </w:tcPr>
          <w:p w14:paraId="0FA00D93" w14:textId="77777777" w:rsidR="00125C7E" w:rsidRPr="00771AF6" w:rsidRDefault="00125C7E" w:rsidP="00A25F3F">
            <w:pPr>
              <w:rPr>
                <w:rFonts w:asciiTheme="minorHAnsi" w:hAnsiTheme="minorHAnsi" w:cstheme="minorHAnsi"/>
              </w:rPr>
            </w:pPr>
          </w:p>
        </w:tc>
        <w:tc>
          <w:tcPr>
            <w:tcW w:w="709" w:type="dxa"/>
          </w:tcPr>
          <w:p w14:paraId="0A356CFD" w14:textId="77777777" w:rsidR="00125C7E" w:rsidRPr="00771AF6" w:rsidRDefault="00125C7E" w:rsidP="00A25F3F">
            <w:pPr>
              <w:rPr>
                <w:rFonts w:asciiTheme="minorHAnsi" w:hAnsiTheme="minorHAnsi" w:cstheme="minorHAnsi"/>
              </w:rPr>
            </w:pPr>
          </w:p>
        </w:tc>
        <w:tc>
          <w:tcPr>
            <w:tcW w:w="1179" w:type="dxa"/>
          </w:tcPr>
          <w:p w14:paraId="3EA2DC4F" w14:textId="77777777" w:rsidR="00125C7E" w:rsidRPr="00771AF6" w:rsidRDefault="00125C7E" w:rsidP="00A25F3F">
            <w:pPr>
              <w:rPr>
                <w:rFonts w:asciiTheme="minorHAnsi" w:hAnsiTheme="minorHAnsi" w:cstheme="minorHAnsi"/>
              </w:rPr>
            </w:pPr>
          </w:p>
        </w:tc>
      </w:tr>
      <w:tr w:rsidR="00125C7E" w:rsidRPr="00771AF6" w14:paraId="7C938DAD" w14:textId="77777777" w:rsidTr="002865AC">
        <w:tc>
          <w:tcPr>
            <w:tcW w:w="846" w:type="dxa"/>
          </w:tcPr>
          <w:p w14:paraId="2AC67457" w14:textId="77777777" w:rsidR="00125C7E" w:rsidRPr="00771AF6" w:rsidRDefault="00125C7E" w:rsidP="00A25F3F">
            <w:pPr>
              <w:rPr>
                <w:rFonts w:asciiTheme="minorHAnsi" w:hAnsiTheme="minorHAnsi" w:cstheme="minorHAnsi"/>
              </w:rPr>
            </w:pPr>
          </w:p>
        </w:tc>
        <w:tc>
          <w:tcPr>
            <w:tcW w:w="2410" w:type="dxa"/>
          </w:tcPr>
          <w:p w14:paraId="1A6A0A72" w14:textId="77777777" w:rsidR="00125C7E" w:rsidRPr="00771AF6" w:rsidRDefault="00125C7E" w:rsidP="00A25F3F">
            <w:pPr>
              <w:rPr>
                <w:rFonts w:asciiTheme="minorHAnsi" w:hAnsiTheme="minorHAnsi" w:cstheme="minorHAnsi"/>
              </w:rPr>
            </w:pPr>
          </w:p>
        </w:tc>
        <w:tc>
          <w:tcPr>
            <w:tcW w:w="1417" w:type="dxa"/>
          </w:tcPr>
          <w:p w14:paraId="711F6CE9" w14:textId="77777777" w:rsidR="00125C7E" w:rsidRPr="00771AF6" w:rsidRDefault="00125C7E" w:rsidP="00A25F3F">
            <w:pPr>
              <w:rPr>
                <w:rFonts w:asciiTheme="minorHAnsi" w:hAnsiTheme="minorHAnsi" w:cstheme="minorHAnsi"/>
              </w:rPr>
            </w:pPr>
          </w:p>
        </w:tc>
        <w:tc>
          <w:tcPr>
            <w:tcW w:w="992" w:type="dxa"/>
          </w:tcPr>
          <w:p w14:paraId="5DA21B02" w14:textId="77777777" w:rsidR="00125C7E" w:rsidRPr="00771AF6" w:rsidRDefault="00125C7E" w:rsidP="00A25F3F">
            <w:pPr>
              <w:rPr>
                <w:rFonts w:asciiTheme="minorHAnsi" w:hAnsiTheme="minorHAnsi" w:cstheme="minorHAnsi"/>
              </w:rPr>
            </w:pPr>
          </w:p>
        </w:tc>
        <w:tc>
          <w:tcPr>
            <w:tcW w:w="567" w:type="dxa"/>
          </w:tcPr>
          <w:p w14:paraId="2EF2F903" w14:textId="77777777" w:rsidR="00125C7E" w:rsidRPr="00771AF6" w:rsidRDefault="00125C7E" w:rsidP="00A25F3F">
            <w:pPr>
              <w:rPr>
                <w:rFonts w:asciiTheme="minorHAnsi" w:hAnsiTheme="minorHAnsi" w:cstheme="minorHAnsi"/>
              </w:rPr>
            </w:pPr>
          </w:p>
        </w:tc>
        <w:tc>
          <w:tcPr>
            <w:tcW w:w="567" w:type="dxa"/>
          </w:tcPr>
          <w:p w14:paraId="3A47C766" w14:textId="77777777" w:rsidR="00125C7E" w:rsidRPr="00771AF6" w:rsidRDefault="00125C7E" w:rsidP="00A25F3F">
            <w:pPr>
              <w:rPr>
                <w:rFonts w:asciiTheme="minorHAnsi" w:hAnsiTheme="minorHAnsi" w:cstheme="minorHAnsi"/>
              </w:rPr>
            </w:pPr>
          </w:p>
        </w:tc>
        <w:tc>
          <w:tcPr>
            <w:tcW w:w="709" w:type="dxa"/>
          </w:tcPr>
          <w:p w14:paraId="6EB96FB1" w14:textId="77777777" w:rsidR="00125C7E" w:rsidRPr="00771AF6" w:rsidRDefault="00125C7E" w:rsidP="00A25F3F">
            <w:pPr>
              <w:rPr>
                <w:rFonts w:asciiTheme="minorHAnsi" w:hAnsiTheme="minorHAnsi" w:cstheme="minorHAnsi"/>
              </w:rPr>
            </w:pPr>
          </w:p>
        </w:tc>
        <w:tc>
          <w:tcPr>
            <w:tcW w:w="709" w:type="dxa"/>
          </w:tcPr>
          <w:p w14:paraId="5AFEB8C2" w14:textId="77777777" w:rsidR="00125C7E" w:rsidRPr="00771AF6" w:rsidRDefault="00125C7E" w:rsidP="00A25F3F">
            <w:pPr>
              <w:rPr>
                <w:rFonts w:asciiTheme="minorHAnsi" w:hAnsiTheme="minorHAnsi" w:cstheme="minorHAnsi"/>
              </w:rPr>
            </w:pPr>
          </w:p>
        </w:tc>
        <w:tc>
          <w:tcPr>
            <w:tcW w:w="1179" w:type="dxa"/>
          </w:tcPr>
          <w:p w14:paraId="7902D432" w14:textId="77777777" w:rsidR="00125C7E" w:rsidRPr="00771AF6" w:rsidRDefault="00125C7E" w:rsidP="00A25F3F">
            <w:pPr>
              <w:rPr>
                <w:rFonts w:asciiTheme="minorHAnsi" w:hAnsiTheme="minorHAnsi" w:cstheme="minorHAnsi"/>
              </w:rPr>
            </w:pPr>
          </w:p>
        </w:tc>
      </w:tr>
      <w:tr w:rsidR="00125C7E" w:rsidRPr="00771AF6" w14:paraId="617CB703" w14:textId="77777777" w:rsidTr="002865AC">
        <w:tc>
          <w:tcPr>
            <w:tcW w:w="4673" w:type="dxa"/>
            <w:gridSpan w:val="3"/>
          </w:tcPr>
          <w:p w14:paraId="43AF2E71"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329583FC" w14:textId="77777777" w:rsidR="00125C7E" w:rsidRPr="00771AF6" w:rsidRDefault="00125C7E" w:rsidP="00A25F3F">
            <w:pPr>
              <w:rPr>
                <w:rFonts w:asciiTheme="minorHAnsi" w:hAnsiTheme="minorHAnsi" w:cstheme="minorHAnsi"/>
              </w:rPr>
            </w:pPr>
          </w:p>
        </w:tc>
        <w:tc>
          <w:tcPr>
            <w:tcW w:w="567" w:type="dxa"/>
          </w:tcPr>
          <w:p w14:paraId="2CF539B5" w14:textId="77777777" w:rsidR="00125C7E" w:rsidRPr="00771AF6" w:rsidRDefault="00125C7E" w:rsidP="00A25F3F">
            <w:pPr>
              <w:rPr>
                <w:rFonts w:asciiTheme="minorHAnsi" w:hAnsiTheme="minorHAnsi" w:cstheme="minorHAnsi"/>
              </w:rPr>
            </w:pPr>
          </w:p>
        </w:tc>
        <w:tc>
          <w:tcPr>
            <w:tcW w:w="567" w:type="dxa"/>
          </w:tcPr>
          <w:p w14:paraId="56B3A274" w14:textId="77777777" w:rsidR="00125C7E" w:rsidRPr="00771AF6" w:rsidRDefault="00125C7E" w:rsidP="00A25F3F">
            <w:pPr>
              <w:rPr>
                <w:rFonts w:asciiTheme="minorHAnsi" w:hAnsiTheme="minorHAnsi" w:cstheme="minorHAnsi"/>
              </w:rPr>
            </w:pPr>
          </w:p>
        </w:tc>
        <w:tc>
          <w:tcPr>
            <w:tcW w:w="709" w:type="dxa"/>
          </w:tcPr>
          <w:p w14:paraId="446C23D7" w14:textId="77777777" w:rsidR="00125C7E" w:rsidRPr="00771AF6" w:rsidRDefault="00125C7E" w:rsidP="00A25F3F">
            <w:pPr>
              <w:rPr>
                <w:rFonts w:asciiTheme="minorHAnsi" w:hAnsiTheme="minorHAnsi" w:cstheme="minorHAnsi"/>
              </w:rPr>
            </w:pPr>
          </w:p>
        </w:tc>
        <w:tc>
          <w:tcPr>
            <w:tcW w:w="709" w:type="dxa"/>
          </w:tcPr>
          <w:p w14:paraId="03A7D7EF" w14:textId="77777777" w:rsidR="00125C7E" w:rsidRPr="00771AF6" w:rsidRDefault="00125C7E" w:rsidP="00A25F3F">
            <w:pPr>
              <w:rPr>
                <w:rFonts w:asciiTheme="minorHAnsi" w:hAnsiTheme="minorHAnsi" w:cstheme="minorHAnsi"/>
              </w:rPr>
            </w:pPr>
          </w:p>
        </w:tc>
        <w:tc>
          <w:tcPr>
            <w:tcW w:w="1179" w:type="dxa"/>
          </w:tcPr>
          <w:p w14:paraId="5913A3B8" w14:textId="77777777" w:rsidR="00125C7E" w:rsidRPr="00771AF6" w:rsidRDefault="00125C7E" w:rsidP="00A25F3F">
            <w:pPr>
              <w:rPr>
                <w:rFonts w:asciiTheme="minorHAnsi" w:hAnsiTheme="minorHAnsi" w:cstheme="minorHAnsi"/>
              </w:rPr>
            </w:pPr>
          </w:p>
        </w:tc>
      </w:tr>
    </w:tbl>
    <w:p w14:paraId="0885E0E2"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1310FC12" w14:textId="61DD1FC8" w:rsidR="00125C7E" w:rsidRDefault="00125C7E" w:rsidP="00125C7E">
      <w:pPr>
        <w:pStyle w:val="Descripcin"/>
        <w:keepNext/>
        <w:rPr>
          <w:rFonts w:asciiTheme="minorHAnsi" w:hAnsiTheme="minorHAnsi" w:cstheme="minorHAnsi"/>
          <w:i w:val="0"/>
          <w:color w:val="000000" w:themeColor="text1"/>
          <w:sz w:val="22"/>
          <w:szCs w:val="22"/>
        </w:rPr>
      </w:pPr>
      <w:bookmarkStart w:id="121" w:name="_Toc114226600"/>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18</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Noveno</w:t>
      </w:r>
      <w:r w:rsidRPr="00771AF6">
        <w:rPr>
          <w:rFonts w:asciiTheme="minorHAnsi" w:hAnsiTheme="minorHAnsi" w:cstheme="minorHAnsi"/>
          <w:i w:val="0"/>
          <w:color w:val="000000" w:themeColor="text1"/>
          <w:sz w:val="22"/>
          <w:szCs w:val="22"/>
        </w:rPr>
        <w:t xml:space="preserve"> semestre</w:t>
      </w:r>
      <w:bookmarkEnd w:id="121"/>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33FC9CE8" w14:textId="77777777" w:rsidTr="002865AC">
        <w:trPr>
          <w:trHeight w:val="388"/>
        </w:trPr>
        <w:tc>
          <w:tcPr>
            <w:tcW w:w="846" w:type="dxa"/>
            <w:vMerge w:val="restart"/>
            <w:shd w:val="clear" w:color="auto" w:fill="AD3333"/>
            <w:vAlign w:val="center"/>
          </w:tcPr>
          <w:p w14:paraId="0DA2FA56"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406A66C5"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4CF56FE1"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7ED1DC2F"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53F8E1EC"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0DFFF57A"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2F78FB86"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4F5611FB"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47621B5F" w14:textId="77777777" w:rsidTr="002865AC">
        <w:trPr>
          <w:trHeight w:val="388"/>
        </w:trPr>
        <w:tc>
          <w:tcPr>
            <w:tcW w:w="846" w:type="dxa"/>
            <w:vMerge/>
          </w:tcPr>
          <w:p w14:paraId="7D1C3822" w14:textId="77777777" w:rsidR="00125C7E" w:rsidRPr="00771AF6" w:rsidRDefault="00125C7E" w:rsidP="00A25F3F">
            <w:pPr>
              <w:rPr>
                <w:rFonts w:asciiTheme="minorHAnsi" w:hAnsiTheme="minorHAnsi" w:cstheme="minorHAnsi"/>
              </w:rPr>
            </w:pPr>
          </w:p>
        </w:tc>
        <w:tc>
          <w:tcPr>
            <w:tcW w:w="2410" w:type="dxa"/>
            <w:vMerge/>
          </w:tcPr>
          <w:p w14:paraId="3EA277F9" w14:textId="77777777" w:rsidR="00125C7E" w:rsidRDefault="00125C7E" w:rsidP="00A25F3F">
            <w:pPr>
              <w:rPr>
                <w:rFonts w:asciiTheme="minorHAnsi" w:hAnsiTheme="minorHAnsi" w:cstheme="minorHAnsi"/>
              </w:rPr>
            </w:pPr>
          </w:p>
        </w:tc>
        <w:tc>
          <w:tcPr>
            <w:tcW w:w="1417" w:type="dxa"/>
            <w:vMerge/>
          </w:tcPr>
          <w:p w14:paraId="79E15C9A" w14:textId="77777777" w:rsidR="00125C7E" w:rsidRDefault="00125C7E" w:rsidP="00A25F3F">
            <w:pPr>
              <w:rPr>
                <w:rFonts w:asciiTheme="minorHAnsi" w:hAnsiTheme="minorHAnsi" w:cstheme="minorHAnsi"/>
              </w:rPr>
            </w:pPr>
          </w:p>
        </w:tc>
        <w:tc>
          <w:tcPr>
            <w:tcW w:w="992" w:type="dxa"/>
            <w:vMerge/>
          </w:tcPr>
          <w:p w14:paraId="55AA7548" w14:textId="77777777" w:rsidR="00125C7E" w:rsidRDefault="00125C7E" w:rsidP="00A25F3F">
            <w:pPr>
              <w:rPr>
                <w:rFonts w:asciiTheme="minorHAnsi" w:hAnsiTheme="minorHAnsi" w:cstheme="minorHAnsi"/>
              </w:rPr>
            </w:pPr>
          </w:p>
        </w:tc>
        <w:tc>
          <w:tcPr>
            <w:tcW w:w="567" w:type="dxa"/>
            <w:shd w:val="clear" w:color="auto" w:fill="AD3333"/>
          </w:tcPr>
          <w:p w14:paraId="0762366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5DCCFE4E"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1C44D2BA" w14:textId="77777777" w:rsidR="00125C7E" w:rsidRPr="00771AF6" w:rsidRDefault="00125C7E" w:rsidP="00A25F3F">
            <w:pPr>
              <w:rPr>
                <w:rFonts w:asciiTheme="minorHAnsi" w:hAnsiTheme="minorHAnsi" w:cstheme="minorHAnsi"/>
              </w:rPr>
            </w:pPr>
          </w:p>
        </w:tc>
        <w:tc>
          <w:tcPr>
            <w:tcW w:w="709" w:type="dxa"/>
            <w:vMerge/>
          </w:tcPr>
          <w:p w14:paraId="1754DBA0" w14:textId="77777777" w:rsidR="00125C7E" w:rsidRPr="00771AF6" w:rsidRDefault="00125C7E" w:rsidP="00A25F3F">
            <w:pPr>
              <w:rPr>
                <w:rFonts w:asciiTheme="minorHAnsi" w:hAnsiTheme="minorHAnsi" w:cstheme="minorHAnsi"/>
              </w:rPr>
            </w:pPr>
          </w:p>
        </w:tc>
        <w:tc>
          <w:tcPr>
            <w:tcW w:w="1179" w:type="dxa"/>
            <w:vMerge/>
          </w:tcPr>
          <w:p w14:paraId="2D7A497D" w14:textId="77777777" w:rsidR="00125C7E" w:rsidRPr="00771AF6" w:rsidRDefault="00125C7E" w:rsidP="00A25F3F">
            <w:pPr>
              <w:rPr>
                <w:rFonts w:asciiTheme="minorHAnsi" w:hAnsiTheme="minorHAnsi" w:cstheme="minorHAnsi"/>
              </w:rPr>
            </w:pPr>
          </w:p>
        </w:tc>
      </w:tr>
      <w:tr w:rsidR="00125C7E" w:rsidRPr="00771AF6" w14:paraId="64CD062D" w14:textId="77777777" w:rsidTr="002865AC">
        <w:tc>
          <w:tcPr>
            <w:tcW w:w="846" w:type="dxa"/>
          </w:tcPr>
          <w:p w14:paraId="19C0F8FC"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1B1C9D7D"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33D271E5" w14:textId="5D245FF1"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2B681B7C"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53F32DDA"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3332DAD0"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practicas</w:t>
            </w:r>
            <w:proofErr w:type="spellEnd"/>
            <w:r w:rsidRPr="002865AC">
              <w:rPr>
                <w:rFonts w:asciiTheme="minorHAnsi" w:hAnsiTheme="minorHAnsi" w:cstheme="minorHAnsi"/>
                <w:color w:val="00B0F0"/>
                <w:sz w:val="14"/>
                <w:lang w:val="pt-BR"/>
              </w:rPr>
              <w:t xml:space="preserve"> disciplina)</w:t>
            </w:r>
          </w:p>
        </w:tc>
        <w:tc>
          <w:tcPr>
            <w:tcW w:w="709" w:type="dxa"/>
          </w:tcPr>
          <w:p w14:paraId="41013681"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contacto</w:t>
            </w:r>
            <w:proofErr w:type="spellEnd"/>
            <w:r w:rsidRPr="002865AC">
              <w:rPr>
                <w:rFonts w:asciiTheme="minorHAnsi" w:hAnsiTheme="minorHAnsi" w:cstheme="minorHAnsi"/>
                <w:color w:val="00B0F0"/>
                <w:sz w:val="14"/>
                <w:lang w:val="pt-BR"/>
              </w:rPr>
              <w:t xml:space="preserve"> </w:t>
            </w:r>
            <w:proofErr w:type="spellStart"/>
            <w:r w:rsidRPr="002865AC">
              <w:rPr>
                <w:rFonts w:asciiTheme="minorHAnsi" w:hAnsiTheme="minorHAnsi" w:cstheme="minorHAnsi"/>
                <w:color w:val="00B0F0"/>
                <w:sz w:val="14"/>
                <w:lang w:val="pt-BR"/>
              </w:rPr>
              <w:t>indirecto</w:t>
            </w:r>
            <w:proofErr w:type="spellEnd"/>
            <w:r w:rsidRPr="002865AC">
              <w:rPr>
                <w:rFonts w:asciiTheme="minorHAnsi" w:hAnsiTheme="minorHAnsi" w:cstheme="minorHAnsi"/>
                <w:color w:val="00B0F0"/>
                <w:sz w:val="14"/>
                <w:lang w:val="pt-BR"/>
              </w:rPr>
              <w:t>)</w:t>
            </w:r>
          </w:p>
        </w:tc>
        <w:tc>
          <w:tcPr>
            <w:tcW w:w="709" w:type="dxa"/>
          </w:tcPr>
          <w:p w14:paraId="6694BDA4"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733C210E"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1D528D47" w14:textId="77777777" w:rsidTr="002865AC">
        <w:tc>
          <w:tcPr>
            <w:tcW w:w="846" w:type="dxa"/>
          </w:tcPr>
          <w:p w14:paraId="2872E25D" w14:textId="77777777" w:rsidR="00125C7E" w:rsidRPr="00771AF6" w:rsidRDefault="00125C7E" w:rsidP="00A25F3F">
            <w:pPr>
              <w:rPr>
                <w:rFonts w:asciiTheme="minorHAnsi" w:hAnsiTheme="minorHAnsi" w:cstheme="minorHAnsi"/>
              </w:rPr>
            </w:pPr>
          </w:p>
        </w:tc>
        <w:tc>
          <w:tcPr>
            <w:tcW w:w="2410" w:type="dxa"/>
          </w:tcPr>
          <w:p w14:paraId="5A62C07B" w14:textId="77777777" w:rsidR="00125C7E" w:rsidRPr="00771AF6" w:rsidRDefault="00125C7E" w:rsidP="00A25F3F">
            <w:pPr>
              <w:rPr>
                <w:rFonts w:asciiTheme="minorHAnsi" w:hAnsiTheme="minorHAnsi" w:cstheme="minorHAnsi"/>
              </w:rPr>
            </w:pPr>
          </w:p>
        </w:tc>
        <w:tc>
          <w:tcPr>
            <w:tcW w:w="1417" w:type="dxa"/>
          </w:tcPr>
          <w:p w14:paraId="197F1F74" w14:textId="77777777" w:rsidR="00125C7E" w:rsidRPr="00771AF6" w:rsidRDefault="00125C7E" w:rsidP="00A25F3F">
            <w:pPr>
              <w:rPr>
                <w:rFonts w:asciiTheme="minorHAnsi" w:hAnsiTheme="minorHAnsi" w:cstheme="minorHAnsi"/>
              </w:rPr>
            </w:pPr>
          </w:p>
        </w:tc>
        <w:tc>
          <w:tcPr>
            <w:tcW w:w="992" w:type="dxa"/>
          </w:tcPr>
          <w:p w14:paraId="3CE666C7" w14:textId="77777777" w:rsidR="00125C7E" w:rsidRPr="00771AF6" w:rsidRDefault="00125C7E" w:rsidP="00A25F3F">
            <w:pPr>
              <w:rPr>
                <w:rFonts w:asciiTheme="minorHAnsi" w:hAnsiTheme="minorHAnsi" w:cstheme="minorHAnsi"/>
              </w:rPr>
            </w:pPr>
          </w:p>
        </w:tc>
        <w:tc>
          <w:tcPr>
            <w:tcW w:w="567" w:type="dxa"/>
          </w:tcPr>
          <w:p w14:paraId="6E01BEA0" w14:textId="77777777" w:rsidR="00125C7E" w:rsidRPr="00771AF6" w:rsidRDefault="00125C7E" w:rsidP="00A25F3F">
            <w:pPr>
              <w:rPr>
                <w:rFonts w:asciiTheme="minorHAnsi" w:hAnsiTheme="minorHAnsi" w:cstheme="minorHAnsi"/>
              </w:rPr>
            </w:pPr>
          </w:p>
        </w:tc>
        <w:tc>
          <w:tcPr>
            <w:tcW w:w="567" w:type="dxa"/>
          </w:tcPr>
          <w:p w14:paraId="53FAF443" w14:textId="77777777" w:rsidR="00125C7E" w:rsidRPr="00771AF6" w:rsidRDefault="00125C7E" w:rsidP="00A25F3F">
            <w:pPr>
              <w:rPr>
                <w:rFonts w:asciiTheme="minorHAnsi" w:hAnsiTheme="minorHAnsi" w:cstheme="minorHAnsi"/>
              </w:rPr>
            </w:pPr>
          </w:p>
        </w:tc>
        <w:tc>
          <w:tcPr>
            <w:tcW w:w="709" w:type="dxa"/>
          </w:tcPr>
          <w:p w14:paraId="5D799D28" w14:textId="77777777" w:rsidR="00125C7E" w:rsidRPr="00771AF6" w:rsidRDefault="00125C7E" w:rsidP="00A25F3F">
            <w:pPr>
              <w:rPr>
                <w:rFonts w:asciiTheme="minorHAnsi" w:hAnsiTheme="minorHAnsi" w:cstheme="minorHAnsi"/>
              </w:rPr>
            </w:pPr>
          </w:p>
        </w:tc>
        <w:tc>
          <w:tcPr>
            <w:tcW w:w="709" w:type="dxa"/>
          </w:tcPr>
          <w:p w14:paraId="1D8EFA2D" w14:textId="77777777" w:rsidR="00125C7E" w:rsidRPr="00771AF6" w:rsidRDefault="00125C7E" w:rsidP="00A25F3F">
            <w:pPr>
              <w:rPr>
                <w:rFonts w:asciiTheme="minorHAnsi" w:hAnsiTheme="minorHAnsi" w:cstheme="minorHAnsi"/>
              </w:rPr>
            </w:pPr>
          </w:p>
        </w:tc>
        <w:tc>
          <w:tcPr>
            <w:tcW w:w="1179" w:type="dxa"/>
          </w:tcPr>
          <w:p w14:paraId="11204061" w14:textId="77777777" w:rsidR="00125C7E" w:rsidRPr="00771AF6" w:rsidRDefault="00125C7E" w:rsidP="00A25F3F">
            <w:pPr>
              <w:rPr>
                <w:rFonts w:asciiTheme="minorHAnsi" w:hAnsiTheme="minorHAnsi" w:cstheme="minorHAnsi"/>
              </w:rPr>
            </w:pPr>
          </w:p>
        </w:tc>
      </w:tr>
      <w:tr w:rsidR="00125C7E" w:rsidRPr="00771AF6" w14:paraId="7EB86CD1" w14:textId="77777777" w:rsidTr="002865AC">
        <w:tc>
          <w:tcPr>
            <w:tcW w:w="846" w:type="dxa"/>
          </w:tcPr>
          <w:p w14:paraId="03028D93" w14:textId="77777777" w:rsidR="00125C7E" w:rsidRPr="00771AF6" w:rsidRDefault="00125C7E" w:rsidP="00A25F3F">
            <w:pPr>
              <w:rPr>
                <w:rFonts w:asciiTheme="minorHAnsi" w:hAnsiTheme="minorHAnsi" w:cstheme="minorHAnsi"/>
              </w:rPr>
            </w:pPr>
          </w:p>
        </w:tc>
        <w:tc>
          <w:tcPr>
            <w:tcW w:w="2410" w:type="dxa"/>
          </w:tcPr>
          <w:p w14:paraId="13FDFD66" w14:textId="77777777" w:rsidR="00125C7E" w:rsidRPr="00771AF6" w:rsidRDefault="00125C7E" w:rsidP="00A25F3F">
            <w:pPr>
              <w:rPr>
                <w:rFonts w:asciiTheme="minorHAnsi" w:hAnsiTheme="minorHAnsi" w:cstheme="minorHAnsi"/>
              </w:rPr>
            </w:pPr>
          </w:p>
        </w:tc>
        <w:tc>
          <w:tcPr>
            <w:tcW w:w="1417" w:type="dxa"/>
          </w:tcPr>
          <w:p w14:paraId="11EEDFFE" w14:textId="77777777" w:rsidR="00125C7E" w:rsidRPr="00771AF6" w:rsidRDefault="00125C7E" w:rsidP="00A25F3F">
            <w:pPr>
              <w:rPr>
                <w:rFonts w:asciiTheme="minorHAnsi" w:hAnsiTheme="minorHAnsi" w:cstheme="minorHAnsi"/>
              </w:rPr>
            </w:pPr>
          </w:p>
        </w:tc>
        <w:tc>
          <w:tcPr>
            <w:tcW w:w="992" w:type="dxa"/>
          </w:tcPr>
          <w:p w14:paraId="1413C4A7" w14:textId="77777777" w:rsidR="00125C7E" w:rsidRPr="00771AF6" w:rsidRDefault="00125C7E" w:rsidP="00A25F3F">
            <w:pPr>
              <w:rPr>
                <w:rFonts w:asciiTheme="minorHAnsi" w:hAnsiTheme="minorHAnsi" w:cstheme="minorHAnsi"/>
              </w:rPr>
            </w:pPr>
          </w:p>
        </w:tc>
        <w:tc>
          <w:tcPr>
            <w:tcW w:w="567" w:type="dxa"/>
          </w:tcPr>
          <w:p w14:paraId="556C090B" w14:textId="77777777" w:rsidR="00125C7E" w:rsidRPr="00771AF6" w:rsidRDefault="00125C7E" w:rsidP="00A25F3F">
            <w:pPr>
              <w:rPr>
                <w:rFonts w:asciiTheme="minorHAnsi" w:hAnsiTheme="minorHAnsi" w:cstheme="minorHAnsi"/>
              </w:rPr>
            </w:pPr>
          </w:p>
        </w:tc>
        <w:tc>
          <w:tcPr>
            <w:tcW w:w="567" w:type="dxa"/>
          </w:tcPr>
          <w:p w14:paraId="2CA3C4B0" w14:textId="77777777" w:rsidR="00125C7E" w:rsidRPr="00771AF6" w:rsidRDefault="00125C7E" w:rsidP="00A25F3F">
            <w:pPr>
              <w:rPr>
                <w:rFonts w:asciiTheme="minorHAnsi" w:hAnsiTheme="minorHAnsi" w:cstheme="minorHAnsi"/>
              </w:rPr>
            </w:pPr>
          </w:p>
        </w:tc>
        <w:tc>
          <w:tcPr>
            <w:tcW w:w="709" w:type="dxa"/>
          </w:tcPr>
          <w:p w14:paraId="21BD57AD" w14:textId="77777777" w:rsidR="00125C7E" w:rsidRPr="00771AF6" w:rsidRDefault="00125C7E" w:rsidP="00A25F3F">
            <w:pPr>
              <w:rPr>
                <w:rFonts w:asciiTheme="minorHAnsi" w:hAnsiTheme="minorHAnsi" w:cstheme="minorHAnsi"/>
              </w:rPr>
            </w:pPr>
          </w:p>
        </w:tc>
        <w:tc>
          <w:tcPr>
            <w:tcW w:w="709" w:type="dxa"/>
          </w:tcPr>
          <w:p w14:paraId="77D9431D" w14:textId="77777777" w:rsidR="00125C7E" w:rsidRPr="00771AF6" w:rsidRDefault="00125C7E" w:rsidP="00A25F3F">
            <w:pPr>
              <w:rPr>
                <w:rFonts w:asciiTheme="minorHAnsi" w:hAnsiTheme="minorHAnsi" w:cstheme="minorHAnsi"/>
              </w:rPr>
            </w:pPr>
          </w:p>
        </w:tc>
        <w:tc>
          <w:tcPr>
            <w:tcW w:w="1179" w:type="dxa"/>
          </w:tcPr>
          <w:p w14:paraId="64F0A35F" w14:textId="77777777" w:rsidR="00125C7E" w:rsidRPr="00771AF6" w:rsidRDefault="00125C7E" w:rsidP="00A25F3F">
            <w:pPr>
              <w:rPr>
                <w:rFonts w:asciiTheme="minorHAnsi" w:hAnsiTheme="minorHAnsi" w:cstheme="minorHAnsi"/>
              </w:rPr>
            </w:pPr>
          </w:p>
        </w:tc>
      </w:tr>
      <w:tr w:rsidR="00125C7E" w:rsidRPr="00771AF6" w14:paraId="0C1224CD" w14:textId="77777777" w:rsidTr="002865AC">
        <w:tc>
          <w:tcPr>
            <w:tcW w:w="846" w:type="dxa"/>
          </w:tcPr>
          <w:p w14:paraId="0433910E" w14:textId="77777777" w:rsidR="00125C7E" w:rsidRPr="00771AF6" w:rsidRDefault="00125C7E" w:rsidP="00A25F3F">
            <w:pPr>
              <w:rPr>
                <w:rFonts w:asciiTheme="minorHAnsi" w:hAnsiTheme="minorHAnsi" w:cstheme="minorHAnsi"/>
              </w:rPr>
            </w:pPr>
          </w:p>
        </w:tc>
        <w:tc>
          <w:tcPr>
            <w:tcW w:w="2410" w:type="dxa"/>
          </w:tcPr>
          <w:p w14:paraId="495074C4" w14:textId="77777777" w:rsidR="00125C7E" w:rsidRPr="00771AF6" w:rsidRDefault="00125C7E" w:rsidP="00A25F3F">
            <w:pPr>
              <w:rPr>
                <w:rFonts w:asciiTheme="minorHAnsi" w:hAnsiTheme="minorHAnsi" w:cstheme="minorHAnsi"/>
              </w:rPr>
            </w:pPr>
          </w:p>
        </w:tc>
        <w:tc>
          <w:tcPr>
            <w:tcW w:w="1417" w:type="dxa"/>
          </w:tcPr>
          <w:p w14:paraId="2E9C6343" w14:textId="77777777" w:rsidR="00125C7E" w:rsidRPr="00771AF6" w:rsidRDefault="00125C7E" w:rsidP="00A25F3F">
            <w:pPr>
              <w:rPr>
                <w:rFonts w:asciiTheme="minorHAnsi" w:hAnsiTheme="minorHAnsi" w:cstheme="minorHAnsi"/>
              </w:rPr>
            </w:pPr>
          </w:p>
        </w:tc>
        <w:tc>
          <w:tcPr>
            <w:tcW w:w="992" w:type="dxa"/>
          </w:tcPr>
          <w:p w14:paraId="4098D5EF" w14:textId="77777777" w:rsidR="00125C7E" w:rsidRPr="00771AF6" w:rsidRDefault="00125C7E" w:rsidP="00A25F3F">
            <w:pPr>
              <w:rPr>
                <w:rFonts w:asciiTheme="minorHAnsi" w:hAnsiTheme="minorHAnsi" w:cstheme="minorHAnsi"/>
              </w:rPr>
            </w:pPr>
          </w:p>
        </w:tc>
        <w:tc>
          <w:tcPr>
            <w:tcW w:w="567" w:type="dxa"/>
          </w:tcPr>
          <w:p w14:paraId="42540E70" w14:textId="77777777" w:rsidR="00125C7E" w:rsidRPr="00771AF6" w:rsidRDefault="00125C7E" w:rsidP="00A25F3F">
            <w:pPr>
              <w:rPr>
                <w:rFonts w:asciiTheme="minorHAnsi" w:hAnsiTheme="minorHAnsi" w:cstheme="minorHAnsi"/>
              </w:rPr>
            </w:pPr>
          </w:p>
        </w:tc>
        <w:tc>
          <w:tcPr>
            <w:tcW w:w="567" w:type="dxa"/>
          </w:tcPr>
          <w:p w14:paraId="2DBAA5A5" w14:textId="77777777" w:rsidR="00125C7E" w:rsidRPr="00771AF6" w:rsidRDefault="00125C7E" w:rsidP="00A25F3F">
            <w:pPr>
              <w:rPr>
                <w:rFonts w:asciiTheme="minorHAnsi" w:hAnsiTheme="minorHAnsi" w:cstheme="minorHAnsi"/>
              </w:rPr>
            </w:pPr>
          </w:p>
        </w:tc>
        <w:tc>
          <w:tcPr>
            <w:tcW w:w="709" w:type="dxa"/>
          </w:tcPr>
          <w:p w14:paraId="6C71854D" w14:textId="77777777" w:rsidR="00125C7E" w:rsidRPr="00771AF6" w:rsidRDefault="00125C7E" w:rsidP="00A25F3F">
            <w:pPr>
              <w:rPr>
                <w:rFonts w:asciiTheme="minorHAnsi" w:hAnsiTheme="minorHAnsi" w:cstheme="minorHAnsi"/>
              </w:rPr>
            </w:pPr>
          </w:p>
        </w:tc>
        <w:tc>
          <w:tcPr>
            <w:tcW w:w="709" w:type="dxa"/>
          </w:tcPr>
          <w:p w14:paraId="5A13DD6C" w14:textId="77777777" w:rsidR="00125C7E" w:rsidRPr="00771AF6" w:rsidRDefault="00125C7E" w:rsidP="00A25F3F">
            <w:pPr>
              <w:rPr>
                <w:rFonts w:asciiTheme="minorHAnsi" w:hAnsiTheme="minorHAnsi" w:cstheme="minorHAnsi"/>
              </w:rPr>
            </w:pPr>
          </w:p>
        </w:tc>
        <w:tc>
          <w:tcPr>
            <w:tcW w:w="1179" w:type="dxa"/>
          </w:tcPr>
          <w:p w14:paraId="47225B37" w14:textId="77777777" w:rsidR="00125C7E" w:rsidRPr="00771AF6" w:rsidRDefault="00125C7E" w:rsidP="00A25F3F">
            <w:pPr>
              <w:rPr>
                <w:rFonts w:asciiTheme="minorHAnsi" w:hAnsiTheme="minorHAnsi" w:cstheme="minorHAnsi"/>
              </w:rPr>
            </w:pPr>
          </w:p>
        </w:tc>
      </w:tr>
      <w:tr w:rsidR="00125C7E" w:rsidRPr="00771AF6" w14:paraId="19CCCA36" w14:textId="77777777" w:rsidTr="002865AC">
        <w:tc>
          <w:tcPr>
            <w:tcW w:w="846" w:type="dxa"/>
          </w:tcPr>
          <w:p w14:paraId="2F1A7B74" w14:textId="77777777" w:rsidR="00125C7E" w:rsidRPr="00771AF6" w:rsidRDefault="00125C7E" w:rsidP="00A25F3F">
            <w:pPr>
              <w:rPr>
                <w:rFonts w:asciiTheme="minorHAnsi" w:hAnsiTheme="minorHAnsi" w:cstheme="minorHAnsi"/>
              </w:rPr>
            </w:pPr>
          </w:p>
        </w:tc>
        <w:tc>
          <w:tcPr>
            <w:tcW w:w="2410" w:type="dxa"/>
          </w:tcPr>
          <w:p w14:paraId="25FEE6B6" w14:textId="77777777" w:rsidR="00125C7E" w:rsidRPr="00771AF6" w:rsidRDefault="00125C7E" w:rsidP="00A25F3F">
            <w:pPr>
              <w:rPr>
                <w:rFonts w:asciiTheme="minorHAnsi" w:hAnsiTheme="minorHAnsi" w:cstheme="minorHAnsi"/>
              </w:rPr>
            </w:pPr>
          </w:p>
        </w:tc>
        <w:tc>
          <w:tcPr>
            <w:tcW w:w="1417" w:type="dxa"/>
          </w:tcPr>
          <w:p w14:paraId="3EE5983A" w14:textId="77777777" w:rsidR="00125C7E" w:rsidRPr="00771AF6" w:rsidRDefault="00125C7E" w:rsidP="00A25F3F">
            <w:pPr>
              <w:rPr>
                <w:rFonts w:asciiTheme="minorHAnsi" w:hAnsiTheme="minorHAnsi" w:cstheme="minorHAnsi"/>
              </w:rPr>
            </w:pPr>
          </w:p>
        </w:tc>
        <w:tc>
          <w:tcPr>
            <w:tcW w:w="992" w:type="dxa"/>
          </w:tcPr>
          <w:p w14:paraId="090DC72F" w14:textId="77777777" w:rsidR="00125C7E" w:rsidRPr="00771AF6" w:rsidRDefault="00125C7E" w:rsidP="00A25F3F">
            <w:pPr>
              <w:rPr>
                <w:rFonts w:asciiTheme="minorHAnsi" w:hAnsiTheme="minorHAnsi" w:cstheme="minorHAnsi"/>
              </w:rPr>
            </w:pPr>
          </w:p>
        </w:tc>
        <w:tc>
          <w:tcPr>
            <w:tcW w:w="567" w:type="dxa"/>
          </w:tcPr>
          <w:p w14:paraId="709F0EF1" w14:textId="77777777" w:rsidR="00125C7E" w:rsidRPr="00771AF6" w:rsidRDefault="00125C7E" w:rsidP="00A25F3F">
            <w:pPr>
              <w:rPr>
                <w:rFonts w:asciiTheme="minorHAnsi" w:hAnsiTheme="minorHAnsi" w:cstheme="minorHAnsi"/>
              </w:rPr>
            </w:pPr>
          </w:p>
        </w:tc>
        <w:tc>
          <w:tcPr>
            <w:tcW w:w="567" w:type="dxa"/>
          </w:tcPr>
          <w:p w14:paraId="210D2E96" w14:textId="77777777" w:rsidR="00125C7E" w:rsidRPr="00771AF6" w:rsidRDefault="00125C7E" w:rsidP="00A25F3F">
            <w:pPr>
              <w:rPr>
                <w:rFonts w:asciiTheme="minorHAnsi" w:hAnsiTheme="minorHAnsi" w:cstheme="minorHAnsi"/>
              </w:rPr>
            </w:pPr>
          </w:p>
        </w:tc>
        <w:tc>
          <w:tcPr>
            <w:tcW w:w="709" w:type="dxa"/>
          </w:tcPr>
          <w:p w14:paraId="11C0EDDD" w14:textId="77777777" w:rsidR="00125C7E" w:rsidRPr="00771AF6" w:rsidRDefault="00125C7E" w:rsidP="00A25F3F">
            <w:pPr>
              <w:rPr>
                <w:rFonts w:asciiTheme="minorHAnsi" w:hAnsiTheme="minorHAnsi" w:cstheme="minorHAnsi"/>
              </w:rPr>
            </w:pPr>
          </w:p>
        </w:tc>
        <w:tc>
          <w:tcPr>
            <w:tcW w:w="709" w:type="dxa"/>
          </w:tcPr>
          <w:p w14:paraId="3171E1B2" w14:textId="77777777" w:rsidR="00125C7E" w:rsidRPr="00771AF6" w:rsidRDefault="00125C7E" w:rsidP="00A25F3F">
            <w:pPr>
              <w:rPr>
                <w:rFonts w:asciiTheme="minorHAnsi" w:hAnsiTheme="minorHAnsi" w:cstheme="minorHAnsi"/>
              </w:rPr>
            </w:pPr>
          </w:p>
        </w:tc>
        <w:tc>
          <w:tcPr>
            <w:tcW w:w="1179" w:type="dxa"/>
          </w:tcPr>
          <w:p w14:paraId="78EC3C28" w14:textId="77777777" w:rsidR="00125C7E" w:rsidRPr="00771AF6" w:rsidRDefault="00125C7E" w:rsidP="00A25F3F">
            <w:pPr>
              <w:rPr>
                <w:rFonts w:asciiTheme="minorHAnsi" w:hAnsiTheme="minorHAnsi" w:cstheme="minorHAnsi"/>
              </w:rPr>
            </w:pPr>
          </w:p>
        </w:tc>
      </w:tr>
      <w:tr w:rsidR="00125C7E" w:rsidRPr="00771AF6" w14:paraId="074B76E8" w14:textId="77777777" w:rsidTr="002865AC">
        <w:tc>
          <w:tcPr>
            <w:tcW w:w="846" w:type="dxa"/>
          </w:tcPr>
          <w:p w14:paraId="607640DF" w14:textId="77777777" w:rsidR="00125C7E" w:rsidRPr="00771AF6" w:rsidRDefault="00125C7E" w:rsidP="00A25F3F">
            <w:pPr>
              <w:rPr>
                <w:rFonts w:asciiTheme="minorHAnsi" w:hAnsiTheme="minorHAnsi" w:cstheme="minorHAnsi"/>
              </w:rPr>
            </w:pPr>
          </w:p>
        </w:tc>
        <w:tc>
          <w:tcPr>
            <w:tcW w:w="2410" w:type="dxa"/>
          </w:tcPr>
          <w:p w14:paraId="33A3A140" w14:textId="77777777" w:rsidR="00125C7E" w:rsidRPr="00771AF6" w:rsidRDefault="00125C7E" w:rsidP="00A25F3F">
            <w:pPr>
              <w:rPr>
                <w:rFonts w:asciiTheme="minorHAnsi" w:hAnsiTheme="minorHAnsi" w:cstheme="minorHAnsi"/>
              </w:rPr>
            </w:pPr>
          </w:p>
        </w:tc>
        <w:tc>
          <w:tcPr>
            <w:tcW w:w="1417" w:type="dxa"/>
          </w:tcPr>
          <w:p w14:paraId="276DDFDB" w14:textId="77777777" w:rsidR="00125C7E" w:rsidRPr="00771AF6" w:rsidRDefault="00125C7E" w:rsidP="00A25F3F">
            <w:pPr>
              <w:rPr>
                <w:rFonts w:asciiTheme="minorHAnsi" w:hAnsiTheme="minorHAnsi" w:cstheme="minorHAnsi"/>
              </w:rPr>
            </w:pPr>
          </w:p>
        </w:tc>
        <w:tc>
          <w:tcPr>
            <w:tcW w:w="992" w:type="dxa"/>
          </w:tcPr>
          <w:p w14:paraId="3D31929A" w14:textId="77777777" w:rsidR="00125C7E" w:rsidRPr="00771AF6" w:rsidRDefault="00125C7E" w:rsidP="00A25F3F">
            <w:pPr>
              <w:rPr>
                <w:rFonts w:asciiTheme="minorHAnsi" w:hAnsiTheme="minorHAnsi" w:cstheme="minorHAnsi"/>
              </w:rPr>
            </w:pPr>
          </w:p>
        </w:tc>
        <w:tc>
          <w:tcPr>
            <w:tcW w:w="567" w:type="dxa"/>
          </w:tcPr>
          <w:p w14:paraId="31D1E0B5" w14:textId="77777777" w:rsidR="00125C7E" w:rsidRPr="00771AF6" w:rsidRDefault="00125C7E" w:rsidP="00A25F3F">
            <w:pPr>
              <w:rPr>
                <w:rFonts w:asciiTheme="minorHAnsi" w:hAnsiTheme="minorHAnsi" w:cstheme="minorHAnsi"/>
              </w:rPr>
            </w:pPr>
          </w:p>
        </w:tc>
        <w:tc>
          <w:tcPr>
            <w:tcW w:w="567" w:type="dxa"/>
          </w:tcPr>
          <w:p w14:paraId="5BA65386" w14:textId="77777777" w:rsidR="00125C7E" w:rsidRPr="00771AF6" w:rsidRDefault="00125C7E" w:rsidP="00A25F3F">
            <w:pPr>
              <w:rPr>
                <w:rFonts w:asciiTheme="minorHAnsi" w:hAnsiTheme="minorHAnsi" w:cstheme="minorHAnsi"/>
              </w:rPr>
            </w:pPr>
          </w:p>
        </w:tc>
        <w:tc>
          <w:tcPr>
            <w:tcW w:w="709" w:type="dxa"/>
          </w:tcPr>
          <w:p w14:paraId="16DF185E" w14:textId="77777777" w:rsidR="00125C7E" w:rsidRPr="00771AF6" w:rsidRDefault="00125C7E" w:rsidP="00A25F3F">
            <w:pPr>
              <w:rPr>
                <w:rFonts w:asciiTheme="minorHAnsi" w:hAnsiTheme="minorHAnsi" w:cstheme="minorHAnsi"/>
              </w:rPr>
            </w:pPr>
          </w:p>
        </w:tc>
        <w:tc>
          <w:tcPr>
            <w:tcW w:w="709" w:type="dxa"/>
          </w:tcPr>
          <w:p w14:paraId="07B69C14" w14:textId="77777777" w:rsidR="00125C7E" w:rsidRPr="00771AF6" w:rsidRDefault="00125C7E" w:rsidP="00A25F3F">
            <w:pPr>
              <w:rPr>
                <w:rFonts w:asciiTheme="minorHAnsi" w:hAnsiTheme="minorHAnsi" w:cstheme="minorHAnsi"/>
              </w:rPr>
            </w:pPr>
          </w:p>
        </w:tc>
        <w:tc>
          <w:tcPr>
            <w:tcW w:w="1179" w:type="dxa"/>
          </w:tcPr>
          <w:p w14:paraId="038E5B26" w14:textId="77777777" w:rsidR="00125C7E" w:rsidRPr="00771AF6" w:rsidRDefault="00125C7E" w:rsidP="00A25F3F">
            <w:pPr>
              <w:rPr>
                <w:rFonts w:asciiTheme="minorHAnsi" w:hAnsiTheme="minorHAnsi" w:cstheme="minorHAnsi"/>
              </w:rPr>
            </w:pPr>
          </w:p>
        </w:tc>
      </w:tr>
      <w:tr w:rsidR="00125C7E" w:rsidRPr="00771AF6" w14:paraId="1CDB3EE2" w14:textId="77777777" w:rsidTr="002865AC">
        <w:tc>
          <w:tcPr>
            <w:tcW w:w="4673" w:type="dxa"/>
            <w:gridSpan w:val="3"/>
          </w:tcPr>
          <w:p w14:paraId="751D5B4C"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02447B95" w14:textId="77777777" w:rsidR="00125C7E" w:rsidRPr="00771AF6" w:rsidRDefault="00125C7E" w:rsidP="00A25F3F">
            <w:pPr>
              <w:rPr>
                <w:rFonts w:asciiTheme="minorHAnsi" w:hAnsiTheme="minorHAnsi" w:cstheme="minorHAnsi"/>
              </w:rPr>
            </w:pPr>
          </w:p>
        </w:tc>
        <w:tc>
          <w:tcPr>
            <w:tcW w:w="567" w:type="dxa"/>
          </w:tcPr>
          <w:p w14:paraId="1845B81B" w14:textId="77777777" w:rsidR="00125C7E" w:rsidRPr="00771AF6" w:rsidRDefault="00125C7E" w:rsidP="00A25F3F">
            <w:pPr>
              <w:rPr>
                <w:rFonts w:asciiTheme="minorHAnsi" w:hAnsiTheme="minorHAnsi" w:cstheme="minorHAnsi"/>
              </w:rPr>
            </w:pPr>
          </w:p>
        </w:tc>
        <w:tc>
          <w:tcPr>
            <w:tcW w:w="567" w:type="dxa"/>
          </w:tcPr>
          <w:p w14:paraId="45B4A765" w14:textId="77777777" w:rsidR="00125C7E" w:rsidRPr="00771AF6" w:rsidRDefault="00125C7E" w:rsidP="00A25F3F">
            <w:pPr>
              <w:rPr>
                <w:rFonts w:asciiTheme="minorHAnsi" w:hAnsiTheme="minorHAnsi" w:cstheme="minorHAnsi"/>
              </w:rPr>
            </w:pPr>
          </w:p>
        </w:tc>
        <w:tc>
          <w:tcPr>
            <w:tcW w:w="709" w:type="dxa"/>
          </w:tcPr>
          <w:p w14:paraId="3E86B864" w14:textId="77777777" w:rsidR="00125C7E" w:rsidRPr="00771AF6" w:rsidRDefault="00125C7E" w:rsidP="00A25F3F">
            <w:pPr>
              <w:rPr>
                <w:rFonts w:asciiTheme="minorHAnsi" w:hAnsiTheme="minorHAnsi" w:cstheme="minorHAnsi"/>
              </w:rPr>
            </w:pPr>
          </w:p>
        </w:tc>
        <w:tc>
          <w:tcPr>
            <w:tcW w:w="709" w:type="dxa"/>
          </w:tcPr>
          <w:p w14:paraId="515CA0FB" w14:textId="77777777" w:rsidR="00125C7E" w:rsidRPr="00771AF6" w:rsidRDefault="00125C7E" w:rsidP="00A25F3F">
            <w:pPr>
              <w:rPr>
                <w:rFonts w:asciiTheme="minorHAnsi" w:hAnsiTheme="minorHAnsi" w:cstheme="minorHAnsi"/>
              </w:rPr>
            </w:pPr>
          </w:p>
        </w:tc>
        <w:tc>
          <w:tcPr>
            <w:tcW w:w="1179" w:type="dxa"/>
          </w:tcPr>
          <w:p w14:paraId="6998900D" w14:textId="77777777" w:rsidR="00125C7E" w:rsidRPr="00771AF6" w:rsidRDefault="00125C7E" w:rsidP="00A25F3F">
            <w:pPr>
              <w:rPr>
                <w:rFonts w:asciiTheme="minorHAnsi" w:hAnsiTheme="minorHAnsi" w:cstheme="minorHAnsi"/>
              </w:rPr>
            </w:pPr>
          </w:p>
        </w:tc>
      </w:tr>
    </w:tbl>
    <w:p w14:paraId="220816C1" w14:textId="77777777" w:rsidR="00125C7E" w:rsidRP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2B5DBBDD" w14:textId="1D28787C" w:rsidR="00125C7E" w:rsidRDefault="00125C7E" w:rsidP="00125C7E">
      <w:pPr>
        <w:pStyle w:val="Descripcin"/>
        <w:keepNext/>
        <w:rPr>
          <w:rFonts w:asciiTheme="minorHAnsi" w:hAnsiTheme="minorHAnsi" w:cstheme="minorHAnsi"/>
          <w:i w:val="0"/>
          <w:color w:val="000000" w:themeColor="text1"/>
          <w:sz w:val="22"/>
          <w:szCs w:val="22"/>
        </w:rPr>
      </w:pPr>
      <w:bookmarkStart w:id="122" w:name="_Toc114226601"/>
      <w:r w:rsidRPr="00771AF6">
        <w:rPr>
          <w:rFonts w:asciiTheme="minorHAnsi" w:hAnsiTheme="minorHAnsi" w:cstheme="minorHAnsi"/>
          <w:b/>
          <w:i w:val="0"/>
          <w:color w:val="000000" w:themeColor="text1"/>
          <w:sz w:val="22"/>
          <w:szCs w:val="22"/>
        </w:rPr>
        <w:t xml:space="preserve">Tabla </w:t>
      </w:r>
      <w:r w:rsidRPr="00771AF6">
        <w:rPr>
          <w:rFonts w:asciiTheme="minorHAnsi" w:hAnsiTheme="minorHAnsi" w:cstheme="minorHAnsi"/>
          <w:b/>
          <w:i w:val="0"/>
          <w:color w:val="000000" w:themeColor="text1"/>
          <w:sz w:val="22"/>
          <w:szCs w:val="22"/>
        </w:rPr>
        <w:fldChar w:fldCharType="begin"/>
      </w:r>
      <w:r w:rsidRPr="00771AF6">
        <w:rPr>
          <w:rFonts w:asciiTheme="minorHAnsi" w:hAnsiTheme="minorHAnsi" w:cstheme="minorHAnsi"/>
          <w:b/>
          <w:i w:val="0"/>
          <w:color w:val="000000" w:themeColor="text1"/>
          <w:sz w:val="22"/>
          <w:szCs w:val="22"/>
        </w:rPr>
        <w:instrText xml:space="preserve"> SEQ Tabla \* ARABIC </w:instrText>
      </w:r>
      <w:r w:rsidRPr="00771AF6">
        <w:rPr>
          <w:rFonts w:asciiTheme="minorHAnsi" w:hAnsiTheme="minorHAnsi" w:cstheme="minorHAnsi"/>
          <w:b/>
          <w:i w:val="0"/>
          <w:color w:val="000000" w:themeColor="text1"/>
          <w:sz w:val="22"/>
          <w:szCs w:val="22"/>
        </w:rPr>
        <w:fldChar w:fldCharType="separate"/>
      </w:r>
      <w:r w:rsidR="00215300">
        <w:rPr>
          <w:rFonts w:asciiTheme="minorHAnsi" w:hAnsiTheme="minorHAnsi" w:cstheme="minorHAnsi"/>
          <w:b/>
          <w:i w:val="0"/>
          <w:noProof/>
          <w:color w:val="000000" w:themeColor="text1"/>
          <w:sz w:val="22"/>
          <w:szCs w:val="22"/>
        </w:rPr>
        <w:t>19</w:t>
      </w:r>
      <w:r w:rsidRPr="00771AF6">
        <w:rPr>
          <w:rFonts w:asciiTheme="minorHAnsi" w:hAnsiTheme="minorHAnsi" w:cstheme="minorHAnsi"/>
          <w:b/>
          <w:i w:val="0"/>
          <w:color w:val="000000" w:themeColor="text1"/>
          <w:sz w:val="22"/>
          <w:szCs w:val="22"/>
        </w:rPr>
        <w:fldChar w:fldCharType="end"/>
      </w:r>
      <w:r w:rsidRPr="00771AF6">
        <w:rPr>
          <w:rFonts w:asciiTheme="minorHAnsi" w:hAnsiTheme="minorHAnsi" w:cstheme="minorHAnsi"/>
          <w:b/>
          <w:i w:val="0"/>
          <w:color w:val="000000" w:themeColor="text1"/>
          <w:sz w:val="22"/>
          <w:szCs w:val="22"/>
        </w:rPr>
        <w:t>:</w:t>
      </w:r>
      <w:r w:rsidRPr="00771AF6">
        <w:rPr>
          <w:rFonts w:asciiTheme="minorHAnsi" w:hAnsiTheme="minorHAnsi" w:cstheme="minorHAnsi"/>
          <w:i w:val="0"/>
          <w:color w:val="000000" w:themeColor="text1"/>
          <w:sz w:val="22"/>
          <w:szCs w:val="22"/>
        </w:rPr>
        <w:t xml:space="preserve"> Plan de estudios </w:t>
      </w:r>
      <w:r>
        <w:rPr>
          <w:rFonts w:asciiTheme="minorHAnsi" w:hAnsiTheme="minorHAnsi" w:cstheme="minorHAnsi"/>
          <w:i w:val="0"/>
          <w:color w:val="000000" w:themeColor="text1"/>
          <w:sz w:val="22"/>
          <w:szCs w:val="22"/>
        </w:rPr>
        <w:t>Decimo</w:t>
      </w:r>
      <w:r w:rsidRPr="00771AF6">
        <w:rPr>
          <w:rFonts w:asciiTheme="minorHAnsi" w:hAnsiTheme="minorHAnsi" w:cstheme="minorHAnsi"/>
          <w:i w:val="0"/>
          <w:color w:val="000000" w:themeColor="text1"/>
          <w:sz w:val="22"/>
          <w:szCs w:val="22"/>
        </w:rPr>
        <w:t xml:space="preserve"> semestre</w:t>
      </w:r>
      <w:bookmarkEnd w:id="122"/>
    </w:p>
    <w:tbl>
      <w:tblPr>
        <w:tblStyle w:val="Tablaconcuadrcula"/>
        <w:tblW w:w="0" w:type="auto"/>
        <w:tblLayout w:type="fixed"/>
        <w:tblLook w:val="04A0" w:firstRow="1" w:lastRow="0" w:firstColumn="1" w:lastColumn="0" w:noHBand="0" w:noVBand="1"/>
      </w:tblPr>
      <w:tblGrid>
        <w:gridCol w:w="846"/>
        <w:gridCol w:w="2410"/>
        <w:gridCol w:w="1417"/>
        <w:gridCol w:w="992"/>
        <w:gridCol w:w="567"/>
        <w:gridCol w:w="567"/>
        <w:gridCol w:w="709"/>
        <w:gridCol w:w="709"/>
        <w:gridCol w:w="1179"/>
      </w:tblGrid>
      <w:tr w:rsidR="00125C7E" w:rsidRPr="00771AF6" w14:paraId="002F4AA0" w14:textId="77777777" w:rsidTr="002865AC">
        <w:trPr>
          <w:trHeight w:val="388"/>
        </w:trPr>
        <w:tc>
          <w:tcPr>
            <w:tcW w:w="846" w:type="dxa"/>
            <w:vMerge w:val="restart"/>
            <w:shd w:val="clear" w:color="auto" w:fill="AD3333"/>
            <w:vAlign w:val="center"/>
          </w:tcPr>
          <w:p w14:paraId="45FCC748"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Código</w:t>
            </w:r>
          </w:p>
        </w:tc>
        <w:tc>
          <w:tcPr>
            <w:tcW w:w="2410" w:type="dxa"/>
            <w:vMerge w:val="restart"/>
            <w:shd w:val="clear" w:color="auto" w:fill="AD3333"/>
            <w:vAlign w:val="center"/>
          </w:tcPr>
          <w:p w14:paraId="0D75DF4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Nombre de la asignatura</w:t>
            </w:r>
          </w:p>
        </w:tc>
        <w:tc>
          <w:tcPr>
            <w:tcW w:w="1417" w:type="dxa"/>
            <w:vMerge w:val="restart"/>
            <w:shd w:val="clear" w:color="auto" w:fill="AD3333"/>
            <w:vAlign w:val="center"/>
          </w:tcPr>
          <w:p w14:paraId="7E02D977"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Componente</w:t>
            </w:r>
          </w:p>
        </w:tc>
        <w:tc>
          <w:tcPr>
            <w:tcW w:w="992" w:type="dxa"/>
            <w:vMerge w:val="restart"/>
            <w:shd w:val="clear" w:color="auto" w:fill="AD3333"/>
            <w:vAlign w:val="center"/>
          </w:tcPr>
          <w:p w14:paraId="4E5D990D"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Créditos totales</w:t>
            </w:r>
          </w:p>
        </w:tc>
        <w:tc>
          <w:tcPr>
            <w:tcW w:w="1134" w:type="dxa"/>
            <w:gridSpan w:val="2"/>
            <w:shd w:val="clear" w:color="auto" w:fill="AD3333"/>
            <w:vAlign w:val="center"/>
          </w:tcPr>
          <w:p w14:paraId="77C5541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HCD</w:t>
            </w:r>
          </w:p>
        </w:tc>
        <w:tc>
          <w:tcPr>
            <w:tcW w:w="709" w:type="dxa"/>
            <w:vMerge w:val="restart"/>
            <w:shd w:val="clear" w:color="auto" w:fill="AD3333"/>
            <w:vAlign w:val="center"/>
          </w:tcPr>
          <w:p w14:paraId="68373A43"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HCTI</w:t>
            </w:r>
          </w:p>
        </w:tc>
        <w:tc>
          <w:tcPr>
            <w:tcW w:w="709" w:type="dxa"/>
            <w:vMerge w:val="restart"/>
            <w:shd w:val="clear" w:color="auto" w:fill="AD3333"/>
            <w:vAlign w:val="center"/>
          </w:tcPr>
          <w:p w14:paraId="29C302C5"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HTS</w:t>
            </w:r>
          </w:p>
        </w:tc>
        <w:tc>
          <w:tcPr>
            <w:tcW w:w="1179" w:type="dxa"/>
            <w:vMerge w:val="restart"/>
            <w:shd w:val="clear" w:color="auto" w:fill="AD3333"/>
            <w:vAlign w:val="center"/>
          </w:tcPr>
          <w:p w14:paraId="394DFEA8"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Requisitos</w:t>
            </w:r>
          </w:p>
        </w:tc>
      </w:tr>
      <w:tr w:rsidR="00125C7E" w:rsidRPr="00771AF6" w14:paraId="1726C25B" w14:textId="77777777" w:rsidTr="002865AC">
        <w:trPr>
          <w:trHeight w:val="388"/>
        </w:trPr>
        <w:tc>
          <w:tcPr>
            <w:tcW w:w="846" w:type="dxa"/>
            <w:vMerge/>
          </w:tcPr>
          <w:p w14:paraId="314E9C91" w14:textId="77777777" w:rsidR="00125C7E" w:rsidRPr="00771AF6" w:rsidRDefault="00125C7E" w:rsidP="00A25F3F">
            <w:pPr>
              <w:rPr>
                <w:rFonts w:asciiTheme="minorHAnsi" w:hAnsiTheme="minorHAnsi" w:cstheme="minorHAnsi"/>
              </w:rPr>
            </w:pPr>
          </w:p>
        </w:tc>
        <w:tc>
          <w:tcPr>
            <w:tcW w:w="2410" w:type="dxa"/>
            <w:vMerge/>
          </w:tcPr>
          <w:p w14:paraId="2FD9223F" w14:textId="77777777" w:rsidR="00125C7E" w:rsidRDefault="00125C7E" w:rsidP="00A25F3F">
            <w:pPr>
              <w:rPr>
                <w:rFonts w:asciiTheme="minorHAnsi" w:hAnsiTheme="minorHAnsi" w:cstheme="minorHAnsi"/>
              </w:rPr>
            </w:pPr>
          </w:p>
        </w:tc>
        <w:tc>
          <w:tcPr>
            <w:tcW w:w="1417" w:type="dxa"/>
            <w:vMerge/>
          </w:tcPr>
          <w:p w14:paraId="38039C42" w14:textId="77777777" w:rsidR="00125C7E" w:rsidRDefault="00125C7E" w:rsidP="00A25F3F">
            <w:pPr>
              <w:rPr>
                <w:rFonts w:asciiTheme="minorHAnsi" w:hAnsiTheme="minorHAnsi" w:cstheme="minorHAnsi"/>
              </w:rPr>
            </w:pPr>
          </w:p>
        </w:tc>
        <w:tc>
          <w:tcPr>
            <w:tcW w:w="992" w:type="dxa"/>
            <w:vMerge/>
          </w:tcPr>
          <w:p w14:paraId="7D8E73DA" w14:textId="77777777" w:rsidR="00125C7E" w:rsidRDefault="00125C7E" w:rsidP="00A25F3F">
            <w:pPr>
              <w:rPr>
                <w:rFonts w:asciiTheme="minorHAnsi" w:hAnsiTheme="minorHAnsi" w:cstheme="minorHAnsi"/>
              </w:rPr>
            </w:pPr>
          </w:p>
        </w:tc>
        <w:tc>
          <w:tcPr>
            <w:tcW w:w="567" w:type="dxa"/>
            <w:shd w:val="clear" w:color="auto" w:fill="AD3333"/>
          </w:tcPr>
          <w:p w14:paraId="5CFF7744"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HT</w:t>
            </w:r>
          </w:p>
        </w:tc>
        <w:tc>
          <w:tcPr>
            <w:tcW w:w="567" w:type="dxa"/>
            <w:shd w:val="clear" w:color="auto" w:fill="AD3333"/>
          </w:tcPr>
          <w:p w14:paraId="4F8F5C52" w14:textId="77777777" w:rsidR="00125C7E" w:rsidRPr="00F32FF6" w:rsidRDefault="00125C7E" w:rsidP="00A25F3F">
            <w:pPr>
              <w:jc w:val="center"/>
              <w:rPr>
                <w:rFonts w:asciiTheme="minorHAnsi" w:hAnsiTheme="minorHAnsi" w:cstheme="minorHAnsi"/>
                <w:b/>
                <w:color w:val="FFFFFF" w:themeColor="background1"/>
              </w:rPr>
            </w:pPr>
            <w:r w:rsidRPr="00F32FF6">
              <w:rPr>
                <w:rFonts w:asciiTheme="minorHAnsi" w:hAnsiTheme="minorHAnsi" w:cstheme="minorHAnsi"/>
                <w:b/>
                <w:color w:val="FFFFFF" w:themeColor="background1"/>
              </w:rPr>
              <w:t>HP</w:t>
            </w:r>
          </w:p>
        </w:tc>
        <w:tc>
          <w:tcPr>
            <w:tcW w:w="709" w:type="dxa"/>
            <w:vMerge/>
          </w:tcPr>
          <w:p w14:paraId="49D58FDA" w14:textId="77777777" w:rsidR="00125C7E" w:rsidRPr="00771AF6" w:rsidRDefault="00125C7E" w:rsidP="00A25F3F">
            <w:pPr>
              <w:rPr>
                <w:rFonts w:asciiTheme="minorHAnsi" w:hAnsiTheme="minorHAnsi" w:cstheme="minorHAnsi"/>
              </w:rPr>
            </w:pPr>
          </w:p>
        </w:tc>
        <w:tc>
          <w:tcPr>
            <w:tcW w:w="709" w:type="dxa"/>
            <w:vMerge/>
          </w:tcPr>
          <w:p w14:paraId="20FC84C6" w14:textId="77777777" w:rsidR="00125C7E" w:rsidRPr="00771AF6" w:rsidRDefault="00125C7E" w:rsidP="00A25F3F">
            <w:pPr>
              <w:rPr>
                <w:rFonts w:asciiTheme="minorHAnsi" w:hAnsiTheme="minorHAnsi" w:cstheme="minorHAnsi"/>
              </w:rPr>
            </w:pPr>
          </w:p>
        </w:tc>
        <w:tc>
          <w:tcPr>
            <w:tcW w:w="1179" w:type="dxa"/>
            <w:vMerge/>
          </w:tcPr>
          <w:p w14:paraId="127E6CF6" w14:textId="77777777" w:rsidR="00125C7E" w:rsidRPr="00771AF6" w:rsidRDefault="00125C7E" w:rsidP="00A25F3F">
            <w:pPr>
              <w:rPr>
                <w:rFonts w:asciiTheme="minorHAnsi" w:hAnsiTheme="minorHAnsi" w:cstheme="minorHAnsi"/>
              </w:rPr>
            </w:pPr>
          </w:p>
        </w:tc>
      </w:tr>
      <w:tr w:rsidR="00125C7E" w:rsidRPr="00771AF6" w14:paraId="4829AA92" w14:textId="77777777" w:rsidTr="002865AC">
        <w:tc>
          <w:tcPr>
            <w:tcW w:w="846" w:type="dxa"/>
          </w:tcPr>
          <w:p w14:paraId="44FADE3F"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código de la asignatura)</w:t>
            </w:r>
          </w:p>
        </w:tc>
        <w:tc>
          <w:tcPr>
            <w:tcW w:w="2410" w:type="dxa"/>
          </w:tcPr>
          <w:p w14:paraId="672CF1C6"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el nombre de la asignatura)</w:t>
            </w:r>
          </w:p>
        </w:tc>
        <w:tc>
          <w:tcPr>
            <w:tcW w:w="1417" w:type="dxa"/>
          </w:tcPr>
          <w:p w14:paraId="42441F6F" w14:textId="1EBF6ECD" w:rsidR="00125C7E" w:rsidRPr="002865AC" w:rsidRDefault="002865AC" w:rsidP="00A25F3F">
            <w:pPr>
              <w:rPr>
                <w:rFonts w:asciiTheme="minorHAnsi" w:hAnsiTheme="minorHAnsi" w:cstheme="minorHAnsi"/>
                <w:color w:val="00B0F0"/>
              </w:rPr>
            </w:pPr>
            <w:r w:rsidRPr="002865AC">
              <w:rPr>
                <w:rFonts w:asciiTheme="minorHAnsi" w:hAnsiTheme="minorHAnsi" w:cstheme="minorHAnsi"/>
                <w:color w:val="00B0F0"/>
                <w:sz w:val="14"/>
              </w:rPr>
              <w:t>(Escribir las siglas del componente al que pertenece es decir CFB, etc.)</w:t>
            </w:r>
          </w:p>
        </w:tc>
        <w:tc>
          <w:tcPr>
            <w:tcW w:w="992" w:type="dxa"/>
          </w:tcPr>
          <w:p w14:paraId="4A76AB62"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(N° de créditos de la disciplina)</w:t>
            </w:r>
          </w:p>
        </w:tc>
        <w:tc>
          <w:tcPr>
            <w:tcW w:w="567" w:type="dxa"/>
          </w:tcPr>
          <w:p w14:paraId="4599A212"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gramStart"/>
            <w:r w:rsidRPr="002865AC">
              <w:rPr>
                <w:rFonts w:asciiTheme="minorHAnsi" w:hAnsiTheme="minorHAnsi" w:cstheme="minorHAnsi"/>
                <w:color w:val="00B0F0"/>
                <w:sz w:val="14"/>
                <w:lang w:val="pt-BR"/>
              </w:rPr>
              <w:t>teóricas  disciplina</w:t>
            </w:r>
            <w:proofErr w:type="gramEnd"/>
            <w:r w:rsidRPr="002865AC">
              <w:rPr>
                <w:rFonts w:asciiTheme="minorHAnsi" w:hAnsiTheme="minorHAnsi" w:cstheme="minorHAnsi"/>
                <w:color w:val="00B0F0"/>
                <w:sz w:val="14"/>
                <w:lang w:val="pt-BR"/>
              </w:rPr>
              <w:t>)</w:t>
            </w:r>
          </w:p>
        </w:tc>
        <w:tc>
          <w:tcPr>
            <w:tcW w:w="567" w:type="dxa"/>
          </w:tcPr>
          <w:p w14:paraId="31EB73B7"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practicas</w:t>
            </w:r>
            <w:proofErr w:type="spellEnd"/>
            <w:r w:rsidRPr="002865AC">
              <w:rPr>
                <w:rFonts w:asciiTheme="minorHAnsi" w:hAnsiTheme="minorHAnsi" w:cstheme="minorHAnsi"/>
                <w:color w:val="00B0F0"/>
                <w:sz w:val="14"/>
                <w:lang w:val="pt-BR"/>
              </w:rPr>
              <w:t xml:space="preserve"> disciplina)</w:t>
            </w:r>
          </w:p>
        </w:tc>
        <w:tc>
          <w:tcPr>
            <w:tcW w:w="709" w:type="dxa"/>
          </w:tcPr>
          <w:p w14:paraId="30C311E4" w14:textId="77777777" w:rsidR="00125C7E" w:rsidRPr="002865AC" w:rsidRDefault="00125C7E" w:rsidP="00A25F3F">
            <w:pPr>
              <w:rPr>
                <w:rFonts w:asciiTheme="minorHAnsi" w:hAnsiTheme="minorHAnsi" w:cstheme="minorHAnsi"/>
                <w:color w:val="00B0F0"/>
                <w:lang w:val="pt-BR"/>
              </w:rPr>
            </w:pPr>
            <w:r w:rsidRPr="002865AC">
              <w:rPr>
                <w:rFonts w:asciiTheme="minorHAnsi" w:hAnsiTheme="minorHAnsi" w:cstheme="minorHAnsi"/>
                <w:color w:val="00B0F0"/>
                <w:sz w:val="14"/>
                <w:lang w:val="pt-BR"/>
              </w:rPr>
              <w:t xml:space="preserve">(N° de horas </w:t>
            </w:r>
            <w:proofErr w:type="spellStart"/>
            <w:r w:rsidRPr="002865AC">
              <w:rPr>
                <w:rFonts w:asciiTheme="minorHAnsi" w:hAnsiTheme="minorHAnsi" w:cstheme="minorHAnsi"/>
                <w:color w:val="00B0F0"/>
                <w:sz w:val="14"/>
                <w:lang w:val="pt-BR"/>
              </w:rPr>
              <w:t>contacto</w:t>
            </w:r>
            <w:proofErr w:type="spellEnd"/>
            <w:r w:rsidRPr="002865AC">
              <w:rPr>
                <w:rFonts w:asciiTheme="minorHAnsi" w:hAnsiTheme="minorHAnsi" w:cstheme="minorHAnsi"/>
                <w:color w:val="00B0F0"/>
                <w:sz w:val="14"/>
                <w:lang w:val="pt-BR"/>
              </w:rPr>
              <w:t xml:space="preserve"> </w:t>
            </w:r>
            <w:proofErr w:type="spellStart"/>
            <w:r w:rsidRPr="002865AC">
              <w:rPr>
                <w:rFonts w:asciiTheme="minorHAnsi" w:hAnsiTheme="minorHAnsi" w:cstheme="minorHAnsi"/>
                <w:color w:val="00B0F0"/>
                <w:sz w:val="14"/>
                <w:lang w:val="pt-BR"/>
              </w:rPr>
              <w:t>indirecto</w:t>
            </w:r>
            <w:proofErr w:type="spellEnd"/>
            <w:r w:rsidRPr="002865AC">
              <w:rPr>
                <w:rFonts w:asciiTheme="minorHAnsi" w:hAnsiTheme="minorHAnsi" w:cstheme="minorHAnsi"/>
                <w:color w:val="00B0F0"/>
                <w:sz w:val="14"/>
                <w:lang w:val="pt-BR"/>
              </w:rPr>
              <w:t>)</w:t>
            </w:r>
          </w:p>
        </w:tc>
        <w:tc>
          <w:tcPr>
            <w:tcW w:w="709" w:type="dxa"/>
          </w:tcPr>
          <w:p w14:paraId="46922C92"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(sumar: HT+HP+HCTI)</w:t>
            </w:r>
          </w:p>
        </w:tc>
        <w:tc>
          <w:tcPr>
            <w:tcW w:w="1179" w:type="dxa"/>
          </w:tcPr>
          <w:p w14:paraId="70C4C796" w14:textId="77777777" w:rsidR="00125C7E" w:rsidRPr="002865AC" w:rsidRDefault="00125C7E" w:rsidP="00A25F3F">
            <w:pPr>
              <w:rPr>
                <w:rFonts w:asciiTheme="minorHAnsi" w:hAnsiTheme="minorHAnsi" w:cstheme="minorHAnsi"/>
                <w:color w:val="00B0F0"/>
              </w:rPr>
            </w:pPr>
            <w:r w:rsidRPr="002865AC">
              <w:rPr>
                <w:rFonts w:asciiTheme="minorHAnsi" w:hAnsiTheme="minorHAnsi" w:cstheme="minorHAnsi"/>
                <w:color w:val="00B0F0"/>
                <w:sz w:val="14"/>
              </w:rPr>
              <w:t>(Escribir los requisitos, en caso de disciplinas copiar el código)</w:t>
            </w:r>
          </w:p>
        </w:tc>
      </w:tr>
      <w:tr w:rsidR="00125C7E" w:rsidRPr="00771AF6" w14:paraId="492A61A2" w14:textId="77777777" w:rsidTr="002865AC">
        <w:tc>
          <w:tcPr>
            <w:tcW w:w="846" w:type="dxa"/>
          </w:tcPr>
          <w:p w14:paraId="01817E3B" w14:textId="77777777" w:rsidR="00125C7E" w:rsidRPr="00771AF6" w:rsidRDefault="00125C7E" w:rsidP="00A25F3F">
            <w:pPr>
              <w:rPr>
                <w:rFonts w:asciiTheme="minorHAnsi" w:hAnsiTheme="minorHAnsi" w:cstheme="minorHAnsi"/>
              </w:rPr>
            </w:pPr>
          </w:p>
        </w:tc>
        <w:tc>
          <w:tcPr>
            <w:tcW w:w="2410" w:type="dxa"/>
          </w:tcPr>
          <w:p w14:paraId="5FD45315" w14:textId="77777777" w:rsidR="00125C7E" w:rsidRPr="00771AF6" w:rsidRDefault="00125C7E" w:rsidP="00A25F3F">
            <w:pPr>
              <w:rPr>
                <w:rFonts w:asciiTheme="minorHAnsi" w:hAnsiTheme="minorHAnsi" w:cstheme="minorHAnsi"/>
              </w:rPr>
            </w:pPr>
          </w:p>
        </w:tc>
        <w:tc>
          <w:tcPr>
            <w:tcW w:w="1417" w:type="dxa"/>
          </w:tcPr>
          <w:p w14:paraId="6F842891" w14:textId="77777777" w:rsidR="00125C7E" w:rsidRPr="00771AF6" w:rsidRDefault="00125C7E" w:rsidP="00A25F3F">
            <w:pPr>
              <w:rPr>
                <w:rFonts w:asciiTheme="minorHAnsi" w:hAnsiTheme="minorHAnsi" w:cstheme="minorHAnsi"/>
              </w:rPr>
            </w:pPr>
          </w:p>
        </w:tc>
        <w:tc>
          <w:tcPr>
            <w:tcW w:w="992" w:type="dxa"/>
          </w:tcPr>
          <w:p w14:paraId="3C15231C" w14:textId="77777777" w:rsidR="00125C7E" w:rsidRPr="00771AF6" w:rsidRDefault="00125C7E" w:rsidP="00A25F3F">
            <w:pPr>
              <w:rPr>
                <w:rFonts w:asciiTheme="minorHAnsi" w:hAnsiTheme="minorHAnsi" w:cstheme="minorHAnsi"/>
              </w:rPr>
            </w:pPr>
          </w:p>
        </w:tc>
        <w:tc>
          <w:tcPr>
            <w:tcW w:w="567" w:type="dxa"/>
          </w:tcPr>
          <w:p w14:paraId="11F0BA53" w14:textId="77777777" w:rsidR="00125C7E" w:rsidRPr="00771AF6" w:rsidRDefault="00125C7E" w:rsidP="00A25F3F">
            <w:pPr>
              <w:rPr>
                <w:rFonts w:asciiTheme="minorHAnsi" w:hAnsiTheme="minorHAnsi" w:cstheme="minorHAnsi"/>
              </w:rPr>
            </w:pPr>
          </w:p>
        </w:tc>
        <w:tc>
          <w:tcPr>
            <w:tcW w:w="567" w:type="dxa"/>
          </w:tcPr>
          <w:p w14:paraId="5B28AAC3" w14:textId="77777777" w:rsidR="00125C7E" w:rsidRPr="00771AF6" w:rsidRDefault="00125C7E" w:rsidP="00A25F3F">
            <w:pPr>
              <w:rPr>
                <w:rFonts w:asciiTheme="minorHAnsi" w:hAnsiTheme="minorHAnsi" w:cstheme="minorHAnsi"/>
              </w:rPr>
            </w:pPr>
          </w:p>
        </w:tc>
        <w:tc>
          <w:tcPr>
            <w:tcW w:w="709" w:type="dxa"/>
          </w:tcPr>
          <w:p w14:paraId="422BE5EA" w14:textId="77777777" w:rsidR="00125C7E" w:rsidRPr="00771AF6" w:rsidRDefault="00125C7E" w:rsidP="00A25F3F">
            <w:pPr>
              <w:rPr>
                <w:rFonts w:asciiTheme="minorHAnsi" w:hAnsiTheme="minorHAnsi" w:cstheme="minorHAnsi"/>
              </w:rPr>
            </w:pPr>
          </w:p>
        </w:tc>
        <w:tc>
          <w:tcPr>
            <w:tcW w:w="709" w:type="dxa"/>
          </w:tcPr>
          <w:p w14:paraId="29200B24" w14:textId="77777777" w:rsidR="00125C7E" w:rsidRPr="00771AF6" w:rsidRDefault="00125C7E" w:rsidP="00A25F3F">
            <w:pPr>
              <w:rPr>
                <w:rFonts w:asciiTheme="minorHAnsi" w:hAnsiTheme="minorHAnsi" w:cstheme="minorHAnsi"/>
              </w:rPr>
            </w:pPr>
          </w:p>
        </w:tc>
        <w:tc>
          <w:tcPr>
            <w:tcW w:w="1179" w:type="dxa"/>
          </w:tcPr>
          <w:p w14:paraId="4D582258" w14:textId="77777777" w:rsidR="00125C7E" w:rsidRPr="00771AF6" w:rsidRDefault="00125C7E" w:rsidP="00A25F3F">
            <w:pPr>
              <w:rPr>
                <w:rFonts w:asciiTheme="minorHAnsi" w:hAnsiTheme="minorHAnsi" w:cstheme="minorHAnsi"/>
              </w:rPr>
            </w:pPr>
          </w:p>
        </w:tc>
      </w:tr>
      <w:tr w:rsidR="00125C7E" w:rsidRPr="00771AF6" w14:paraId="01944FF3" w14:textId="77777777" w:rsidTr="002865AC">
        <w:tc>
          <w:tcPr>
            <w:tcW w:w="846" w:type="dxa"/>
          </w:tcPr>
          <w:p w14:paraId="79F0719E" w14:textId="77777777" w:rsidR="00125C7E" w:rsidRPr="00771AF6" w:rsidRDefault="00125C7E" w:rsidP="00A25F3F">
            <w:pPr>
              <w:rPr>
                <w:rFonts w:asciiTheme="minorHAnsi" w:hAnsiTheme="minorHAnsi" w:cstheme="minorHAnsi"/>
              </w:rPr>
            </w:pPr>
          </w:p>
        </w:tc>
        <w:tc>
          <w:tcPr>
            <w:tcW w:w="2410" w:type="dxa"/>
          </w:tcPr>
          <w:p w14:paraId="1843BE93" w14:textId="77777777" w:rsidR="00125C7E" w:rsidRPr="00771AF6" w:rsidRDefault="00125C7E" w:rsidP="00A25F3F">
            <w:pPr>
              <w:rPr>
                <w:rFonts w:asciiTheme="minorHAnsi" w:hAnsiTheme="minorHAnsi" w:cstheme="minorHAnsi"/>
              </w:rPr>
            </w:pPr>
          </w:p>
        </w:tc>
        <w:tc>
          <w:tcPr>
            <w:tcW w:w="1417" w:type="dxa"/>
          </w:tcPr>
          <w:p w14:paraId="79F2D0C2" w14:textId="77777777" w:rsidR="00125C7E" w:rsidRPr="00771AF6" w:rsidRDefault="00125C7E" w:rsidP="00A25F3F">
            <w:pPr>
              <w:rPr>
                <w:rFonts w:asciiTheme="minorHAnsi" w:hAnsiTheme="minorHAnsi" w:cstheme="minorHAnsi"/>
              </w:rPr>
            </w:pPr>
          </w:p>
        </w:tc>
        <w:tc>
          <w:tcPr>
            <w:tcW w:w="992" w:type="dxa"/>
          </w:tcPr>
          <w:p w14:paraId="733FADFE" w14:textId="77777777" w:rsidR="00125C7E" w:rsidRPr="00771AF6" w:rsidRDefault="00125C7E" w:rsidP="00A25F3F">
            <w:pPr>
              <w:rPr>
                <w:rFonts w:asciiTheme="minorHAnsi" w:hAnsiTheme="minorHAnsi" w:cstheme="minorHAnsi"/>
              </w:rPr>
            </w:pPr>
          </w:p>
        </w:tc>
        <w:tc>
          <w:tcPr>
            <w:tcW w:w="567" w:type="dxa"/>
          </w:tcPr>
          <w:p w14:paraId="6D02CB81" w14:textId="77777777" w:rsidR="00125C7E" w:rsidRPr="00771AF6" w:rsidRDefault="00125C7E" w:rsidP="00A25F3F">
            <w:pPr>
              <w:rPr>
                <w:rFonts w:asciiTheme="minorHAnsi" w:hAnsiTheme="minorHAnsi" w:cstheme="minorHAnsi"/>
              </w:rPr>
            </w:pPr>
          </w:p>
        </w:tc>
        <w:tc>
          <w:tcPr>
            <w:tcW w:w="567" w:type="dxa"/>
          </w:tcPr>
          <w:p w14:paraId="1F45F2CD" w14:textId="77777777" w:rsidR="00125C7E" w:rsidRPr="00771AF6" w:rsidRDefault="00125C7E" w:rsidP="00A25F3F">
            <w:pPr>
              <w:rPr>
                <w:rFonts w:asciiTheme="minorHAnsi" w:hAnsiTheme="minorHAnsi" w:cstheme="minorHAnsi"/>
              </w:rPr>
            </w:pPr>
          </w:p>
        </w:tc>
        <w:tc>
          <w:tcPr>
            <w:tcW w:w="709" w:type="dxa"/>
          </w:tcPr>
          <w:p w14:paraId="59805B58" w14:textId="77777777" w:rsidR="00125C7E" w:rsidRPr="00771AF6" w:rsidRDefault="00125C7E" w:rsidP="00A25F3F">
            <w:pPr>
              <w:rPr>
                <w:rFonts w:asciiTheme="minorHAnsi" w:hAnsiTheme="minorHAnsi" w:cstheme="minorHAnsi"/>
              </w:rPr>
            </w:pPr>
          </w:p>
        </w:tc>
        <w:tc>
          <w:tcPr>
            <w:tcW w:w="709" w:type="dxa"/>
          </w:tcPr>
          <w:p w14:paraId="2C3D13A4" w14:textId="77777777" w:rsidR="00125C7E" w:rsidRPr="00771AF6" w:rsidRDefault="00125C7E" w:rsidP="00A25F3F">
            <w:pPr>
              <w:rPr>
                <w:rFonts w:asciiTheme="minorHAnsi" w:hAnsiTheme="minorHAnsi" w:cstheme="minorHAnsi"/>
              </w:rPr>
            </w:pPr>
          </w:p>
        </w:tc>
        <w:tc>
          <w:tcPr>
            <w:tcW w:w="1179" w:type="dxa"/>
          </w:tcPr>
          <w:p w14:paraId="3E2737CC" w14:textId="77777777" w:rsidR="00125C7E" w:rsidRPr="00771AF6" w:rsidRDefault="00125C7E" w:rsidP="00A25F3F">
            <w:pPr>
              <w:rPr>
                <w:rFonts w:asciiTheme="minorHAnsi" w:hAnsiTheme="minorHAnsi" w:cstheme="minorHAnsi"/>
              </w:rPr>
            </w:pPr>
          </w:p>
        </w:tc>
      </w:tr>
      <w:tr w:rsidR="00125C7E" w:rsidRPr="00771AF6" w14:paraId="2D73C08C" w14:textId="77777777" w:rsidTr="002865AC">
        <w:tc>
          <w:tcPr>
            <w:tcW w:w="846" w:type="dxa"/>
          </w:tcPr>
          <w:p w14:paraId="31CBD1A7" w14:textId="77777777" w:rsidR="00125C7E" w:rsidRPr="00771AF6" w:rsidRDefault="00125C7E" w:rsidP="00A25F3F">
            <w:pPr>
              <w:rPr>
                <w:rFonts w:asciiTheme="minorHAnsi" w:hAnsiTheme="minorHAnsi" w:cstheme="minorHAnsi"/>
              </w:rPr>
            </w:pPr>
          </w:p>
        </w:tc>
        <w:tc>
          <w:tcPr>
            <w:tcW w:w="2410" w:type="dxa"/>
          </w:tcPr>
          <w:p w14:paraId="7336CC3B" w14:textId="77777777" w:rsidR="00125C7E" w:rsidRPr="00771AF6" w:rsidRDefault="00125C7E" w:rsidP="00A25F3F">
            <w:pPr>
              <w:rPr>
                <w:rFonts w:asciiTheme="minorHAnsi" w:hAnsiTheme="minorHAnsi" w:cstheme="minorHAnsi"/>
              </w:rPr>
            </w:pPr>
          </w:p>
        </w:tc>
        <w:tc>
          <w:tcPr>
            <w:tcW w:w="1417" w:type="dxa"/>
          </w:tcPr>
          <w:p w14:paraId="1845F39A" w14:textId="77777777" w:rsidR="00125C7E" w:rsidRPr="00771AF6" w:rsidRDefault="00125C7E" w:rsidP="00A25F3F">
            <w:pPr>
              <w:rPr>
                <w:rFonts w:asciiTheme="minorHAnsi" w:hAnsiTheme="minorHAnsi" w:cstheme="minorHAnsi"/>
              </w:rPr>
            </w:pPr>
          </w:p>
        </w:tc>
        <w:tc>
          <w:tcPr>
            <w:tcW w:w="992" w:type="dxa"/>
          </w:tcPr>
          <w:p w14:paraId="4E9F1610" w14:textId="77777777" w:rsidR="00125C7E" w:rsidRPr="00771AF6" w:rsidRDefault="00125C7E" w:rsidP="00A25F3F">
            <w:pPr>
              <w:rPr>
                <w:rFonts w:asciiTheme="minorHAnsi" w:hAnsiTheme="minorHAnsi" w:cstheme="minorHAnsi"/>
              </w:rPr>
            </w:pPr>
          </w:p>
        </w:tc>
        <w:tc>
          <w:tcPr>
            <w:tcW w:w="567" w:type="dxa"/>
          </w:tcPr>
          <w:p w14:paraId="481E49B7" w14:textId="77777777" w:rsidR="00125C7E" w:rsidRPr="00771AF6" w:rsidRDefault="00125C7E" w:rsidP="00A25F3F">
            <w:pPr>
              <w:rPr>
                <w:rFonts w:asciiTheme="minorHAnsi" w:hAnsiTheme="minorHAnsi" w:cstheme="minorHAnsi"/>
              </w:rPr>
            </w:pPr>
          </w:p>
        </w:tc>
        <w:tc>
          <w:tcPr>
            <w:tcW w:w="567" w:type="dxa"/>
          </w:tcPr>
          <w:p w14:paraId="4CFECC85" w14:textId="77777777" w:rsidR="00125C7E" w:rsidRPr="00771AF6" w:rsidRDefault="00125C7E" w:rsidP="00A25F3F">
            <w:pPr>
              <w:rPr>
                <w:rFonts w:asciiTheme="minorHAnsi" w:hAnsiTheme="minorHAnsi" w:cstheme="minorHAnsi"/>
              </w:rPr>
            </w:pPr>
          </w:p>
        </w:tc>
        <w:tc>
          <w:tcPr>
            <w:tcW w:w="709" w:type="dxa"/>
          </w:tcPr>
          <w:p w14:paraId="65F8D864" w14:textId="77777777" w:rsidR="00125C7E" w:rsidRPr="00771AF6" w:rsidRDefault="00125C7E" w:rsidP="00A25F3F">
            <w:pPr>
              <w:rPr>
                <w:rFonts w:asciiTheme="minorHAnsi" w:hAnsiTheme="minorHAnsi" w:cstheme="minorHAnsi"/>
              </w:rPr>
            </w:pPr>
          </w:p>
        </w:tc>
        <w:tc>
          <w:tcPr>
            <w:tcW w:w="709" w:type="dxa"/>
          </w:tcPr>
          <w:p w14:paraId="16925883" w14:textId="77777777" w:rsidR="00125C7E" w:rsidRPr="00771AF6" w:rsidRDefault="00125C7E" w:rsidP="00A25F3F">
            <w:pPr>
              <w:rPr>
                <w:rFonts w:asciiTheme="minorHAnsi" w:hAnsiTheme="minorHAnsi" w:cstheme="minorHAnsi"/>
              </w:rPr>
            </w:pPr>
          </w:p>
        </w:tc>
        <w:tc>
          <w:tcPr>
            <w:tcW w:w="1179" w:type="dxa"/>
          </w:tcPr>
          <w:p w14:paraId="075A4773" w14:textId="77777777" w:rsidR="00125C7E" w:rsidRPr="00771AF6" w:rsidRDefault="00125C7E" w:rsidP="00A25F3F">
            <w:pPr>
              <w:rPr>
                <w:rFonts w:asciiTheme="minorHAnsi" w:hAnsiTheme="minorHAnsi" w:cstheme="minorHAnsi"/>
              </w:rPr>
            </w:pPr>
          </w:p>
        </w:tc>
      </w:tr>
      <w:tr w:rsidR="00125C7E" w:rsidRPr="00771AF6" w14:paraId="529C259F" w14:textId="77777777" w:rsidTr="002865AC">
        <w:tc>
          <w:tcPr>
            <w:tcW w:w="846" w:type="dxa"/>
          </w:tcPr>
          <w:p w14:paraId="4CAE966C" w14:textId="77777777" w:rsidR="00125C7E" w:rsidRPr="00771AF6" w:rsidRDefault="00125C7E" w:rsidP="00A25F3F">
            <w:pPr>
              <w:rPr>
                <w:rFonts w:asciiTheme="minorHAnsi" w:hAnsiTheme="minorHAnsi" w:cstheme="minorHAnsi"/>
              </w:rPr>
            </w:pPr>
          </w:p>
        </w:tc>
        <w:tc>
          <w:tcPr>
            <w:tcW w:w="2410" w:type="dxa"/>
          </w:tcPr>
          <w:p w14:paraId="60CD85B9" w14:textId="77777777" w:rsidR="00125C7E" w:rsidRPr="00771AF6" w:rsidRDefault="00125C7E" w:rsidP="00A25F3F">
            <w:pPr>
              <w:rPr>
                <w:rFonts w:asciiTheme="minorHAnsi" w:hAnsiTheme="minorHAnsi" w:cstheme="minorHAnsi"/>
              </w:rPr>
            </w:pPr>
          </w:p>
        </w:tc>
        <w:tc>
          <w:tcPr>
            <w:tcW w:w="1417" w:type="dxa"/>
          </w:tcPr>
          <w:p w14:paraId="478FF7E7" w14:textId="77777777" w:rsidR="00125C7E" w:rsidRPr="00771AF6" w:rsidRDefault="00125C7E" w:rsidP="00A25F3F">
            <w:pPr>
              <w:rPr>
                <w:rFonts w:asciiTheme="minorHAnsi" w:hAnsiTheme="minorHAnsi" w:cstheme="minorHAnsi"/>
              </w:rPr>
            </w:pPr>
          </w:p>
        </w:tc>
        <w:tc>
          <w:tcPr>
            <w:tcW w:w="992" w:type="dxa"/>
          </w:tcPr>
          <w:p w14:paraId="79262FC2" w14:textId="77777777" w:rsidR="00125C7E" w:rsidRPr="00771AF6" w:rsidRDefault="00125C7E" w:rsidP="00A25F3F">
            <w:pPr>
              <w:rPr>
                <w:rFonts w:asciiTheme="minorHAnsi" w:hAnsiTheme="minorHAnsi" w:cstheme="minorHAnsi"/>
              </w:rPr>
            </w:pPr>
          </w:p>
        </w:tc>
        <w:tc>
          <w:tcPr>
            <w:tcW w:w="567" w:type="dxa"/>
          </w:tcPr>
          <w:p w14:paraId="49031352" w14:textId="77777777" w:rsidR="00125C7E" w:rsidRPr="00771AF6" w:rsidRDefault="00125C7E" w:rsidP="00A25F3F">
            <w:pPr>
              <w:rPr>
                <w:rFonts w:asciiTheme="minorHAnsi" w:hAnsiTheme="minorHAnsi" w:cstheme="minorHAnsi"/>
              </w:rPr>
            </w:pPr>
          </w:p>
        </w:tc>
        <w:tc>
          <w:tcPr>
            <w:tcW w:w="567" w:type="dxa"/>
          </w:tcPr>
          <w:p w14:paraId="160915B8" w14:textId="77777777" w:rsidR="00125C7E" w:rsidRPr="00771AF6" w:rsidRDefault="00125C7E" w:rsidP="00A25F3F">
            <w:pPr>
              <w:rPr>
                <w:rFonts w:asciiTheme="minorHAnsi" w:hAnsiTheme="minorHAnsi" w:cstheme="minorHAnsi"/>
              </w:rPr>
            </w:pPr>
          </w:p>
        </w:tc>
        <w:tc>
          <w:tcPr>
            <w:tcW w:w="709" w:type="dxa"/>
          </w:tcPr>
          <w:p w14:paraId="75930104" w14:textId="77777777" w:rsidR="00125C7E" w:rsidRPr="00771AF6" w:rsidRDefault="00125C7E" w:rsidP="00A25F3F">
            <w:pPr>
              <w:rPr>
                <w:rFonts w:asciiTheme="minorHAnsi" w:hAnsiTheme="minorHAnsi" w:cstheme="minorHAnsi"/>
              </w:rPr>
            </w:pPr>
          </w:p>
        </w:tc>
        <w:tc>
          <w:tcPr>
            <w:tcW w:w="709" w:type="dxa"/>
          </w:tcPr>
          <w:p w14:paraId="239AFA1B" w14:textId="77777777" w:rsidR="00125C7E" w:rsidRPr="00771AF6" w:rsidRDefault="00125C7E" w:rsidP="00A25F3F">
            <w:pPr>
              <w:rPr>
                <w:rFonts w:asciiTheme="minorHAnsi" w:hAnsiTheme="minorHAnsi" w:cstheme="minorHAnsi"/>
              </w:rPr>
            </w:pPr>
          </w:p>
        </w:tc>
        <w:tc>
          <w:tcPr>
            <w:tcW w:w="1179" w:type="dxa"/>
          </w:tcPr>
          <w:p w14:paraId="0B7996D5" w14:textId="77777777" w:rsidR="00125C7E" w:rsidRPr="00771AF6" w:rsidRDefault="00125C7E" w:rsidP="00A25F3F">
            <w:pPr>
              <w:rPr>
                <w:rFonts w:asciiTheme="minorHAnsi" w:hAnsiTheme="minorHAnsi" w:cstheme="minorHAnsi"/>
              </w:rPr>
            </w:pPr>
          </w:p>
        </w:tc>
      </w:tr>
      <w:tr w:rsidR="00125C7E" w:rsidRPr="00771AF6" w14:paraId="0E2F86C0" w14:textId="77777777" w:rsidTr="002865AC">
        <w:tc>
          <w:tcPr>
            <w:tcW w:w="846" w:type="dxa"/>
          </w:tcPr>
          <w:p w14:paraId="4B5C2019" w14:textId="77777777" w:rsidR="00125C7E" w:rsidRPr="00771AF6" w:rsidRDefault="00125C7E" w:rsidP="00A25F3F">
            <w:pPr>
              <w:rPr>
                <w:rFonts w:asciiTheme="minorHAnsi" w:hAnsiTheme="minorHAnsi" w:cstheme="minorHAnsi"/>
              </w:rPr>
            </w:pPr>
          </w:p>
        </w:tc>
        <w:tc>
          <w:tcPr>
            <w:tcW w:w="2410" w:type="dxa"/>
          </w:tcPr>
          <w:p w14:paraId="28484908" w14:textId="77777777" w:rsidR="00125C7E" w:rsidRPr="00771AF6" w:rsidRDefault="00125C7E" w:rsidP="00A25F3F">
            <w:pPr>
              <w:rPr>
                <w:rFonts w:asciiTheme="minorHAnsi" w:hAnsiTheme="minorHAnsi" w:cstheme="minorHAnsi"/>
              </w:rPr>
            </w:pPr>
          </w:p>
        </w:tc>
        <w:tc>
          <w:tcPr>
            <w:tcW w:w="1417" w:type="dxa"/>
          </w:tcPr>
          <w:p w14:paraId="78268B99" w14:textId="77777777" w:rsidR="00125C7E" w:rsidRPr="00771AF6" w:rsidRDefault="00125C7E" w:rsidP="00A25F3F">
            <w:pPr>
              <w:rPr>
                <w:rFonts w:asciiTheme="minorHAnsi" w:hAnsiTheme="minorHAnsi" w:cstheme="minorHAnsi"/>
              </w:rPr>
            </w:pPr>
          </w:p>
        </w:tc>
        <w:tc>
          <w:tcPr>
            <w:tcW w:w="992" w:type="dxa"/>
          </w:tcPr>
          <w:p w14:paraId="79C668A9" w14:textId="77777777" w:rsidR="00125C7E" w:rsidRPr="00771AF6" w:rsidRDefault="00125C7E" w:rsidP="00A25F3F">
            <w:pPr>
              <w:rPr>
                <w:rFonts w:asciiTheme="minorHAnsi" w:hAnsiTheme="minorHAnsi" w:cstheme="minorHAnsi"/>
              </w:rPr>
            </w:pPr>
          </w:p>
        </w:tc>
        <w:tc>
          <w:tcPr>
            <w:tcW w:w="567" w:type="dxa"/>
          </w:tcPr>
          <w:p w14:paraId="4BAA13CE" w14:textId="77777777" w:rsidR="00125C7E" w:rsidRPr="00771AF6" w:rsidRDefault="00125C7E" w:rsidP="00A25F3F">
            <w:pPr>
              <w:rPr>
                <w:rFonts w:asciiTheme="minorHAnsi" w:hAnsiTheme="minorHAnsi" w:cstheme="minorHAnsi"/>
              </w:rPr>
            </w:pPr>
          </w:p>
        </w:tc>
        <w:tc>
          <w:tcPr>
            <w:tcW w:w="567" w:type="dxa"/>
          </w:tcPr>
          <w:p w14:paraId="56C69BC7" w14:textId="77777777" w:rsidR="00125C7E" w:rsidRPr="00771AF6" w:rsidRDefault="00125C7E" w:rsidP="00A25F3F">
            <w:pPr>
              <w:rPr>
                <w:rFonts w:asciiTheme="minorHAnsi" w:hAnsiTheme="minorHAnsi" w:cstheme="minorHAnsi"/>
              </w:rPr>
            </w:pPr>
          </w:p>
        </w:tc>
        <w:tc>
          <w:tcPr>
            <w:tcW w:w="709" w:type="dxa"/>
          </w:tcPr>
          <w:p w14:paraId="1C53083F" w14:textId="77777777" w:rsidR="00125C7E" w:rsidRPr="00771AF6" w:rsidRDefault="00125C7E" w:rsidP="00A25F3F">
            <w:pPr>
              <w:rPr>
                <w:rFonts w:asciiTheme="minorHAnsi" w:hAnsiTheme="minorHAnsi" w:cstheme="minorHAnsi"/>
              </w:rPr>
            </w:pPr>
          </w:p>
        </w:tc>
        <w:tc>
          <w:tcPr>
            <w:tcW w:w="709" w:type="dxa"/>
          </w:tcPr>
          <w:p w14:paraId="38702264" w14:textId="77777777" w:rsidR="00125C7E" w:rsidRPr="00771AF6" w:rsidRDefault="00125C7E" w:rsidP="00A25F3F">
            <w:pPr>
              <w:rPr>
                <w:rFonts w:asciiTheme="minorHAnsi" w:hAnsiTheme="minorHAnsi" w:cstheme="minorHAnsi"/>
              </w:rPr>
            </w:pPr>
          </w:p>
        </w:tc>
        <w:tc>
          <w:tcPr>
            <w:tcW w:w="1179" w:type="dxa"/>
          </w:tcPr>
          <w:p w14:paraId="40E4376F" w14:textId="77777777" w:rsidR="00125C7E" w:rsidRPr="00771AF6" w:rsidRDefault="00125C7E" w:rsidP="00A25F3F">
            <w:pPr>
              <w:rPr>
                <w:rFonts w:asciiTheme="minorHAnsi" w:hAnsiTheme="minorHAnsi" w:cstheme="minorHAnsi"/>
              </w:rPr>
            </w:pPr>
          </w:p>
        </w:tc>
      </w:tr>
      <w:tr w:rsidR="00125C7E" w:rsidRPr="00771AF6" w14:paraId="3584DBCA" w14:textId="77777777" w:rsidTr="002865AC">
        <w:tc>
          <w:tcPr>
            <w:tcW w:w="4673" w:type="dxa"/>
            <w:gridSpan w:val="3"/>
          </w:tcPr>
          <w:p w14:paraId="50513D07" w14:textId="77777777" w:rsidR="00125C7E" w:rsidRPr="00771AF6" w:rsidRDefault="00125C7E" w:rsidP="00A25F3F">
            <w:pPr>
              <w:jc w:val="left"/>
              <w:rPr>
                <w:rFonts w:asciiTheme="minorHAnsi" w:hAnsiTheme="minorHAnsi" w:cstheme="minorHAnsi"/>
              </w:rPr>
            </w:pPr>
            <w:r>
              <w:rPr>
                <w:rFonts w:asciiTheme="minorHAnsi" w:hAnsiTheme="minorHAnsi" w:cstheme="minorHAnsi"/>
              </w:rPr>
              <w:t>Totales</w:t>
            </w:r>
          </w:p>
        </w:tc>
        <w:tc>
          <w:tcPr>
            <w:tcW w:w="992" w:type="dxa"/>
          </w:tcPr>
          <w:p w14:paraId="579F281B" w14:textId="77777777" w:rsidR="00125C7E" w:rsidRPr="00771AF6" w:rsidRDefault="00125C7E" w:rsidP="00A25F3F">
            <w:pPr>
              <w:rPr>
                <w:rFonts w:asciiTheme="minorHAnsi" w:hAnsiTheme="minorHAnsi" w:cstheme="minorHAnsi"/>
              </w:rPr>
            </w:pPr>
          </w:p>
        </w:tc>
        <w:tc>
          <w:tcPr>
            <w:tcW w:w="567" w:type="dxa"/>
          </w:tcPr>
          <w:p w14:paraId="0FD28999" w14:textId="77777777" w:rsidR="00125C7E" w:rsidRPr="00771AF6" w:rsidRDefault="00125C7E" w:rsidP="00A25F3F">
            <w:pPr>
              <w:rPr>
                <w:rFonts w:asciiTheme="minorHAnsi" w:hAnsiTheme="minorHAnsi" w:cstheme="minorHAnsi"/>
              </w:rPr>
            </w:pPr>
          </w:p>
        </w:tc>
        <w:tc>
          <w:tcPr>
            <w:tcW w:w="567" w:type="dxa"/>
          </w:tcPr>
          <w:p w14:paraId="1AF57ABE" w14:textId="77777777" w:rsidR="00125C7E" w:rsidRPr="00771AF6" w:rsidRDefault="00125C7E" w:rsidP="00A25F3F">
            <w:pPr>
              <w:rPr>
                <w:rFonts w:asciiTheme="minorHAnsi" w:hAnsiTheme="minorHAnsi" w:cstheme="minorHAnsi"/>
              </w:rPr>
            </w:pPr>
          </w:p>
        </w:tc>
        <w:tc>
          <w:tcPr>
            <w:tcW w:w="709" w:type="dxa"/>
          </w:tcPr>
          <w:p w14:paraId="56727B6D" w14:textId="77777777" w:rsidR="00125C7E" w:rsidRPr="00771AF6" w:rsidRDefault="00125C7E" w:rsidP="00A25F3F">
            <w:pPr>
              <w:rPr>
                <w:rFonts w:asciiTheme="minorHAnsi" w:hAnsiTheme="minorHAnsi" w:cstheme="minorHAnsi"/>
              </w:rPr>
            </w:pPr>
          </w:p>
        </w:tc>
        <w:tc>
          <w:tcPr>
            <w:tcW w:w="709" w:type="dxa"/>
          </w:tcPr>
          <w:p w14:paraId="00F5EB7A" w14:textId="77777777" w:rsidR="00125C7E" w:rsidRPr="00771AF6" w:rsidRDefault="00125C7E" w:rsidP="00A25F3F">
            <w:pPr>
              <w:rPr>
                <w:rFonts w:asciiTheme="minorHAnsi" w:hAnsiTheme="minorHAnsi" w:cstheme="minorHAnsi"/>
              </w:rPr>
            </w:pPr>
          </w:p>
        </w:tc>
        <w:tc>
          <w:tcPr>
            <w:tcW w:w="1179" w:type="dxa"/>
          </w:tcPr>
          <w:p w14:paraId="755769DB" w14:textId="77777777" w:rsidR="00125C7E" w:rsidRPr="00771AF6" w:rsidRDefault="00125C7E" w:rsidP="00A25F3F">
            <w:pPr>
              <w:rPr>
                <w:rFonts w:asciiTheme="minorHAnsi" w:hAnsiTheme="minorHAnsi" w:cstheme="minorHAnsi"/>
              </w:rPr>
            </w:pPr>
          </w:p>
        </w:tc>
      </w:tr>
    </w:tbl>
    <w:p w14:paraId="44F0A2AF" w14:textId="77777777" w:rsidR="00125C7E" w:rsidRDefault="00125C7E" w:rsidP="00125C7E">
      <w:pPr>
        <w:rPr>
          <w:rFonts w:asciiTheme="minorHAnsi" w:hAnsiTheme="minorHAnsi" w:cstheme="minorHAnsi"/>
          <w:i/>
        </w:rPr>
      </w:pPr>
      <w:r w:rsidRPr="00125C7E">
        <w:rPr>
          <w:rFonts w:asciiTheme="minorHAnsi" w:hAnsiTheme="minorHAnsi" w:cstheme="minorHAnsi"/>
          <w:i/>
        </w:rPr>
        <w:t>Fuente: Programa Académico</w:t>
      </w:r>
    </w:p>
    <w:p w14:paraId="5E9DE64B" w14:textId="5768241D" w:rsidR="00A25F3F" w:rsidRPr="00A25F3F" w:rsidRDefault="00A25F3F" w:rsidP="00A25F3F">
      <w:pPr>
        <w:pStyle w:val="Descripcin"/>
        <w:keepNext/>
        <w:rPr>
          <w:rFonts w:asciiTheme="minorHAnsi" w:hAnsiTheme="minorHAnsi" w:cstheme="minorHAnsi"/>
          <w:i w:val="0"/>
          <w:color w:val="auto"/>
          <w:sz w:val="22"/>
          <w:szCs w:val="22"/>
        </w:rPr>
      </w:pPr>
      <w:bookmarkStart w:id="123" w:name="_Toc114226602"/>
      <w:r w:rsidRPr="00A25F3F">
        <w:rPr>
          <w:rFonts w:asciiTheme="minorHAnsi" w:hAnsiTheme="minorHAnsi" w:cstheme="minorHAnsi"/>
          <w:b/>
          <w:i w:val="0"/>
          <w:color w:val="auto"/>
          <w:sz w:val="22"/>
          <w:szCs w:val="22"/>
        </w:rPr>
        <w:t xml:space="preserve">Tabla </w:t>
      </w:r>
      <w:r w:rsidRPr="00A25F3F">
        <w:rPr>
          <w:rFonts w:asciiTheme="minorHAnsi" w:hAnsiTheme="minorHAnsi" w:cstheme="minorHAnsi"/>
          <w:b/>
          <w:i w:val="0"/>
          <w:color w:val="auto"/>
          <w:sz w:val="22"/>
          <w:szCs w:val="22"/>
        </w:rPr>
        <w:fldChar w:fldCharType="begin"/>
      </w:r>
      <w:r w:rsidRPr="00A25F3F">
        <w:rPr>
          <w:rFonts w:asciiTheme="minorHAnsi" w:hAnsiTheme="minorHAnsi" w:cstheme="minorHAnsi"/>
          <w:b/>
          <w:i w:val="0"/>
          <w:color w:val="auto"/>
          <w:sz w:val="22"/>
          <w:szCs w:val="22"/>
        </w:rPr>
        <w:instrText xml:space="preserve"> SEQ Tabla \* ARABIC </w:instrText>
      </w:r>
      <w:r w:rsidRPr="00A25F3F">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20</w:t>
      </w:r>
      <w:r w:rsidRPr="00A25F3F">
        <w:rPr>
          <w:rFonts w:asciiTheme="minorHAnsi" w:hAnsiTheme="minorHAnsi" w:cstheme="minorHAnsi"/>
          <w:b/>
          <w:i w:val="0"/>
          <w:color w:val="auto"/>
          <w:sz w:val="22"/>
          <w:szCs w:val="22"/>
        </w:rPr>
        <w:fldChar w:fldCharType="end"/>
      </w:r>
      <w:r w:rsidRPr="00A25F3F">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Síntesis  </w:t>
      </w:r>
      <w:r w:rsidRPr="00A25F3F">
        <w:rPr>
          <w:rFonts w:asciiTheme="minorHAnsi" w:hAnsiTheme="minorHAnsi" w:cstheme="minorHAnsi"/>
          <w:i w:val="0"/>
          <w:color w:val="auto"/>
          <w:sz w:val="22"/>
          <w:szCs w:val="22"/>
        </w:rPr>
        <w:t xml:space="preserve"> plan de estudios</w:t>
      </w:r>
      <w:bookmarkEnd w:id="123"/>
    </w:p>
    <w:tbl>
      <w:tblPr>
        <w:tblStyle w:val="Tablaconcuadrcula"/>
        <w:tblW w:w="0" w:type="auto"/>
        <w:tblLook w:val="04A0" w:firstRow="1" w:lastRow="0" w:firstColumn="1" w:lastColumn="0" w:noHBand="0" w:noVBand="1"/>
      </w:tblPr>
      <w:tblGrid>
        <w:gridCol w:w="2347"/>
        <w:gridCol w:w="2349"/>
        <w:gridCol w:w="2349"/>
        <w:gridCol w:w="2349"/>
      </w:tblGrid>
      <w:tr w:rsidR="00A25F3F" w14:paraId="5A03D1D0" w14:textId="77777777" w:rsidTr="002865AC">
        <w:tc>
          <w:tcPr>
            <w:tcW w:w="2349" w:type="dxa"/>
            <w:shd w:val="clear" w:color="auto" w:fill="AD3333"/>
            <w:vAlign w:val="center"/>
          </w:tcPr>
          <w:p w14:paraId="6A98B977" w14:textId="77777777" w:rsidR="00A25F3F" w:rsidRPr="00004AFD" w:rsidRDefault="00A25F3F" w:rsidP="00A25F3F">
            <w:pPr>
              <w:jc w:val="center"/>
              <w:rPr>
                <w:rFonts w:asciiTheme="minorHAnsi" w:hAnsiTheme="minorHAnsi" w:cstheme="minorHAnsi"/>
                <w:b/>
                <w:color w:val="FFFFFF" w:themeColor="background1"/>
                <w:lang w:val="es-ES"/>
              </w:rPr>
            </w:pPr>
            <w:bookmarkStart w:id="124" w:name="_Toc20230017"/>
            <w:r w:rsidRPr="00004AFD">
              <w:rPr>
                <w:rFonts w:asciiTheme="minorHAnsi" w:hAnsiTheme="minorHAnsi" w:cstheme="minorHAnsi"/>
                <w:b/>
                <w:color w:val="FFFFFF" w:themeColor="background1"/>
                <w:lang w:val="es-ES"/>
              </w:rPr>
              <w:t>Créditos</w:t>
            </w:r>
          </w:p>
        </w:tc>
        <w:tc>
          <w:tcPr>
            <w:tcW w:w="2349" w:type="dxa"/>
            <w:shd w:val="clear" w:color="auto" w:fill="AD3333"/>
            <w:vAlign w:val="center"/>
          </w:tcPr>
          <w:p w14:paraId="000FEB7E" w14:textId="77777777" w:rsidR="00A25F3F" w:rsidRPr="00004AFD" w:rsidRDefault="00A25F3F" w:rsidP="00A25F3F">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HCD</w:t>
            </w:r>
          </w:p>
        </w:tc>
        <w:tc>
          <w:tcPr>
            <w:tcW w:w="2349" w:type="dxa"/>
            <w:shd w:val="clear" w:color="auto" w:fill="AD3333"/>
            <w:vAlign w:val="center"/>
          </w:tcPr>
          <w:p w14:paraId="7DC9EB67" w14:textId="77777777" w:rsidR="00A25F3F" w:rsidRPr="00004AFD" w:rsidRDefault="00A25F3F" w:rsidP="00A25F3F">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HCI</w:t>
            </w:r>
          </w:p>
        </w:tc>
        <w:tc>
          <w:tcPr>
            <w:tcW w:w="2349" w:type="dxa"/>
            <w:shd w:val="clear" w:color="auto" w:fill="AD3333"/>
            <w:vAlign w:val="center"/>
          </w:tcPr>
          <w:p w14:paraId="4658DC2F" w14:textId="77777777" w:rsidR="00A25F3F" w:rsidRPr="00004AFD" w:rsidRDefault="00A25F3F" w:rsidP="00A25F3F">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Horas totales</w:t>
            </w:r>
          </w:p>
        </w:tc>
      </w:tr>
      <w:tr w:rsidR="00A25F3F" w14:paraId="4E275884" w14:textId="77777777" w:rsidTr="002865AC">
        <w:tc>
          <w:tcPr>
            <w:tcW w:w="2349" w:type="dxa"/>
          </w:tcPr>
          <w:p w14:paraId="5F94F120" w14:textId="77777777" w:rsidR="00A25F3F" w:rsidRPr="002865AC" w:rsidRDefault="00A25F3F" w:rsidP="00A25F3F">
            <w:pPr>
              <w:rPr>
                <w:rFonts w:asciiTheme="minorHAnsi" w:hAnsiTheme="minorHAnsi" w:cstheme="minorHAnsi"/>
                <w:color w:val="00B0F0"/>
                <w:lang w:val="es-ES"/>
              </w:rPr>
            </w:pPr>
            <w:r w:rsidRPr="002865AC">
              <w:rPr>
                <w:rFonts w:asciiTheme="minorHAnsi" w:hAnsiTheme="minorHAnsi" w:cstheme="minorHAnsi"/>
                <w:color w:val="00B0F0"/>
                <w:lang w:val="es-ES"/>
              </w:rPr>
              <w:t xml:space="preserve">Escribir el número total de créditos del plan de estudios </w:t>
            </w:r>
          </w:p>
        </w:tc>
        <w:tc>
          <w:tcPr>
            <w:tcW w:w="2349" w:type="dxa"/>
          </w:tcPr>
          <w:p w14:paraId="6FF34D49" w14:textId="651CA30E" w:rsidR="00A25F3F" w:rsidRPr="002865AC" w:rsidRDefault="00A25F3F" w:rsidP="00455176">
            <w:pPr>
              <w:rPr>
                <w:rFonts w:asciiTheme="minorHAnsi" w:hAnsiTheme="minorHAnsi" w:cstheme="minorHAnsi"/>
                <w:color w:val="00B0F0"/>
                <w:lang w:val="es-ES"/>
              </w:rPr>
            </w:pPr>
            <w:r w:rsidRPr="002865AC">
              <w:rPr>
                <w:rFonts w:asciiTheme="minorHAnsi" w:hAnsiTheme="minorHAnsi" w:cstheme="minorHAnsi"/>
                <w:color w:val="00B0F0"/>
                <w:lang w:val="es-ES"/>
              </w:rPr>
              <w:t>Escribir el número total de horas de contacto directo (sumar HT y H</w:t>
            </w:r>
            <w:r w:rsidR="002A5F4B" w:rsidRPr="002865AC">
              <w:rPr>
                <w:rFonts w:asciiTheme="minorHAnsi" w:hAnsiTheme="minorHAnsi" w:cstheme="minorHAnsi"/>
                <w:color w:val="00B0F0"/>
                <w:lang w:val="es-ES"/>
              </w:rPr>
              <w:t>P</w:t>
            </w:r>
            <w:r w:rsidRPr="002865AC">
              <w:rPr>
                <w:rFonts w:asciiTheme="minorHAnsi" w:hAnsiTheme="minorHAnsi" w:cstheme="minorHAnsi"/>
                <w:color w:val="00B0F0"/>
                <w:lang w:val="es-ES"/>
              </w:rPr>
              <w:t xml:space="preserve"> de todos los semestres)</w:t>
            </w:r>
          </w:p>
        </w:tc>
        <w:tc>
          <w:tcPr>
            <w:tcW w:w="2349" w:type="dxa"/>
          </w:tcPr>
          <w:p w14:paraId="63E8E29A" w14:textId="77777777" w:rsidR="00A25F3F" w:rsidRPr="002865AC" w:rsidRDefault="00A25F3F" w:rsidP="00A25F3F">
            <w:pPr>
              <w:rPr>
                <w:rFonts w:asciiTheme="minorHAnsi" w:hAnsiTheme="minorHAnsi" w:cstheme="minorHAnsi"/>
                <w:color w:val="00B0F0"/>
                <w:lang w:val="es-ES"/>
              </w:rPr>
            </w:pPr>
            <w:r w:rsidRPr="002865AC">
              <w:rPr>
                <w:rFonts w:asciiTheme="minorHAnsi" w:hAnsiTheme="minorHAnsi" w:cstheme="minorHAnsi"/>
                <w:color w:val="00B0F0"/>
                <w:lang w:val="es-ES"/>
              </w:rPr>
              <w:t>Escribir el número total de horas de contacto indirecto (sumar HCTI de todos los semestres)</w:t>
            </w:r>
          </w:p>
        </w:tc>
        <w:tc>
          <w:tcPr>
            <w:tcW w:w="2349" w:type="dxa"/>
          </w:tcPr>
          <w:p w14:paraId="784A1C29" w14:textId="77777777" w:rsidR="00A25F3F" w:rsidRPr="002865AC" w:rsidRDefault="00A25F3F" w:rsidP="00455176">
            <w:pPr>
              <w:rPr>
                <w:rFonts w:asciiTheme="minorHAnsi" w:hAnsiTheme="minorHAnsi" w:cstheme="minorHAnsi"/>
                <w:color w:val="00B0F0"/>
                <w:lang w:val="es-ES"/>
              </w:rPr>
            </w:pPr>
            <w:r w:rsidRPr="002865AC">
              <w:rPr>
                <w:rFonts w:asciiTheme="minorHAnsi" w:hAnsiTheme="minorHAnsi" w:cstheme="minorHAnsi"/>
                <w:color w:val="00B0F0"/>
                <w:lang w:val="es-ES"/>
              </w:rPr>
              <w:t>Sumar los dos cuadros anteriores, es decir HCD y HCI</w:t>
            </w:r>
          </w:p>
        </w:tc>
      </w:tr>
    </w:tbl>
    <w:p w14:paraId="567B9119" w14:textId="77777777" w:rsidR="00004AFD" w:rsidRDefault="00004AFD" w:rsidP="00004AFD">
      <w:pPr>
        <w:rPr>
          <w:rFonts w:asciiTheme="minorHAnsi" w:hAnsiTheme="minorHAnsi" w:cstheme="minorHAnsi"/>
          <w:i/>
        </w:rPr>
      </w:pPr>
      <w:r w:rsidRPr="00125C7E">
        <w:rPr>
          <w:rFonts w:asciiTheme="minorHAnsi" w:hAnsiTheme="minorHAnsi" w:cstheme="minorHAnsi"/>
          <w:i/>
        </w:rPr>
        <w:t>Fuente: Programa Académico</w:t>
      </w:r>
    </w:p>
    <w:p w14:paraId="5D7A616B" w14:textId="5232E618" w:rsidR="00870642" w:rsidRPr="00870642" w:rsidRDefault="00870642" w:rsidP="00870642">
      <w:pPr>
        <w:pStyle w:val="Descripcin"/>
        <w:keepNext/>
        <w:rPr>
          <w:rFonts w:asciiTheme="minorHAnsi" w:hAnsiTheme="minorHAnsi" w:cstheme="minorHAnsi"/>
          <w:b/>
          <w:i w:val="0"/>
          <w:color w:val="auto"/>
          <w:sz w:val="22"/>
          <w:szCs w:val="22"/>
        </w:rPr>
      </w:pPr>
      <w:bookmarkStart w:id="125" w:name="_Toc114226603"/>
      <w:r w:rsidRPr="00870642">
        <w:rPr>
          <w:rFonts w:asciiTheme="minorHAnsi" w:hAnsiTheme="minorHAnsi" w:cstheme="minorHAnsi"/>
          <w:b/>
          <w:i w:val="0"/>
          <w:color w:val="auto"/>
          <w:sz w:val="22"/>
          <w:szCs w:val="22"/>
        </w:rPr>
        <w:t xml:space="preserve">Tabla </w:t>
      </w:r>
      <w:r w:rsidRPr="00870642">
        <w:rPr>
          <w:rFonts w:asciiTheme="minorHAnsi" w:hAnsiTheme="minorHAnsi" w:cstheme="minorHAnsi"/>
          <w:b/>
          <w:i w:val="0"/>
          <w:color w:val="auto"/>
          <w:sz w:val="22"/>
          <w:szCs w:val="22"/>
        </w:rPr>
        <w:fldChar w:fldCharType="begin"/>
      </w:r>
      <w:r w:rsidRPr="00870642">
        <w:rPr>
          <w:rFonts w:asciiTheme="minorHAnsi" w:hAnsiTheme="minorHAnsi" w:cstheme="minorHAnsi"/>
          <w:b/>
          <w:i w:val="0"/>
          <w:color w:val="auto"/>
          <w:sz w:val="22"/>
          <w:szCs w:val="22"/>
        </w:rPr>
        <w:instrText xml:space="preserve"> SEQ Tabla \* ARABIC </w:instrText>
      </w:r>
      <w:r w:rsidRPr="00870642">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21</w:t>
      </w:r>
      <w:r w:rsidRPr="00870642">
        <w:rPr>
          <w:rFonts w:asciiTheme="minorHAnsi" w:hAnsiTheme="minorHAnsi" w:cstheme="minorHAnsi"/>
          <w:b/>
          <w:i w:val="0"/>
          <w:color w:val="auto"/>
          <w:sz w:val="22"/>
          <w:szCs w:val="22"/>
        </w:rPr>
        <w:fldChar w:fldCharType="end"/>
      </w:r>
      <w:r w:rsidRPr="00870642">
        <w:rPr>
          <w:rFonts w:asciiTheme="minorHAnsi" w:hAnsiTheme="minorHAnsi" w:cstheme="minorHAnsi"/>
          <w:b/>
          <w:i w:val="0"/>
          <w:color w:val="auto"/>
          <w:sz w:val="22"/>
          <w:szCs w:val="22"/>
        </w:rPr>
        <w:t xml:space="preserve">: </w:t>
      </w:r>
      <w:r w:rsidRPr="00870642">
        <w:rPr>
          <w:rFonts w:asciiTheme="minorHAnsi" w:hAnsiTheme="minorHAnsi" w:cstheme="minorHAnsi"/>
          <w:i w:val="0"/>
          <w:color w:val="auto"/>
          <w:sz w:val="22"/>
          <w:szCs w:val="22"/>
        </w:rPr>
        <w:t xml:space="preserve">Síntesis del plan de estudios por </w:t>
      </w:r>
      <w:r w:rsidR="002A5F4B" w:rsidRPr="00870642">
        <w:rPr>
          <w:rFonts w:asciiTheme="minorHAnsi" w:hAnsiTheme="minorHAnsi" w:cstheme="minorHAnsi"/>
          <w:i w:val="0"/>
          <w:color w:val="auto"/>
          <w:sz w:val="22"/>
          <w:szCs w:val="22"/>
        </w:rPr>
        <w:t>componentes</w:t>
      </w:r>
      <w:r w:rsidR="002A5F4B" w:rsidRPr="00870642">
        <w:rPr>
          <w:rFonts w:asciiTheme="minorHAnsi" w:hAnsiTheme="minorHAnsi" w:cstheme="minorHAnsi"/>
          <w:b/>
          <w:i w:val="0"/>
          <w:color w:val="auto"/>
          <w:sz w:val="22"/>
          <w:szCs w:val="22"/>
        </w:rPr>
        <w:t xml:space="preserve"> </w:t>
      </w:r>
      <w:r w:rsidR="002A5F4B" w:rsidRPr="002865AC">
        <w:rPr>
          <w:rFonts w:asciiTheme="minorHAnsi" w:hAnsiTheme="minorHAnsi" w:cstheme="minorHAnsi"/>
          <w:b/>
          <w:i w:val="0"/>
          <w:color w:val="00B0F0"/>
          <w:sz w:val="22"/>
          <w:szCs w:val="22"/>
        </w:rPr>
        <w:t>(</w:t>
      </w:r>
      <w:r w:rsidRPr="002865AC">
        <w:rPr>
          <w:rFonts w:asciiTheme="minorHAnsi" w:hAnsiTheme="minorHAnsi" w:cstheme="minorHAnsi"/>
          <w:b/>
          <w:i w:val="0"/>
          <w:color w:val="00B0F0"/>
          <w:sz w:val="22"/>
          <w:szCs w:val="22"/>
        </w:rPr>
        <w:t xml:space="preserve">Ajustar la letra de toda la tabla </w:t>
      </w:r>
      <w:r w:rsidR="00F5335E" w:rsidRPr="002865AC">
        <w:rPr>
          <w:rFonts w:asciiTheme="minorHAnsi" w:hAnsiTheme="minorHAnsi" w:cstheme="minorHAnsi"/>
          <w:b/>
          <w:i w:val="0"/>
          <w:color w:val="00B0F0"/>
          <w:sz w:val="22"/>
          <w:szCs w:val="22"/>
        </w:rPr>
        <w:t>a Calibri 11</w:t>
      </w:r>
      <w:r w:rsidRPr="002865AC">
        <w:rPr>
          <w:rFonts w:asciiTheme="minorHAnsi" w:hAnsiTheme="minorHAnsi" w:cstheme="minorHAnsi"/>
          <w:b/>
          <w:i w:val="0"/>
          <w:color w:val="00B0F0"/>
          <w:sz w:val="22"/>
          <w:szCs w:val="22"/>
        </w:rPr>
        <w:t>)</w:t>
      </w:r>
      <w:bookmarkEnd w:id="125"/>
    </w:p>
    <w:tbl>
      <w:tblPr>
        <w:tblStyle w:val="Tablaconcuadrcula"/>
        <w:tblW w:w="0" w:type="auto"/>
        <w:tblLayout w:type="fixed"/>
        <w:tblLook w:val="04A0" w:firstRow="1" w:lastRow="0" w:firstColumn="1" w:lastColumn="0" w:noHBand="0" w:noVBand="1"/>
      </w:tblPr>
      <w:tblGrid>
        <w:gridCol w:w="1879"/>
        <w:gridCol w:w="1879"/>
        <w:gridCol w:w="1879"/>
        <w:gridCol w:w="1879"/>
        <w:gridCol w:w="1880"/>
      </w:tblGrid>
      <w:tr w:rsidR="00004AFD" w14:paraId="7BEF150D" w14:textId="77777777" w:rsidTr="002865AC">
        <w:tc>
          <w:tcPr>
            <w:tcW w:w="1879" w:type="dxa"/>
            <w:shd w:val="clear" w:color="auto" w:fill="AD3333"/>
          </w:tcPr>
          <w:p w14:paraId="3AF830F2" w14:textId="77777777" w:rsidR="0048068D" w:rsidRPr="00004AFD" w:rsidRDefault="0048068D" w:rsidP="00870642">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Componente</w:t>
            </w:r>
          </w:p>
        </w:tc>
        <w:tc>
          <w:tcPr>
            <w:tcW w:w="1879" w:type="dxa"/>
            <w:shd w:val="clear" w:color="auto" w:fill="AD3333"/>
          </w:tcPr>
          <w:p w14:paraId="5E7A7D0B" w14:textId="77777777" w:rsidR="0048068D" w:rsidRPr="00004AFD" w:rsidRDefault="0048068D" w:rsidP="00870642">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CFB</w:t>
            </w:r>
          </w:p>
        </w:tc>
        <w:tc>
          <w:tcPr>
            <w:tcW w:w="1879" w:type="dxa"/>
            <w:shd w:val="clear" w:color="auto" w:fill="AD3333"/>
          </w:tcPr>
          <w:p w14:paraId="1C1BF3A1" w14:textId="77777777" w:rsidR="0048068D" w:rsidRPr="00004AFD" w:rsidRDefault="0048068D" w:rsidP="00870642">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CFP</w:t>
            </w:r>
          </w:p>
        </w:tc>
        <w:tc>
          <w:tcPr>
            <w:tcW w:w="1879" w:type="dxa"/>
            <w:shd w:val="clear" w:color="auto" w:fill="AD3333"/>
          </w:tcPr>
          <w:p w14:paraId="775E18CA" w14:textId="77777777" w:rsidR="0048068D" w:rsidRPr="00004AFD" w:rsidRDefault="00870642" w:rsidP="00870642">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CP</w:t>
            </w:r>
          </w:p>
        </w:tc>
        <w:tc>
          <w:tcPr>
            <w:tcW w:w="1880" w:type="dxa"/>
            <w:shd w:val="clear" w:color="auto" w:fill="AD3333"/>
          </w:tcPr>
          <w:p w14:paraId="6FE9EB26" w14:textId="77777777" w:rsidR="0048068D" w:rsidRPr="00004AFD" w:rsidRDefault="0048068D" w:rsidP="00870642">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CSH</w:t>
            </w:r>
          </w:p>
        </w:tc>
      </w:tr>
      <w:tr w:rsidR="0048068D" w14:paraId="376EF40F" w14:textId="77777777" w:rsidTr="002865AC">
        <w:tc>
          <w:tcPr>
            <w:tcW w:w="1879" w:type="dxa"/>
            <w:shd w:val="clear" w:color="auto" w:fill="003366"/>
            <w:vAlign w:val="center"/>
          </w:tcPr>
          <w:p w14:paraId="1E07847E" w14:textId="77777777" w:rsidR="0048068D" w:rsidRDefault="0048068D" w:rsidP="00F5335E">
            <w:pPr>
              <w:jc w:val="center"/>
              <w:rPr>
                <w:rFonts w:asciiTheme="minorHAnsi" w:hAnsiTheme="minorHAnsi" w:cstheme="minorHAnsi"/>
                <w:b/>
                <w:lang w:val="es-ES"/>
              </w:rPr>
            </w:pPr>
            <w:r>
              <w:rPr>
                <w:rFonts w:asciiTheme="minorHAnsi" w:hAnsiTheme="minorHAnsi" w:cstheme="minorHAnsi"/>
                <w:b/>
                <w:lang w:val="es-ES"/>
              </w:rPr>
              <w:t>Créditos</w:t>
            </w:r>
          </w:p>
        </w:tc>
        <w:tc>
          <w:tcPr>
            <w:tcW w:w="1879" w:type="dxa"/>
          </w:tcPr>
          <w:p w14:paraId="2172977D" w14:textId="16FE9249" w:rsidR="0048068D" w:rsidRPr="002865AC" w:rsidRDefault="0048068D" w:rsidP="00455176">
            <w:pPr>
              <w:rPr>
                <w:rFonts w:asciiTheme="minorHAnsi" w:hAnsiTheme="minorHAnsi" w:cstheme="minorHAnsi"/>
                <w:color w:val="00B0F0"/>
                <w:sz w:val="20"/>
                <w:szCs w:val="20"/>
                <w:lang w:val="es-ES"/>
              </w:rPr>
            </w:pPr>
            <w:r w:rsidRPr="002865AC">
              <w:rPr>
                <w:rFonts w:asciiTheme="minorHAnsi" w:hAnsiTheme="minorHAnsi" w:cstheme="minorHAnsi"/>
                <w:color w:val="00B0F0"/>
                <w:sz w:val="20"/>
                <w:szCs w:val="20"/>
                <w:lang w:val="es-ES"/>
              </w:rPr>
              <w:t xml:space="preserve">Número de créditos </w:t>
            </w:r>
            <w:r w:rsidR="002A5F4B" w:rsidRPr="002865AC">
              <w:rPr>
                <w:rFonts w:asciiTheme="minorHAnsi" w:hAnsiTheme="minorHAnsi" w:cstheme="minorHAnsi"/>
                <w:color w:val="00B0F0"/>
                <w:sz w:val="20"/>
                <w:szCs w:val="20"/>
                <w:lang w:val="es-ES"/>
              </w:rPr>
              <w:t xml:space="preserve">del </w:t>
            </w:r>
            <w:r w:rsidR="002865AC" w:rsidRPr="002865AC">
              <w:rPr>
                <w:rFonts w:asciiTheme="minorHAnsi" w:hAnsiTheme="minorHAnsi" w:cstheme="minorHAnsi"/>
                <w:color w:val="00B0F0"/>
                <w:sz w:val="20"/>
                <w:szCs w:val="20"/>
                <w:lang w:val="es-ES"/>
              </w:rPr>
              <w:t>componente de</w:t>
            </w:r>
            <w:r w:rsidRPr="002865AC">
              <w:rPr>
                <w:rFonts w:asciiTheme="minorHAnsi" w:hAnsiTheme="minorHAnsi" w:cstheme="minorHAnsi"/>
                <w:color w:val="00B0F0"/>
                <w:sz w:val="20"/>
                <w:szCs w:val="20"/>
                <w:lang w:val="es-ES"/>
              </w:rPr>
              <w:t xml:space="preserve"> formación básica </w:t>
            </w:r>
          </w:p>
        </w:tc>
        <w:tc>
          <w:tcPr>
            <w:tcW w:w="1879" w:type="dxa"/>
          </w:tcPr>
          <w:p w14:paraId="442A555A" w14:textId="71DC9D8C" w:rsidR="0048068D" w:rsidRPr="002865AC" w:rsidRDefault="0048068D" w:rsidP="00870642">
            <w:pPr>
              <w:rPr>
                <w:rFonts w:asciiTheme="minorHAnsi" w:hAnsiTheme="minorHAnsi" w:cstheme="minorHAnsi"/>
                <w:b/>
                <w:color w:val="00B0F0"/>
                <w:lang w:val="es-ES"/>
              </w:rPr>
            </w:pPr>
            <w:r w:rsidRPr="002865AC">
              <w:rPr>
                <w:rFonts w:asciiTheme="minorHAnsi" w:hAnsiTheme="minorHAnsi" w:cstheme="minorHAnsi"/>
                <w:color w:val="00B0F0"/>
                <w:sz w:val="20"/>
                <w:szCs w:val="20"/>
                <w:lang w:val="es-ES"/>
              </w:rPr>
              <w:t xml:space="preserve">Número de créditos </w:t>
            </w:r>
            <w:r w:rsidR="002A5F4B" w:rsidRPr="002865AC">
              <w:rPr>
                <w:rFonts w:asciiTheme="minorHAnsi" w:hAnsiTheme="minorHAnsi" w:cstheme="minorHAnsi"/>
                <w:color w:val="00B0F0"/>
                <w:sz w:val="20"/>
                <w:szCs w:val="20"/>
                <w:lang w:val="es-ES"/>
              </w:rPr>
              <w:t>del componente de</w:t>
            </w:r>
            <w:r w:rsidRPr="002865AC">
              <w:rPr>
                <w:rFonts w:asciiTheme="minorHAnsi" w:hAnsiTheme="minorHAnsi" w:cstheme="minorHAnsi"/>
                <w:color w:val="00B0F0"/>
                <w:sz w:val="20"/>
                <w:szCs w:val="20"/>
                <w:lang w:val="es-ES"/>
              </w:rPr>
              <w:t xml:space="preserve"> formación</w:t>
            </w:r>
            <w:r w:rsidR="00870642" w:rsidRPr="002865AC">
              <w:rPr>
                <w:rFonts w:asciiTheme="minorHAnsi" w:hAnsiTheme="minorHAnsi" w:cstheme="minorHAnsi"/>
                <w:color w:val="00B0F0"/>
                <w:sz w:val="20"/>
                <w:szCs w:val="20"/>
                <w:lang w:val="es-ES"/>
              </w:rPr>
              <w:t xml:space="preserve"> profesional</w:t>
            </w:r>
          </w:p>
        </w:tc>
        <w:tc>
          <w:tcPr>
            <w:tcW w:w="1879" w:type="dxa"/>
          </w:tcPr>
          <w:p w14:paraId="2719275A" w14:textId="2FE5E7E2" w:rsidR="0048068D" w:rsidRPr="002865AC" w:rsidRDefault="0048068D" w:rsidP="00870642">
            <w:pPr>
              <w:rPr>
                <w:rFonts w:asciiTheme="minorHAnsi" w:hAnsiTheme="minorHAnsi" w:cstheme="minorHAnsi"/>
                <w:b/>
                <w:color w:val="00B0F0"/>
                <w:lang w:val="es-ES"/>
              </w:rPr>
            </w:pPr>
            <w:r w:rsidRPr="002865AC">
              <w:rPr>
                <w:rFonts w:asciiTheme="minorHAnsi" w:hAnsiTheme="minorHAnsi" w:cstheme="minorHAnsi"/>
                <w:color w:val="00B0F0"/>
                <w:sz w:val="20"/>
                <w:szCs w:val="20"/>
                <w:lang w:val="es-ES"/>
              </w:rPr>
              <w:t xml:space="preserve">Número de créditos </w:t>
            </w:r>
            <w:r w:rsidR="002865AC" w:rsidRPr="002865AC">
              <w:rPr>
                <w:rFonts w:asciiTheme="minorHAnsi" w:hAnsiTheme="minorHAnsi" w:cstheme="minorHAnsi"/>
                <w:color w:val="00B0F0"/>
                <w:sz w:val="20"/>
                <w:szCs w:val="20"/>
                <w:lang w:val="es-ES"/>
              </w:rPr>
              <w:t>del componente de</w:t>
            </w:r>
            <w:r w:rsidRPr="002865AC">
              <w:rPr>
                <w:rFonts w:asciiTheme="minorHAnsi" w:hAnsiTheme="minorHAnsi" w:cstheme="minorHAnsi"/>
                <w:color w:val="00B0F0"/>
                <w:sz w:val="20"/>
                <w:szCs w:val="20"/>
                <w:lang w:val="es-ES"/>
              </w:rPr>
              <w:t xml:space="preserve"> </w:t>
            </w:r>
            <w:r w:rsidR="00870642" w:rsidRPr="002865AC">
              <w:rPr>
                <w:rFonts w:asciiTheme="minorHAnsi" w:hAnsiTheme="minorHAnsi" w:cstheme="minorHAnsi"/>
                <w:color w:val="00B0F0"/>
                <w:sz w:val="20"/>
                <w:szCs w:val="20"/>
                <w:lang w:val="es-ES"/>
              </w:rPr>
              <w:t xml:space="preserve">profundización </w:t>
            </w:r>
          </w:p>
        </w:tc>
        <w:tc>
          <w:tcPr>
            <w:tcW w:w="1880" w:type="dxa"/>
          </w:tcPr>
          <w:p w14:paraId="0B077061" w14:textId="0D7FBAE0" w:rsidR="0048068D" w:rsidRPr="002865AC" w:rsidRDefault="0048068D" w:rsidP="00870642">
            <w:pPr>
              <w:rPr>
                <w:rFonts w:asciiTheme="minorHAnsi" w:hAnsiTheme="minorHAnsi" w:cstheme="minorHAnsi"/>
                <w:b/>
                <w:color w:val="00B0F0"/>
                <w:lang w:val="es-ES"/>
              </w:rPr>
            </w:pPr>
            <w:r w:rsidRPr="002865AC">
              <w:rPr>
                <w:rFonts w:asciiTheme="minorHAnsi" w:hAnsiTheme="minorHAnsi" w:cstheme="minorHAnsi"/>
                <w:color w:val="00B0F0"/>
                <w:sz w:val="20"/>
                <w:szCs w:val="20"/>
                <w:lang w:val="es-ES"/>
              </w:rPr>
              <w:t xml:space="preserve">Número de créditos </w:t>
            </w:r>
            <w:r w:rsidR="002865AC" w:rsidRPr="002865AC">
              <w:rPr>
                <w:rFonts w:asciiTheme="minorHAnsi" w:hAnsiTheme="minorHAnsi" w:cstheme="minorHAnsi"/>
                <w:color w:val="00B0F0"/>
                <w:sz w:val="20"/>
                <w:szCs w:val="20"/>
                <w:lang w:val="es-ES"/>
              </w:rPr>
              <w:t>del componente</w:t>
            </w:r>
            <w:r w:rsidRPr="002865AC">
              <w:rPr>
                <w:rFonts w:asciiTheme="minorHAnsi" w:hAnsiTheme="minorHAnsi" w:cstheme="minorHAnsi"/>
                <w:color w:val="00B0F0"/>
                <w:sz w:val="20"/>
                <w:szCs w:val="20"/>
                <w:lang w:val="es-ES"/>
              </w:rPr>
              <w:t xml:space="preserve"> </w:t>
            </w:r>
            <w:r w:rsidR="00870642" w:rsidRPr="002865AC">
              <w:rPr>
                <w:rFonts w:asciiTheme="minorHAnsi" w:hAnsiTheme="minorHAnsi" w:cstheme="minorHAnsi"/>
                <w:color w:val="00B0F0"/>
                <w:sz w:val="20"/>
                <w:szCs w:val="20"/>
                <w:lang w:val="es-ES"/>
              </w:rPr>
              <w:t xml:space="preserve">Social y Humanístico </w:t>
            </w:r>
          </w:p>
        </w:tc>
      </w:tr>
      <w:tr w:rsidR="0048068D" w14:paraId="4324297F" w14:textId="77777777" w:rsidTr="002865AC">
        <w:tc>
          <w:tcPr>
            <w:tcW w:w="1879" w:type="dxa"/>
            <w:shd w:val="clear" w:color="auto" w:fill="003366"/>
            <w:vAlign w:val="center"/>
          </w:tcPr>
          <w:p w14:paraId="3695AD7B" w14:textId="7D4B023D" w:rsidR="0048068D" w:rsidRDefault="000B0568" w:rsidP="00F5335E">
            <w:pPr>
              <w:jc w:val="center"/>
              <w:rPr>
                <w:rFonts w:asciiTheme="minorHAnsi" w:hAnsiTheme="minorHAnsi" w:cstheme="minorHAnsi"/>
                <w:b/>
                <w:lang w:val="es-ES"/>
              </w:rPr>
            </w:pPr>
            <w:r>
              <w:rPr>
                <w:rFonts w:asciiTheme="minorHAnsi" w:hAnsiTheme="minorHAnsi" w:cstheme="minorHAnsi"/>
                <w:b/>
                <w:lang w:val="es-ES"/>
              </w:rPr>
              <w:t>Calificación</w:t>
            </w:r>
            <w:r w:rsidR="0048068D">
              <w:rPr>
                <w:rFonts w:asciiTheme="minorHAnsi" w:hAnsiTheme="minorHAnsi" w:cstheme="minorHAnsi"/>
                <w:b/>
                <w:lang w:val="es-ES"/>
              </w:rPr>
              <w:t xml:space="preserve"> %</w:t>
            </w:r>
          </w:p>
        </w:tc>
        <w:tc>
          <w:tcPr>
            <w:tcW w:w="1879" w:type="dxa"/>
          </w:tcPr>
          <w:p w14:paraId="272D0CD8" w14:textId="77777777" w:rsidR="0048068D" w:rsidRPr="002865AC" w:rsidRDefault="00870642" w:rsidP="00870642">
            <w:pPr>
              <w:rPr>
                <w:rFonts w:asciiTheme="minorHAnsi" w:hAnsiTheme="minorHAnsi" w:cstheme="minorHAnsi"/>
                <w:b/>
                <w:color w:val="00B0F0"/>
                <w:sz w:val="12"/>
                <w:lang w:val="es-ES"/>
              </w:rPr>
            </w:pPr>
            <m:oMathPara>
              <m:oMath>
                <m:r>
                  <m:rPr>
                    <m:sty m:val="bi"/>
                  </m:rPr>
                  <w:rPr>
                    <w:rFonts w:ascii="Cambria Math" w:hAnsi="Cambria Math" w:cstheme="minorHAnsi"/>
                    <w:color w:val="00B0F0"/>
                    <w:sz w:val="12"/>
                    <w:lang w:val="es-ES"/>
                  </w:rPr>
                  <m:t>%=</m:t>
                </m:r>
                <m:f>
                  <m:fPr>
                    <m:ctrlPr>
                      <w:rPr>
                        <w:rFonts w:ascii="Cambria Math" w:hAnsi="Cambria Math" w:cstheme="minorHAnsi"/>
                        <w:b/>
                        <w:i/>
                        <w:color w:val="00B0F0"/>
                        <w:sz w:val="12"/>
                        <w:lang w:val="es-ES"/>
                      </w:rPr>
                    </m:ctrlPr>
                  </m:fPr>
                  <m:num>
                    <m:r>
                      <m:rPr>
                        <m:sty m:val="bi"/>
                      </m:rPr>
                      <w:rPr>
                        <w:rFonts w:ascii="Cambria Math" w:hAnsi="Cambria Math" w:cstheme="minorHAnsi"/>
                        <w:color w:val="00B0F0"/>
                        <w:sz w:val="12"/>
                        <w:lang w:val="es-ES"/>
                      </w:rPr>
                      <m:t>CFB*100</m:t>
                    </m:r>
                  </m:num>
                  <m:den>
                    <m:r>
                      <m:rPr>
                        <m:sty m:val="bi"/>
                      </m:rPr>
                      <w:rPr>
                        <w:rFonts w:ascii="Cambria Math" w:hAnsi="Cambria Math" w:cstheme="minorHAnsi"/>
                        <w:color w:val="00B0F0"/>
                        <w:sz w:val="12"/>
                        <w:lang w:val="es-ES"/>
                      </w:rPr>
                      <m:t xml:space="preserve">Total de créditos </m:t>
                    </m:r>
                  </m:den>
                </m:f>
              </m:oMath>
            </m:oMathPara>
          </w:p>
          <w:p w14:paraId="0652870D" w14:textId="77777777" w:rsidR="00870642" w:rsidRPr="002865AC" w:rsidRDefault="00870642" w:rsidP="00870642">
            <w:pPr>
              <w:rPr>
                <w:rFonts w:asciiTheme="minorHAnsi" w:hAnsiTheme="minorHAnsi" w:cstheme="minorHAnsi"/>
                <w:b/>
                <w:color w:val="00B0F0"/>
                <w:lang w:val="es-ES"/>
              </w:rPr>
            </w:pPr>
            <w:r w:rsidRPr="002865AC">
              <w:rPr>
                <w:rFonts w:asciiTheme="minorHAnsi" w:hAnsiTheme="minorHAnsi" w:cstheme="minorHAnsi"/>
                <w:b/>
                <w:color w:val="00B0F0"/>
                <w:sz w:val="12"/>
                <w:lang w:val="es-ES"/>
              </w:rPr>
              <w:t xml:space="preserve">Se escribe solo el resultado de la ecuación </w:t>
            </w:r>
          </w:p>
        </w:tc>
        <w:tc>
          <w:tcPr>
            <w:tcW w:w="1879" w:type="dxa"/>
          </w:tcPr>
          <w:p w14:paraId="2713A343" w14:textId="77777777" w:rsidR="00870642" w:rsidRPr="002865AC" w:rsidRDefault="00870642" w:rsidP="00870642">
            <w:pPr>
              <w:rPr>
                <w:rFonts w:asciiTheme="minorHAnsi" w:hAnsiTheme="minorHAnsi" w:cstheme="minorHAnsi"/>
                <w:b/>
                <w:color w:val="00B0F0"/>
                <w:sz w:val="12"/>
                <w:lang w:val="es-ES"/>
              </w:rPr>
            </w:pPr>
            <m:oMathPara>
              <m:oMath>
                <m:r>
                  <m:rPr>
                    <m:sty m:val="bi"/>
                  </m:rPr>
                  <w:rPr>
                    <w:rFonts w:ascii="Cambria Math" w:hAnsi="Cambria Math" w:cstheme="minorHAnsi"/>
                    <w:color w:val="00B0F0"/>
                    <w:sz w:val="12"/>
                    <w:lang w:val="es-ES"/>
                  </w:rPr>
                  <m:t>%=</m:t>
                </m:r>
                <m:f>
                  <m:fPr>
                    <m:ctrlPr>
                      <w:rPr>
                        <w:rFonts w:ascii="Cambria Math" w:hAnsi="Cambria Math" w:cstheme="minorHAnsi"/>
                        <w:b/>
                        <w:i/>
                        <w:color w:val="00B0F0"/>
                        <w:sz w:val="12"/>
                        <w:lang w:val="es-ES"/>
                      </w:rPr>
                    </m:ctrlPr>
                  </m:fPr>
                  <m:num>
                    <m:r>
                      <m:rPr>
                        <m:sty m:val="bi"/>
                      </m:rPr>
                      <w:rPr>
                        <w:rFonts w:ascii="Cambria Math" w:hAnsi="Cambria Math" w:cstheme="minorHAnsi"/>
                        <w:color w:val="00B0F0"/>
                        <w:sz w:val="12"/>
                        <w:lang w:val="es-ES"/>
                      </w:rPr>
                      <m:t>CFP*100</m:t>
                    </m:r>
                  </m:num>
                  <m:den>
                    <m:r>
                      <m:rPr>
                        <m:sty m:val="bi"/>
                      </m:rPr>
                      <w:rPr>
                        <w:rFonts w:ascii="Cambria Math" w:hAnsi="Cambria Math" w:cstheme="minorHAnsi"/>
                        <w:color w:val="00B0F0"/>
                        <w:sz w:val="12"/>
                        <w:lang w:val="es-ES"/>
                      </w:rPr>
                      <m:t xml:space="preserve">Total de créditos </m:t>
                    </m:r>
                  </m:den>
                </m:f>
              </m:oMath>
            </m:oMathPara>
          </w:p>
          <w:p w14:paraId="376B1B41" w14:textId="77777777" w:rsidR="0048068D" w:rsidRPr="002865AC" w:rsidRDefault="00870642" w:rsidP="00870642">
            <w:pPr>
              <w:rPr>
                <w:rFonts w:asciiTheme="minorHAnsi" w:hAnsiTheme="minorHAnsi" w:cstheme="minorHAnsi"/>
                <w:b/>
                <w:color w:val="00B0F0"/>
                <w:lang w:val="es-ES"/>
              </w:rPr>
            </w:pPr>
            <w:r w:rsidRPr="002865AC">
              <w:rPr>
                <w:rFonts w:asciiTheme="minorHAnsi" w:hAnsiTheme="minorHAnsi" w:cstheme="minorHAnsi"/>
                <w:b/>
                <w:color w:val="00B0F0"/>
                <w:sz w:val="12"/>
                <w:lang w:val="es-ES"/>
              </w:rPr>
              <w:t>Se escribe solo el resultado de la ecuación</w:t>
            </w:r>
          </w:p>
        </w:tc>
        <w:tc>
          <w:tcPr>
            <w:tcW w:w="1879" w:type="dxa"/>
          </w:tcPr>
          <w:p w14:paraId="23016541" w14:textId="77777777" w:rsidR="00870642" w:rsidRPr="002865AC" w:rsidRDefault="00870642" w:rsidP="00870642">
            <w:pPr>
              <w:rPr>
                <w:rFonts w:asciiTheme="minorHAnsi" w:hAnsiTheme="minorHAnsi" w:cstheme="minorHAnsi"/>
                <w:b/>
                <w:color w:val="00B0F0"/>
                <w:sz w:val="12"/>
                <w:lang w:val="es-ES"/>
              </w:rPr>
            </w:pPr>
            <m:oMathPara>
              <m:oMath>
                <m:r>
                  <m:rPr>
                    <m:sty m:val="bi"/>
                  </m:rPr>
                  <w:rPr>
                    <w:rFonts w:ascii="Cambria Math" w:hAnsi="Cambria Math" w:cstheme="minorHAnsi"/>
                    <w:color w:val="00B0F0"/>
                    <w:sz w:val="12"/>
                    <w:lang w:val="es-ES"/>
                  </w:rPr>
                  <m:t>%=</m:t>
                </m:r>
                <m:f>
                  <m:fPr>
                    <m:ctrlPr>
                      <w:rPr>
                        <w:rFonts w:ascii="Cambria Math" w:hAnsi="Cambria Math" w:cstheme="minorHAnsi"/>
                        <w:b/>
                        <w:i/>
                        <w:color w:val="00B0F0"/>
                        <w:sz w:val="12"/>
                        <w:lang w:val="es-ES"/>
                      </w:rPr>
                    </m:ctrlPr>
                  </m:fPr>
                  <m:num>
                    <m:r>
                      <m:rPr>
                        <m:sty m:val="bi"/>
                      </m:rPr>
                      <w:rPr>
                        <w:rFonts w:ascii="Cambria Math" w:hAnsi="Cambria Math" w:cstheme="minorHAnsi"/>
                        <w:color w:val="00B0F0"/>
                        <w:sz w:val="12"/>
                        <w:lang w:val="es-ES"/>
                      </w:rPr>
                      <m:t>CP*100</m:t>
                    </m:r>
                  </m:num>
                  <m:den>
                    <m:r>
                      <m:rPr>
                        <m:sty m:val="bi"/>
                      </m:rPr>
                      <w:rPr>
                        <w:rFonts w:ascii="Cambria Math" w:hAnsi="Cambria Math" w:cstheme="minorHAnsi"/>
                        <w:color w:val="00B0F0"/>
                        <w:sz w:val="12"/>
                        <w:lang w:val="es-ES"/>
                      </w:rPr>
                      <m:t xml:space="preserve">Total de créditos </m:t>
                    </m:r>
                  </m:den>
                </m:f>
              </m:oMath>
            </m:oMathPara>
          </w:p>
          <w:p w14:paraId="079643E3" w14:textId="77777777" w:rsidR="0048068D" w:rsidRPr="002865AC" w:rsidRDefault="00870642" w:rsidP="00870642">
            <w:pPr>
              <w:rPr>
                <w:rFonts w:asciiTheme="minorHAnsi" w:hAnsiTheme="minorHAnsi" w:cstheme="minorHAnsi"/>
                <w:b/>
                <w:color w:val="00B0F0"/>
                <w:lang w:val="es-ES"/>
              </w:rPr>
            </w:pPr>
            <w:r w:rsidRPr="002865AC">
              <w:rPr>
                <w:rFonts w:asciiTheme="minorHAnsi" w:hAnsiTheme="minorHAnsi" w:cstheme="minorHAnsi"/>
                <w:b/>
                <w:color w:val="00B0F0"/>
                <w:sz w:val="12"/>
                <w:lang w:val="es-ES"/>
              </w:rPr>
              <w:t>Se escribe solo el resultado de la ecuación</w:t>
            </w:r>
          </w:p>
        </w:tc>
        <w:tc>
          <w:tcPr>
            <w:tcW w:w="1880" w:type="dxa"/>
          </w:tcPr>
          <w:p w14:paraId="2AB703B4" w14:textId="77777777" w:rsidR="00870642" w:rsidRPr="002865AC" w:rsidRDefault="00870642" w:rsidP="00870642">
            <w:pPr>
              <w:rPr>
                <w:rFonts w:asciiTheme="minorHAnsi" w:hAnsiTheme="minorHAnsi" w:cstheme="minorHAnsi"/>
                <w:b/>
                <w:color w:val="00B0F0"/>
                <w:sz w:val="12"/>
                <w:lang w:val="es-ES"/>
              </w:rPr>
            </w:pPr>
            <m:oMathPara>
              <m:oMath>
                <m:r>
                  <m:rPr>
                    <m:sty m:val="bi"/>
                  </m:rPr>
                  <w:rPr>
                    <w:rFonts w:ascii="Cambria Math" w:hAnsi="Cambria Math" w:cstheme="minorHAnsi"/>
                    <w:color w:val="00B0F0"/>
                    <w:sz w:val="12"/>
                    <w:lang w:val="es-ES"/>
                  </w:rPr>
                  <m:t>%=</m:t>
                </m:r>
                <m:f>
                  <m:fPr>
                    <m:ctrlPr>
                      <w:rPr>
                        <w:rFonts w:ascii="Cambria Math" w:hAnsi="Cambria Math" w:cstheme="minorHAnsi"/>
                        <w:b/>
                        <w:i/>
                        <w:color w:val="00B0F0"/>
                        <w:sz w:val="12"/>
                        <w:lang w:val="es-ES"/>
                      </w:rPr>
                    </m:ctrlPr>
                  </m:fPr>
                  <m:num>
                    <m:r>
                      <m:rPr>
                        <m:sty m:val="bi"/>
                      </m:rPr>
                      <w:rPr>
                        <w:rFonts w:ascii="Cambria Math" w:hAnsi="Cambria Math" w:cstheme="minorHAnsi"/>
                        <w:color w:val="00B0F0"/>
                        <w:sz w:val="12"/>
                        <w:lang w:val="es-ES"/>
                      </w:rPr>
                      <m:t>CSH*100</m:t>
                    </m:r>
                  </m:num>
                  <m:den>
                    <m:r>
                      <m:rPr>
                        <m:sty m:val="bi"/>
                      </m:rPr>
                      <w:rPr>
                        <w:rFonts w:ascii="Cambria Math" w:hAnsi="Cambria Math" w:cstheme="minorHAnsi"/>
                        <w:color w:val="00B0F0"/>
                        <w:sz w:val="12"/>
                        <w:lang w:val="es-ES"/>
                      </w:rPr>
                      <m:t xml:space="preserve">Total de créditos </m:t>
                    </m:r>
                  </m:den>
                </m:f>
              </m:oMath>
            </m:oMathPara>
          </w:p>
          <w:p w14:paraId="4A15D89F" w14:textId="77777777" w:rsidR="0048068D" w:rsidRPr="002865AC" w:rsidRDefault="00870642" w:rsidP="00870642">
            <w:pPr>
              <w:rPr>
                <w:rFonts w:asciiTheme="minorHAnsi" w:hAnsiTheme="minorHAnsi" w:cstheme="minorHAnsi"/>
                <w:b/>
                <w:color w:val="00B0F0"/>
                <w:lang w:val="es-ES"/>
              </w:rPr>
            </w:pPr>
            <w:r w:rsidRPr="002865AC">
              <w:rPr>
                <w:rFonts w:asciiTheme="minorHAnsi" w:hAnsiTheme="minorHAnsi" w:cstheme="minorHAnsi"/>
                <w:b/>
                <w:color w:val="00B0F0"/>
                <w:sz w:val="12"/>
                <w:lang w:val="es-ES"/>
              </w:rPr>
              <w:t>Se escribe solo el resultado de la ecuación</w:t>
            </w:r>
          </w:p>
        </w:tc>
      </w:tr>
    </w:tbl>
    <w:bookmarkEnd w:id="124"/>
    <w:p w14:paraId="5D58CFE4" w14:textId="21FDA591" w:rsidR="00455176" w:rsidRDefault="00455176" w:rsidP="00455176">
      <w:pPr>
        <w:rPr>
          <w:rFonts w:asciiTheme="minorHAnsi" w:hAnsiTheme="minorHAnsi" w:cstheme="minorHAnsi"/>
          <w:i/>
        </w:rPr>
      </w:pPr>
      <w:r w:rsidRPr="00F5335E">
        <w:rPr>
          <w:rFonts w:asciiTheme="minorHAnsi" w:hAnsiTheme="minorHAnsi" w:cstheme="minorHAnsi"/>
          <w:i/>
        </w:rPr>
        <w:t xml:space="preserve">Fuente: Programa de </w:t>
      </w:r>
      <w:r w:rsidR="00F5335E">
        <w:rPr>
          <w:rFonts w:asciiTheme="minorHAnsi" w:hAnsiTheme="minorHAnsi" w:cstheme="minorHAnsi"/>
          <w:i/>
        </w:rPr>
        <w:t>Académico</w:t>
      </w:r>
    </w:p>
    <w:p w14:paraId="1AC564B3" w14:textId="21B4E346" w:rsidR="002865AC" w:rsidRDefault="002865AC" w:rsidP="00455176">
      <w:pPr>
        <w:rPr>
          <w:rFonts w:asciiTheme="minorHAnsi" w:hAnsiTheme="minorHAnsi" w:cstheme="minorHAnsi"/>
          <w:i/>
        </w:rPr>
      </w:pPr>
    </w:p>
    <w:p w14:paraId="337FA968" w14:textId="77777777" w:rsidR="002865AC" w:rsidRDefault="002865AC" w:rsidP="00455176">
      <w:pPr>
        <w:rPr>
          <w:rFonts w:asciiTheme="minorHAnsi" w:hAnsiTheme="minorHAnsi" w:cstheme="minorHAnsi"/>
          <w:i/>
        </w:rPr>
      </w:pPr>
    </w:p>
    <w:p w14:paraId="332C471A" w14:textId="1A617042" w:rsidR="00004AFD" w:rsidRPr="00004AFD" w:rsidRDefault="00004AFD" w:rsidP="00004AFD">
      <w:pPr>
        <w:pStyle w:val="Descripcin"/>
        <w:keepNext/>
        <w:rPr>
          <w:rFonts w:asciiTheme="minorHAnsi" w:hAnsiTheme="minorHAnsi" w:cstheme="minorHAnsi"/>
          <w:i w:val="0"/>
          <w:color w:val="0070C0"/>
          <w:sz w:val="22"/>
          <w:szCs w:val="22"/>
        </w:rPr>
      </w:pPr>
      <w:bookmarkStart w:id="126" w:name="_Toc114226604"/>
      <w:r w:rsidRPr="00004AFD">
        <w:rPr>
          <w:rFonts w:asciiTheme="minorHAnsi" w:hAnsiTheme="minorHAnsi" w:cstheme="minorHAnsi"/>
          <w:b/>
          <w:i w:val="0"/>
          <w:color w:val="auto"/>
          <w:sz w:val="22"/>
          <w:szCs w:val="22"/>
        </w:rPr>
        <w:t xml:space="preserve">Tabla </w:t>
      </w:r>
      <w:r w:rsidRPr="00004AFD">
        <w:rPr>
          <w:rFonts w:asciiTheme="minorHAnsi" w:hAnsiTheme="minorHAnsi" w:cstheme="minorHAnsi"/>
          <w:b/>
          <w:i w:val="0"/>
          <w:color w:val="auto"/>
          <w:sz w:val="22"/>
          <w:szCs w:val="22"/>
        </w:rPr>
        <w:fldChar w:fldCharType="begin"/>
      </w:r>
      <w:r w:rsidRPr="00004AFD">
        <w:rPr>
          <w:rFonts w:asciiTheme="minorHAnsi" w:hAnsiTheme="minorHAnsi" w:cstheme="minorHAnsi"/>
          <w:b/>
          <w:i w:val="0"/>
          <w:color w:val="auto"/>
          <w:sz w:val="22"/>
          <w:szCs w:val="22"/>
        </w:rPr>
        <w:instrText xml:space="preserve"> SEQ Tabla \* ARABIC </w:instrText>
      </w:r>
      <w:r w:rsidRPr="00004AFD">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22</w:t>
      </w:r>
      <w:r w:rsidRPr="00004AFD">
        <w:rPr>
          <w:rFonts w:asciiTheme="minorHAnsi" w:hAnsiTheme="minorHAnsi" w:cstheme="minorHAnsi"/>
          <w:b/>
          <w:i w:val="0"/>
          <w:color w:val="auto"/>
          <w:sz w:val="22"/>
          <w:szCs w:val="22"/>
        </w:rPr>
        <w:fldChar w:fldCharType="end"/>
      </w:r>
      <w:r w:rsidRPr="00004AFD">
        <w:rPr>
          <w:rFonts w:asciiTheme="minorHAnsi" w:hAnsiTheme="minorHAnsi" w:cstheme="minorHAnsi"/>
          <w:b/>
          <w:i w:val="0"/>
          <w:color w:val="auto"/>
          <w:sz w:val="22"/>
          <w:szCs w:val="22"/>
        </w:rPr>
        <w:t>:</w:t>
      </w:r>
      <w:r w:rsidRPr="00004AFD">
        <w:rPr>
          <w:rFonts w:asciiTheme="minorHAnsi" w:hAnsiTheme="minorHAnsi" w:cstheme="minorHAnsi"/>
          <w:i w:val="0"/>
          <w:color w:val="auto"/>
          <w:sz w:val="22"/>
          <w:szCs w:val="22"/>
        </w:rPr>
        <w:t xml:space="preserve"> Electivas de</w:t>
      </w:r>
      <w:r>
        <w:rPr>
          <w:rFonts w:asciiTheme="minorHAnsi" w:hAnsiTheme="minorHAnsi" w:cstheme="minorHAnsi"/>
          <w:i w:val="0"/>
          <w:color w:val="auto"/>
          <w:sz w:val="22"/>
          <w:szCs w:val="22"/>
        </w:rPr>
        <w:t>l plan de estudios</w:t>
      </w:r>
      <w:bookmarkEnd w:id="126"/>
      <w:r w:rsidRPr="00004AFD">
        <w:rPr>
          <w:rFonts w:asciiTheme="minorHAnsi" w:hAnsiTheme="minorHAnsi" w:cstheme="minorHAnsi"/>
          <w:i w:val="0"/>
          <w:color w:val="auto"/>
          <w:sz w:val="22"/>
          <w:szCs w:val="22"/>
        </w:rPr>
        <w:t xml:space="preserve"> </w:t>
      </w:r>
    </w:p>
    <w:tbl>
      <w:tblPr>
        <w:tblStyle w:val="Tablaconcuadrcula"/>
        <w:tblW w:w="0" w:type="auto"/>
        <w:tblLayout w:type="fixed"/>
        <w:tblLook w:val="04A0" w:firstRow="1" w:lastRow="0" w:firstColumn="1" w:lastColumn="0" w:noHBand="0" w:noVBand="1"/>
      </w:tblPr>
      <w:tblGrid>
        <w:gridCol w:w="1413"/>
        <w:gridCol w:w="4252"/>
        <w:gridCol w:w="3731"/>
      </w:tblGrid>
      <w:tr w:rsidR="00004AFD" w14:paraId="5A20DC51" w14:textId="77777777" w:rsidTr="002865AC">
        <w:tc>
          <w:tcPr>
            <w:tcW w:w="1413" w:type="dxa"/>
            <w:shd w:val="clear" w:color="auto" w:fill="AD3333"/>
          </w:tcPr>
          <w:p w14:paraId="44B09227" w14:textId="77777777" w:rsidR="00004AFD" w:rsidRPr="00004AFD" w:rsidRDefault="00004AFD" w:rsidP="00004AFD">
            <w:pPr>
              <w:jc w:val="center"/>
              <w:rPr>
                <w:rFonts w:asciiTheme="minorHAnsi" w:hAnsiTheme="minorHAnsi" w:cstheme="minorHAnsi"/>
                <w:b/>
                <w:color w:val="FFFFFF" w:themeColor="background1"/>
                <w:lang w:val="es-ES"/>
              </w:rPr>
            </w:pPr>
            <w:bookmarkStart w:id="127" w:name="_Toc20230018"/>
            <w:r w:rsidRPr="00004AFD">
              <w:rPr>
                <w:rFonts w:asciiTheme="minorHAnsi" w:hAnsiTheme="minorHAnsi" w:cstheme="minorHAnsi"/>
                <w:b/>
                <w:color w:val="FFFFFF" w:themeColor="background1"/>
                <w:lang w:val="es-ES"/>
              </w:rPr>
              <w:t>Código</w:t>
            </w:r>
          </w:p>
        </w:tc>
        <w:tc>
          <w:tcPr>
            <w:tcW w:w="4252" w:type="dxa"/>
            <w:shd w:val="clear" w:color="auto" w:fill="AD3333"/>
          </w:tcPr>
          <w:p w14:paraId="44E3B69D" w14:textId="77777777" w:rsidR="00004AFD" w:rsidRPr="00004AFD" w:rsidRDefault="00004AFD" w:rsidP="00004AFD">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Asignatura</w:t>
            </w:r>
          </w:p>
        </w:tc>
        <w:tc>
          <w:tcPr>
            <w:tcW w:w="3731" w:type="dxa"/>
            <w:shd w:val="clear" w:color="auto" w:fill="AD3333"/>
          </w:tcPr>
          <w:p w14:paraId="6EE173B5" w14:textId="77777777" w:rsidR="00004AFD" w:rsidRPr="00004AFD" w:rsidRDefault="00004AFD" w:rsidP="00004AFD">
            <w:pPr>
              <w:jc w:val="center"/>
              <w:rPr>
                <w:rFonts w:asciiTheme="minorHAnsi" w:hAnsiTheme="minorHAnsi" w:cstheme="minorHAnsi"/>
                <w:b/>
                <w:color w:val="FFFFFF" w:themeColor="background1"/>
                <w:lang w:val="es-ES"/>
              </w:rPr>
            </w:pPr>
            <w:r w:rsidRPr="00004AFD">
              <w:rPr>
                <w:rFonts w:asciiTheme="minorHAnsi" w:hAnsiTheme="minorHAnsi" w:cstheme="minorHAnsi"/>
                <w:b/>
                <w:color w:val="FFFFFF" w:themeColor="background1"/>
                <w:lang w:val="es-ES"/>
              </w:rPr>
              <w:t>Tipo de electiva</w:t>
            </w:r>
          </w:p>
        </w:tc>
      </w:tr>
      <w:tr w:rsidR="00004AFD" w14:paraId="19524987" w14:textId="77777777" w:rsidTr="002865AC">
        <w:tc>
          <w:tcPr>
            <w:tcW w:w="1413" w:type="dxa"/>
          </w:tcPr>
          <w:p w14:paraId="39B0E91E" w14:textId="77777777" w:rsidR="00004AFD" w:rsidRPr="002865AC" w:rsidRDefault="00004AFD" w:rsidP="00455176">
            <w:pPr>
              <w:rPr>
                <w:rFonts w:asciiTheme="minorHAnsi" w:hAnsiTheme="minorHAnsi" w:cstheme="minorHAnsi"/>
                <w:color w:val="00B0F0"/>
                <w:lang w:val="es-ES"/>
              </w:rPr>
            </w:pPr>
            <w:r w:rsidRPr="002865AC">
              <w:rPr>
                <w:rFonts w:asciiTheme="minorHAnsi" w:hAnsiTheme="minorHAnsi" w:cstheme="minorHAnsi"/>
                <w:color w:val="00B0F0"/>
                <w:lang w:val="es-ES"/>
              </w:rPr>
              <w:t>(Escribir el código de la asignatura)</w:t>
            </w:r>
          </w:p>
        </w:tc>
        <w:tc>
          <w:tcPr>
            <w:tcW w:w="4252" w:type="dxa"/>
          </w:tcPr>
          <w:p w14:paraId="52EBE7A2" w14:textId="1CEBE12C" w:rsidR="00004AFD" w:rsidRPr="002865AC" w:rsidRDefault="00004AFD" w:rsidP="00004AFD">
            <w:pPr>
              <w:rPr>
                <w:rFonts w:asciiTheme="minorHAnsi" w:hAnsiTheme="minorHAnsi" w:cstheme="minorHAnsi"/>
                <w:b/>
                <w:color w:val="00B0F0"/>
                <w:lang w:val="es-ES"/>
              </w:rPr>
            </w:pPr>
            <w:r w:rsidRPr="002865AC">
              <w:rPr>
                <w:rFonts w:asciiTheme="minorHAnsi" w:hAnsiTheme="minorHAnsi" w:cstheme="minorHAnsi"/>
                <w:color w:val="00B0F0"/>
                <w:lang w:val="es-ES"/>
              </w:rPr>
              <w:t>(Escribir el nombre de la asignatura como aparece en el p</w:t>
            </w:r>
            <w:r w:rsidR="00C3579A" w:rsidRPr="002865AC">
              <w:rPr>
                <w:rFonts w:asciiTheme="minorHAnsi" w:hAnsiTheme="minorHAnsi" w:cstheme="minorHAnsi"/>
                <w:color w:val="00B0F0"/>
                <w:lang w:val="es-ES"/>
              </w:rPr>
              <w:t>lan de estudios</w:t>
            </w:r>
            <w:r w:rsidRPr="002865AC">
              <w:rPr>
                <w:rFonts w:asciiTheme="minorHAnsi" w:hAnsiTheme="minorHAnsi" w:cstheme="minorHAnsi"/>
                <w:color w:val="00B0F0"/>
                <w:lang w:val="es-ES"/>
              </w:rPr>
              <w:t>)</w:t>
            </w:r>
          </w:p>
        </w:tc>
        <w:tc>
          <w:tcPr>
            <w:tcW w:w="3731" w:type="dxa"/>
          </w:tcPr>
          <w:p w14:paraId="3F22137C" w14:textId="087F1DF0" w:rsidR="00004AFD" w:rsidRPr="002865AC" w:rsidRDefault="00004AFD" w:rsidP="00857527">
            <w:pPr>
              <w:rPr>
                <w:rFonts w:asciiTheme="minorHAnsi" w:hAnsiTheme="minorHAnsi" w:cstheme="minorHAnsi"/>
                <w:b/>
                <w:color w:val="00B0F0"/>
                <w:lang w:val="es-ES"/>
              </w:rPr>
            </w:pPr>
            <w:r w:rsidRPr="002865AC">
              <w:rPr>
                <w:rFonts w:asciiTheme="minorHAnsi" w:hAnsiTheme="minorHAnsi" w:cstheme="minorHAnsi"/>
                <w:color w:val="00B0F0"/>
                <w:lang w:val="es-ES"/>
              </w:rPr>
              <w:t xml:space="preserve">(Indicar que tipo de electiva es, ejemplo si es de profundización, o si es </w:t>
            </w:r>
            <w:proofErr w:type="spellStart"/>
            <w:r w:rsidRPr="002865AC">
              <w:rPr>
                <w:rFonts w:asciiTheme="minorHAnsi" w:hAnsiTheme="minorHAnsi" w:cstheme="minorHAnsi"/>
                <w:color w:val="00B0F0"/>
                <w:lang w:val="es-ES"/>
              </w:rPr>
              <w:t>sociohuman</w:t>
            </w:r>
            <w:r w:rsidR="00C3579A" w:rsidRPr="002865AC">
              <w:rPr>
                <w:rFonts w:asciiTheme="minorHAnsi" w:hAnsiTheme="minorHAnsi" w:cstheme="minorHAnsi"/>
                <w:color w:val="00B0F0"/>
                <w:lang w:val="es-ES"/>
              </w:rPr>
              <w:t>í</w:t>
            </w:r>
            <w:r w:rsidRPr="002865AC">
              <w:rPr>
                <w:rFonts w:asciiTheme="minorHAnsi" w:hAnsiTheme="minorHAnsi" w:cstheme="minorHAnsi"/>
                <w:color w:val="00B0F0"/>
                <w:lang w:val="es-ES"/>
              </w:rPr>
              <w:t>sticas</w:t>
            </w:r>
            <w:proofErr w:type="spellEnd"/>
            <w:r w:rsidRPr="002865AC">
              <w:rPr>
                <w:rFonts w:asciiTheme="minorHAnsi" w:hAnsiTheme="minorHAnsi" w:cstheme="minorHAnsi"/>
                <w:color w:val="00B0F0"/>
                <w:lang w:val="es-ES"/>
              </w:rPr>
              <w:t xml:space="preserve">, etc. Adicionalmente se recomienda escribir </w:t>
            </w:r>
            <w:r w:rsidR="00857527" w:rsidRPr="002865AC">
              <w:rPr>
                <w:rFonts w:asciiTheme="minorHAnsi" w:hAnsiTheme="minorHAnsi" w:cstheme="minorHAnsi"/>
                <w:color w:val="00B0F0"/>
                <w:lang w:val="es-ES"/>
              </w:rPr>
              <w:t>las electivas en orden, es decir agrupadas por tipo</w:t>
            </w:r>
            <w:r w:rsidRPr="002865AC">
              <w:rPr>
                <w:rFonts w:asciiTheme="minorHAnsi" w:hAnsiTheme="minorHAnsi" w:cstheme="minorHAnsi"/>
                <w:color w:val="00B0F0"/>
                <w:lang w:val="es-ES"/>
              </w:rPr>
              <w:t>)</w:t>
            </w:r>
          </w:p>
        </w:tc>
      </w:tr>
      <w:tr w:rsidR="00004AFD" w14:paraId="1D4FF237" w14:textId="77777777" w:rsidTr="002865AC">
        <w:tc>
          <w:tcPr>
            <w:tcW w:w="1413" w:type="dxa"/>
          </w:tcPr>
          <w:p w14:paraId="04DB6C7B" w14:textId="77777777" w:rsidR="00004AFD" w:rsidRDefault="00004AFD" w:rsidP="00455176">
            <w:pPr>
              <w:rPr>
                <w:rFonts w:asciiTheme="minorHAnsi" w:hAnsiTheme="minorHAnsi" w:cstheme="minorHAnsi"/>
                <w:b/>
                <w:lang w:val="es-ES"/>
              </w:rPr>
            </w:pPr>
          </w:p>
        </w:tc>
        <w:tc>
          <w:tcPr>
            <w:tcW w:w="4252" w:type="dxa"/>
          </w:tcPr>
          <w:p w14:paraId="70DD5324" w14:textId="77777777" w:rsidR="00004AFD" w:rsidRDefault="00004AFD" w:rsidP="00455176">
            <w:pPr>
              <w:rPr>
                <w:rFonts w:asciiTheme="minorHAnsi" w:hAnsiTheme="minorHAnsi" w:cstheme="minorHAnsi"/>
                <w:b/>
                <w:lang w:val="es-ES"/>
              </w:rPr>
            </w:pPr>
          </w:p>
        </w:tc>
        <w:tc>
          <w:tcPr>
            <w:tcW w:w="3731" w:type="dxa"/>
          </w:tcPr>
          <w:p w14:paraId="75CB8F93" w14:textId="77777777" w:rsidR="00004AFD" w:rsidRDefault="00004AFD" w:rsidP="00455176">
            <w:pPr>
              <w:rPr>
                <w:rFonts w:asciiTheme="minorHAnsi" w:hAnsiTheme="minorHAnsi" w:cstheme="minorHAnsi"/>
                <w:b/>
                <w:lang w:val="es-ES"/>
              </w:rPr>
            </w:pPr>
          </w:p>
        </w:tc>
      </w:tr>
      <w:tr w:rsidR="00004AFD" w14:paraId="02425B1F" w14:textId="77777777" w:rsidTr="002865AC">
        <w:tc>
          <w:tcPr>
            <w:tcW w:w="1413" w:type="dxa"/>
          </w:tcPr>
          <w:p w14:paraId="1F0BEC8B" w14:textId="77777777" w:rsidR="00004AFD" w:rsidRDefault="00004AFD" w:rsidP="00455176">
            <w:pPr>
              <w:rPr>
                <w:rFonts w:asciiTheme="minorHAnsi" w:hAnsiTheme="minorHAnsi" w:cstheme="minorHAnsi"/>
                <w:b/>
                <w:lang w:val="es-ES"/>
              </w:rPr>
            </w:pPr>
          </w:p>
        </w:tc>
        <w:tc>
          <w:tcPr>
            <w:tcW w:w="4252" w:type="dxa"/>
          </w:tcPr>
          <w:p w14:paraId="277E4BB1" w14:textId="77777777" w:rsidR="00004AFD" w:rsidRDefault="00004AFD" w:rsidP="00455176">
            <w:pPr>
              <w:rPr>
                <w:rFonts w:asciiTheme="minorHAnsi" w:hAnsiTheme="minorHAnsi" w:cstheme="minorHAnsi"/>
                <w:b/>
                <w:lang w:val="es-ES"/>
              </w:rPr>
            </w:pPr>
          </w:p>
        </w:tc>
        <w:tc>
          <w:tcPr>
            <w:tcW w:w="3731" w:type="dxa"/>
          </w:tcPr>
          <w:p w14:paraId="332A8BCF" w14:textId="77777777" w:rsidR="00004AFD" w:rsidRDefault="00004AFD" w:rsidP="00455176">
            <w:pPr>
              <w:rPr>
                <w:rFonts w:asciiTheme="minorHAnsi" w:hAnsiTheme="minorHAnsi" w:cstheme="minorHAnsi"/>
                <w:b/>
                <w:lang w:val="es-ES"/>
              </w:rPr>
            </w:pPr>
          </w:p>
        </w:tc>
      </w:tr>
      <w:tr w:rsidR="00004AFD" w14:paraId="638AC3C4" w14:textId="77777777" w:rsidTr="002865AC">
        <w:tc>
          <w:tcPr>
            <w:tcW w:w="1413" w:type="dxa"/>
          </w:tcPr>
          <w:p w14:paraId="46AE5C59" w14:textId="77777777" w:rsidR="00004AFD" w:rsidRDefault="00004AFD" w:rsidP="00455176">
            <w:pPr>
              <w:rPr>
                <w:rFonts w:asciiTheme="minorHAnsi" w:hAnsiTheme="minorHAnsi" w:cstheme="minorHAnsi"/>
                <w:b/>
                <w:lang w:val="es-ES"/>
              </w:rPr>
            </w:pPr>
          </w:p>
        </w:tc>
        <w:tc>
          <w:tcPr>
            <w:tcW w:w="4252" w:type="dxa"/>
          </w:tcPr>
          <w:p w14:paraId="2A19A2FE" w14:textId="77777777" w:rsidR="00004AFD" w:rsidRDefault="00004AFD" w:rsidP="00455176">
            <w:pPr>
              <w:rPr>
                <w:rFonts w:asciiTheme="minorHAnsi" w:hAnsiTheme="minorHAnsi" w:cstheme="minorHAnsi"/>
                <w:b/>
                <w:lang w:val="es-ES"/>
              </w:rPr>
            </w:pPr>
          </w:p>
        </w:tc>
        <w:tc>
          <w:tcPr>
            <w:tcW w:w="3731" w:type="dxa"/>
          </w:tcPr>
          <w:p w14:paraId="348EC0E4" w14:textId="77777777" w:rsidR="00004AFD" w:rsidRDefault="00004AFD" w:rsidP="00455176">
            <w:pPr>
              <w:rPr>
                <w:rFonts w:asciiTheme="minorHAnsi" w:hAnsiTheme="minorHAnsi" w:cstheme="minorHAnsi"/>
                <w:b/>
                <w:lang w:val="es-ES"/>
              </w:rPr>
            </w:pPr>
          </w:p>
        </w:tc>
      </w:tr>
    </w:tbl>
    <w:p w14:paraId="5D1592E0" w14:textId="7E3565E8" w:rsidR="00857527" w:rsidRPr="00857527" w:rsidRDefault="00004AFD" w:rsidP="00455176">
      <w:pPr>
        <w:rPr>
          <w:rFonts w:asciiTheme="minorHAnsi" w:hAnsiTheme="minorHAnsi" w:cstheme="minorHAnsi"/>
          <w:i/>
          <w:lang w:val="es-ES"/>
        </w:rPr>
      </w:pPr>
      <w:r w:rsidRPr="00004AFD">
        <w:rPr>
          <w:rFonts w:asciiTheme="minorHAnsi" w:hAnsiTheme="minorHAnsi" w:cstheme="minorHAnsi"/>
          <w:i/>
          <w:lang w:val="es-ES"/>
        </w:rPr>
        <w:t>Fuent</w:t>
      </w:r>
      <w:r w:rsidR="00857527">
        <w:rPr>
          <w:rFonts w:asciiTheme="minorHAnsi" w:hAnsiTheme="minorHAnsi" w:cstheme="minorHAnsi"/>
          <w:i/>
          <w:lang w:val="es-ES"/>
        </w:rPr>
        <w:t xml:space="preserve">e: Programa </w:t>
      </w:r>
      <w:r w:rsidRPr="00004AFD">
        <w:rPr>
          <w:rFonts w:asciiTheme="minorHAnsi" w:hAnsiTheme="minorHAnsi" w:cstheme="minorHAnsi"/>
          <w:i/>
          <w:lang w:val="es-ES"/>
        </w:rPr>
        <w:t>Académico</w:t>
      </w:r>
      <w:bookmarkEnd w:id="127"/>
    </w:p>
    <w:p w14:paraId="1FB07870" w14:textId="77777777" w:rsidR="00455176" w:rsidRDefault="00455176" w:rsidP="00361AD7">
      <w:pPr>
        <w:pStyle w:val="Ttulo3"/>
        <w:numPr>
          <w:ilvl w:val="3"/>
          <w:numId w:val="11"/>
        </w:numPr>
        <w:rPr>
          <w:lang w:val="es-ES"/>
        </w:rPr>
      </w:pPr>
      <w:bookmarkStart w:id="128" w:name="_Toc486319825"/>
      <w:bookmarkStart w:id="129" w:name="_Toc535935250"/>
      <w:bookmarkStart w:id="130" w:name="_Toc39739083"/>
      <w:bookmarkStart w:id="131" w:name="_Toc114226793"/>
      <w:r w:rsidRPr="00857527">
        <w:rPr>
          <w:lang w:val="es-ES"/>
        </w:rPr>
        <w:lastRenderedPageBreak/>
        <w:t>Estudiantes del Programa</w:t>
      </w:r>
      <w:bookmarkEnd w:id="128"/>
      <w:bookmarkEnd w:id="129"/>
      <w:bookmarkEnd w:id="130"/>
      <w:r w:rsidR="00857527">
        <w:rPr>
          <w:lang w:val="es-ES"/>
        </w:rPr>
        <w:t xml:space="preserve"> Académico</w:t>
      </w:r>
      <w:bookmarkEnd w:id="131"/>
    </w:p>
    <w:p w14:paraId="50092B17" w14:textId="34F5DB9D" w:rsidR="00857527" w:rsidRPr="00857527" w:rsidRDefault="00857527" w:rsidP="00FB772A">
      <w:pPr>
        <w:pStyle w:val="Descripcin"/>
        <w:keepNext/>
        <w:spacing w:line="360" w:lineRule="auto"/>
        <w:rPr>
          <w:rFonts w:asciiTheme="minorHAnsi" w:hAnsiTheme="minorHAnsi" w:cstheme="minorHAnsi"/>
          <w:i w:val="0"/>
          <w:color w:val="auto"/>
          <w:sz w:val="22"/>
          <w:szCs w:val="22"/>
        </w:rPr>
      </w:pPr>
      <w:bookmarkStart w:id="132" w:name="_Toc114226605"/>
      <w:r w:rsidRPr="00857527">
        <w:rPr>
          <w:rFonts w:asciiTheme="minorHAnsi" w:hAnsiTheme="minorHAnsi" w:cstheme="minorHAnsi"/>
          <w:b/>
          <w:i w:val="0"/>
          <w:color w:val="auto"/>
          <w:sz w:val="22"/>
          <w:szCs w:val="22"/>
        </w:rPr>
        <w:t xml:space="preserve">Tabla </w:t>
      </w:r>
      <w:r w:rsidRPr="00857527">
        <w:rPr>
          <w:rFonts w:asciiTheme="minorHAnsi" w:hAnsiTheme="minorHAnsi" w:cstheme="minorHAnsi"/>
          <w:b/>
          <w:i w:val="0"/>
          <w:color w:val="auto"/>
          <w:sz w:val="22"/>
          <w:szCs w:val="22"/>
        </w:rPr>
        <w:fldChar w:fldCharType="begin"/>
      </w:r>
      <w:r w:rsidRPr="00857527">
        <w:rPr>
          <w:rFonts w:asciiTheme="minorHAnsi" w:hAnsiTheme="minorHAnsi" w:cstheme="minorHAnsi"/>
          <w:b/>
          <w:i w:val="0"/>
          <w:color w:val="auto"/>
          <w:sz w:val="22"/>
          <w:szCs w:val="22"/>
        </w:rPr>
        <w:instrText xml:space="preserve"> SEQ Tabla \* ARABIC </w:instrText>
      </w:r>
      <w:r w:rsidRPr="00857527">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23</w:t>
      </w:r>
      <w:r w:rsidRPr="00857527">
        <w:rPr>
          <w:rFonts w:asciiTheme="minorHAnsi" w:hAnsiTheme="minorHAnsi" w:cstheme="minorHAnsi"/>
          <w:b/>
          <w:i w:val="0"/>
          <w:color w:val="auto"/>
          <w:sz w:val="22"/>
          <w:szCs w:val="22"/>
        </w:rPr>
        <w:fldChar w:fldCharType="end"/>
      </w:r>
      <w:r w:rsidRPr="00857527">
        <w:rPr>
          <w:rFonts w:asciiTheme="minorHAnsi" w:hAnsiTheme="minorHAnsi" w:cstheme="minorHAnsi"/>
          <w:b/>
          <w:i w:val="0"/>
          <w:color w:val="auto"/>
          <w:sz w:val="22"/>
          <w:szCs w:val="22"/>
        </w:rPr>
        <w:t xml:space="preserve">: </w:t>
      </w:r>
      <w:r w:rsidRPr="00857527">
        <w:rPr>
          <w:rFonts w:asciiTheme="minorHAnsi" w:hAnsiTheme="minorHAnsi" w:cstheme="minorHAnsi"/>
          <w:i w:val="0"/>
          <w:color w:val="auto"/>
          <w:sz w:val="22"/>
          <w:szCs w:val="22"/>
        </w:rPr>
        <w:t>Variables Académicas del Programa Académico</w:t>
      </w:r>
      <w:r w:rsidR="00F218BF">
        <w:rPr>
          <w:rFonts w:asciiTheme="minorHAnsi" w:hAnsiTheme="minorHAnsi" w:cstheme="minorHAnsi"/>
          <w:i w:val="0"/>
          <w:color w:val="auto"/>
          <w:sz w:val="22"/>
          <w:szCs w:val="22"/>
        </w:rPr>
        <w:t xml:space="preserve"> </w:t>
      </w:r>
      <w:r w:rsidR="00F64984" w:rsidRPr="002865AC">
        <w:rPr>
          <w:rFonts w:asciiTheme="minorHAnsi" w:hAnsiTheme="minorHAnsi" w:cstheme="minorHAnsi"/>
          <w:i w:val="0"/>
          <w:color w:val="00B0F0"/>
          <w:sz w:val="22"/>
          <w:szCs w:val="22"/>
        </w:rPr>
        <w:t>(Diligenciar la tabla, tener presente que se debe a</w:t>
      </w:r>
      <w:r w:rsidR="00F218BF" w:rsidRPr="002865AC">
        <w:rPr>
          <w:rFonts w:asciiTheme="minorHAnsi" w:hAnsiTheme="minorHAnsi" w:cstheme="minorHAnsi"/>
          <w:i w:val="0"/>
          <w:color w:val="00B0F0"/>
          <w:sz w:val="22"/>
          <w:szCs w:val="22"/>
        </w:rPr>
        <w:t>justar a los últimos 5 años)</w:t>
      </w:r>
      <w:bookmarkEnd w:id="132"/>
    </w:p>
    <w:tbl>
      <w:tblPr>
        <w:tblStyle w:val="Tablaconcuadrcula"/>
        <w:tblW w:w="9920" w:type="dxa"/>
        <w:tblLayout w:type="fixed"/>
        <w:tblLook w:val="04A0" w:firstRow="1" w:lastRow="0" w:firstColumn="1" w:lastColumn="0" w:noHBand="0" w:noVBand="1"/>
      </w:tblPr>
      <w:tblGrid>
        <w:gridCol w:w="1980"/>
        <w:gridCol w:w="794"/>
        <w:gridCol w:w="794"/>
        <w:gridCol w:w="794"/>
        <w:gridCol w:w="794"/>
        <w:gridCol w:w="794"/>
        <w:gridCol w:w="794"/>
        <w:gridCol w:w="794"/>
        <w:gridCol w:w="794"/>
        <w:gridCol w:w="794"/>
        <w:gridCol w:w="794"/>
      </w:tblGrid>
      <w:tr w:rsidR="00F218BF" w:rsidRPr="00857527" w14:paraId="74965F47" w14:textId="77777777" w:rsidTr="0052086C">
        <w:tc>
          <w:tcPr>
            <w:tcW w:w="1980" w:type="dxa"/>
            <w:shd w:val="clear" w:color="auto" w:fill="AD3333"/>
          </w:tcPr>
          <w:p w14:paraId="0AC6F95C"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Variables</w:t>
            </w:r>
          </w:p>
        </w:tc>
        <w:tc>
          <w:tcPr>
            <w:tcW w:w="794" w:type="dxa"/>
            <w:shd w:val="clear" w:color="auto" w:fill="AD3333"/>
          </w:tcPr>
          <w:p w14:paraId="0E58F666"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8</w:t>
            </w:r>
            <w:r w:rsidRPr="00F64984">
              <w:rPr>
                <w:rFonts w:asciiTheme="minorHAnsi" w:hAnsiTheme="minorHAnsi" w:cstheme="minorHAnsi"/>
                <w:b/>
                <w:color w:val="FFFFFF" w:themeColor="background1"/>
                <w:lang w:val="es-ES"/>
              </w:rPr>
              <w:t>-I</w:t>
            </w:r>
          </w:p>
        </w:tc>
        <w:tc>
          <w:tcPr>
            <w:tcW w:w="794" w:type="dxa"/>
            <w:shd w:val="clear" w:color="auto" w:fill="AD3333"/>
          </w:tcPr>
          <w:p w14:paraId="05F14E79"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8</w:t>
            </w:r>
            <w:r w:rsidRPr="00F64984">
              <w:rPr>
                <w:rFonts w:asciiTheme="minorHAnsi" w:hAnsiTheme="minorHAnsi" w:cstheme="minorHAnsi"/>
                <w:b/>
                <w:color w:val="FFFFFF" w:themeColor="background1"/>
                <w:lang w:val="es-ES"/>
              </w:rPr>
              <w:t>-II</w:t>
            </w:r>
          </w:p>
        </w:tc>
        <w:tc>
          <w:tcPr>
            <w:tcW w:w="794" w:type="dxa"/>
            <w:shd w:val="clear" w:color="auto" w:fill="AD3333"/>
          </w:tcPr>
          <w:p w14:paraId="155C19E7"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9</w:t>
            </w:r>
            <w:r w:rsidRPr="00F64984">
              <w:rPr>
                <w:rFonts w:asciiTheme="minorHAnsi" w:hAnsiTheme="minorHAnsi" w:cstheme="minorHAnsi"/>
                <w:b/>
                <w:color w:val="FFFFFF" w:themeColor="background1"/>
                <w:lang w:val="es-ES"/>
              </w:rPr>
              <w:t>-I</w:t>
            </w:r>
          </w:p>
        </w:tc>
        <w:tc>
          <w:tcPr>
            <w:tcW w:w="794" w:type="dxa"/>
            <w:shd w:val="clear" w:color="auto" w:fill="AD3333"/>
          </w:tcPr>
          <w:p w14:paraId="095A7143"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9</w:t>
            </w:r>
            <w:r w:rsidRPr="00F64984">
              <w:rPr>
                <w:rFonts w:asciiTheme="minorHAnsi" w:hAnsiTheme="minorHAnsi" w:cstheme="minorHAnsi"/>
                <w:b/>
                <w:color w:val="FFFFFF" w:themeColor="background1"/>
                <w:lang w:val="es-ES"/>
              </w:rPr>
              <w:t>-II</w:t>
            </w:r>
          </w:p>
        </w:tc>
        <w:tc>
          <w:tcPr>
            <w:tcW w:w="794" w:type="dxa"/>
            <w:shd w:val="clear" w:color="auto" w:fill="AD3333"/>
          </w:tcPr>
          <w:p w14:paraId="6DB7CF9C"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0</w:t>
            </w:r>
            <w:r w:rsidRPr="00F64984">
              <w:rPr>
                <w:rFonts w:asciiTheme="minorHAnsi" w:hAnsiTheme="minorHAnsi" w:cstheme="minorHAnsi"/>
                <w:b/>
                <w:color w:val="FFFFFF" w:themeColor="background1"/>
                <w:lang w:val="es-ES"/>
              </w:rPr>
              <w:t>-I</w:t>
            </w:r>
          </w:p>
        </w:tc>
        <w:tc>
          <w:tcPr>
            <w:tcW w:w="794" w:type="dxa"/>
            <w:shd w:val="clear" w:color="auto" w:fill="AD3333"/>
          </w:tcPr>
          <w:p w14:paraId="3FA47D52"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0</w:t>
            </w:r>
            <w:r w:rsidRPr="00F64984">
              <w:rPr>
                <w:rFonts w:asciiTheme="minorHAnsi" w:hAnsiTheme="minorHAnsi" w:cstheme="minorHAnsi"/>
                <w:b/>
                <w:color w:val="FFFFFF" w:themeColor="background1"/>
                <w:lang w:val="es-ES"/>
              </w:rPr>
              <w:t>-II</w:t>
            </w:r>
          </w:p>
        </w:tc>
        <w:tc>
          <w:tcPr>
            <w:tcW w:w="794" w:type="dxa"/>
            <w:shd w:val="clear" w:color="auto" w:fill="AD3333"/>
          </w:tcPr>
          <w:p w14:paraId="24689120"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1</w:t>
            </w:r>
            <w:r w:rsidRPr="00F64984">
              <w:rPr>
                <w:rFonts w:asciiTheme="minorHAnsi" w:hAnsiTheme="minorHAnsi" w:cstheme="minorHAnsi"/>
                <w:b/>
                <w:color w:val="FFFFFF" w:themeColor="background1"/>
                <w:lang w:val="es-ES"/>
              </w:rPr>
              <w:t>-I</w:t>
            </w:r>
          </w:p>
        </w:tc>
        <w:tc>
          <w:tcPr>
            <w:tcW w:w="794" w:type="dxa"/>
            <w:shd w:val="clear" w:color="auto" w:fill="AD3333"/>
          </w:tcPr>
          <w:p w14:paraId="5A944666"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1</w:t>
            </w:r>
            <w:r w:rsidRPr="00F64984">
              <w:rPr>
                <w:rFonts w:asciiTheme="minorHAnsi" w:hAnsiTheme="minorHAnsi" w:cstheme="minorHAnsi"/>
                <w:b/>
                <w:color w:val="FFFFFF" w:themeColor="background1"/>
                <w:lang w:val="es-ES"/>
              </w:rPr>
              <w:t>-II</w:t>
            </w:r>
          </w:p>
        </w:tc>
        <w:tc>
          <w:tcPr>
            <w:tcW w:w="794" w:type="dxa"/>
            <w:shd w:val="clear" w:color="auto" w:fill="AD3333"/>
          </w:tcPr>
          <w:p w14:paraId="055DA5BA"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2</w:t>
            </w:r>
            <w:r w:rsidRPr="00F64984">
              <w:rPr>
                <w:rFonts w:asciiTheme="minorHAnsi" w:hAnsiTheme="minorHAnsi" w:cstheme="minorHAnsi"/>
                <w:b/>
                <w:color w:val="FFFFFF" w:themeColor="background1"/>
                <w:lang w:val="es-ES"/>
              </w:rPr>
              <w:t>-I</w:t>
            </w:r>
          </w:p>
        </w:tc>
        <w:tc>
          <w:tcPr>
            <w:tcW w:w="794" w:type="dxa"/>
            <w:shd w:val="clear" w:color="auto" w:fill="AD3333"/>
          </w:tcPr>
          <w:p w14:paraId="74AB8EE8" w14:textId="77777777" w:rsidR="00F218BF" w:rsidRPr="00F64984" w:rsidRDefault="00F218BF" w:rsidP="00F218BF">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2</w:t>
            </w:r>
            <w:r w:rsidRPr="00F64984">
              <w:rPr>
                <w:rFonts w:asciiTheme="minorHAnsi" w:hAnsiTheme="minorHAnsi" w:cstheme="minorHAnsi"/>
                <w:b/>
                <w:color w:val="FFFFFF" w:themeColor="background1"/>
                <w:lang w:val="es-ES"/>
              </w:rPr>
              <w:t>-II</w:t>
            </w:r>
          </w:p>
        </w:tc>
      </w:tr>
      <w:tr w:rsidR="00F218BF" w:rsidRPr="00857527" w14:paraId="53BD3B20" w14:textId="77777777" w:rsidTr="0052086C">
        <w:tc>
          <w:tcPr>
            <w:tcW w:w="1980" w:type="dxa"/>
            <w:shd w:val="clear" w:color="auto" w:fill="003366"/>
          </w:tcPr>
          <w:p w14:paraId="47D21084"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Inscritos</w:t>
            </w:r>
          </w:p>
        </w:tc>
        <w:tc>
          <w:tcPr>
            <w:tcW w:w="794" w:type="dxa"/>
          </w:tcPr>
          <w:p w14:paraId="60D07D2E" w14:textId="420EF96C" w:rsidR="00F218BF" w:rsidRPr="00857527" w:rsidRDefault="00F218BF" w:rsidP="00F218BF">
            <w:pPr>
              <w:rPr>
                <w:rFonts w:asciiTheme="minorHAnsi" w:hAnsiTheme="minorHAnsi" w:cstheme="minorHAnsi"/>
                <w:lang w:val="es-ES"/>
              </w:rPr>
            </w:pPr>
          </w:p>
        </w:tc>
        <w:tc>
          <w:tcPr>
            <w:tcW w:w="794" w:type="dxa"/>
          </w:tcPr>
          <w:p w14:paraId="395F36C3" w14:textId="33C375F9" w:rsidR="00F218BF" w:rsidRPr="00857527" w:rsidRDefault="00F218BF" w:rsidP="00F218BF">
            <w:pPr>
              <w:rPr>
                <w:rFonts w:asciiTheme="minorHAnsi" w:hAnsiTheme="minorHAnsi" w:cstheme="minorHAnsi"/>
                <w:lang w:val="es-ES"/>
              </w:rPr>
            </w:pPr>
          </w:p>
        </w:tc>
        <w:tc>
          <w:tcPr>
            <w:tcW w:w="794" w:type="dxa"/>
          </w:tcPr>
          <w:p w14:paraId="14C4A3A5" w14:textId="77777777" w:rsidR="00F218BF" w:rsidRPr="00857527" w:rsidRDefault="00F218BF" w:rsidP="00F218BF">
            <w:pPr>
              <w:rPr>
                <w:rFonts w:asciiTheme="minorHAnsi" w:hAnsiTheme="minorHAnsi" w:cstheme="minorHAnsi"/>
                <w:lang w:val="es-ES"/>
              </w:rPr>
            </w:pPr>
          </w:p>
        </w:tc>
        <w:tc>
          <w:tcPr>
            <w:tcW w:w="794" w:type="dxa"/>
          </w:tcPr>
          <w:p w14:paraId="56C6AB62" w14:textId="77777777" w:rsidR="00F218BF" w:rsidRPr="00857527" w:rsidRDefault="00F218BF" w:rsidP="00F218BF">
            <w:pPr>
              <w:rPr>
                <w:rFonts w:asciiTheme="minorHAnsi" w:hAnsiTheme="minorHAnsi" w:cstheme="minorHAnsi"/>
                <w:lang w:val="es-ES"/>
              </w:rPr>
            </w:pPr>
          </w:p>
        </w:tc>
        <w:tc>
          <w:tcPr>
            <w:tcW w:w="794" w:type="dxa"/>
          </w:tcPr>
          <w:p w14:paraId="1EA9C285" w14:textId="77777777" w:rsidR="00F218BF" w:rsidRPr="00857527" w:rsidRDefault="00F218BF" w:rsidP="00F218BF">
            <w:pPr>
              <w:rPr>
                <w:rFonts w:asciiTheme="minorHAnsi" w:hAnsiTheme="minorHAnsi" w:cstheme="minorHAnsi"/>
                <w:lang w:val="es-ES"/>
              </w:rPr>
            </w:pPr>
          </w:p>
        </w:tc>
        <w:tc>
          <w:tcPr>
            <w:tcW w:w="794" w:type="dxa"/>
          </w:tcPr>
          <w:p w14:paraId="71981BB7" w14:textId="77777777" w:rsidR="00F218BF" w:rsidRPr="00857527" w:rsidRDefault="00F218BF" w:rsidP="00F218BF">
            <w:pPr>
              <w:rPr>
                <w:rFonts w:asciiTheme="minorHAnsi" w:hAnsiTheme="minorHAnsi" w:cstheme="minorHAnsi"/>
                <w:lang w:val="es-ES"/>
              </w:rPr>
            </w:pPr>
          </w:p>
        </w:tc>
        <w:tc>
          <w:tcPr>
            <w:tcW w:w="794" w:type="dxa"/>
          </w:tcPr>
          <w:p w14:paraId="736C2C8B" w14:textId="77777777" w:rsidR="00F218BF" w:rsidRPr="00857527" w:rsidRDefault="00F218BF" w:rsidP="00F218BF">
            <w:pPr>
              <w:rPr>
                <w:rFonts w:asciiTheme="minorHAnsi" w:hAnsiTheme="minorHAnsi" w:cstheme="minorHAnsi"/>
                <w:lang w:val="es-ES"/>
              </w:rPr>
            </w:pPr>
          </w:p>
        </w:tc>
        <w:tc>
          <w:tcPr>
            <w:tcW w:w="794" w:type="dxa"/>
          </w:tcPr>
          <w:p w14:paraId="17F5D473" w14:textId="77777777" w:rsidR="00F218BF" w:rsidRPr="00857527" w:rsidRDefault="00F218BF" w:rsidP="00F218BF">
            <w:pPr>
              <w:rPr>
                <w:rFonts w:asciiTheme="minorHAnsi" w:hAnsiTheme="minorHAnsi" w:cstheme="minorHAnsi"/>
                <w:lang w:val="es-ES"/>
              </w:rPr>
            </w:pPr>
          </w:p>
        </w:tc>
        <w:tc>
          <w:tcPr>
            <w:tcW w:w="794" w:type="dxa"/>
          </w:tcPr>
          <w:p w14:paraId="4CE3EE4F" w14:textId="77777777" w:rsidR="00F218BF" w:rsidRPr="00857527" w:rsidRDefault="00F218BF" w:rsidP="00F218BF">
            <w:pPr>
              <w:rPr>
                <w:rFonts w:asciiTheme="minorHAnsi" w:hAnsiTheme="minorHAnsi" w:cstheme="minorHAnsi"/>
                <w:lang w:val="es-ES"/>
              </w:rPr>
            </w:pPr>
          </w:p>
        </w:tc>
        <w:tc>
          <w:tcPr>
            <w:tcW w:w="794" w:type="dxa"/>
          </w:tcPr>
          <w:p w14:paraId="5F3A1ED2" w14:textId="77777777" w:rsidR="00F218BF" w:rsidRPr="00857527" w:rsidRDefault="00F218BF" w:rsidP="00F218BF">
            <w:pPr>
              <w:rPr>
                <w:rFonts w:asciiTheme="minorHAnsi" w:hAnsiTheme="minorHAnsi" w:cstheme="minorHAnsi"/>
                <w:lang w:val="es-ES"/>
              </w:rPr>
            </w:pPr>
          </w:p>
        </w:tc>
      </w:tr>
      <w:tr w:rsidR="00F218BF" w:rsidRPr="00857527" w14:paraId="6BF1811D" w14:textId="77777777" w:rsidTr="0052086C">
        <w:tc>
          <w:tcPr>
            <w:tcW w:w="1980" w:type="dxa"/>
            <w:shd w:val="clear" w:color="auto" w:fill="003366"/>
          </w:tcPr>
          <w:p w14:paraId="1D92167D"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xml:space="preserve">Admitidos </w:t>
            </w:r>
          </w:p>
        </w:tc>
        <w:tc>
          <w:tcPr>
            <w:tcW w:w="794" w:type="dxa"/>
          </w:tcPr>
          <w:p w14:paraId="0875876A" w14:textId="3E9F648F" w:rsidR="00F218BF" w:rsidRPr="00857527" w:rsidRDefault="00F218BF" w:rsidP="00F218BF">
            <w:pPr>
              <w:rPr>
                <w:rFonts w:asciiTheme="minorHAnsi" w:hAnsiTheme="minorHAnsi" w:cstheme="minorHAnsi"/>
                <w:lang w:val="es-ES"/>
              </w:rPr>
            </w:pPr>
          </w:p>
        </w:tc>
        <w:tc>
          <w:tcPr>
            <w:tcW w:w="794" w:type="dxa"/>
          </w:tcPr>
          <w:p w14:paraId="1FD8A45C" w14:textId="62AF0DC2" w:rsidR="00F218BF" w:rsidRPr="00857527" w:rsidRDefault="00F218BF" w:rsidP="00F218BF">
            <w:pPr>
              <w:rPr>
                <w:rFonts w:asciiTheme="minorHAnsi" w:hAnsiTheme="minorHAnsi" w:cstheme="minorHAnsi"/>
                <w:lang w:val="es-ES"/>
              </w:rPr>
            </w:pPr>
          </w:p>
        </w:tc>
        <w:tc>
          <w:tcPr>
            <w:tcW w:w="794" w:type="dxa"/>
          </w:tcPr>
          <w:p w14:paraId="55260F66" w14:textId="77777777" w:rsidR="00F218BF" w:rsidRPr="00857527" w:rsidRDefault="00F218BF" w:rsidP="00F218BF">
            <w:pPr>
              <w:rPr>
                <w:rFonts w:asciiTheme="minorHAnsi" w:hAnsiTheme="minorHAnsi" w:cstheme="minorHAnsi"/>
                <w:lang w:val="es-ES"/>
              </w:rPr>
            </w:pPr>
          </w:p>
        </w:tc>
        <w:tc>
          <w:tcPr>
            <w:tcW w:w="794" w:type="dxa"/>
          </w:tcPr>
          <w:p w14:paraId="30299BD0" w14:textId="77777777" w:rsidR="00F218BF" w:rsidRPr="00857527" w:rsidRDefault="00F218BF" w:rsidP="00F218BF">
            <w:pPr>
              <w:rPr>
                <w:rFonts w:asciiTheme="minorHAnsi" w:hAnsiTheme="minorHAnsi" w:cstheme="minorHAnsi"/>
                <w:lang w:val="es-ES"/>
              </w:rPr>
            </w:pPr>
          </w:p>
        </w:tc>
        <w:tc>
          <w:tcPr>
            <w:tcW w:w="794" w:type="dxa"/>
          </w:tcPr>
          <w:p w14:paraId="474B59A5" w14:textId="77777777" w:rsidR="00F218BF" w:rsidRPr="00857527" w:rsidRDefault="00F218BF" w:rsidP="00F218BF">
            <w:pPr>
              <w:rPr>
                <w:rFonts w:asciiTheme="minorHAnsi" w:hAnsiTheme="minorHAnsi" w:cstheme="minorHAnsi"/>
                <w:lang w:val="es-ES"/>
              </w:rPr>
            </w:pPr>
          </w:p>
        </w:tc>
        <w:tc>
          <w:tcPr>
            <w:tcW w:w="794" w:type="dxa"/>
          </w:tcPr>
          <w:p w14:paraId="30BAFC0A" w14:textId="77777777" w:rsidR="00F218BF" w:rsidRPr="00857527" w:rsidRDefault="00F218BF" w:rsidP="00F218BF">
            <w:pPr>
              <w:rPr>
                <w:rFonts w:asciiTheme="minorHAnsi" w:hAnsiTheme="minorHAnsi" w:cstheme="minorHAnsi"/>
                <w:lang w:val="es-ES"/>
              </w:rPr>
            </w:pPr>
          </w:p>
        </w:tc>
        <w:tc>
          <w:tcPr>
            <w:tcW w:w="794" w:type="dxa"/>
          </w:tcPr>
          <w:p w14:paraId="1063D118" w14:textId="77777777" w:rsidR="00F218BF" w:rsidRPr="00857527" w:rsidRDefault="00F218BF" w:rsidP="00F218BF">
            <w:pPr>
              <w:rPr>
                <w:rFonts w:asciiTheme="minorHAnsi" w:hAnsiTheme="minorHAnsi" w:cstheme="minorHAnsi"/>
                <w:lang w:val="es-ES"/>
              </w:rPr>
            </w:pPr>
          </w:p>
        </w:tc>
        <w:tc>
          <w:tcPr>
            <w:tcW w:w="794" w:type="dxa"/>
          </w:tcPr>
          <w:p w14:paraId="605947CE" w14:textId="77777777" w:rsidR="00F218BF" w:rsidRPr="00857527" w:rsidRDefault="00F218BF" w:rsidP="00F218BF">
            <w:pPr>
              <w:rPr>
                <w:rFonts w:asciiTheme="minorHAnsi" w:hAnsiTheme="minorHAnsi" w:cstheme="minorHAnsi"/>
                <w:lang w:val="es-ES"/>
              </w:rPr>
            </w:pPr>
          </w:p>
        </w:tc>
        <w:tc>
          <w:tcPr>
            <w:tcW w:w="794" w:type="dxa"/>
          </w:tcPr>
          <w:p w14:paraId="5C248B9E" w14:textId="77777777" w:rsidR="00F218BF" w:rsidRPr="00857527" w:rsidRDefault="00F218BF" w:rsidP="00F218BF">
            <w:pPr>
              <w:rPr>
                <w:rFonts w:asciiTheme="minorHAnsi" w:hAnsiTheme="minorHAnsi" w:cstheme="minorHAnsi"/>
                <w:lang w:val="es-ES"/>
              </w:rPr>
            </w:pPr>
          </w:p>
        </w:tc>
        <w:tc>
          <w:tcPr>
            <w:tcW w:w="794" w:type="dxa"/>
          </w:tcPr>
          <w:p w14:paraId="010D07D1" w14:textId="77777777" w:rsidR="00F218BF" w:rsidRPr="00857527" w:rsidRDefault="00F218BF" w:rsidP="00F218BF">
            <w:pPr>
              <w:rPr>
                <w:rFonts w:asciiTheme="minorHAnsi" w:hAnsiTheme="minorHAnsi" w:cstheme="minorHAnsi"/>
                <w:lang w:val="es-ES"/>
              </w:rPr>
            </w:pPr>
          </w:p>
        </w:tc>
      </w:tr>
      <w:tr w:rsidR="00F218BF" w:rsidRPr="00857527" w14:paraId="05CC17AC" w14:textId="77777777" w:rsidTr="0052086C">
        <w:tc>
          <w:tcPr>
            <w:tcW w:w="1980" w:type="dxa"/>
            <w:shd w:val="clear" w:color="auto" w:fill="003366"/>
          </w:tcPr>
          <w:p w14:paraId="2AF32B7A" w14:textId="77777777" w:rsidR="00F218BF" w:rsidRPr="00F218BF" w:rsidRDefault="00F218BF" w:rsidP="00F218BF">
            <w:pPr>
              <w:rPr>
                <w:rFonts w:asciiTheme="minorHAnsi" w:hAnsiTheme="minorHAnsi" w:cstheme="minorHAnsi"/>
                <w:b/>
                <w:lang w:val="es-ES"/>
              </w:rPr>
            </w:pPr>
            <w:r>
              <w:rPr>
                <w:rFonts w:asciiTheme="minorHAnsi" w:hAnsiTheme="minorHAnsi" w:cstheme="minorHAnsi"/>
                <w:b/>
                <w:lang w:val="es-ES"/>
              </w:rPr>
              <w:t>Primíparo</w:t>
            </w:r>
            <w:r w:rsidRPr="00F218BF">
              <w:rPr>
                <w:rFonts w:asciiTheme="minorHAnsi" w:hAnsiTheme="minorHAnsi" w:cstheme="minorHAnsi"/>
                <w:b/>
                <w:lang w:val="es-ES"/>
              </w:rPr>
              <w:t xml:space="preserve">s </w:t>
            </w:r>
          </w:p>
        </w:tc>
        <w:tc>
          <w:tcPr>
            <w:tcW w:w="794" w:type="dxa"/>
          </w:tcPr>
          <w:p w14:paraId="4DD7A297" w14:textId="77777777" w:rsidR="00F218BF" w:rsidRPr="00857527" w:rsidRDefault="00F218BF" w:rsidP="00F218BF">
            <w:pPr>
              <w:rPr>
                <w:rFonts w:asciiTheme="minorHAnsi" w:hAnsiTheme="minorHAnsi" w:cstheme="minorHAnsi"/>
                <w:lang w:val="es-ES"/>
              </w:rPr>
            </w:pPr>
          </w:p>
        </w:tc>
        <w:tc>
          <w:tcPr>
            <w:tcW w:w="794" w:type="dxa"/>
          </w:tcPr>
          <w:p w14:paraId="64854854" w14:textId="77777777" w:rsidR="00F218BF" w:rsidRPr="00857527" w:rsidRDefault="00F218BF" w:rsidP="00F218BF">
            <w:pPr>
              <w:rPr>
                <w:rFonts w:asciiTheme="minorHAnsi" w:hAnsiTheme="minorHAnsi" w:cstheme="minorHAnsi"/>
                <w:lang w:val="es-ES"/>
              </w:rPr>
            </w:pPr>
          </w:p>
        </w:tc>
        <w:tc>
          <w:tcPr>
            <w:tcW w:w="794" w:type="dxa"/>
          </w:tcPr>
          <w:p w14:paraId="6834B7AC" w14:textId="77777777" w:rsidR="00F218BF" w:rsidRPr="00857527" w:rsidRDefault="00F218BF" w:rsidP="00F218BF">
            <w:pPr>
              <w:rPr>
                <w:rFonts w:asciiTheme="minorHAnsi" w:hAnsiTheme="minorHAnsi" w:cstheme="minorHAnsi"/>
                <w:lang w:val="es-ES"/>
              </w:rPr>
            </w:pPr>
          </w:p>
        </w:tc>
        <w:tc>
          <w:tcPr>
            <w:tcW w:w="794" w:type="dxa"/>
          </w:tcPr>
          <w:p w14:paraId="497736AC" w14:textId="77777777" w:rsidR="00F218BF" w:rsidRPr="00857527" w:rsidRDefault="00F218BF" w:rsidP="00F218BF">
            <w:pPr>
              <w:rPr>
                <w:rFonts w:asciiTheme="minorHAnsi" w:hAnsiTheme="minorHAnsi" w:cstheme="minorHAnsi"/>
                <w:lang w:val="es-ES"/>
              </w:rPr>
            </w:pPr>
          </w:p>
        </w:tc>
        <w:tc>
          <w:tcPr>
            <w:tcW w:w="794" w:type="dxa"/>
          </w:tcPr>
          <w:p w14:paraId="7D79419E" w14:textId="77777777" w:rsidR="00F218BF" w:rsidRPr="00857527" w:rsidRDefault="00F218BF" w:rsidP="00F218BF">
            <w:pPr>
              <w:rPr>
                <w:rFonts w:asciiTheme="minorHAnsi" w:hAnsiTheme="minorHAnsi" w:cstheme="minorHAnsi"/>
                <w:lang w:val="es-ES"/>
              </w:rPr>
            </w:pPr>
          </w:p>
        </w:tc>
        <w:tc>
          <w:tcPr>
            <w:tcW w:w="794" w:type="dxa"/>
          </w:tcPr>
          <w:p w14:paraId="2FD74223" w14:textId="77777777" w:rsidR="00F218BF" w:rsidRPr="00857527" w:rsidRDefault="00F218BF" w:rsidP="00F218BF">
            <w:pPr>
              <w:rPr>
                <w:rFonts w:asciiTheme="minorHAnsi" w:hAnsiTheme="minorHAnsi" w:cstheme="minorHAnsi"/>
                <w:lang w:val="es-ES"/>
              </w:rPr>
            </w:pPr>
          </w:p>
        </w:tc>
        <w:tc>
          <w:tcPr>
            <w:tcW w:w="794" w:type="dxa"/>
          </w:tcPr>
          <w:p w14:paraId="7010F661" w14:textId="77777777" w:rsidR="00F218BF" w:rsidRPr="00857527" w:rsidRDefault="00F218BF" w:rsidP="00F218BF">
            <w:pPr>
              <w:rPr>
                <w:rFonts w:asciiTheme="minorHAnsi" w:hAnsiTheme="minorHAnsi" w:cstheme="minorHAnsi"/>
                <w:lang w:val="es-ES"/>
              </w:rPr>
            </w:pPr>
          </w:p>
        </w:tc>
        <w:tc>
          <w:tcPr>
            <w:tcW w:w="794" w:type="dxa"/>
          </w:tcPr>
          <w:p w14:paraId="55C8D3E2" w14:textId="77777777" w:rsidR="00F218BF" w:rsidRPr="00857527" w:rsidRDefault="00F218BF" w:rsidP="00F218BF">
            <w:pPr>
              <w:rPr>
                <w:rFonts w:asciiTheme="minorHAnsi" w:hAnsiTheme="minorHAnsi" w:cstheme="minorHAnsi"/>
                <w:lang w:val="es-ES"/>
              </w:rPr>
            </w:pPr>
          </w:p>
        </w:tc>
        <w:tc>
          <w:tcPr>
            <w:tcW w:w="794" w:type="dxa"/>
          </w:tcPr>
          <w:p w14:paraId="14756DA1" w14:textId="77777777" w:rsidR="00F218BF" w:rsidRPr="00857527" w:rsidRDefault="00F218BF" w:rsidP="00F218BF">
            <w:pPr>
              <w:rPr>
                <w:rFonts w:asciiTheme="minorHAnsi" w:hAnsiTheme="minorHAnsi" w:cstheme="minorHAnsi"/>
                <w:lang w:val="es-ES"/>
              </w:rPr>
            </w:pPr>
          </w:p>
        </w:tc>
        <w:tc>
          <w:tcPr>
            <w:tcW w:w="794" w:type="dxa"/>
          </w:tcPr>
          <w:p w14:paraId="77FB7BDF" w14:textId="77777777" w:rsidR="00F218BF" w:rsidRPr="00857527" w:rsidRDefault="00F218BF" w:rsidP="00F218BF">
            <w:pPr>
              <w:rPr>
                <w:rFonts w:asciiTheme="minorHAnsi" w:hAnsiTheme="minorHAnsi" w:cstheme="minorHAnsi"/>
                <w:lang w:val="es-ES"/>
              </w:rPr>
            </w:pPr>
          </w:p>
        </w:tc>
      </w:tr>
      <w:tr w:rsidR="00F218BF" w:rsidRPr="00857527" w14:paraId="5831AC05" w14:textId="77777777" w:rsidTr="0052086C">
        <w:tc>
          <w:tcPr>
            <w:tcW w:w="1980" w:type="dxa"/>
            <w:shd w:val="clear" w:color="auto" w:fill="003366"/>
          </w:tcPr>
          <w:p w14:paraId="01B4C621"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xml:space="preserve">Matriculados </w:t>
            </w:r>
          </w:p>
        </w:tc>
        <w:tc>
          <w:tcPr>
            <w:tcW w:w="794" w:type="dxa"/>
          </w:tcPr>
          <w:p w14:paraId="0F218CA6" w14:textId="77777777" w:rsidR="00F218BF" w:rsidRPr="00857527" w:rsidRDefault="00F218BF" w:rsidP="00F218BF">
            <w:pPr>
              <w:rPr>
                <w:rFonts w:asciiTheme="minorHAnsi" w:hAnsiTheme="minorHAnsi" w:cstheme="minorHAnsi"/>
                <w:lang w:val="es-ES"/>
              </w:rPr>
            </w:pPr>
          </w:p>
        </w:tc>
        <w:tc>
          <w:tcPr>
            <w:tcW w:w="794" w:type="dxa"/>
          </w:tcPr>
          <w:p w14:paraId="151D79AD" w14:textId="77777777" w:rsidR="00F218BF" w:rsidRPr="00857527" w:rsidRDefault="00F218BF" w:rsidP="00F218BF">
            <w:pPr>
              <w:rPr>
                <w:rFonts w:asciiTheme="minorHAnsi" w:hAnsiTheme="minorHAnsi" w:cstheme="minorHAnsi"/>
                <w:lang w:val="es-ES"/>
              </w:rPr>
            </w:pPr>
          </w:p>
        </w:tc>
        <w:tc>
          <w:tcPr>
            <w:tcW w:w="794" w:type="dxa"/>
          </w:tcPr>
          <w:p w14:paraId="26D1A343" w14:textId="77777777" w:rsidR="00F218BF" w:rsidRPr="00857527" w:rsidRDefault="00F218BF" w:rsidP="00F218BF">
            <w:pPr>
              <w:rPr>
                <w:rFonts w:asciiTheme="minorHAnsi" w:hAnsiTheme="minorHAnsi" w:cstheme="minorHAnsi"/>
                <w:lang w:val="es-ES"/>
              </w:rPr>
            </w:pPr>
          </w:p>
        </w:tc>
        <w:tc>
          <w:tcPr>
            <w:tcW w:w="794" w:type="dxa"/>
          </w:tcPr>
          <w:p w14:paraId="53710AC5" w14:textId="77777777" w:rsidR="00F218BF" w:rsidRPr="00857527" w:rsidRDefault="00F218BF" w:rsidP="00F218BF">
            <w:pPr>
              <w:rPr>
                <w:rFonts w:asciiTheme="minorHAnsi" w:hAnsiTheme="minorHAnsi" w:cstheme="minorHAnsi"/>
                <w:lang w:val="es-ES"/>
              </w:rPr>
            </w:pPr>
          </w:p>
        </w:tc>
        <w:tc>
          <w:tcPr>
            <w:tcW w:w="794" w:type="dxa"/>
          </w:tcPr>
          <w:p w14:paraId="32B701B5" w14:textId="77777777" w:rsidR="00F218BF" w:rsidRPr="00857527" w:rsidRDefault="00F218BF" w:rsidP="00F218BF">
            <w:pPr>
              <w:rPr>
                <w:rFonts w:asciiTheme="minorHAnsi" w:hAnsiTheme="minorHAnsi" w:cstheme="minorHAnsi"/>
                <w:lang w:val="es-ES"/>
              </w:rPr>
            </w:pPr>
          </w:p>
        </w:tc>
        <w:tc>
          <w:tcPr>
            <w:tcW w:w="794" w:type="dxa"/>
          </w:tcPr>
          <w:p w14:paraId="31C943F0" w14:textId="77777777" w:rsidR="00F218BF" w:rsidRPr="00857527" w:rsidRDefault="00F218BF" w:rsidP="00F218BF">
            <w:pPr>
              <w:rPr>
                <w:rFonts w:asciiTheme="minorHAnsi" w:hAnsiTheme="minorHAnsi" w:cstheme="minorHAnsi"/>
                <w:lang w:val="es-ES"/>
              </w:rPr>
            </w:pPr>
          </w:p>
        </w:tc>
        <w:tc>
          <w:tcPr>
            <w:tcW w:w="794" w:type="dxa"/>
          </w:tcPr>
          <w:p w14:paraId="11401719" w14:textId="77777777" w:rsidR="00F218BF" w:rsidRPr="00857527" w:rsidRDefault="00F218BF" w:rsidP="00F218BF">
            <w:pPr>
              <w:rPr>
                <w:rFonts w:asciiTheme="minorHAnsi" w:hAnsiTheme="minorHAnsi" w:cstheme="minorHAnsi"/>
                <w:lang w:val="es-ES"/>
              </w:rPr>
            </w:pPr>
          </w:p>
        </w:tc>
        <w:tc>
          <w:tcPr>
            <w:tcW w:w="794" w:type="dxa"/>
          </w:tcPr>
          <w:p w14:paraId="62C2C371" w14:textId="77777777" w:rsidR="00F218BF" w:rsidRPr="00857527" w:rsidRDefault="00F218BF" w:rsidP="00F218BF">
            <w:pPr>
              <w:rPr>
                <w:rFonts w:asciiTheme="minorHAnsi" w:hAnsiTheme="minorHAnsi" w:cstheme="minorHAnsi"/>
                <w:lang w:val="es-ES"/>
              </w:rPr>
            </w:pPr>
          </w:p>
        </w:tc>
        <w:tc>
          <w:tcPr>
            <w:tcW w:w="794" w:type="dxa"/>
          </w:tcPr>
          <w:p w14:paraId="64D0AA14" w14:textId="77777777" w:rsidR="00F218BF" w:rsidRPr="00857527" w:rsidRDefault="00F218BF" w:rsidP="00F218BF">
            <w:pPr>
              <w:rPr>
                <w:rFonts w:asciiTheme="minorHAnsi" w:hAnsiTheme="minorHAnsi" w:cstheme="minorHAnsi"/>
                <w:lang w:val="es-ES"/>
              </w:rPr>
            </w:pPr>
          </w:p>
        </w:tc>
        <w:tc>
          <w:tcPr>
            <w:tcW w:w="794" w:type="dxa"/>
          </w:tcPr>
          <w:p w14:paraId="3419ADEA" w14:textId="77777777" w:rsidR="00F218BF" w:rsidRPr="00857527" w:rsidRDefault="00F218BF" w:rsidP="00F218BF">
            <w:pPr>
              <w:rPr>
                <w:rFonts w:asciiTheme="minorHAnsi" w:hAnsiTheme="minorHAnsi" w:cstheme="minorHAnsi"/>
                <w:lang w:val="es-ES"/>
              </w:rPr>
            </w:pPr>
          </w:p>
        </w:tc>
      </w:tr>
      <w:tr w:rsidR="00F218BF" w:rsidRPr="00857527" w14:paraId="7251A5D4" w14:textId="77777777" w:rsidTr="0052086C">
        <w:tc>
          <w:tcPr>
            <w:tcW w:w="1980" w:type="dxa"/>
            <w:shd w:val="clear" w:color="auto" w:fill="003366"/>
          </w:tcPr>
          <w:p w14:paraId="04A116A2"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xml:space="preserve">Graduados </w:t>
            </w:r>
          </w:p>
        </w:tc>
        <w:tc>
          <w:tcPr>
            <w:tcW w:w="794" w:type="dxa"/>
          </w:tcPr>
          <w:p w14:paraId="32EDFE06" w14:textId="77777777" w:rsidR="00F218BF" w:rsidRPr="00857527" w:rsidRDefault="00F218BF" w:rsidP="00F218BF">
            <w:pPr>
              <w:rPr>
                <w:rFonts w:asciiTheme="minorHAnsi" w:hAnsiTheme="minorHAnsi" w:cstheme="minorHAnsi"/>
                <w:lang w:val="es-ES"/>
              </w:rPr>
            </w:pPr>
          </w:p>
        </w:tc>
        <w:tc>
          <w:tcPr>
            <w:tcW w:w="794" w:type="dxa"/>
          </w:tcPr>
          <w:p w14:paraId="6F36F65B" w14:textId="77777777" w:rsidR="00F218BF" w:rsidRPr="00857527" w:rsidRDefault="00F218BF" w:rsidP="00F218BF">
            <w:pPr>
              <w:rPr>
                <w:rFonts w:asciiTheme="minorHAnsi" w:hAnsiTheme="minorHAnsi" w:cstheme="minorHAnsi"/>
                <w:lang w:val="es-ES"/>
              </w:rPr>
            </w:pPr>
          </w:p>
        </w:tc>
        <w:tc>
          <w:tcPr>
            <w:tcW w:w="794" w:type="dxa"/>
          </w:tcPr>
          <w:p w14:paraId="2A95FA85" w14:textId="77777777" w:rsidR="00F218BF" w:rsidRPr="00857527" w:rsidRDefault="00F218BF" w:rsidP="00F218BF">
            <w:pPr>
              <w:rPr>
                <w:rFonts w:asciiTheme="minorHAnsi" w:hAnsiTheme="minorHAnsi" w:cstheme="minorHAnsi"/>
                <w:lang w:val="es-ES"/>
              </w:rPr>
            </w:pPr>
          </w:p>
        </w:tc>
        <w:tc>
          <w:tcPr>
            <w:tcW w:w="794" w:type="dxa"/>
          </w:tcPr>
          <w:p w14:paraId="56B884BA" w14:textId="77777777" w:rsidR="00F218BF" w:rsidRPr="00857527" w:rsidRDefault="00F218BF" w:rsidP="00F218BF">
            <w:pPr>
              <w:rPr>
                <w:rFonts w:asciiTheme="minorHAnsi" w:hAnsiTheme="minorHAnsi" w:cstheme="minorHAnsi"/>
                <w:lang w:val="es-ES"/>
              </w:rPr>
            </w:pPr>
          </w:p>
        </w:tc>
        <w:tc>
          <w:tcPr>
            <w:tcW w:w="794" w:type="dxa"/>
          </w:tcPr>
          <w:p w14:paraId="7FC8A730" w14:textId="77777777" w:rsidR="00F218BF" w:rsidRPr="00857527" w:rsidRDefault="00F218BF" w:rsidP="00F218BF">
            <w:pPr>
              <w:rPr>
                <w:rFonts w:asciiTheme="minorHAnsi" w:hAnsiTheme="minorHAnsi" w:cstheme="minorHAnsi"/>
                <w:lang w:val="es-ES"/>
              </w:rPr>
            </w:pPr>
          </w:p>
        </w:tc>
        <w:tc>
          <w:tcPr>
            <w:tcW w:w="794" w:type="dxa"/>
          </w:tcPr>
          <w:p w14:paraId="4FC2D18D" w14:textId="77777777" w:rsidR="00F218BF" w:rsidRPr="00857527" w:rsidRDefault="00F218BF" w:rsidP="00F218BF">
            <w:pPr>
              <w:rPr>
                <w:rFonts w:asciiTheme="minorHAnsi" w:hAnsiTheme="minorHAnsi" w:cstheme="minorHAnsi"/>
                <w:lang w:val="es-ES"/>
              </w:rPr>
            </w:pPr>
          </w:p>
        </w:tc>
        <w:tc>
          <w:tcPr>
            <w:tcW w:w="794" w:type="dxa"/>
          </w:tcPr>
          <w:p w14:paraId="7FEDE476" w14:textId="77777777" w:rsidR="00F218BF" w:rsidRPr="00857527" w:rsidRDefault="00F218BF" w:rsidP="00F218BF">
            <w:pPr>
              <w:rPr>
                <w:rFonts w:asciiTheme="minorHAnsi" w:hAnsiTheme="minorHAnsi" w:cstheme="minorHAnsi"/>
                <w:lang w:val="es-ES"/>
              </w:rPr>
            </w:pPr>
          </w:p>
        </w:tc>
        <w:tc>
          <w:tcPr>
            <w:tcW w:w="794" w:type="dxa"/>
          </w:tcPr>
          <w:p w14:paraId="646285B1" w14:textId="77777777" w:rsidR="00F218BF" w:rsidRPr="00857527" w:rsidRDefault="00F218BF" w:rsidP="00F218BF">
            <w:pPr>
              <w:rPr>
                <w:rFonts w:asciiTheme="minorHAnsi" w:hAnsiTheme="minorHAnsi" w:cstheme="minorHAnsi"/>
                <w:lang w:val="es-ES"/>
              </w:rPr>
            </w:pPr>
          </w:p>
        </w:tc>
        <w:tc>
          <w:tcPr>
            <w:tcW w:w="794" w:type="dxa"/>
          </w:tcPr>
          <w:p w14:paraId="32AFB6D6" w14:textId="77777777" w:rsidR="00F218BF" w:rsidRPr="00857527" w:rsidRDefault="00F218BF" w:rsidP="00F218BF">
            <w:pPr>
              <w:rPr>
                <w:rFonts w:asciiTheme="minorHAnsi" w:hAnsiTheme="minorHAnsi" w:cstheme="minorHAnsi"/>
                <w:lang w:val="es-ES"/>
              </w:rPr>
            </w:pPr>
          </w:p>
        </w:tc>
        <w:tc>
          <w:tcPr>
            <w:tcW w:w="794" w:type="dxa"/>
          </w:tcPr>
          <w:p w14:paraId="1A05F9ED" w14:textId="77777777" w:rsidR="00F218BF" w:rsidRPr="00857527" w:rsidRDefault="00F218BF" w:rsidP="00F218BF">
            <w:pPr>
              <w:rPr>
                <w:rFonts w:asciiTheme="minorHAnsi" w:hAnsiTheme="minorHAnsi" w:cstheme="minorHAnsi"/>
                <w:lang w:val="es-ES"/>
              </w:rPr>
            </w:pPr>
          </w:p>
        </w:tc>
      </w:tr>
      <w:tr w:rsidR="00F218BF" w:rsidRPr="00857527" w14:paraId="5243C742" w14:textId="77777777" w:rsidTr="0052086C">
        <w:tc>
          <w:tcPr>
            <w:tcW w:w="1980" w:type="dxa"/>
            <w:shd w:val="clear" w:color="auto" w:fill="003366"/>
          </w:tcPr>
          <w:p w14:paraId="4153A0B7"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Selectividad (4)</w:t>
            </w:r>
          </w:p>
        </w:tc>
        <w:tc>
          <w:tcPr>
            <w:tcW w:w="794" w:type="dxa"/>
          </w:tcPr>
          <w:p w14:paraId="40495922" w14:textId="77777777" w:rsidR="00F218BF" w:rsidRPr="00857527" w:rsidRDefault="00F218BF" w:rsidP="00F218BF">
            <w:pPr>
              <w:rPr>
                <w:rFonts w:asciiTheme="minorHAnsi" w:hAnsiTheme="minorHAnsi" w:cstheme="minorHAnsi"/>
                <w:lang w:val="es-ES"/>
              </w:rPr>
            </w:pPr>
          </w:p>
        </w:tc>
        <w:tc>
          <w:tcPr>
            <w:tcW w:w="794" w:type="dxa"/>
          </w:tcPr>
          <w:p w14:paraId="58ED4039" w14:textId="77777777" w:rsidR="00F218BF" w:rsidRPr="00857527" w:rsidRDefault="00F218BF" w:rsidP="00F218BF">
            <w:pPr>
              <w:rPr>
                <w:rFonts w:asciiTheme="minorHAnsi" w:hAnsiTheme="minorHAnsi" w:cstheme="minorHAnsi"/>
                <w:lang w:val="es-ES"/>
              </w:rPr>
            </w:pPr>
          </w:p>
        </w:tc>
        <w:tc>
          <w:tcPr>
            <w:tcW w:w="794" w:type="dxa"/>
          </w:tcPr>
          <w:p w14:paraId="20C5A081" w14:textId="77777777" w:rsidR="00F218BF" w:rsidRPr="00857527" w:rsidRDefault="00F218BF" w:rsidP="00F218BF">
            <w:pPr>
              <w:rPr>
                <w:rFonts w:asciiTheme="minorHAnsi" w:hAnsiTheme="minorHAnsi" w:cstheme="minorHAnsi"/>
                <w:lang w:val="es-ES"/>
              </w:rPr>
            </w:pPr>
          </w:p>
        </w:tc>
        <w:tc>
          <w:tcPr>
            <w:tcW w:w="794" w:type="dxa"/>
          </w:tcPr>
          <w:p w14:paraId="58AB2783" w14:textId="77777777" w:rsidR="00F218BF" w:rsidRPr="00857527" w:rsidRDefault="00F218BF" w:rsidP="00F218BF">
            <w:pPr>
              <w:rPr>
                <w:rFonts w:asciiTheme="minorHAnsi" w:hAnsiTheme="minorHAnsi" w:cstheme="minorHAnsi"/>
                <w:lang w:val="es-ES"/>
              </w:rPr>
            </w:pPr>
          </w:p>
        </w:tc>
        <w:tc>
          <w:tcPr>
            <w:tcW w:w="794" w:type="dxa"/>
          </w:tcPr>
          <w:p w14:paraId="3917C4B3" w14:textId="77777777" w:rsidR="00F218BF" w:rsidRPr="00857527" w:rsidRDefault="00F218BF" w:rsidP="00F218BF">
            <w:pPr>
              <w:rPr>
                <w:rFonts w:asciiTheme="minorHAnsi" w:hAnsiTheme="minorHAnsi" w:cstheme="minorHAnsi"/>
                <w:lang w:val="es-ES"/>
              </w:rPr>
            </w:pPr>
          </w:p>
        </w:tc>
        <w:tc>
          <w:tcPr>
            <w:tcW w:w="794" w:type="dxa"/>
          </w:tcPr>
          <w:p w14:paraId="5FE1E762" w14:textId="77777777" w:rsidR="00F218BF" w:rsidRPr="00857527" w:rsidRDefault="00F218BF" w:rsidP="00F218BF">
            <w:pPr>
              <w:rPr>
                <w:rFonts w:asciiTheme="minorHAnsi" w:hAnsiTheme="minorHAnsi" w:cstheme="minorHAnsi"/>
                <w:lang w:val="es-ES"/>
              </w:rPr>
            </w:pPr>
          </w:p>
        </w:tc>
        <w:tc>
          <w:tcPr>
            <w:tcW w:w="794" w:type="dxa"/>
          </w:tcPr>
          <w:p w14:paraId="78768B11" w14:textId="77777777" w:rsidR="00F218BF" w:rsidRPr="00857527" w:rsidRDefault="00F218BF" w:rsidP="00F218BF">
            <w:pPr>
              <w:rPr>
                <w:rFonts w:asciiTheme="minorHAnsi" w:hAnsiTheme="minorHAnsi" w:cstheme="minorHAnsi"/>
                <w:lang w:val="es-ES"/>
              </w:rPr>
            </w:pPr>
          </w:p>
        </w:tc>
        <w:tc>
          <w:tcPr>
            <w:tcW w:w="794" w:type="dxa"/>
          </w:tcPr>
          <w:p w14:paraId="76C1FDAA" w14:textId="77777777" w:rsidR="00F218BF" w:rsidRPr="00857527" w:rsidRDefault="00F218BF" w:rsidP="00F218BF">
            <w:pPr>
              <w:rPr>
                <w:rFonts w:asciiTheme="minorHAnsi" w:hAnsiTheme="minorHAnsi" w:cstheme="minorHAnsi"/>
                <w:lang w:val="es-ES"/>
              </w:rPr>
            </w:pPr>
          </w:p>
        </w:tc>
        <w:tc>
          <w:tcPr>
            <w:tcW w:w="794" w:type="dxa"/>
          </w:tcPr>
          <w:p w14:paraId="0B2D5195" w14:textId="77777777" w:rsidR="00F218BF" w:rsidRPr="00857527" w:rsidRDefault="00F218BF" w:rsidP="00F218BF">
            <w:pPr>
              <w:rPr>
                <w:rFonts w:asciiTheme="minorHAnsi" w:hAnsiTheme="minorHAnsi" w:cstheme="minorHAnsi"/>
                <w:lang w:val="es-ES"/>
              </w:rPr>
            </w:pPr>
          </w:p>
        </w:tc>
        <w:tc>
          <w:tcPr>
            <w:tcW w:w="794" w:type="dxa"/>
          </w:tcPr>
          <w:p w14:paraId="649F671E" w14:textId="77777777" w:rsidR="00F218BF" w:rsidRPr="00857527" w:rsidRDefault="00F218BF" w:rsidP="00F218BF">
            <w:pPr>
              <w:rPr>
                <w:rFonts w:asciiTheme="minorHAnsi" w:hAnsiTheme="minorHAnsi" w:cstheme="minorHAnsi"/>
                <w:lang w:val="es-ES"/>
              </w:rPr>
            </w:pPr>
          </w:p>
        </w:tc>
      </w:tr>
      <w:tr w:rsidR="00F218BF" w:rsidRPr="00857527" w14:paraId="647DFD4C" w14:textId="77777777" w:rsidTr="0052086C">
        <w:tc>
          <w:tcPr>
            <w:tcW w:w="1980" w:type="dxa"/>
            <w:shd w:val="clear" w:color="auto" w:fill="003366"/>
          </w:tcPr>
          <w:p w14:paraId="0D401542"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Absorción (5)</w:t>
            </w:r>
          </w:p>
        </w:tc>
        <w:tc>
          <w:tcPr>
            <w:tcW w:w="794" w:type="dxa"/>
          </w:tcPr>
          <w:p w14:paraId="6E7C3621" w14:textId="77777777" w:rsidR="00F218BF" w:rsidRPr="00857527" w:rsidRDefault="00F218BF" w:rsidP="00F218BF">
            <w:pPr>
              <w:rPr>
                <w:rFonts w:asciiTheme="minorHAnsi" w:hAnsiTheme="minorHAnsi" w:cstheme="minorHAnsi"/>
                <w:lang w:val="es-ES"/>
              </w:rPr>
            </w:pPr>
          </w:p>
        </w:tc>
        <w:tc>
          <w:tcPr>
            <w:tcW w:w="794" w:type="dxa"/>
          </w:tcPr>
          <w:p w14:paraId="2E356FD3" w14:textId="77777777" w:rsidR="00F218BF" w:rsidRPr="00857527" w:rsidRDefault="00F218BF" w:rsidP="00F218BF">
            <w:pPr>
              <w:rPr>
                <w:rFonts w:asciiTheme="minorHAnsi" w:hAnsiTheme="minorHAnsi" w:cstheme="minorHAnsi"/>
                <w:lang w:val="es-ES"/>
              </w:rPr>
            </w:pPr>
          </w:p>
        </w:tc>
        <w:tc>
          <w:tcPr>
            <w:tcW w:w="794" w:type="dxa"/>
          </w:tcPr>
          <w:p w14:paraId="530FB16A" w14:textId="77777777" w:rsidR="00F218BF" w:rsidRPr="00857527" w:rsidRDefault="00F218BF" w:rsidP="00F218BF">
            <w:pPr>
              <w:rPr>
                <w:rFonts w:asciiTheme="minorHAnsi" w:hAnsiTheme="minorHAnsi" w:cstheme="minorHAnsi"/>
                <w:lang w:val="es-ES"/>
              </w:rPr>
            </w:pPr>
          </w:p>
        </w:tc>
        <w:tc>
          <w:tcPr>
            <w:tcW w:w="794" w:type="dxa"/>
          </w:tcPr>
          <w:p w14:paraId="1C161F74" w14:textId="77777777" w:rsidR="00F218BF" w:rsidRPr="00857527" w:rsidRDefault="00F218BF" w:rsidP="00F218BF">
            <w:pPr>
              <w:rPr>
                <w:rFonts w:asciiTheme="minorHAnsi" w:hAnsiTheme="minorHAnsi" w:cstheme="minorHAnsi"/>
                <w:lang w:val="es-ES"/>
              </w:rPr>
            </w:pPr>
          </w:p>
        </w:tc>
        <w:tc>
          <w:tcPr>
            <w:tcW w:w="794" w:type="dxa"/>
          </w:tcPr>
          <w:p w14:paraId="17C166DB" w14:textId="77777777" w:rsidR="00F218BF" w:rsidRPr="00857527" w:rsidRDefault="00F218BF" w:rsidP="00F218BF">
            <w:pPr>
              <w:rPr>
                <w:rFonts w:asciiTheme="minorHAnsi" w:hAnsiTheme="minorHAnsi" w:cstheme="minorHAnsi"/>
                <w:lang w:val="es-ES"/>
              </w:rPr>
            </w:pPr>
          </w:p>
        </w:tc>
        <w:tc>
          <w:tcPr>
            <w:tcW w:w="794" w:type="dxa"/>
          </w:tcPr>
          <w:p w14:paraId="71939E7F" w14:textId="77777777" w:rsidR="00F218BF" w:rsidRPr="00857527" w:rsidRDefault="00F218BF" w:rsidP="00F218BF">
            <w:pPr>
              <w:rPr>
                <w:rFonts w:asciiTheme="minorHAnsi" w:hAnsiTheme="minorHAnsi" w:cstheme="minorHAnsi"/>
                <w:lang w:val="es-ES"/>
              </w:rPr>
            </w:pPr>
          </w:p>
        </w:tc>
        <w:tc>
          <w:tcPr>
            <w:tcW w:w="794" w:type="dxa"/>
          </w:tcPr>
          <w:p w14:paraId="47345E28" w14:textId="77777777" w:rsidR="00F218BF" w:rsidRPr="00857527" w:rsidRDefault="00F218BF" w:rsidP="00F218BF">
            <w:pPr>
              <w:rPr>
                <w:rFonts w:asciiTheme="minorHAnsi" w:hAnsiTheme="minorHAnsi" w:cstheme="minorHAnsi"/>
                <w:lang w:val="es-ES"/>
              </w:rPr>
            </w:pPr>
          </w:p>
        </w:tc>
        <w:tc>
          <w:tcPr>
            <w:tcW w:w="794" w:type="dxa"/>
          </w:tcPr>
          <w:p w14:paraId="3F0CED49" w14:textId="77777777" w:rsidR="00F218BF" w:rsidRPr="00857527" w:rsidRDefault="00F218BF" w:rsidP="00F218BF">
            <w:pPr>
              <w:rPr>
                <w:rFonts w:asciiTheme="minorHAnsi" w:hAnsiTheme="minorHAnsi" w:cstheme="minorHAnsi"/>
                <w:lang w:val="es-ES"/>
              </w:rPr>
            </w:pPr>
          </w:p>
        </w:tc>
        <w:tc>
          <w:tcPr>
            <w:tcW w:w="794" w:type="dxa"/>
          </w:tcPr>
          <w:p w14:paraId="6DF7F1AB" w14:textId="77777777" w:rsidR="00F218BF" w:rsidRPr="00857527" w:rsidRDefault="00F218BF" w:rsidP="00F218BF">
            <w:pPr>
              <w:rPr>
                <w:rFonts w:asciiTheme="minorHAnsi" w:hAnsiTheme="minorHAnsi" w:cstheme="minorHAnsi"/>
                <w:lang w:val="es-ES"/>
              </w:rPr>
            </w:pPr>
          </w:p>
        </w:tc>
        <w:tc>
          <w:tcPr>
            <w:tcW w:w="794" w:type="dxa"/>
          </w:tcPr>
          <w:p w14:paraId="5BFF1964" w14:textId="77777777" w:rsidR="00F218BF" w:rsidRPr="00857527" w:rsidRDefault="00F218BF" w:rsidP="00F218BF">
            <w:pPr>
              <w:rPr>
                <w:rFonts w:asciiTheme="minorHAnsi" w:hAnsiTheme="minorHAnsi" w:cstheme="minorHAnsi"/>
                <w:lang w:val="es-ES"/>
              </w:rPr>
            </w:pPr>
          </w:p>
        </w:tc>
      </w:tr>
      <w:tr w:rsidR="00F218BF" w:rsidRPr="00857527" w14:paraId="2424E0B9" w14:textId="77777777" w:rsidTr="0052086C">
        <w:tc>
          <w:tcPr>
            <w:tcW w:w="1980" w:type="dxa"/>
            <w:shd w:val="clear" w:color="auto" w:fill="003366"/>
          </w:tcPr>
          <w:p w14:paraId="506B42FF"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xml:space="preserve">% Deserción (2) </w:t>
            </w:r>
          </w:p>
        </w:tc>
        <w:tc>
          <w:tcPr>
            <w:tcW w:w="794" w:type="dxa"/>
          </w:tcPr>
          <w:p w14:paraId="3DF60A2D" w14:textId="77777777" w:rsidR="00F218BF" w:rsidRPr="00857527" w:rsidRDefault="00F218BF" w:rsidP="00F218BF">
            <w:pPr>
              <w:rPr>
                <w:rFonts w:asciiTheme="minorHAnsi" w:hAnsiTheme="minorHAnsi" w:cstheme="minorHAnsi"/>
                <w:lang w:val="es-ES"/>
              </w:rPr>
            </w:pPr>
          </w:p>
        </w:tc>
        <w:tc>
          <w:tcPr>
            <w:tcW w:w="794" w:type="dxa"/>
          </w:tcPr>
          <w:p w14:paraId="22F13C83" w14:textId="77777777" w:rsidR="00F218BF" w:rsidRPr="00857527" w:rsidRDefault="00F218BF" w:rsidP="00F218BF">
            <w:pPr>
              <w:rPr>
                <w:rFonts w:asciiTheme="minorHAnsi" w:hAnsiTheme="minorHAnsi" w:cstheme="minorHAnsi"/>
                <w:lang w:val="es-ES"/>
              </w:rPr>
            </w:pPr>
          </w:p>
        </w:tc>
        <w:tc>
          <w:tcPr>
            <w:tcW w:w="794" w:type="dxa"/>
          </w:tcPr>
          <w:p w14:paraId="1BAB311A" w14:textId="77777777" w:rsidR="00F218BF" w:rsidRPr="00857527" w:rsidRDefault="00F218BF" w:rsidP="00F218BF">
            <w:pPr>
              <w:rPr>
                <w:rFonts w:asciiTheme="minorHAnsi" w:hAnsiTheme="minorHAnsi" w:cstheme="minorHAnsi"/>
                <w:lang w:val="es-ES"/>
              </w:rPr>
            </w:pPr>
          </w:p>
        </w:tc>
        <w:tc>
          <w:tcPr>
            <w:tcW w:w="794" w:type="dxa"/>
          </w:tcPr>
          <w:p w14:paraId="11877F2D" w14:textId="77777777" w:rsidR="00F218BF" w:rsidRPr="00857527" w:rsidRDefault="00F218BF" w:rsidP="00F218BF">
            <w:pPr>
              <w:rPr>
                <w:rFonts w:asciiTheme="minorHAnsi" w:hAnsiTheme="minorHAnsi" w:cstheme="minorHAnsi"/>
                <w:lang w:val="es-ES"/>
              </w:rPr>
            </w:pPr>
          </w:p>
        </w:tc>
        <w:tc>
          <w:tcPr>
            <w:tcW w:w="794" w:type="dxa"/>
          </w:tcPr>
          <w:p w14:paraId="162694D4" w14:textId="77777777" w:rsidR="00F218BF" w:rsidRPr="00857527" w:rsidRDefault="00F218BF" w:rsidP="00F218BF">
            <w:pPr>
              <w:rPr>
                <w:rFonts w:asciiTheme="minorHAnsi" w:hAnsiTheme="minorHAnsi" w:cstheme="minorHAnsi"/>
                <w:lang w:val="es-ES"/>
              </w:rPr>
            </w:pPr>
          </w:p>
        </w:tc>
        <w:tc>
          <w:tcPr>
            <w:tcW w:w="794" w:type="dxa"/>
          </w:tcPr>
          <w:p w14:paraId="61283453" w14:textId="77777777" w:rsidR="00F218BF" w:rsidRPr="00857527" w:rsidRDefault="00F218BF" w:rsidP="00F218BF">
            <w:pPr>
              <w:rPr>
                <w:rFonts w:asciiTheme="minorHAnsi" w:hAnsiTheme="minorHAnsi" w:cstheme="minorHAnsi"/>
                <w:lang w:val="es-ES"/>
              </w:rPr>
            </w:pPr>
          </w:p>
        </w:tc>
        <w:tc>
          <w:tcPr>
            <w:tcW w:w="794" w:type="dxa"/>
          </w:tcPr>
          <w:p w14:paraId="5E6C2D8A" w14:textId="77777777" w:rsidR="00F218BF" w:rsidRPr="00857527" w:rsidRDefault="00F218BF" w:rsidP="00F218BF">
            <w:pPr>
              <w:rPr>
                <w:rFonts w:asciiTheme="minorHAnsi" w:hAnsiTheme="minorHAnsi" w:cstheme="minorHAnsi"/>
                <w:lang w:val="es-ES"/>
              </w:rPr>
            </w:pPr>
          </w:p>
        </w:tc>
        <w:tc>
          <w:tcPr>
            <w:tcW w:w="794" w:type="dxa"/>
          </w:tcPr>
          <w:p w14:paraId="771BFBB8" w14:textId="77777777" w:rsidR="00F218BF" w:rsidRPr="00857527" w:rsidRDefault="00F218BF" w:rsidP="00F218BF">
            <w:pPr>
              <w:rPr>
                <w:rFonts w:asciiTheme="minorHAnsi" w:hAnsiTheme="minorHAnsi" w:cstheme="minorHAnsi"/>
                <w:lang w:val="es-ES"/>
              </w:rPr>
            </w:pPr>
          </w:p>
        </w:tc>
        <w:tc>
          <w:tcPr>
            <w:tcW w:w="794" w:type="dxa"/>
          </w:tcPr>
          <w:p w14:paraId="0794B3F7" w14:textId="77777777" w:rsidR="00F218BF" w:rsidRPr="00857527" w:rsidRDefault="00F218BF" w:rsidP="00F218BF">
            <w:pPr>
              <w:rPr>
                <w:rFonts w:asciiTheme="minorHAnsi" w:hAnsiTheme="minorHAnsi" w:cstheme="minorHAnsi"/>
                <w:lang w:val="es-ES"/>
              </w:rPr>
            </w:pPr>
          </w:p>
        </w:tc>
        <w:tc>
          <w:tcPr>
            <w:tcW w:w="794" w:type="dxa"/>
          </w:tcPr>
          <w:p w14:paraId="6EC8B06B" w14:textId="77777777" w:rsidR="00F218BF" w:rsidRPr="00857527" w:rsidRDefault="00F218BF" w:rsidP="00F218BF">
            <w:pPr>
              <w:rPr>
                <w:rFonts w:asciiTheme="minorHAnsi" w:hAnsiTheme="minorHAnsi" w:cstheme="minorHAnsi"/>
                <w:lang w:val="es-ES"/>
              </w:rPr>
            </w:pPr>
          </w:p>
        </w:tc>
      </w:tr>
      <w:tr w:rsidR="00F218BF" w:rsidRPr="00857527" w14:paraId="7B1DB4BE" w14:textId="77777777" w:rsidTr="0052086C">
        <w:tc>
          <w:tcPr>
            <w:tcW w:w="1980" w:type="dxa"/>
            <w:shd w:val="clear" w:color="auto" w:fill="003366"/>
          </w:tcPr>
          <w:p w14:paraId="35CDE9C2"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Retención (3)</w:t>
            </w:r>
          </w:p>
        </w:tc>
        <w:tc>
          <w:tcPr>
            <w:tcW w:w="794" w:type="dxa"/>
          </w:tcPr>
          <w:p w14:paraId="378D7512" w14:textId="77777777" w:rsidR="00F218BF" w:rsidRPr="00857527" w:rsidRDefault="00F218BF" w:rsidP="00F218BF">
            <w:pPr>
              <w:rPr>
                <w:rFonts w:asciiTheme="minorHAnsi" w:hAnsiTheme="minorHAnsi" w:cstheme="minorHAnsi"/>
                <w:lang w:val="es-ES"/>
              </w:rPr>
            </w:pPr>
          </w:p>
        </w:tc>
        <w:tc>
          <w:tcPr>
            <w:tcW w:w="794" w:type="dxa"/>
          </w:tcPr>
          <w:p w14:paraId="48D0F2DA" w14:textId="77777777" w:rsidR="00F218BF" w:rsidRPr="00857527" w:rsidRDefault="00F218BF" w:rsidP="00F218BF">
            <w:pPr>
              <w:rPr>
                <w:rFonts w:asciiTheme="minorHAnsi" w:hAnsiTheme="minorHAnsi" w:cstheme="minorHAnsi"/>
                <w:lang w:val="es-ES"/>
              </w:rPr>
            </w:pPr>
          </w:p>
        </w:tc>
        <w:tc>
          <w:tcPr>
            <w:tcW w:w="794" w:type="dxa"/>
          </w:tcPr>
          <w:p w14:paraId="130181B2" w14:textId="77777777" w:rsidR="00F218BF" w:rsidRPr="00857527" w:rsidRDefault="00F218BF" w:rsidP="00F218BF">
            <w:pPr>
              <w:rPr>
                <w:rFonts w:asciiTheme="minorHAnsi" w:hAnsiTheme="minorHAnsi" w:cstheme="minorHAnsi"/>
                <w:lang w:val="es-ES"/>
              </w:rPr>
            </w:pPr>
          </w:p>
        </w:tc>
        <w:tc>
          <w:tcPr>
            <w:tcW w:w="794" w:type="dxa"/>
          </w:tcPr>
          <w:p w14:paraId="3BD93DBD" w14:textId="77777777" w:rsidR="00F218BF" w:rsidRPr="00857527" w:rsidRDefault="00F218BF" w:rsidP="00F218BF">
            <w:pPr>
              <w:rPr>
                <w:rFonts w:asciiTheme="minorHAnsi" w:hAnsiTheme="minorHAnsi" w:cstheme="minorHAnsi"/>
                <w:lang w:val="es-ES"/>
              </w:rPr>
            </w:pPr>
          </w:p>
        </w:tc>
        <w:tc>
          <w:tcPr>
            <w:tcW w:w="794" w:type="dxa"/>
          </w:tcPr>
          <w:p w14:paraId="18225EB8" w14:textId="77777777" w:rsidR="00F218BF" w:rsidRPr="00857527" w:rsidRDefault="00F218BF" w:rsidP="00F218BF">
            <w:pPr>
              <w:rPr>
                <w:rFonts w:asciiTheme="minorHAnsi" w:hAnsiTheme="minorHAnsi" w:cstheme="minorHAnsi"/>
                <w:lang w:val="es-ES"/>
              </w:rPr>
            </w:pPr>
          </w:p>
        </w:tc>
        <w:tc>
          <w:tcPr>
            <w:tcW w:w="794" w:type="dxa"/>
          </w:tcPr>
          <w:p w14:paraId="79987143" w14:textId="77777777" w:rsidR="00F218BF" w:rsidRPr="00857527" w:rsidRDefault="00F218BF" w:rsidP="00F218BF">
            <w:pPr>
              <w:rPr>
                <w:rFonts w:asciiTheme="minorHAnsi" w:hAnsiTheme="minorHAnsi" w:cstheme="minorHAnsi"/>
                <w:lang w:val="es-ES"/>
              </w:rPr>
            </w:pPr>
          </w:p>
        </w:tc>
        <w:tc>
          <w:tcPr>
            <w:tcW w:w="794" w:type="dxa"/>
          </w:tcPr>
          <w:p w14:paraId="683E0EEC" w14:textId="77777777" w:rsidR="00F218BF" w:rsidRPr="00857527" w:rsidRDefault="00F218BF" w:rsidP="00F218BF">
            <w:pPr>
              <w:rPr>
                <w:rFonts w:asciiTheme="minorHAnsi" w:hAnsiTheme="minorHAnsi" w:cstheme="minorHAnsi"/>
                <w:lang w:val="es-ES"/>
              </w:rPr>
            </w:pPr>
          </w:p>
        </w:tc>
        <w:tc>
          <w:tcPr>
            <w:tcW w:w="794" w:type="dxa"/>
          </w:tcPr>
          <w:p w14:paraId="2FCF700B" w14:textId="77777777" w:rsidR="00F218BF" w:rsidRPr="00857527" w:rsidRDefault="00F218BF" w:rsidP="00F218BF">
            <w:pPr>
              <w:rPr>
                <w:rFonts w:asciiTheme="minorHAnsi" w:hAnsiTheme="minorHAnsi" w:cstheme="minorHAnsi"/>
                <w:lang w:val="es-ES"/>
              </w:rPr>
            </w:pPr>
          </w:p>
        </w:tc>
        <w:tc>
          <w:tcPr>
            <w:tcW w:w="794" w:type="dxa"/>
          </w:tcPr>
          <w:p w14:paraId="440A1696" w14:textId="77777777" w:rsidR="00F218BF" w:rsidRPr="00857527" w:rsidRDefault="00F218BF" w:rsidP="00F218BF">
            <w:pPr>
              <w:rPr>
                <w:rFonts w:asciiTheme="minorHAnsi" w:hAnsiTheme="minorHAnsi" w:cstheme="minorHAnsi"/>
                <w:lang w:val="es-ES"/>
              </w:rPr>
            </w:pPr>
          </w:p>
        </w:tc>
        <w:tc>
          <w:tcPr>
            <w:tcW w:w="794" w:type="dxa"/>
          </w:tcPr>
          <w:p w14:paraId="521141FF" w14:textId="77777777" w:rsidR="00F218BF" w:rsidRPr="00857527" w:rsidRDefault="00F218BF" w:rsidP="00F218BF">
            <w:pPr>
              <w:rPr>
                <w:rFonts w:asciiTheme="minorHAnsi" w:hAnsiTheme="minorHAnsi" w:cstheme="minorHAnsi"/>
                <w:lang w:val="es-ES"/>
              </w:rPr>
            </w:pPr>
          </w:p>
        </w:tc>
      </w:tr>
      <w:tr w:rsidR="00F218BF" w:rsidRPr="00857527" w14:paraId="4FED287F" w14:textId="77777777" w:rsidTr="0052086C">
        <w:tc>
          <w:tcPr>
            <w:tcW w:w="1980" w:type="dxa"/>
            <w:shd w:val="clear" w:color="auto" w:fill="003366"/>
          </w:tcPr>
          <w:p w14:paraId="3DABC673" w14:textId="77777777" w:rsidR="00F218BF" w:rsidRPr="00F218BF" w:rsidRDefault="00F218BF" w:rsidP="00F218BF">
            <w:pPr>
              <w:rPr>
                <w:rFonts w:asciiTheme="minorHAnsi" w:hAnsiTheme="minorHAnsi" w:cstheme="minorHAnsi"/>
                <w:b/>
                <w:lang w:val="es-ES"/>
              </w:rPr>
            </w:pPr>
            <w:r w:rsidRPr="00F218BF">
              <w:rPr>
                <w:rFonts w:asciiTheme="minorHAnsi" w:hAnsiTheme="minorHAnsi" w:cstheme="minorHAnsi"/>
                <w:b/>
                <w:lang w:val="es-ES"/>
              </w:rPr>
              <w:t>% Efectividad (1)</w:t>
            </w:r>
          </w:p>
        </w:tc>
        <w:tc>
          <w:tcPr>
            <w:tcW w:w="794" w:type="dxa"/>
          </w:tcPr>
          <w:p w14:paraId="01E8F323" w14:textId="77777777" w:rsidR="00F218BF" w:rsidRPr="00857527" w:rsidRDefault="00F218BF" w:rsidP="00F218BF">
            <w:pPr>
              <w:rPr>
                <w:rFonts w:asciiTheme="minorHAnsi" w:hAnsiTheme="minorHAnsi" w:cstheme="minorHAnsi"/>
                <w:lang w:val="es-ES"/>
              </w:rPr>
            </w:pPr>
          </w:p>
        </w:tc>
        <w:tc>
          <w:tcPr>
            <w:tcW w:w="794" w:type="dxa"/>
          </w:tcPr>
          <w:p w14:paraId="60C43285" w14:textId="77777777" w:rsidR="00F218BF" w:rsidRPr="00857527" w:rsidRDefault="00F218BF" w:rsidP="00F218BF">
            <w:pPr>
              <w:rPr>
                <w:rFonts w:asciiTheme="minorHAnsi" w:hAnsiTheme="minorHAnsi" w:cstheme="minorHAnsi"/>
                <w:lang w:val="es-ES"/>
              </w:rPr>
            </w:pPr>
          </w:p>
        </w:tc>
        <w:tc>
          <w:tcPr>
            <w:tcW w:w="794" w:type="dxa"/>
          </w:tcPr>
          <w:p w14:paraId="61D309FC" w14:textId="77777777" w:rsidR="00F218BF" w:rsidRPr="00857527" w:rsidRDefault="00F218BF" w:rsidP="00F218BF">
            <w:pPr>
              <w:rPr>
                <w:rFonts w:asciiTheme="minorHAnsi" w:hAnsiTheme="minorHAnsi" w:cstheme="minorHAnsi"/>
                <w:lang w:val="es-ES"/>
              </w:rPr>
            </w:pPr>
          </w:p>
        </w:tc>
        <w:tc>
          <w:tcPr>
            <w:tcW w:w="794" w:type="dxa"/>
          </w:tcPr>
          <w:p w14:paraId="7832E814" w14:textId="77777777" w:rsidR="00F218BF" w:rsidRPr="00857527" w:rsidRDefault="00F218BF" w:rsidP="00F218BF">
            <w:pPr>
              <w:rPr>
                <w:rFonts w:asciiTheme="minorHAnsi" w:hAnsiTheme="minorHAnsi" w:cstheme="minorHAnsi"/>
                <w:lang w:val="es-ES"/>
              </w:rPr>
            </w:pPr>
          </w:p>
        </w:tc>
        <w:tc>
          <w:tcPr>
            <w:tcW w:w="794" w:type="dxa"/>
          </w:tcPr>
          <w:p w14:paraId="53FE37CF" w14:textId="77777777" w:rsidR="00F218BF" w:rsidRPr="00857527" w:rsidRDefault="00F218BF" w:rsidP="00F218BF">
            <w:pPr>
              <w:rPr>
                <w:rFonts w:asciiTheme="minorHAnsi" w:hAnsiTheme="minorHAnsi" w:cstheme="minorHAnsi"/>
                <w:lang w:val="es-ES"/>
              </w:rPr>
            </w:pPr>
          </w:p>
        </w:tc>
        <w:tc>
          <w:tcPr>
            <w:tcW w:w="794" w:type="dxa"/>
          </w:tcPr>
          <w:p w14:paraId="5AAFD371" w14:textId="77777777" w:rsidR="00F218BF" w:rsidRPr="00857527" w:rsidRDefault="00F218BF" w:rsidP="00F218BF">
            <w:pPr>
              <w:rPr>
                <w:rFonts w:asciiTheme="minorHAnsi" w:hAnsiTheme="minorHAnsi" w:cstheme="minorHAnsi"/>
                <w:lang w:val="es-ES"/>
              </w:rPr>
            </w:pPr>
          </w:p>
        </w:tc>
        <w:tc>
          <w:tcPr>
            <w:tcW w:w="794" w:type="dxa"/>
          </w:tcPr>
          <w:p w14:paraId="264F8EB0" w14:textId="77777777" w:rsidR="00F218BF" w:rsidRPr="00857527" w:rsidRDefault="00F218BF" w:rsidP="00F218BF">
            <w:pPr>
              <w:rPr>
                <w:rFonts w:asciiTheme="minorHAnsi" w:hAnsiTheme="minorHAnsi" w:cstheme="minorHAnsi"/>
                <w:lang w:val="es-ES"/>
              </w:rPr>
            </w:pPr>
          </w:p>
        </w:tc>
        <w:tc>
          <w:tcPr>
            <w:tcW w:w="794" w:type="dxa"/>
          </w:tcPr>
          <w:p w14:paraId="5521BA59" w14:textId="77777777" w:rsidR="00F218BF" w:rsidRPr="00857527" w:rsidRDefault="00F218BF" w:rsidP="00F218BF">
            <w:pPr>
              <w:rPr>
                <w:rFonts w:asciiTheme="minorHAnsi" w:hAnsiTheme="minorHAnsi" w:cstheme="minorHAnsi"/>
                <w:lang w:val="es-ES"/>
              </w:rPr>
            </w:pPr>
          </w:p>
        </w:tc>
        <w:tc>
          <w:tcPr>
            <w:tcW w:w="794" w:type="dxa"/>
          </w:tcPr>
          <w:p w14:paraId="09F6BBF5" w14:textId="77777777" w:rsidR="00F218BF" w:rsidRPr="00857527" w:rsidRDefault="00F218BF" w:rsidP="00F218BF">
            <w:pPr>
              <w:rPr>
                <w:rFonts w:asciiTheme="minorHAnsi" w:hAnsiTheme="minorHAnsi" w:cstheme="minorHAnsi"/>
                <w:lang w:val="es-ES"/>
              </w:rPr>
            </w:pPr>
          </w:p>
        </w:tc>
        <w:tc>
          <w:tcPr>
            <w:tcW w:w="794" w:type="dxa"/>
          </w:tcPr>
          <w:p w14:paraId="59954E64" w14:textId="77777777" w:rsidR="00F218BF" w:rsidRPr="00857527" w:rsidRDefault="00F218BF" w:rsidP="00F218BF">
            <w:pPr>
              <w:rPr>
                <w:rFonts w:asciiTheme="minorHAnsi" w:hAnsiTheme="minorHAnsi" w:cstheme="minorHAnsi"/>
                <w:lang w:val="es-ES"/>
              </w:rPr>
            </w:pPr>
          </w:p>
        </w:tc>
      </w:tr>
      <w:tr w:rsidR="00F218BF" w:rsidRPr="00857527" w14:paraId="3D7B7FEE" w14:textId="77777777" w:rsidTr="0052086C">
        <w:tc>
          <w:tcPr>
            <w:tcW w:w="1980" w:type="dxa"/>
            <w:shd w:val="clear" w:color="auto" w:fill="003366"/>
          </w:tcPr>
          <w:p w14:paraId="583765A1" w14:textId="77777777" w:rsidR="00F218BF" w:rsidRPr="00F218BF" w:rsidRDefault="00F218BF" w:rsidP="002F03E4">
            <w:pPr>
              <w:rPr>
                <w:rFonts w:asciiTheme="minorHAnsi" w:hAnsiTheme="minorHAnsi" w:cstheme="minorHAnsi"/>
                <w:b/>
                <w:lang w:val="es-ES"/>
              </w:rPr>
            </w:pPr>
            <w:r w:rsidRPr="00F218BF">
              <w:rPr>
                <w:rFonts w:asciiTheme="minorHAnsi" w:hAnsiTheme="minorHAnsi" w:cstheme="minorHAnsi"/>
                <w:b/>
                <w:lang w:val="es-ES"/>
              </w:rPr>
              <w:t>% Equivalencia Total Matriculados Pregrado (</w:t>
            </w:r>
            <w:r w:rsidR="002F03E4">
              <w:rPr>
                <w:rFonts w:asciiTheme="minorHAnsi" w:hAnsiTheme="minorHAnsi" w:cstheme="minorHAnsi"/>
                <w:b/>
                <w:lang w:val="es-ES"/>
              </w:rPr>
              <w:t>6</w:t>
            </w:r>
            <w:r w:rsidRPr="00F218BF">
              <w:rPr>
                <w:rFonts w:asciiTheme="minorHAnsi" w:hAnsiTheme="minorHAnsi" w:cstheme="minorHAnsi"/>
                <w:b/>
                <w:lang w:val="es-ES"/>
              </w:rPr>
              <w:t>)</w:t>
            </w:r>
          </w:p>
        </w:tc>
        <w:tc>
          <w:tcPr>
            <w:tcW w:w="794" w:type="dxa"/>
          </w:tcPr>
          <w:p w14:paraId="6042B4FE" w14:textId="77777777" w:rsidR="00F218BF" w:rsidRPr="00857527" w:rsidRDefault="00F218BF" w:rsidP="00F218BF">
            <w:pPr>
              <w:rPr>
                <w:rFonts w:asciiTheme="minorHAnsi" w:hAnsiTheme="minorHAnsi" w:cstheme="minorHAnsi"/>
                <w:lang w:val="es-ES"/>
              </w:rPr>
            </w:pPr>
          </w:p>
        </w:tc>
        <w:tc>
          <w:tcPr>
            <w:tcW w:w="794" w:type="dxa"/>
          </w:tcPr>
          <w:p w14:paraId="7A265680" w14:textId="77777777" w:rsidR="00F218BF" w:rsidRPr="00857527" w:rsidRDefault="00F218BF" w:rsidP="00F218BF">
            <w:pPr>
              <w:rPr>
                <w:rFonts w:asciiTheme="minorHAnsi" w:hAnsiTheme="minorHAnsi" w:cstheme="minorHAnsi"/>
                <w:lang w:val="es-ES"/>
              </w:rPr>
            </w:pPr>
          </w:p>
        </w:tc>
        <w:tc>
          <w:tcPr>
            <w:tcW w:w="794" w:type="dxa"/>
          </w:tcPr>
          <w:p w14:paraId="2BD171B9" w14:textId="77777777" w:rsidR="00F218BF" w:rsidRPr="00857527" w:rsidRDefault="00F218BF" w:rsidP="00F218BF">
            <w:pPr>
              <w:rPr>
                <w:rFonts w:asciiTheme="minorHAnsi" w:hAnsiTheme="minorHAnsi" w:cstheme="minorHAnsi"/>
                <w:lang w:val="es-ES"/>
              </w:rPr>
            </w:pPr>
          </w:p>
        </w:tc>
        <w:tc>
          <w:tcPr>
            <w:tcW w:w="794" w:type="dxa"/>
          </w:tcPr>
          <w:p w14:paraId="1D049E8D" w14:textId="77777777" w:rsidR="00F218BF" w:rsidRPr="00857527" w:rsidRDefault="00F218BF" w:rsidP="00F218BF">
            <w:pPr>
              <w:rPr>
                <w:rFonts w:asciiTheme="minorHAnsi" w:hAnsiTheme="minorHAnsi" w:cstheme="minorHAnsi"/>
                <w:lang w:val="es-ES"/>
              </w:rPr>
            </w:pPr>
          </w:p>
        </w:tc>
        <w:tc>
          <w:tcPr>
            <w:tcW w:w="794" w:type="dxa"/>
          </w:tcPr>
          <w:p w14:paraId="5543409E" w14:textId="77777777" w:rsidR="00F218BF" w:rsidRPr="00857527" w:rsidRDefault="00F218BF" w:rsidP="00F218BF">
            <w:pPr>
              <w:rPr>
                <w:rFonts w:asciiTheme="minorHAnsi" w:hAnsiTheme="minorHAnsi" w:cstheme="minorHAnsi"/>
                <w:lang w:val="es-ES"/>
              </w:rPr>
            </w:pPr>
          </w:p>
        </w:tc>
        <w:tc>
          <w:tcPr>
            <w:tcW w:w="794" w:type="dxa"/>
          </w:tcPr>
          <w:p w14:paraId="1012CC7C" w14:textId="77777777" w:rsidR="00F218BF" w:rsidRPr="00857527" w:rsidRDefault="00F218BF" w:rsidP="00F218BF">
            <w:pPr>
              <w:rPr>
                <w:rFonts w:asciiTheme="minorHAnsi" w:hAnsiTheme="minorHAnsi" w:cstheme="minorHAnsi"/>
                <w:lang w:val="es-ES"/>
              </w:rPr>
            </w:pPr>
          </w:p>
        </w:tc>
        <w:tc>
          <w:tcPr>
            <w:tcW w:w="794" w:type="dxa"/>
          </w:tcPr>
          <w:p w14:paraId="3C3B77C8" w14:textId="77777777" w:rsidR="00F218BF" w:rsidRPr="00857527" w:rsidRDefault="00F218BF" w:rsidP="00F218BF">
            <w:pPr>
              <w:rPr>
                <w:rFonts w:asciiTheme="minorHAnsi" w:hAnsiTheme="minorHAnsi" w:cstheme="minorHAnsi"/>
                <w:lang w:val="es-ES"/>
              </w:rPr>
            </w:pPr>
          </w:p>
        </w:tc>
        <w:tc>
          <w:tcPr>
            <w:tcW w:w="794" w:type="dxa"/>
          </w:tcPr>
          <w:p w14:paraId="506EF91D" w14:textId="77777777" w:rsidR="00F218BF" w:rsidRPr="00857527" w:rsidRDefault="00F218BF" w:rsidP="00F218BF">
            <w:pPr>
              <w:rPr>
                <w:rFonts w:asciiTheme="minorHAnsi" w:hAnsiTheme="minorHAnsi" w:cstheme="minorHAnsi"/>
                <w:lang w:val="es-ES"/>
              </w:rPr>
            </w:pPr>
          </w:p>
        </w:tc>
        <w:tc>
          <w:tcPr>
            <w:tcW w:w="794" w:type="dxa"/>
          </w:tcPr>
          <w:p w14:paraId="4C57B5FC" w14:textId="77777777" w:rsidR="00F218BF" w:rsidRPr="00857527" w:rsidRDefault="00F218BF" w:rsidP="00F218BF">
            <w:pPr>
              <w:rPr>
                <w:rFonts w:asciiTheme="minorHAnsi" w:hAnsiTheme="minorHAnsi" w:cstheme="minorHAnsi"/>
                <w:lang w:val="es-ES"/>
              </w:rPr>
            </w:pPr>
          </w:p>
        </w:tc>
        <w:tc>
          <w:tcPr>
            <w:tcW w:w="794" w:type="dxa"/>
          </w:tcPr>
          <w:p w14:paraId="5BED6654" w14:textId="77777777" w:rsidR="00F218BF" w:rsidRPr="00857527" w:rsidRDefault="00F218BF" w:rsidP="00F218BF">
            <w:pPr>
              <w:rPr>
                <w:rFonts w:asciiTheme="minorHAnsi" w:hAnsiTheme="minorHAnsi" w:cstheme="minorHAnsi"/>
                <w:lang w:val="es-ES"/>
              </w:rPr>
            </w:pPr>
          </w:p>
        </w:tc>
      </w:tr>
    </w:tbl>
    <w:p w14:paraId="45E79804" w14:textId="77777777" w:rsidR="00455176" w:rsidRPr="00857527" w:rsidRDefault="00455176" w:rsidP="00FB772A">
      <w:pPr>
        <w:spacing w:line="360" w:lineRule="auto"/>
        <w:rPr>
          <w:rFonts w:asciiTheme="minorHAnsi" w:hAnsiTheme="minorHAnsi" w:cstheme="minorHAnsi"/>
          <w:i/>
        </w:rPr>
      </w:pPr>
      <w:r w:rsidRPr="00857527">
        <w:rPr>
          <w:rFonts w:asciiTheme="minorHAnsi" w:hAnsiTheme="minorHAnsi" w:cstheme="minorHAnsi"/>
          <w:i/>
        </w:rPr>
        <w:t>Fuente: Oficina de Planeación de la Universidad de Pamplona.</w:t>
      </w:r>
    </w:p>
    <w:p w14:paraId="60BFA106" w14:textId="3779ACF8" w:rsidR="00455176" w:rsidRPr="00455176" w:rsidRDefault="00455176" w:rsidP="00FB772A">
      <w:pPr>
        <w:spacing w:line="360" w:lineRule="auto"/>
        <w:rPr>
          <w:rFonts w:asciiTheme="minorHAnsi" w:hAnsiTheme="minorHAnsi" w:cstheme="minorHAnsi"/>
        </w:rPr>
      </w:pPr>
      <w:r w:rsidRPr="00455176">
        <w:rPr>
          <w:rFonts w:asciiTheme="minorHAnsi" w:hAnsiTheme="minorHAnsi" w:cstheme="minorHAnsi"/>
        </w:rPr>
        <w:t>* Periodo sin actualizar por no cierre académico, fecha actualización 20</w:t>
      </w:r>
      <w:r w:rsidR="00F218BF">
        <w:rPr>
          <w:rFonts w:asciiTheme="minorHAnsi" w:hAnsiTheme="minorHAnsi" w:cstheme="minorHAnsi"/>
        </w:rPr>
        <w:t>2</w:t>
      </w:r>
      <w:r w:rsidR="00857527" w:rsidRPr="00E82076">
        <w:rPr>
          <w:rFonts w:asciiTheme="minorHAnsi" w:hAnsiTheme="minorHAnsi" w:cstheme="minorHAnsi"/>
          <w:color w:val="00B0F0"/>
        </w:rPr>
        <w:t>(</w:t>
      </w:r>
      <w:r w:rsidR="00F218BF" w:rsidRPr="00E82076">
        <w:rPr>
          <w:rFonts w:asciiTheme="minorHAnsi" w:hAnsiTheme="minorHAnsi" w:cstheme="minorHAnsi"/>
          <w:color w:val="00B0F0"/>
        </w:rPr>
        <w:t>Indicar el año</w:t>
      </w:r>
      <w:r w:rsidR="00857527" w:rsidRPr="00E82076">
        <w:rPr>
          <w:rFonts w:asciiTheme="minorHAnsi" w:hAnsiTheme="minorHAnsi" w:cstheme="minorHAnsi"/>
          <w:color w:val="00B0F0"/>
        </w:rPr>
        <w:t>)</w:t>
      </w:r>
      <w:r w:rsidR="00857527" w:rsidRPr="00F218BF">
        <w:rPr>
          <w:rFonts w:asciiTheme="minorHAnsi" w:hAnsiTheme="minorHAnsi" w:cstheme="minorHAnsi"/>
        </w:rPr>
        <w:t>-</w:t>
      </w:r>
      <w:r w:rsidR="00857527" w:rsidRPr="00F218BF">
        <w:rPr>
          <w:rFonts w:asciiTheme="minorHAnsi" w:hAnsiTheme="minorHAnsi" w:cstheme="minorHAnsi"/>
          <w:color w:val="548DD4" w:themeColor="text2" w:themeTint="99"/>
        </w:rPr>
        <w:t xml:space="preserve"> </w:t>
      </w:r>
      <w:r w:rsidR="00857527" w:rsidRPr="00E82076">
        <w:rPr>
          <w:rFonts w:asciiTheme="minorHAnsi" w:hAnsiTheme="minorHAnsi" w:cstheme="minorHAnsi"/>
          <w:color w:val="00B0F0"/>
        </w:rPr>
        <w:t>(Indicar e</w:t>
      </w:r>
      <w:r w:rsidR="0052086C" w:rsidRPr="00E82076">
        <w:rPr>
          <w:rFonts w:asciiTheme="minorHAnsi" w:hAnsiTheme="minorHAnsi" w:cstheme="minorHAnsi"/>
          <w:color w:val="00B0F0"/>
        </w:rPr>
        <w:t>l</w:t>
      </w:r>
      <w:r w:rsidR="00857527" w:rsidRPr="00E82076">
        <w:rPr>
          <w:rFonts w:asciiTheme="minorHAnsi" w:hAnsiTheme="minorHAnsi" w:cstheme="minorHAnsi"/>
          <w:color w:val="00B0F0"/>
        </w:rPr>
        <w:t xml:space="preserve"> semestre I o II del año académico)</w:t>
      </w:r>
    </w:p>
    <w:p w14:paraId="32915FA3" w14:textId="77777777" w:rsidR="00455176" w:rsidRDefault="00455176" w:rsidP="00FB772A">
      <w:pPr>
        <w:spacing w:line="360" w:lineRule="auto"/>
        <w:rPr>
          <w:rFonts w:asciiTheme="minorHAnsi" w:hAnsiTheme="minorHAnsi" w:cstheme="minorHAnsi"/>
        </w:rPr>
      </w:pPr>
      <w:r w:rsidRPr="00455176">
        <w:rPr>
          <w:rFonts w:asciiTheme="minorHAnsi" w:hAnsiTheme="minorHAnsi" w:cstheme="minorHAnsi"/>
        </w:rPr>
        <w:t>** Cifras por consolidar</w:t>
      </w:r>
    </w:p>
    <w:p w14:paraId="0E0EBEBE" w14:textId="77777777" w:rsidR="00455176" w:rsidRPr="00455176" w:rsidRDefault="002F03E4" w:rsidP="00FB772A">
      <w:pPr>
        <w:spacing w:line="360" w:lineRule="auto"/>
        <w:rPr>
          <w:rFonts w:asciiTheme="minorHAnsi" w:hAnsiTheme="minorHAnsi" w:cstheme="minorHAnsi"/>
        </w:rPr>
      </w:pPr>
      <w:r>
        <w:rPr>
          <w:rFonts w:asciiTheme="minorHAnsi" w:hAnsiTheme="minorHAnsi" w:cstheme="minorHAnsi"/>
        </w:rPr>
        <w:t xml:space="preserve">(1) </w:t>
      </w:r>
      <w:r w:rsidR="00455176" w:rsidRPr="00455176">
        <w:rPr>
          <w:rFonts w:asciiTheme="minorHAnsi" w:hAnsiTheme="minorHAnsi" w:cstheme="minorHAnsi"/>
        </w:rPr>
        <w:t>Efectividad es la relación de los graduados del periodo de estudio sobre los matriculados del 6° o 10° (duración del programa) periodo anterior al periodo de estudio.</w:t>
      </w:r>
    </w:p>
    <w:p w14:paraId="66B84049" w14:textId="77777777" w:rsidR="00455176" w:rsidRPr="00455176" w:rsidRDefault="002F03E4" w:rsidP="00FB772A">
      <w:pPr>
        <w:spacing w:line="360" w:lineRule="auto"/>
        <w:rPr>
          <w:rFonts w:asciiTheme="minorHAnsi" w:hAnsiTheme="minorHAnsi" w:cstheme="minorHAnsi"/>
        </w:rPr>
      </w:pPr>
      <w:r>
        <w:rPr>
          <w:rFonts w:asciiTheme="minorHAnsi" w:hAnsiTheme="minorHAnsi" w:cstheme="minorHAnsi"/>
        </w:rPr>
        <w:t xml:space="preserve">(2). </w:t>
      </w:r>
      <w:r w:rsidR="00455176" w:rsidRPr="00455176">
        <w:rPr>
          <w:rFonts w:asciiTheme="minorHAnsi" w:hAnsiTheme="minorHAnsi" w:cstheme="minorHAnsi"/>
        </w:rPr>
        <w:t>Desertor: Todo estudiante que no presenta matrícula durante dos períodos consecutivos o más al momento del estudio.</w:t>
      </w:r>
    </w:p>
    <w:p w14:paraId="45871260" w14:textId="77777777" w:rsidR="00455176" w:rsidRPr="00455176" w:rsidRDefault="002F03E4" w:rsidP="00FB772A">
      <w:pPr>
        <w:spacing w:line="360" w:lineRule="auto"/>
        <w:rPr>
          <w:rFonts w:asciiTheme="minorHAnsi" w:hAnsiTheme="minorHAnsi" w:cstheme="minorHAnsi"/>
        </w:rPr>
      </w:pPr>
      <w:r>
        <w:rPr>
          <w:rFonts w:asciiTheme="minorHAnsi" w:hAnsiTheme="minorHAnsi" w:cstheme="minorHAnsi"/>
        </w:rPr>
        <w:t xml:space="preserve">(3). </w:t>
      </w:r>
      <w:r w:rsidR="00455176" w:rsidRPr="00455176">
        <w:rPr>
          <w:rFonts w:asciiTheme="minorHAnsi" w:hAnsiTheme="minorHAnsi" w:cstheme="minorHAnsi"/>
        </w:rPr>
        <w:t>Retención</w:t>
      </w:r>
      <w:r>
        <w:rPr>
          <w:rFonts w:asciiTheme="minorHAnsi" w:hAnsiTheme="minorHAnsi" w:cstheme="minorHAnsi"/>
        </w:rPr>
        <w:t>:</w:t>
      </w:r>
      <w:r w:rsidR="00455176" w:rsidRPr="00455176">
        <w:rPr>
          <w:rFonts w:asciiTheme="minorHAnsi" w:hAnsiTheme="minorHAnsi" w:cstheme="minorHAnsi"/>
        </w:rPr>
        <w:t xml:space="preserve"> se calcula restando del total de matriculados del periodo de estudio la deserción de dicho periodo.</w:t>
      </w:r>
    </w:p>
    <w:p w14:paraId="69D8CF41" w14:textId="77777777" w:rsidR="00455176" w:rsidRPr="00455176" w:rsidRDefault="002F03E4" w:rsidP="00FB772A">
      <w:pPr>
        <w:spacing w:line="360" w:lineRule="auto"/>
        <w:rPr>
          <w:rFonts w:asciiTheme="minorHAnsi" w:hAnsiTheme="minorHAnsi" w:cstheme="minorHAnsi"/>
        </w:rPr>
      </w:pPr>
      <w:r>
        <w:rPr>
          <w:rFonts w:asciiTheme="minorHAnsi" w:hAnsiTheme="minorHAnsi" w:cstheme="minorHAnsi"/>
        </w:rPr>
        <w:t xml:space="preserve">(4). </w:t>
      </w:r>
      <w:r w:rsidR="00455176" w:rsidRPr="00455176">
        <w:rPr>
          <w:rFonts w:asciiTheme="minorHAnsi" w:hAnsiTheme="minorHAnsi" w:cstheme="minorHAnsi"/>
        </w:rPr>
        <w:t>Selectividad: es la relación entre admitidos e inscritos.</w:t>
      </w:r>
    </w:p>
    <w:p w14:paraId="3D93DD69" w14:textId="77777777" w:rsidR="00455176" w:rsidRPr="00455176" w:rsidRDefault="002F03E4" w:rsidP="00FB772A">
      <w:pPr>
        <w:spacing w:line="360" w:lineRule="auto"/>
        <w:rPr>
          <w:rFonts w:asciiTheme="minorHAnsi" w:hAnsiTheme="minorHAnsi" w:cstheme="minorHAnsi"/>
        </w:rPr>
      </w:pPr>
      <w:r>
        <w:rPr>
          <w:rFonts w:asciiTheme="minorHAnsi" w:hAnsiTheme="minorHAnsi" w:cstheme="minorHAnsi"/>
        </w:rPr>
        <w:t xml:space="preserve">(5). </w:t>
      </w:r>
      <w:r w:rsidR="00455176" w:rsidRPr="00455176">
        <w:rPr>
          <w:rFonts w:asciiTheme="minorHAnsi" w:hAnsiTheme="minorHAnsi" w:cstheme="minorHAnsi"/>
        </w:rPr>
        <w:t xml:space="preserve">Absorción: Relación entre los estudiantes que ingresan a una institución de educación superior por primera vez a primer curso, con respecto a toda la población que aspira a ser admitida. </w:t>
      </w:r>
    </w:p>
    <w:p w14:paraId="6CA1D517" w14:textId="77777777" w:rsidR="00455176" w:rsidRPr="00455176" w:rsidRDefault="00455176" w:rsidP="00FB772A">
      <w:pPr>
        <w:spacing w:line="360" w:lineRule="auto"/>
        <w:rPr>
          <w:rFonts w:asciiTheme="minorHAnsi" w:hAnsiTheme="minorHAnsi" w:cstheme="minorHAnsi"/>
        </w:rPr>
      </w:pPr>
      <w:r w:rsidRPr="00455176">
        <w:rPr>
          <w:rFonts w:asciiTheme="minorHAnsi" w:hAnsiTheme="minorHAnsi" w:cstheme="minorHAnsi"/>
        </w:rPr>
        <w:t>(6). El % de Equivalencia Total Matriculados Pregrado</w:t>
      </w:r>
      <w:r w:rsidR="00F64984">
        <w:rPr>
          <w:rFonts w:asciiTheme="minorHAnsi" w:hAnsiTheme="minorHAnsi" w:cstheme="minorHAnsi"/>
        </w:rPr>
        <w:t>:</w:t>
      </w:r>
      <w:r w:rsidRPr="00455176">
        <w:rPr>
          <w:rFonts w:asciiTheme="minorHAnsi" w:hAnsiTheme="minorHAnsi" w:cstheme="minorHAnsi"/>
        </w:rPr>
        <w:t xml:space="preserve"> es la relación entre los matriculados de programa y el total de matriculados de pregrado.</w:t>
      </w:r>
    </w:p>
    <w:p w14:paraId="10421352" w14:textId="46DAD93E" w:rsidR="00455176" w:rsidRPr="00E82076" w:rsidRDefault="00F64984" w:rsidP="0052086C">
      <w:pPr>
        <w:spacing w:line="360" w:lineRule="auto"/>
        <w:rPr>
          <w:rFonts w:asciiTheme="minorHAnsi" w:hAnsiTheme="minorHAnsi" w:cstheme="minorHAnsi"/>
          <w:color w:val="00B0F0"/>
        </w:rPr>
      </w:pPr>
      <w:r w:rsidRPr="00E82076">
        <w:rPr>
          <w:rFonts w:asciiTheme="minorHAnsi" w:hAnsiTheme="minorHAnsi" w:cstheme="minorHAnsi"/>
          <w:color w:val="00B0F0"/>
        </w:rPr>
        <w:t xml:space="preserve">Realizar análisis </w:t>
      </w:r>
      <w:r w:rsidR="0052086C" w:rsidRPr="00E82076">
        <w:rPr>
          <w:rFonts w:asciiTheme="minorHAnsi" w:hAnsiTheme="minorHAnsi" w:cstheme="minorHAnsi"/>
          <w:color w:val="00B0F0"/>
        </w:rPr>
        <w:t xml:space="preserve">sucinto </w:t>
      </w:r>
      <w:r w:rsidRPr="00E82076">
        <w:rPr>
          <w:rFonts w:asciiTheme="minorHAnsi" w:hAnsiTheme="minorHAnsi" w:cstheme="minorHAnsi"/>
          <w:color w:val="00B0F0"/>
        </w:rPr>
        <w:t>de la tabla anterior (máximo un párrafo)</w:t>
      </w:r>
      <w:r w:rsidR="0052086C" w:rsidRPr="00E82076">
        <w:rPr>
          <w:rFonts w:asciiTheme="minorHAnsi" w:hAnsiTheme="minorHAnsi" w:cstheme="minorHAnsi"/>
          <w:color w:val="00B0F0"/>
        </w:rPr>
        <w:t>.</w:t>
      </w:r>
    </w:p>
    <w:p w14:paraId="51EBDB7F" w14:textId="218DA2D9" w:rsidR="00F64984" w:rsidRPr="00F64984" w:rsidRDefault="00F64984" w:rsidP="00FB772A">
      <w:pPr>
        <w:pStyle w:val="Descripcin"/>
        <w:keepNext/>
        <w:spacing w:line="360" w:lineRule="auto"/>
        <w:rPr>
          <w:rFonts w:asciiTheme="minorHAnsi" w:hAnsiTheme="minorHAnsi" w:cstheme="minorHAnsi"/>
          <w:i w:val="0"/>
          <w:color w:val="auto"/>
          <w:sz w:val="22"/>
          <w:szCs w:val="22"/>
        </w:rPr>
      </w:pPr>
      <w:bookmarkStart w:id="133" w:name="_Toc114226606"/>
      <w:r w:rsidRPr="00F64984">
        <w:rPr>
          <w:rFonts w:asciiTheme="minorHAnsi" w:hAnsiTheme="minorHAnsi" w:cstheme="minorHAnsi"/>
          <w:b/>
          <w:i w:val="0"/>
          <w:color w:val="auto"/>
          <w:sz w:val="22"/>
          <w:szCs w:val="22"/>
        </w:rPr>
        <w:lastRenderedPageBreak/>
        <w:t xml:space="preserve">Tabla </w:t>
      </w:r>
      <w:r w:rsidRPr="00F64984">
        <w:rPr>
          <w:rFonts w:asciiTheme="minorHAnsi" w:hAnsiTheme="minorHAnsi" w:cstheme="minorHAnsi"/>
          <w:b/>
          <w:i w:val="0"/>
          <w:color w:val="auto"/>
          <w:sz w:val="22"/>
          <w:szCs w:val="22"/>
        </w:rPr>
        <w:fldChar w:fldCharType="begin"/>
      </w:r>
      <w:r w:rsidRPr="00F64984">
        <w:rPr>
          <w:rFonts w:asciiTheme="minorHAnsi" w:hAnsiTheme="minorHAnsi" w:cstheme="minorHAnsi"/>
          <w:b/>
          <w:i w:val="0"/>
          <w:color w:val="auto"/>
          <w:sz w:val="22"/>
          <w:szCs w:val="22"/>
        </w:rPr>
        <w:instrText xml:space="preserve"> SEQ Tabla \* ARABIC </w:instrText>
      </w:r>
      <w:r w:rsidRPr="00F6498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24</w:t>
      </w:r>
      <w:r w:rsidRPr="00F64984">
        <w:rPr>
          <w:rFonts w:asciiTheme="minorHAnsi" w:hAnsiTheme="minorHAnsi" w:cstheme="minorHAnsi"/>
          <w:b/>
          <w:i w:val="0"/>
          <w:color w:val="auto"/>
          <w:sz w:val="22"/>
          <w:szCs w:val="22"/>
        </w:rPr>
        <w:fldChar w:fldCharType="end"/>
      </w:r>
      <w:r w:rsidRPr="00F64984">
        <w:rPr>
          <w:rFonts w:asciiTheme="minorHAnsi" w:hAnsiTheme="minorHAnsi" w:cstheme="minorHAnsi"/>
          <w:b/>
          <w:i w:val="0"/>
          <w:color w:val="auto"/>
          <w:sz w:val="22"/>
          <w:szCs w:val="22"/>
        </w:rPr>
        <w:t>:</w:t>
      </w:r>
      <w:r w:rsidRPr="00F64984">
        <w:rPr>
          <w:rFonts w:asciiTheme="minorHAnsi" w:hAnsiTheme="minorHAnsi" w:cstheme="minorHAnsi"/>
          <w:i w:val="0"/>
          <w:color w:val="auto"/>
          <w:sz w:val="22"/>
          <w:szCs w:val="22"/>
        </w:rPr>
        <w:t xml:space="preserve"> Clasificación de matriculados por Estrato Socioeconómico.</w:t>
      </w:r>
      <w:r>
        <w:rPr>
          <w:rFonts w:asciiTheme="minorHAnsi" w:hAnsiTheme="minorHAnsi" w:cstheme="minorHAnsi"/>
          <w:i w:val="0"/>
          <w:color w:val="auto"/>
          <w:sz w:val="22"/>
          <w:szCs w:val="22"/>
        </w:rPr>
        <w:t xml:space="preserve"> </w:t>
      </w:r>
      <w:r w:rsidRPr="00F64984">
        <w:rPr>
          <w:rFonts w:asciiTheme="minorHAnsi" w:hAnsiTheme="minorHAnsi" w:cstheme="minorHAnsi"/>
          <w:i w:val="0"/>
          <w:color w:val="0070C0"/>
          <w:sz w:val="22"/>
          <w:szCs w:val="22"/>
        </w:rPr>
        <w:t>(Diligenciar la tabla</w:t>
      </w:r>
      <w:r>
        <w:rPr>
          <w:rFonts w:asciiTheme="minorHAnsi" w:hAnsiTheme="minorHAnsi" w:cstheme="minorHAnsi"/>
          <w:i w:val="0"/>
          <w:color w:val="0070C0"/>
          <w:sz w:val="22"/>
          <w:szCs w:val="22"/>
        </w:rPr>
        <w:t>, tener presente que se debe a</w:t>
      </w:r>
      <w:r w:rsidRPr="00F64984">
        <w:rPr>
          <w:rFonts w:asciiTheme="minorHAnsi" w:hAnsiTheme="minorHAnsi" w:cstheme="minorHAnsi"/>
          <w:i w:val="0"/>
          <w:color w:val="0070C0"/>
          <w:sz w:val="22"/>
          <w:szCs w:val="22"/>
        </w:rPr>
        <w:t>justar a los últimos 5 años)</w:t>
      </w:r>
      <w:bookmarkEnd w:id="133"/>
    </w:p>
    <w:tbl>
      <w:tblPr>
        <w:tblStyle w:val="Tablaconcuadrcula"/>
        <w:tblW w:w="9753" w:type="dxa"/>
        <w:tblLayout w:type="fixed"/>
        <w:tblLook w:val="04A0" w:firstRow="1" w:lastRow="0" w:firstColumn="1" w:lastColumn="0" w:noHBand="0" w:noVBand="1"/>
      </w:tblPr>
      <w:tblGrid>
        <w:gridCol w:w="886"/>
        <w:gridCol w:w="886"/>
        <w:gridCol w:w="886"/>
        <w:gridCol w:w="886"/>
        <w:gridCol w:w="887"/>
        <w:gridCol w:w="887"/>
        <w:gridCol w:w="887"/>
        <w:gridCol w:w="887"/>
        <w:gridCol w:w="887"/>
        <w:gridCol w:w="887"/>
        <w:gridCol w:w="887"/>
      </w:tblGrid>
      <w:tr w:rsidR="00F64984" w14:paraId="667C5E91" w14:textId="77777777" w:rsidTr="00773457">
        <w:trPr>
          <w:trHeight w:val="356"/>
        </w:trPr>
        <w:tc>
          <w:tcPr>
            <w:tcW w:w="886" w:type="dxa"/>
            <w:shd w:val="clear" w:color="auto" w:fill="AD3333"/>
          </w:tcPr>
          <w:p w14:paraId="60508581" w14:textId="77777777" w:rsidR="00F64984" w:rsidRPr="00F64984" w:rsidRDefault="00F64984" w:rsidP="00F64984">
            <w:pPr>
              <w:rPr>
                <w:rFonts w:asciiTheme="minorHAnsi" w:hAnsiTheme="minorHAnsi" w:cstheme="minorHAnsi"/>
                <w:b/>
              </w:rPr>
            </w:pPr>
            <w:r w:rsidRPr="00F64984">
              <w:rPr>
                <w:rFonts w:asciiTheme="minorHAnsi" w:hAnsiTheme="minorHAnsi" w:cstheme="minorHAnsi"/>
                <w:b/>
                <w:color w:val="FFFFFF" w:themeColor="background1"/>
              </w:rPr>
              <w:t>Estrato</w:t>
            </w:r>
          </w:p>
        </w:tc>
        <w:tc>
          <w:tcPr>
            <w:tcW w:w="886" w:type="dxa"/>
            <w:shd w:val="clear" w:color="auto" w:fill="AD3333"/>
          </w:tcPr>
          <w:p w14:paraId="0C1E950F"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8</w:t>
            </w:r>
            <w:r w:rsidRPr="00F64984">
              <w:rPr>
                <w:rFonts w:asciiTheme="minorHAnsi" w:hAnsiTheme="minorHAnsi" w:cstheme="minorHAnsi"/>
                <w:b/>
                <w:color w:val="FFFFFF" w:themeColor="background1"/>
                <w:lang w:val="es-ES"/>
              </w:rPr>
              <w:t>-I</w:t>
            </w:r>
          </w:p>
        </w:tc>
        <w:tc>
          <w:tcPr>
            <w:tcW w:w="886" w:type="dxa"/>
            <w:shd w:val="clear" w:color="auto" w:fill="AD3333"/>
          </w:tcPr>
          <w:p w14:paraId="0C492935"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8</w:t>
            </w:r>
            <w:r w:rsidRPr="00F64984">
              <w:rPr>
                <w:rFonts w:asciiTheme="minorHAnsi" w:hAnsiTheme="minorHAnsi" w:cstheme="minorHAnsi"/>
                <w:b/>
                <w:color w:val="FFFFFF" w:themeColor="background1"/>
                <w:lang w:val="es-ES"/>
              </w:rPr>
              <w:t>-II</w:t>
            </w:r>
          </w:p>
        </w:tc>
        <w:tc>
          <w:tcPr>
            <w:tcW w:w="886" w:type="dxa"/>
            <w:shd w:val="clear" w:color="auto" w:fill="AD3333"/>
          </w:tcPr>
          <w:p w14:paraId="6DBE980A"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9</w:t>
            </w:r>
            <w:r w:rsidRPr="00F64984">
              <w:rPr>
                <w:rFonts w:asciiTheme="minorHAnsi" w:hAnsiTheme="minorHAnsi" w:cstheme="minorHAnsi"/>
                <w:b/>
                <w:color w:val="FFFFFF" w:themeColor="background1"/>
                <w:lang w:val="es-ES"/>
              </w:rPr>
              <w:t>-I</w:t>
            </w:r>
          </w:p>
        </w:tc>
        <w:tc>
          <w:tcPr>
            <w:tcW w:w="887" w:type="dxa"/>
            <w:shd w:val="clear" w:color="auto" w:fill="AD3333"/>
          </w:tcPr>
          <w:p w14:paraId="43DBA3E7"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201</w:t>
            </w:r>
            <w:r w:rsidRPr="00F64984">
              <w:rPr>
                <w:rFonts w:asciiTheme="minorHAnsi" w:hAnsiTheme="minorHAnsi" w:cstheme="minorHAnsi"/>
                <w:b/>
                <w:color w:val="548DD4" w:themeColor="text2" w:themeTint="99"/>
                <w:lang w:val="es-ES"/>
              </w:rPr>
              <w:t>9</w:t>
            </w:r>
            <w:r w:rsidRPr="00F64984">
              <w:rPr>
                <w:rFonts w:asciiTheme="minorHAnsi" w:hAnsiTheme="minorHAnsi" w:cstheme="minorHAnsi"/>
                <w:b/>
                <w:color w:val="FFFFFF" w:themeColor="background1"/>
                <w:lang w:val="es-ES"/>
              </w:rPr>
              <w:t>-II</w:t>
            </w:r>
          </w:p>
        </w:tc>
        <w:tc>
          <w:tcPr>
            <w:tcW w:w="887" w:type="dxa"/>
            <w:shd w:val="clear" w:color="auto" w:fill="AD3333"/>
          </w:tcPr>
          <w:p w14:paraId="5C2BC0E3"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0</w:t>
            </w:r>
            <w:r w:rsidRPr="00F64984">
              <w:rPr>
                <w:rFonts w:asciiTheme="minorHAnsi" w:hAnsiTheme="minorHAnsi" w:cstheme="minorHAnsi"/>
                <w:b/>
                <w:color w:val="FFFFFF" w:themeColor="background1"/>
                <w:lang w:val="es-ES"/>
              </w:rPr>
              <w:t>-I</w:t>
            </w:r>
          </w:p>
        </w:tc>
        <w:tc>
          <w:tcPr>
            <w:tcW w:w="887" w:type="dxa"/>
            <w:shd w:val="clear" w:color="auto" w:fill="AD3333"/>
          </w:tcPr>
          <w:p w14:paraId="1593BADB"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0</w:t>
            </w:r>
            <w:r w:rsidRPr="00F64984">
              <w:rPr>
                <w:rFonts w:asciiTheme="minorHAnsi" w:hAnsiTheme="minorHAnsi" w:cstheme="minorHAnsi"/>
                <w:b/>
                <w:color w:val="FFFFFF" w:themeColor="background1"/>
                <w:lang w:val="es-ES"/>
              </w:rPr>
              <w:t>-II</w:t>
            </w:r>
          </w:p>
        </w:tc>
        <w:tc>
          <w:tcPr>
            <w:tcW w:w="887" w:type="dxa"/>
            <w:shd w:val="clear" w:color="auto" w:fill="AD3333"/>
          </w:tcPr>
          <w:p w14:paraId="5F7416BC"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1</w:t>
            </w:r>
            <w:r w:rsidRPr="00F64984">
              <w:rPr>
                <w:rFonts w:asciiTheme="minorHAnsi" w:hAnsiTheme="minorHAnsi" w:cstheme="minorHAnsi"/>
                <w:b/>
                <w:color w:val="FFFFFF" w:themeColor="background1"/>
                <w:lang w:val="es-ES"/>
              </w:rPr>
              <w:t>-I</w:t>
            </w:r>
          </w:p>
        </w:tc>
        <w:tc>
          <w:tcPr>
            <w:tcW w:w="887" w:type="dxa"/>
            <w:shd w:val="clear" w:color="auto" w:fill="AD3333"/>
          </w:tcPr>
          <w:p w14:paraId="03990676"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1</w:t>
            </w:r>
            <w:r w:rsidRPr="00F64984">
              <w:rPr>
                <w:rFonts w:asciiTheme="minorHAnsi" w:hAnsiTheme="minorHAnsi" w:cstheme="minorHAnsi"/>
                <w:b/>
                <w:color w:val="FFFFFF" w:themeColor="background1"/>
                <w:lang w:val="es-ES"/>
              </w:rPr>
              <w:t>-II</w:t>
            </w:r>
          </w:p>
        </w:tc>
        <w:tc>
          <w:tcPr>
            <w:tcW w:w="887" w:type="dxa"/>
            <w:shd w:val="clear" w:color="auto" w:fill="AD3333"/>
          </w:tcPr>
          <w:p w14:paraId="2099A061"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2</w:t>
            </w:r>
            <w:r w:rsidRPr="00F64984">
              <w:rPr>
                <w:rFonts w:asciiTheme="minorHAnsi" w:hAnsiTheme="minorHAnsi" w:cstheme="minorHAnsi"/>
                <w:b/>
                <w:color w:val="FFFFFF" w:themeColor="background1"/>
                <w:lang w:val="es-ES"/>
              </w:rPr>
              <w:t>-I</w:t>
            </w:r>
          </w:p>
        </w:tc>
        <w:tc>
          <w:tcPr>
            <w:tcW w:w="887" w:type="dxa"/>
            <w:shd w:val="clear" w:color="auto" w:fill="AD3333"/>
          </w:tcPr>
          <w:p w14:paraId="40AA75F7" w14:textId="77777777" w:rsidR="00F64984" w:rsidRPr="00F64984" w:rsidRDefault="00F64984" w:rsidP="00F64984">
            <w:pPr>
              <w:rPr>
                <w:rFonts w:asciiTheme="minorHAnsi" w:hAnsiTheme="minorHAnsi" w:cstheme="minorHAnsi"/>
                <w:b/>
                <w:lang w:val="es-ES"/>
              </w:rPr>
            </w:pPr>
            <w:r w:rsidRPr="00F64984">
              <w:rPr>
                <w:rFonts w:asciiTheme="minorHAnsi" w:hAnsiTheme="minorHAnsi" w:cstheme="minorHAnsi"/>
                <w:b/>
                <w:color w:val="FFFFFF" w:themeColor="background1"/>
                <w:lang w:val="es-ES"/>
              </w:rPr>
              <w:t>202</w:t>
            </w:r>
            <w:r w:rsidRPr="00F64984">
              <w:rPr>
                <w:rFonts w:asciiTheme="minorHAnsi" w:hAnsiTheme="minorHAnsi" w:cstheme="minorHAnsi"/>
                <w:b/>
                <w:color w:val="548DD4" w:themeColor="text2" w:themeTint="99"/>
                <w:lang w:val="es-ES"/>
              </w:rPr>
              <w:t>2</w:t>
            </w:r>
            <w:r w:rsidRPr="00F64984">
              <w:rPr>
                <w:rFonts w:asciiTheme="minorHAnsi" w:hAnsiTheme="minorHAnsi" w:cstheme="minorHAnsi"/>
                <w:b/>
                <w:color w:val="FFFFFF" w:themeColor="background1"/>
                <w:lang w:val="es-ES"/>
              </w:rPr>
              <w:t>-II</w:t>
            </w:r>
          </w:p>
        </w:tc>
      </w:tr>
      <w:tr w:rsidR="00F64984" w14:paraId="14991A03" w14:textId="77777777" w:rsidTr="00773457">
        <w:trPr>
          <w:trHeight w:val="356"/>
        </w:trPr>
        <w:tc>
          <w:tcPr>
            <w:tcW w:w="886" w:type="dxa"/>
            <w:shd w:val="clear" w:color="auto" w:fill="003366"/>
          </w:tcPr>
          <w:p w14:paraId="4C44D8B6"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1</w:t>
            </w:r>
          </w:p>
        </w:tc>
        <w:tc>
          <w:tcPr>
            <w:tcW w:w="886" w:type="dxa"/>
          </w:tcPr>
          <w:p w14:paraId="083A9783" w14:textId="77777777" w:rsidR="00F64984" w:rsidRDefault="00F64984" w:rsidP="00F64984">
            <w:pPr>
              <w:rPr>
                <w:rFonts w:asciiTheme="minorHAnsi" w:hAnsiTheme="minorHAnsi" w:cstheme="minorHAnsi"/>
              </w:rPr>
            </w:pPr>
          </w:p>
        </w:tc>
        <w:tc>
          <w:tcPr>
            <w:tcW w:w="886" w:type="dxa"/>
          </w:tcPr>
          <w:p w14:paraId="4AD32474" w14:textId="77777777" w:rsidR="00F64984" w:rsidRDefault="00F64984" w:rsidP="00F64984">
            <w:pPr>
              <w:rPr>
                <w:rFonts w:asciiTheme="minorHAnsi" w:hAnsiTheme="minorHAnsi" w:cstheme="minorHAnsi"/>
              </w:rPr>
            </w:pPr>
          </w:p>
        </w:tc>
        <w:tc>
          <w:tcPr>
            <w:tcW w:w="886" w:type="dxa"/>
          </w:tcPr>
          <w:p w14:paraId="212A41E5" w14:textId="77777777" w:rsidR="00F64984" w:rsidRDefault="00F64984" w:rsidP="00F64984">
            <w:pPr>
              <w:rPr>
                <w:rFonts w:asciiTheme="minorHAnsi" w:hAnsiTheme="minorHAnsi" w:cstheme="minorHAnsi"/>
              </w:rPr>
            </w:pPr>
          </w:p>
        </w:tc>
        <w:tc>
          <w:tcPr>
            <w:tcW w:w="887" w:type="dxa"/>
          </w:tcPr>
          <w:p w14:paraId="6D2EBA2B" w14:textId="77777777" w:rsidR="00F64984" w:rsidRDefault="00F64984" w:rsidP="00F64984">
            <w:pPr>
              <w:rPr>
                <w:rFonts w:asciiTheme="minorHAnsi" w:hAnsiTheme="minorHAnsi" w:cstheme="minorHAnsi"/>
              </w:rPr>
            </w:pPr>
          </w:p>
        </w:tc>
        <w:tc>
          <w:tcPr>
            <w:tcW w:w="887" w:type="dxa"/>
          </w:tcPr>
          <w:p w14:paraId="34A8E481" w14:textId="77777777" w:rsidR="00F64984" w:rsidRDefault="00F64984" w:rsidP="00F64984">
            <w:pPr>
              <w:rPr>
                <w:rFonts w:asciiTheme="minorHAnsi" w:hAnsiTheme="minorHAnsi" w:cstheme="minorHAnsi"/>
              </w:rPr>
            </w:pPr>
          </w:p>
        </w:tc>
        <w:tc>
          <w:tcPr>
            <w:tcW w:w="887" w:type="dxa"/>
          </w:tcPr>
          <w:p w14:paraId="4E52FD75" w14:textId="77777777" w:rsidR="00F64984" w:rsidRDefault="00F64984" w:rsidP="00F64984">
            <w:pPr>
              <w:rPr>
                <w:rFonts w:asciiTheme="minorHAnsi" w:hAnsiTheme="minorHAnsi" w:cstheme="minorHAnsi"/>
              </w:rPr>
            </w:pPr>
          </w:p>
        </w:tc>
        <w:tc>
          <w:tcPr>
            <w:tcW w:w="887" w:type="dxa"/>
          </w:tcPr>
          <w:p w14:paraId="60D24E1D" w14:textId="77777777" w:rsidR="00F64984" w:rsidRDefault="00F64984" w:rsidP="00F64984">
            <w:pPr>
              <w:rPr>
                <w:rFonts w:asciiTheme="minorHAnsi" w:hAnsiTheme="minorHAnsi" w:cstheme="minorHAnsi"/>
              </w:rPr>
            </w:pPr>
          </w:p>
        </w:tc>
        <w:tc>
          <w:tcPr>
            <w:tcW w:w="887" w:type="dxa"/>
          </w:tcPr>
          <w:p w14:paraId="7F0B9BDA" w14:textId="77777777" w:rsidR="00F64984" w:rsidRDefault="00F64984" w:rsidP="00F64984">
            <w:pPr>
              <w:rPr>
                <w:rFonts w:asciiTheme="minorHAnsi" w:hAnsiTheme="minorHAnsi" w:cstheme="minorHAnsi"/>
              </w:rPr>
            </w:pPr>
          </w:p>
        </w:tc>
        <w:tc>
          <w:tcPr>
            <w:tcW w:w="887" w:type="dxa"/>
          </w:tcPr>
          <w:p w14:paraId="7B66FAEB" w14:textId="77777777" w:rsidR="00F64984" w:rsidRDefault="00F64984" w:rsidP="00F64984">
            <w:pPr>
              <w:rPr>
                <w:rFonts w:asciiTheme="minorHAnsi" w:hAnsiTheme="minorHAnsi" w:cstheme="minorHAnsi"/>
              </w:rPr>
            </w:pPr>
          </w:p>
        </w:tc>
        <w:tc>
          <w:tcPr>
            <w:tcW w:w="887" w:type="dxa"/>
          </w:tcPr>
          <w:p w14:paraId="38B50BF9" w14:textId="77777777" w:rsidR="00F64984" w:rsidRDefault="00F64984" w:rsidP="00F64984">
            <w:pPr>
              <w:rPr>
                <w:rFonts w:asciiTheme="minorHAnsi" w:hAnsiTheme="minorHAnsi" w:cstheme="minorHAnsi"/>
              </w:rPr>
            </w:pPr>
          </w:p>
        </w:tc>
      </w:tr>
      <w:tr w:rsidR="00F64984" w14:paraId="799DCA84" w14:textId="77777777" w:rsidTr="00773457">
        <w:trPr>
          <w:trHeight w:val="345"/>
        </w:trPr>
        <w:tc>
          <w:tcPr>
            <w:tcW w:w="886" w:type="dxa"/>
            <w:shd w:val="clear" w:color="auto" w:fill="003366"/>
          </w:tcPr>
          <w:p w14:paraId="5087B4AA"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2</w:t>
            </w:r>
          </w:p>
        </w:tc>
        <w:tc>
          <w:tcPr>
            <w:tcW w:w="886" w:type="dxa"/>
          </w:tcPr>
          <w:p w14:paraId="012AB3DB" w14:textId="77777777" w:rsidR="00F64984" w:rsidRDefault="00F64984" w:rsidP="00F64984">
            <w:pPr>
              <w:rPr>
                <w:rFonts w:asciiTheme="minorHAnsi" w:hAnsiTheme="minorHAnsi" w:cstheme="minorHAnsi"/>
              </w:rPr>
            </w:pPr>
          </w:p>
        </w:tc>
        <w:tc>
          <w:tcPr>
            <w:tcW w:w="886" w:type="dxa"/>
          </w:tcPr>
          <w:p w14:paraId="5E4280B8" w14:textId="77777777" w:rsidR="00F64984" w:rsidRDefault="00F64984" w:rsidP="00F64984">
            <w:pPr>
              <w:rPr>
                <w:rFonts w:asciiTheme="minorHAnsi" w:hAnsiTheme="minorHAnsi" w:cstheme="minorHAnsi"/>
              </w:rPr>
            </w:pPr>
          </w:p>
        </w:tc>
        <w:tc>
          <w:tcPr>
            <w:tcW w:w="886" w:type="dxa"/>
          </w:tcPr>
          <w:p w14:paraId="3850FA79" w14:textId="77777777" w:rsidR="00F64984" w:rsidRDefault="00F64984" w:rsidP="00F64984">
            <w:pPr>
              <w:rPr>
                <w:rFonts w:asciiTheme="minorHAnsi" w:hAnsiTheme="minorHAnsi" w:cstheme="minorHAnsi"/>
              </w:rPr>
            </w:pPr>
          </w:p>
        </w:tc>
        <w:tc>
          <w:tcPr>
            <w:tcW w:w="887" w:type="dxa"/>
          </w:tcPr>
          <w:p w14:paraId="15A5BAEB" w14:textId="77777777" w:rsidR="00F64984" w:rsidRDefault="00F64984" w:rsidP="00F64984">
            <w:pPr>
              <w:rPr>
                <w:rFonts w:asciiTheme="minorHAnsi" w:hAnsiTheme="minorHAnsi" w:cstheme="minorHAnsi"/>
              </w:rPr>
            </w:pPr>
          </w:p>
        </w:tc>
        <w:tc>
          <w:tcPr>
            <w:tcW w:w="887" w:type="dxa"/>
          </w:tcPr>
          <w:p w14:paraId="12007D60" w14:textId="77777777" w:rsidR="00F64984" w:rsidRDefault="00F64984" w:rsidP="00F64984">
            <w:pPr>
              <w:rPr>
                <w:rFonts w:asciiTheme="minorHAnsi" w:hAnsiTheme="minorHAnsi" w:cstheme="minorHAnsi"/>
              </w:rPr>
            </w:pPr>
          </w:p>
        </w:tc>
        <w:tc>
          <w:tcPr>
            <w:tcW w:w="887" w:type="dxa"/>
          </w:tcPr>
          <w:p w14:paraId="37D68199" w14:textId="77777777" w:rsidR="00F64984" w:rsidRDefault="00F64984" w:rsidP="00F64984">
            <w:pPr>
              <w:rPr>
                <w:rFonts w:asciiTheme="minorHAnsi" w:hAnsiTheme="minorHAnsi" w:cstheme="minorHAnsi"/>
              </w:rPr>
            </w:pPr>
          </w:p>
        </w:tc>
        <w:tc>
          <w:tcPr>
            <w:tcW w:w="887" w:type="dxa"/>
          </w:tcPr>
          <w:p w14:paraId="3B36AD7D" w14:textId="77777777" w:rsidR="00F64984" w:rsidRDefault="00F64984" w:rsidP="00F64984">
            <w:pPr>
              <w:rPr>
                <w:rFonts w:asciiTheme="minorHAnsi" w:hAnsiTheme="minorHAnsi" w:cstheme="minorHAnsi"/>
              </w:rPr>
            </w:pPr>
          </w:p>
        </w:tc>
        <w:tc>
          <w:tcPr>
            <w:tcW w:w="887" w:type="dxa"/>
          </w:tcPr>
          <w:p w14:paraId="3BAA6542" w14:textId="77777777" w:rsidR="00F64984" w:rsidRDefault="00F64984" w:rsidP="00F64984">
            <w:pPr>
              <w:rPr>
                <w:rFonts w:asciiTheme="minorHAnsi" w:hAnsiTheme="minorHAnsi" w:cstheme="minorHAnsi"/>
              </w:rPr>
            </w:pPr>
          </w:p>
        </w:tc>
        <w:tc>
          <w:tcPr>
            <w:tcW w:w="887" w:type="dxa"/>
          </w:tcPr>
          <w:p w14:paraId="12FB6E72" w14:textId="77777777" w:rsidR="00F64984" w:rsidRDefault="00F64984" w:rsidP="00F64984">
            <w:pPr>
              <w:rPr>
                <w:rFonts w:asciiTheme="minorHAnsi" w:hAnsiTheme="minorHAnsi" w:cstheme="minorHAnsi"/>
              </w:rPr>
            </w:pPr>
          </w:p>
        </w:tc>
        <w:tc>
          <w:tcPr>
            <w:tcW w:w="887" w:type="dxa"/>
          </w:tcPr>
          <w:p w14:paraId="52C8BA3E" w14:textId="77777777" w:rsidR="00F64984" w:rsidRDefault="00F64984" w:rsidP="00F64984">
            <w:pPr>
              <w:rPr>
                <w:rFonts w:asciiTheme="minorHAnsi" w:hAnsiTheme="minorHAnsi" w:cstheme="minorHAnsi"/>
              </w:rPr>
            </w:pPr>
          </w:p>
        </w:tc>
      </w:tr>
      <w:tr w:rsidR="00F64984" w14:paraId="6F2391E3" w14:textId="77777777" w:rsidTr="00773457">
        <w:trPr>
          <w:trHeight w:val="356"/>
        </w:trPr>
        <w:tc>
          <w:tcPr>
            <w:tcW w:w="886" w:type="dxa"/>
            <w:shd w:val="clear" w:color="auto" w:fill="003366"/>
          </w:tcPr>
          <w:p w14:paraId="356F1CAB"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3</w:t>
            </w:r>
          </w:p>
        </w:tc>
        <w:tc>
          <w:tcPr>
            <w:tcW w:w="886" w:type="dxa"/>
          </w:tcPr>
          <w:p w14:paraId="02ABA990" w14:textId="77777777" w:rsidR="00F64984" w:rsidRDefault="00F64984" w:rsidP="00F64984">
            <w:pPr>
              <w:rPr>
                <w:rFonts w:asciiTheme="minorHAnsi" w:hAnsiTheme="minorHAnsi" w:cstheme="minorHAnsi"/>
              </w:rPr>
            </w:pPr>
          </w:p>
        </w:tc>
        <w:tc>
          <w:tcPr>
            <w:tcW w:w="886" w:type="dxa"/>
          </w:tcPr>
          <w:p w14:paraId="0E9499D6" w14:textId="77777777" w:rsidR="00F64984" w:rsidRDefault="00F64984" w:rsidP="00F64984">
            <w:pPr>
              <w:rPr>
                <w:rFonts w:asciiTheme="minorHAnsi" w:hAnsiTheme="minorHAnsi" w:cstheme="minorHAnsi"/>
              </w:rPr>
            </w:pPr>
          </w:p>
        </w:tc>
        <w:tc>
          <w:tcPr>
            <w:tcW w:w="886" w:type="dxa"/>
          </w:tcPr>
          <w:p w14:paraId="75DE53C6" w14:textId="77777777" w:rsidR="00F64984" w:rsidRDefault="00F64984" w:rsidP="00F64984">
            <w:pPr>
              <w:rPr>
                <w:rFonts w:asciiTheme="minorHAnsi" w:hAnsiTheme="minorHAnsi" w:cstheme="minorHAnsi"/>
              </w:rPr>
            </w:pPr>
          </w:p>
        </w:tc>
        <w:tc>
          <w:tcPr>
            <w:tcW w:w="887" w:type="dxa"/>
          </w:tcPr>
          <w:p w14:paraId="6D40CA23" w14:textId="77777777" w:rsidR="00F64984" w:rsidRDefault="00F64984" w:rsidP="00F64984">
            <w:pPr>
              <w:rPr>
                <w:rFonts w:asciiTheme="minorHAnsi" w:hAnsiTheme="minorHAnsi" w:cstheme="minorHAnsi"/>
              </w:rPr>
            </w:pPr>
          </w:p>
        </w:tc>
        <w:tc>
          <w:tcPr>
            <w:tcW w:w="887" w:type="dxa"/>
          </w:tcPr>
          <w:p w14:paraId="6997A09D" w14:textId="77777777" w:rsidR="00F64984" w:rsidRDefault="00F64984" w:rsidP="00F64984">
            <w:pPr>
              <w:rPr>
                <w:rFonts w:asciiTheme="minorHAnsi" w:hAnsiTheme="minorHAnsi" w:cstheme="minorHAnsi"/>
              </w:rPr>
            </w:pPr>
          </w:p>
        </w:tc>
        <w:tc>
          <w:tcPr>
            <w:tcW w:w="887" w:type="dxa"/>
          </w:tcPr>
          <w:p w14:paraId="78F9A9A2" w14:textId="77777777" w:rsidR="00F64984" w:rsidRDefault="00F64984" w:rsidP="00F64984">
            <w:pPr>
              <w:rPr>
                <w:rFonts w:asciiTheme="minorHAnsi" w:hAnsiTheme="minorHAnsi" w:cstheme="minorHAnsi"/>
              </w:rPr>
            </w:pPr>
          </w:p>
        </w:tc>
        <w:tc>
          <w:tcPr>
            <w:tcW w:w="887" w:type="dxa"/>
          </w:tcPr>
          <w:p w14:paraId="1CED9CB2" w14:textId="77777777" w:rsidR="00F64984" w:rsidRDefault="00F64984" w:rsidP="00F64984">
            <w:pPr>
              <w:rPr>
                <w:rFonts w:asciiTheme="minorHAnsi" w:hAnsiTheme="minorHAnsi" w:cstheme="minorHAnsi"/>
              </w:rPr>
            </w:pPr>
          </w:p>
        </w:tc>
        <w:tc>
          <w:tcPr>
            <w:tcW w:w="887" w:type="dxa"/>
          </w:tcPr>
          <w:p w14:paraId="62A1216B" w14:textId="77777777" w:rsidR="00F64984" w:rsidRDefault="00F64984" w:rsidP="00F64984">
            <w:pPr>
              <w:rPr>
                <w:rFonts w:asciiTheme="minorHAnsi" w:hAnsiTheme="minorHAnsi" w:cstheme="minorHAnsi"/>
              </w:rPr>
            </w:pPr>
          </w:p>
        </w:tc>
        <w:tc>
          <w:tcPr>
            <w:tcW w:w="887" w:type="dxa"/>
          </w:tcPr>
          <w:p w14:paraId="5A8BEE05" w14:textId="77777777" w:rsidR="00F64984" w:rsidRDefault="00F64984" w:rsidP="00F64984">
            <w:pPr>
              <w:rPr>
                <w:rFonts w:asciiTheme="minorHAnsi" w:hAnsiTheme="minorHAnsi" w:cstheme="minorHAnsi"/>
              </w:rPr>
            </w:pPr>
          </w:p>
        </w:tc>
        <w:tc>
          <w:tcPr>
            <w:tcW w:w="887" w:type="dxa"/>
          </w:tcPr>
          <w:p w14:paraId="45372216" w14:textId="77777777" w:rsidR="00F64984" w:rsidRDefault="00F64984" w:rsidP="00F64984">
            <w:pPr>
              <w:rPr>
                <w:rFonts w:asciiTheme="minorHAnsi" w:hAnsiTheme="minorHAnsi" w:cstheme="minorHAnsi"/>
              </w:rPr>
            </w:pPr>
          </w:p>
        </w:tc>
      </w:tr>
      <w:tr w:rsidR="00F64984" w14:paraId="49B060CD" w14:textId="77777777" w:rsidTr="00773457">
        <w:trPr>
          <w:trHeight w:val="356"/>
        </w:trPr>
        <w:tc>
          <w:tcPr>
            <w:tcW w:w="886" w:type="dxa"/>
            <w:shd w:val="clear" w:color="auto" w:fill="003366"/>
          </w:tcPr>
          <w:p w14:paraId="42A0A0E2"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4</w:t>
            </w:r>
          </w:p>
        </w:tc>
        <w:tc>
          <w:tcPr>
            <w:tcW w:w="886" w:type="dxa"/>
          </w:tcPr>
          <w:p w14:paraId="2748DBD7" w14:textId="77777777" w:rsidR="00F64984" w:rsidRDefault="00F64984" w:rsidP="00F64984">
            <w:pPr>
              <w:rPr>
                <w:rFonts w:asciiTheme="minorHAnsi" w:hAnsiTheme="minorHAnsi" w:cstheme="minorHAnsi"/>
              </w:rPr>
            </w:pPr>
          </w:p>
        </w:tc>
        <w:tc>
          <w:tcPr>
            <w:tcW w:w="886" w:type="dxa"/>
          </w:tcPr>
          <w:p w14:paraId="31268380" w14:textId="77777777" w:rsidR="00F64984" w:rsidRDefault="00F64984" w:rsidP="00F64984">
            <w:pPr>
              <w:rPr>
                <w:rFonts w:asciiTheme="minorHAnsi" w:hAnsiTheme="minorHAnsi" w:cstheme="minorHAnsi"/>
              </w:rPr>
            </w:pPr>
          </w:p>
        </w:tc>
        <w:tc>
          <w:tcPr>
            <w:tcW w:w="886" w:type="dxa"/>
          </w:tcPr>
          <w:p w14:paraId="2D8F886A" w14:textId="77777777" w:rsidR="00F64984" w:rsidRDefault="00F64984" w:rsidP="00F64984">
            <w:pPr>
              <w:rPr>
                <w:rFonts w:asciiTheme="minorHAnsi" w:hAnsiTheme="minorHAnsi" w:cstheme="minorHAnsi"/>
              </w:rPr>
            </w:pPr>
          </w:p>
        </w:tc>
        <w:tc>
          <w:tcPr>
            <w:tcW w:w="887" w:type="dxa"/>
          </w:tcPr>
          <w:p w14:paraId="767105D9" w14:textId="77777777" w:rsidR="00F64984" w:rsidRDefault="00F64984" w:rsidP="00F64984">
            <w:pPr>
              <w:rPr>
                <w:rFonts w:asciiTheme="minorHAnsi" w:hAnsiTheme="minorHAnsi" w:cstheme="minorHAnsi"/>
              </w:rPr>
            </w:pPr>
          </w:p>
        </w:tc>
        <w:tc>
          <w:tcPr>
            <w:tcW w:w="887" w:type="dxa"/>
          </w:tcPr>
          <w:p w14:paraId="68FA50A3" w14:textId="77777777" w:rsidR="00F64984" w:rsidRDefault="00F64984" w:rsidP="00F64984">
            <w:pPr>
              <w:rPr>
                <w:rFonts w:asciiTheme="minorHAnsi" w:hAnsiTheme="minorHAnsi" w:cstheme="minorHAnsi"/>
              </w:rPr>
            </w:pPr>
          </w:p>
        </w:tc>
        <w:tc>
          <w:tcPr>
            <w:tcW w:w="887" w:type="dxa"/>
          </w:tcPr>
          <w:p w14:paraId="65F47253" w14:textId="77777777" w:rsidR="00F64984" w:rsidRDefault="00F64984" w:rsidP="00F64984">
            <w:pPr>
              <w:rPr>
                <w:rFonts w:asciiTheme="minorHAnsi" w:hAnsiTheme="minorHAnsi" w:cstheme="minorHAnsi"/>
              </w:rPr>
            </w:pPr>
          </w:p>
        </w:tc>
        <w:tc>
          <w:tcPr>
            <w:tcW w:w="887" w:type="dxa"/>
          </w:tcPr>
          <w:p w14:paraId="6DD2D6AE" w14:textId="77777777" w:rsidR="00F64984" w:rsidRDefault="00F64984" w:rsidP="00F64984">
            <w:pPr>
              <w:rPr>
                <w:rFonts w:asciiTheme="minorHAnsi" w:hAnsiTheme="minorHAnsi" w:cstheme="minorHAnsi"/>
              </w:rPr>
            </w:pPr>
          </w:p>
        </w:tc>
        <w:tc>
          <w:tcPr>
            <w:tcW w:w="887" w:type="dxa"/>
          </w:tcPr>
          <w:p w14:paraId="4C82CD11" w14:textId="77777777" w:rsidR="00F64984" w:rsidRDefault="00F64984" w:rsidP="00F64984">
            <w:pPr>
              <w:rPr>
                <w:rFonts w:asciiTheme="minorHAnsi" w:hAnsiTheme="minorHAnsi" w:cstheme="minorHAnsi"/>
              </w:rPr>
            </w:pPr>
          </w:p>
        </w:tc>
        <w:tc>
          <w:tcPr>
            <w:tcW w:w="887" w:type="dxa"/>
          </w:tcPr>
          <w:p w14:paraId="5101E8C1" w14:textId="77777777" w:rsidR="00F64984" w:rsidRDefault="00F64984" w:rsidP="00F64984">
            <w:pPr>
              <w:rPr>
                <w:rFonts w:asciiTheme="minorHAnsi" w:hAnsiTheme="minorHAnsi" w:cstheme="minorHAnsi"/>
              </w:rPr>
            </w:pPr>
          </w:p>
        </w:tc>
        <w:tc>
          <w:tcPr>
            <w:tcW w:w="887" w:type="dxa"/>
          </w:tcPr>
          <w:p w14:paraId="514B1D50" w14:textId="77777777" w:rsidR="00F64984" w:rsidRDefault="00F64984" w:rsidP="00F64984">
            <w:pPr>
              <w:rPr>
                <w:rFonts w:asciiTheme="minorHAnsi" w:hAnsiTheme="minorHAnsi" w:cstheme="minorHAnsi"/>
              </w:rPr>
            </w:pPr>
          </w:p>
        </w:tc>
      </w:tr>
      <w:tr w:rsidR="00F64984" w14:paraId="4401A285" w14:textId="77777777" w:rsidTr="00773457">
        <w:trPr>
          <w:trHeight w:val="356"/>
        </w:trPr>
        <w:tc>
          <w:tcPr>
            <w:tcW w:w="886" w:type="dxa"/>
            <w:shd w:val="clear" w:color="auto" w:fill="003366"/>
          </w:tcPr>
          <w:p w14:paraId="0E7E710B"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5</w:t>
            </w:r>
          </w:p>
        </w:tc>
        <w:tc>
          <w:tcPr>
            <w:tcW w:w="886" w:type="dxa"/>
          </w:tcPr>
          <w:p w14:paraId="23C35AEF" w14:textId="77777777" w:rsidR="00F64984" w:rsidRDefault="00F64984" w:rsidP="00F64984">
            <w:pPr>
              <w:rPr>
                <w:rFonts w:asciiTheme="minorHAnsi" w:hAnsiTheme="minorHAnsi" w:cstheme="minorHAnsi"/>
              </w:rPr>
            </w:pPr>
          </w:p>
        </w:tc>
        <w:tc>
          <w:tcPr>
            <w:tcW w:w="886" w:type="dxa"/>
          </w:tcPr>
          <w:p w14:paraId="1884558C" w14:textId="77777777" w:rsidR="00F64984" w:rsidRDefault="00F64984" w:rsidP="00F64984">
            <w:pPr>
              <w:rPr>
                <w:rFonts w:asciiTheme="minorHAnsi" w:hAnsiTheme="minorHAnsi" w:cstheme="minorHAnsi"/>
              </w:rPr>
            </w:pPr>
          </w:p>
        </w:tc>
        <w:tc>
          <w:tcPr>
            <w:tcW w:w="886" w:type="dxa"/>
          </w:tcPr>
          <w:p w14:paraId="27D2A3B8" w14:textId="77777777" w:rsidR="00F64984" w:rsidRDefault="00F64984" w:rsidP="00F64984">
            <w:pPr>
              <w:rPr>
                <w:rFonts w:asciiTheme="minorHAnsi" w:hAnsiTheme="minorHAnsi" w:cstheme="minorHAnsi"/>
              </w:rPr>
            </w:pPr>
          </w:p>
        </w:tc>
        <w:tc>
          <w:tcPr>
            <w:tcW w:w="887" w:type="dxa"/>
          </w:tcPr>
          <w:p w14:paraId="56DF84BC" w14:textId="77777777" w:rsidR="00F64984" w:rsidRDefault="00F64984" w:rsidP="00F64984">
            <w:pPr>
              <w:rPr>
                <w:rFonts w:asciiTheme="minorHAnsi" w:hAnsiTheme="minorHAnsi" w:cstheme="minorHAnsi"/>
              </w:rPr>
            </w:pPr>
          </w:p>
        </w:tc>
        <w:tc>
          <w:tcPr>
            <w:tcW w:w="887" w:type="dxa"/>
          </w:tcPr>
          <w:p w14:paraId="57F417A8" w14:textId="77777777" w:rsidR="00F64984" w:rsidRDefault="00F64984" w:rsidP="00F64984">
            <w:pPr>
              <w:rPr>
                <w:rFonts w:asciiTheme="minorHAnsi" w:hAnsiTheme="minorHAnsi" w:cstheme="minorHAnsi"/>
              </w:rPr>
            </w:pPr>
          </w:p>
        </w:tc>
        <w:tc>
          <w:tcPr>
            <w:tcW w:w="887" w:type="dxa"/>
          </w:tcPr>
          <w:p w14:paraId="4A3C6F6F" w14:textId="77777777" w:rsidR="00F64984" w:rsidRDefault="00F64984" w:rsidP="00F64984">
            <w:pPr>
              <w:rPr>
                <w:rFonts w:asciiTheme="minorHAnsi" w:hAnsiTheme="minorHAnsi" w:cstheme="minorHAnsi"/>
              </w:rPr>
            </w:pPr>
          </w:p>
        </w:tc>
        <w:tc>
          <w:tcPr>
            <w:tcW w:w="887" w:type="dxa"/>
          </w:tcPr>
          <w:p w14:paraId="0B8BC247" w14:textId="77777777" w:rsidR="00F64984" w:rsidRDefault="00F64984" w:rsidP="00F64984">
            <w:pPr>
              <w:rPr>
                <w:rFonts w:asciiTheme="minorHAnsi" w:hAnsiTheme="minorHAnsi" w:cstheme="minorHAnsi"/>
              </w:rPr>
            </w:pPr>
          </w:p>
        </w:tc>
        <w:tc>
          <w:tcPr>
            <w:tcW w:w="887" w:type="dxa"/>
          </w:tcPr>
          <w:p w14:paraId="0BA8E62D" w14:textId="77777777" w:rsidR="00F64984" w:rsidRDefault="00F64984" w:rsidP="00F64984">
            <w:pPr>
              <w:rPr>
                <w:rFonts w:asciiTheme="minorHAnsi" w:hAnsiTheme="minorHAnsi" w:cstheme="minorHAnsi"/>
              </w:rPr>
            </w:pPr>
          </w:p>
        </w:tc>
        <w:tc>
          <w:tcPr>
            <w:tcW w:w="887" w:type="dxa"/>
          </w:tcPr>
          <w:p w14:paraId="699311A7" w14:textId="77777777" w:rsidR="00F64984" w:rsidRDefault="00F64984" w:rsidP="00F64984">
            <w:pPr>
              <w:rPr>
                <w:rFonts w:asciiTheme="minorHAnsi" w:hAnsiTheme="minorHAnsi" w:cstheme="minorHAnsi"/>
              </w:rPr>
            </w:pPr>
          </w:p>
        </w:tc>
        <w:tc>
          <w:tcPr>
            <w:tcW w:w="887" w:type="dxa"/>
          </w:tcPr>
          <w:p w14:paraId="4A19348B" w14:textId="77777777" w:rsidR="00F64984" w:rsidRDefault="00F64984" w:rsidP="00F64984">
            <w:pPr>
              <w:rPr>
                <w:rFonts w:asciiTheme="minorHAnsi" w:hAnsiTheme="minorHAnsi" w:cstheme="minorHAnsi"/>
              </w:rPr>
            </w:pPr>
          </w:p>
        </w:tc>
      </w:tr>
      <w:tr w:rsidR="00F64984" w14:paraId="7821F99E" w14:textId="77777777" w:rsidTr="00773457">
        <w:trPr>
          <w:trHeight w:val="356"/>
        </w:trPr>
        <w:tc>
          <w:tcPr>
            <w:tcW w:w="886" w:type="dxa"/>
            <w:shd w:val="clear" w:color="auto" w:fill="003366"/>
          </w:tcPr>
          <w:p w14:paraId="0DC4A2FC" w14:textId="77777777" w:rsidR="00F64984" w:rsidRPr="00F64984" w:rsidRDefault="00F64984" w:rsidP="00F64984">
            <w:pPr>
              <w:jc w:val="center"/>
              <w:rPr>
                <w:rFonts w:asciiTheme="minorHAnsi" w:hAnsiTheme="minorHAnsi" w:cstheme="minorHAnsi"/>
                <w:b/>
              </w:rPr>
            </w:pPr>
            <w:r w:rsidRPr="00F64984">
              <w:rPr>
                <w:rFonts w:asciiTheme="minorHAnsi" w:hAnsiTheme="minorHAnsi" w:cstheme="minorHAnsi"/>
                <w:b/>
              </w:rPr>
              <w:t>NS NR</w:t>
            </w:r>
          </w:p>
        </w:tc>
        <w:tc>
          <w:tcPr>
            <w:tcW w:w="886" w:type="dxa"/>
          </w:tcPr>
          <w:p w14:paraId="4BAD48C8" w14:textId="77777777" w:rsidR="00F64984" w:rsidRDefault="00F64984" w:rsidP="00F64984">
            <w:pPr>
              <w:rPr>
                <w:rFonts w:asciiTheme="minorHAnsi" w:hAnsiTheme="minorHAnsi" w:cstheme="minorHAnsi"/>
              </w:rPr>
            </w:pPr>
          </w:p>
        </w:tc>
        <w:tc>
          <w:tcPr>
            <w:tcW w:w="886" w:type="dxa"/>
          </w:tcPr>
          <w:p w14:paraId="51CDF314" w14:textId="77777777" w:rsidR="00F64984" w:rsidRDefault="00F64984" w:rsidP="00F64984">
            <w:pPr>
              <w:rPr>
                <w:rFonts w:asciiTheme="minorHAnsi" w:hAnsiTheme="minorHAnsi" w:cstheme="minorHAnsi"/>
              </w:rPr>
            </w:pPr>
          </w:p>
        </w:tc>
        <w:tc>
          <w:tcPr>
            <w:tcW w:w="886" w:type="dxa"/>
          </w:tcPr>
          <w:p w14:paraId="64F3189C" w14:textId="77777777" w:rsidR="00F64984" w:rsidRDefault="00F64984" w:rsidP="00F64984">
            <w:pPr>
              <w:rPr>
                <w:rFonts w:asciiTheme="minorHAnsi" w:hAnsiTheme="minorHAnsi" w:cstheme="minorHAnsi"/>
              </w:rPr>
            </w:pPr>
          </w:p>
        </w:tc>
        <w:tc>
          <w:tcPr>
            <w:tcW w:w="887" w:type="dxa"/>
          </w:tcPr>
          <w:p w14:paraId="5D040A69" w14:textId="77777777" w:rsidR="00F64984" w:rsidRDefault="00F64984" w:rsidP="00F64984">
            <w:pPr>
              <w:rPr>
                <w:rFonts w:asciiTheme="minorHAnsi" w:hAnsiTheme="minorHAnsi" w:cstheme="minorHAnsi"/>
              </w:rPr>
            </w:pPr>
          </w:p>
        </w:tc>
        <w:tc>
          <w:tcPr>
            <w:tcW w:w="887" w:type="dxa"/>
          </w:tcPr>
          <w:p w14:paraId="7F105401" w14:textId="77777777" w:rsidR="00F64984" w:rsidRDefault="00F64984" w:rsidP="00F64984">
            <w:pPr>
              <w:rPr>
                <w:rFonts w:asciiTheme="minorHAnsi" w:hAnsiTheme="minorHAnsi" w:cstheme="minorHAnsi"/>
              </w:rPr>
            </w:pPr>
          </w:p>
        </w:tc>
        <w:tc>
          <w:tcPr>
            <w:tcW w:w="887" w:type="dxa"/>
          </w:tcPr>
          <w:p w14:paraId="30739FDA" w14:textId="77777777" w:rsidR="00F64984" w:rsidRDefault="00F64984" w:rsidP="00F64984">
            <w:pPr>
              <w:rPr>
                <w:rFonts w:asciiTheme="minorHAnsi" w:hAnsiTheme="minorHAnsi" w:cstheme="minorHAnsi"/>
              </w:rPr>
            </w:pPr>
          </w:p>
        </w:tc>
        <w:tc>
          <w:tcPr>
            <w:tcW w:w="887" w:type="dxa"/>
          </w:tcPr>
          <w:p w14:paraId="5EC840D7" w14:textId="77777777" w:rsidR="00F64984" w:rsidRDefault="00F64984" w:rsidP="00F64984">
            <w:pPr>
              <w:rPr>
                <w:rFonts w:asciiTheme="minorHAnsi" w:hAnsiTheme="minorHAnsi" w:cstheme="minorHAnsi"/>
              </w:rPr>
            </w:pPr>
          </w:p>
        </w:tc>
        <w:tc>
          <w:tcPr>
            <w:tcW w:w="887" w:type="dxa"/>
          </w:tcPr>
          <w:p w14:paraId="436C5F5B" w14:textId="77777777" w:rsidR="00F64984" w:rsidRDefault="00F64984" w:rsidP="00F64984">
            <w:pPr>
              <w:rPr>
                <w:rFonts w:asciiTheme="minorHAnsi" w:hAnsiTheme="minorHAnsi" w:cstheme="minorHAnsi"/>
              </w:rPr>
            </w:pPr>
          </w:p>
        </w:tc>
        <w:tc>
          <w:tcPr>
            <w:tcW w:w="887" w:type="dxa"/>
          </w:tcPr>
          <w:p w14:paraId="2F930B70" w14:textId="77777777" w:rsidR="00F64984" w:rsidRDefault="00F64984" w:rsidP="00F64984">
            <w:pPr>
              <w:rPr>
                <w:rFonts w:asciiTheme="minorHAnsi" w:hAnsiTheme="minorHAnsi" w:cstheme="minorHAnsi"/>
              </w:rPr>
            </w:pPr>
          </w:p>
        </w:tc>
        <w:tc>
          <w:tcPr>
            <w:tcW w:w="887" w:type="dxa"/>
          </w:tcPr>
          <w:p w14:paraId="372A9850" w14:textId="77777777" w:rsidR="00F64984" w:rsidRDefault="00F64984" w:rsidP="00F64984">
            <w:pPr>
              <w:rPr>
                <w:rFonts w:asciiTheme="minorHAnsi" w:hAnsiTheme="minorHAnsi" w:cstheme="minorHAnsi"/>
              </w:rPr>
            </w:pPr>
          </w:p>
        </w:tc>
      </w:tr>
    </w:tbl>
    <w:p w14:paraId="4A722A51" w14:textId="77777777" w:rsidR="00455176" w:rsidRPr="00F64984" w:rsidRDefault="00F64984" w:rsidP="00FB772A">
      <w:pPr>
        <w:spacing w:line="360" w:lineRule="auto"/>
        <w:rPr>
          <w:rFonts w:asciiTheme="minorHAnsi" w:hAnsiTheme="minorHAnsi" w:cstheme="minorHAnsi"/>
          <w:i/>
        </w:rPr>
      </w:pPr>
      <w:r w:rsidRPr="00F64984">
        <w:rPr>
          <w:rFonts w:asciiTheme="minorHAnsi" w:hAnsiTheme="minorHAnsi" w:cstheme="minorHAnsi"/>
          <w:i/>
        </w:rPr>
        <w:t xml:space="preserve">Fuente: Oficina de planeación </w:t>
      </w:r>
    </w:p>
    <w:p w14:paraId="18CE5273" w14:textId="77777777" w:rsidR="00793DAB" w:rsidRPr="00E82076" w:rsidRDefault="00793DAB" w:rsidP="00FB772A">
      <w:pPr>
        <w:spacing w:line="360" w:lineRule="auto"/>
        <w:rPr>
          <w:rFonts w:asciiTheme="minorHAnsi" w:hAnsiTheme="minorHAnsi" w:cstheme="minorHAnsi"/>
          <w:color w:val="00B0F0"/>
        </w:rPr>
      </w:pPr>
      <w:r w:rsidRPr="00E82076">
        <w:rPr>
          <w:rFonts w:asciiTheme="minorHAnsi" w:hAnsiTheme="minorHAnsi" w:cstheme="minorHAnsi"/>
          <w:color w:val="00B0F0"/>
        </w:rPr>
        <w:t xml:space="preserve">Realizar análisis de la tabla anterior (máximo un párrafo), a continuación, damos un ejemplo del análisis: </w:t>
      </w:r>
    </w:p>
    <w:p w14:paraId="680558B6" w14:textId="66D2F55A" w:rsidR="00BE2159" w:rsidRDefault="00FF7656" w:rsidP="00FB772A">
      <w:pPr>
        <w:spacing w:line="360" w:lineRule="auto"/>
        <w:rPr>
          <w:rFonts w:asciiTheme="minorHAnsi" w:hAnsiTheme="minorHAnsi" w:cstheme="minorHAnsi"/>
          <w:color w:val="FF0000"/>
        </w:rPr>
      </w:pPr>
      <w:r>
        <w:rPr>
          <w:rFonts w:asciiTheme="minorHAnsi" w:hAnsiTheme="minorHAnsi" w:cstheme="minorHAnsi"/>
          <w:color w:val="FF0000"/>
        </w:rPr>
        <w:t xml:space="preserve">Ejemplo: </w:t>
      </w:r>
      <w:r w:rsidR="00455176" w:rsidRPr="00793DAB">
        <w:rPr>
          <w:rFonts w:asciiTheme="minorHAnsi" w:hAnsiTheme="minorHAnsi" w:cstheme="minorHAnsi"/>
          <w:color w:val="FF0000"/>
        </w:rPr>
        <w:t xml:space="preserve">En la </w:t>
      </w:r>
      <w:r w:rsidR="0020099B">
        <w:rPr>
          <w:rFonts w:asciiTheme="minorHAnsi" w:hAnsiTheme="minorHAnsi" w:cstheme="minorHAnsi"/>
          <w:color w:val="FF0000"/>
        </w:rPr>
        <w:t>Tabla 2</w:t>
      </w:r>
      <w:r w:rsidR="007774B4">
        <w:rPr>
          <w:rFonts w:asciiTheme="minorHAnsi" w:hAnsiTheme="minorHAnsi" w:cstheme="minorHAnsi"/>
          <w:color w:val="FF0000"/>
        </w:rPr>
        <w:t>4</w:t>
      </w:r>
      <w:r w:rsidR="00455176" w:rsidRPr="00793DAB">
        <w:rPr>
          <w:rFonts w:asciiTheme="minorHAnsi" w:hAnsiTheme="minorHAnsi" w:cstheme="minorHAnsi"/>
          <w:color w:val="FF0000"/>
        </w:rPr>
        <w:t xml:space="preserve"> se observa que la mayoría de estudiantes matriculados en el programa en los últimos 5 años son del estrato 1 y 2 evidenciando el impacto del Programa en este tipo de población</w:t>
      </w:r>
      <w:r w:rsidR="00BE2159">
        <w:rPr>
          <w:rFonts w:asciiTheme="minorHAnsi" w:hAnsiTheme="minorHAnsi" w:cstheme="minorHAnsi"/>
          <w:color w:val="FF0000"/>
        </w:rPr>
        <w:t>,</w:t>
      </w:r>
      <w:r w:rsidR="00455176" w:rsidRPr="00793DAB">
        <w:rPr>
          <w:rFonts w:asciiTheme="minorHAnsi" w:hAnsiTheme="minorHAnsi" w:cstheme="minorHAnsi"/>
          <w:color w:val="FF0000"/>
        </w:rPr>
        <w:t xml:space="preserve"> al ofrecer una </w:t>
      </w:r>
      <w:r w:rsidR="00E7188F">
        <w:rPr>
          <w:rFonts w:asciiTheme="minorHAnsi" w:hAnsiTheme="minorHAnsi" w:cstheme="minorHAnsi"/>
          <w:color w:val="FF0000"/>
        </w:rPr>
        <w:t xml:space="preserve">formación </w:t>
      </w:r>
      <w:r w:rsidR="00455176" w:rsidRPr="00793DAB">
        <w:rPr>
          <w:rFonts w:asciiTheme="minorHAnsi" w:hAnsiTheme="minorHAnsi" w:cstheme="minorHAnsi"/>
          <w:color w:val="FF0000"/>
        </w:rPr>
        <w:t>profesional de alta calidad</w:t>
      </w:r>
      <w:r w:rsidR="00BE2159">
        <w:rPr>
          <w:rFonts w:asciiTheme="minorHAnsi" w:hAnsiTheme="minorHAnsi" w:cstheme="minorHAnsi"/>
          <w:color w:val="FF0000"/>
        </w:rPr>
        <w:t>.</w:t>
      </w:r>
    </w:p>
    <w:p w14:paraId="3E3DC445" w14:textId="335E64D4" w:rsidR="00455176" w:rsidRPr="00793DAB" w:rsidRDefault="004D3614" w:rsidP="00FB772A">
      <w:pPr>
        <w:spacing w:line="360" w:lineRule="auto"/>
        <w:rPr>
          <w:rFonts w:asciiTheme="minorHAnsi" w:hAnsiTheme="minorHAnsi" w:cstheme="minorHAnsi"/>
          <w:color w:val="FF0000"/>
        </w:rPr>
      </w:pPr>
      <w:r>
        <w:rPr>
          <w:rFonts w:asciiTheme="minorHAnsi" w:hAnsiTheme="minorHAnsi" w:cstheme="minorHAnsi"/>
          <w:color w:val="FF0000"/>
        </w:rPr>
        <w:t>A</w:t>
      </w:r>
      <w:r w:rsidR="00A60F4D">
        <w:rPr>
          <w:rFonts w:asciiTheme="minorHAnsi" w:hAnsiTheme="minorHAnsi" w:cstheme="minorHAnsi"/>
          <w:color w:val="FF0000"/>
        </w:rPr>
        <w:t xml:space="preserve">sí mismo, </w:t>
      </w:r>
      <w:r>
        <w:rPr>
          <w:rFonts w:asciiTheme="minorHAnsi" w:hAnsiTheme="minorHAnsi" w:cstheme="minorHAnsi"/>
          <w:color w:val="FF0000"/>
        </w:rPr>
        <w:t xml:space="preserve">esta tabla de manera indirecta deja en evidencia la eficiencia de las estrategias de permanencia y graduación implementadas desde la institución, dentro de los cuales se destacan la aplicación de apoyos y estímulos socioeconómicos, restaurante universitario, </w:t>
      </w:r>
      <w:r w:rsidR="00BE2159">
        <w:rPr>
          <w:rFonts w:asciiTheme="minorHAnsi" w:hAnsiTheme="minorHAnsi" w:cstheme="minorHAnsi"/>
          <w:color w:val="FF0000"/>
        </w:rPr>
        <w:t xml:space="preserve">transporte, ente otros, </w:t>
      </w:r>
      <w:r>
        <w:rPr>
          <w:rFonts w:asciiTheme="minorHAnsi" w:hAnsiTheme="minorHAnsi" w:cstheme="minorHAnsi"/>
          <w:color w:val="FF0000"/>
        </w:rPr>
        <w:t>que tienen como objetivo garantizar que los estudiantes de estratos socioeconómicos bajos no dejen sus estudios por problemas económicos</w:t>
      </w:r>
      <w:r w:rsidR="00455176" w:rsidRPr="00793DAB">
        <w:rPr>
          <w:rFonts w:asciiTheme="minorHAnsi" w:hAnsiTheme="minorHAnsi" w:cstheme="minorHAnsi"/>
          <w:color w:val="FF0000"/>
        </w:rPr>
        <w:t>.</w:t>
      </w:r>
    </w:p>
    <w:p w14:paraId="629F5146" w14:textId="77777777" w:rsidR="00455176" w:rsidRPr="00455176" w:rsidRDefault="00455176" w:rsidP="00361AD7">
      <w:pPr>
        <w:pStyle w:val="Ttulo3"/>
        <w:numPr>
          <w:ilvl w:val="3"/>
          <w:numId w:val="11"/>
        </w:numPr>
        <w:rPr>
          <w:lang w:val="es-ES"/>
        </w:rPr>
      </w:pPr>
      <w:bookmarkStart w:id="134" w:name="_Toc486319826"/>
      <w:bookmarkStart w:id="135" w:name="_Toc535935251"/>
      <w:bookmarkStart w:id="136" w:name="_Toc39739084"/>
      <w:bookmarkStart w:id="137" w:name="_Toc114226794"/>
      <w:r w:rsidRPr="00455176">
        <w:rPr>
          <w:lang w:val="es-ES"/>
        </w:rPr>
        <w:t>Profesores del Programa</w:t>
      </w:r>
      <w:bookmarkEnd w:id="134"/>
      <w:bookmarkEnd w:id="135"/>
      <w:bookmarkEnd w:id="136"/>
      <w:bookmarkEnd w:id="137"/>
    </w:p>
    <w:p w14:paraId="14FDCBD7" w14:textId="5A5F9570" w:rsidR="00793DAB" w:rsidRPr="00793DAB" w:rsidRDefault="00793DAB" w:rsidP="00793DAB">
      <w:pPr>
        <w:pStyle w:val="Descripcin"/>
        <w:keepNext/>
        <w:rPr>
          <w:rFonts w:asciiTheme="minorHAnsi" w:hAnsiTheme="minorHAnsi" w:cstheme="minorHAnsi"/>
          <w:i w:val="0"/>
          <w:color w:val="auto"/>
          <w:sz w:val="22"/>
          <w:szCs w:val="22"/>
        </w:rPr>
      </w:pPr>
      <w:bookmarkStart w:id="138" w:name="_Toc114226607"/>
      <w:r w:rsidRPr="00793DAB">
        <w:rPr>
          <w:rFonts w:asciiTheme="minorHAnsi" w:hAnsiTheme="minorHAnsi" w:cstheme="minorHAnsi"/>
          <w:b/>
          <w:i w:val="0"/>
          <w:color w:val="auto"/>
          <w:sz w:val="22"/>
          <w:szCs w:val="22"/>
        </w:rPr>
        <w:t xml:space="preserve">Tabla </w:t>
      </w:r>
      <w:r w:rsidRPr="00793DAB">
        <w:rPr>
          <w:rFonts w:asciiTheme="minorHAnsi" w:hAnsiTheme="minorHAnsi" w:cstheme="minorHAnsi"/>
          <w:b/>
          <w:i w:val="0"/>
          <w:color w:val="auto"/>
          <w:sz w:val="22"/>
          <w:szCs w:val="22"/>
        </w:rPr>
        <w:fldChar w:fldCharType="begin"/>
      </w:r>
      <w:r w:rsidRPr="00793DAB">
        <w:rPr>
          <w:rFonts w:asciiTheme="minorHAnsi" w:hAnsiTheme="minorHAnsi" w:cstheme="minorHAnsi"/>
          <w:b/>
          <w:i w:val="0"/>
          <w:color w:val="auto"/>
          <w:sz w:val="22"/>
          <w:szCs w:val="22"/>
        </w:rPr>
        <w:instrText xml:space="preserve"> SEQ Tabla \* ARABIC </w:instrText>
      </w:r>
      <w:r w:rsidRPr="00793DAB">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25</w:t>
      </w:r>
      <w:r w:rsidRPr="00793DAB">
        <w:rPr>
          <w:rFonts w:asciiTheme="minorHAnsi" w:hAnsiTheme="minorHAnsi" w:cstheme="minorHAnsi"/>
          <w:b/>
          <w:i w:val="0"/>
          <w:color w:val="auto"/>
          <w:sz w:val="22"/>
          <w:szCs w:val="22"/>
        </w:rPr>
        <w:fldChar w:fldCharType="end"/>
      </w:r>
      <w:r w:rsidRPr="00793DAB">
        <w:rPr>
          <w:rFonts w:asciiTheme="minorHAnsi" w:hAnsiTheme="minorHAnsi" w:cstheme="minorHAnsi"/>
          <w:b/>
          <w:i w:val="0"/>
          <w:color w:val="auto"/>
          <w:sz w:val="22"/>
          <w:szCs w:val="22"/>
        </w:rPr>
        <w:t>:</w:t>
      </w:r>
      <w:r w:rsidRPr="00793DAB">
        <w:rPr>
          <w:rFonts w:asciiTheme="minorHAnsi" w:hAnsiTheme="minorHAnsi" w:cstheme="minorHAnsi"/>
          <w:i w:val="0"/>
          <w:color w:val="auto"/>
          <w:sz w:val="22"/>
          <w:szCs w:val="22"/>
        </w:rPr>
        <w:t xml:space="preserve"> Relación de docentes </w:t>
      </w:r>
      <w:r w:rsidR="007774B4">
        <w:rPr>
          <w:rFonts w:asciiTheme="minorHAnsi" w:hAnsiTheme="minorHAnsi" w:cstheme="minorHAnsi"/>
          <w:i w:val="0"/>
          <w:color w:val="auto"/>
          <w:sz w:val="22"/>
          <w:szCs w:val="22"/>
        </w:rPr>
        <w:t xml:space="preserve">vs </w:t>
      </w:r>
      <w:r w:rsidR="000B0568">
        <w:rPr>
          <w:rFonts w:asciiTheme="minorHAnsi" w:hAnsiTheme="minorHAnsi" w:cstheme="minorHAnsi"/>
          <w:i w:val="0"/>
          <w:color w:val="auto"/>
          <w:sz w:val="22"/>
          <w:szCs w:val="22"/>
        </w:rPr>
        <w:t>Calificación</w:t>
      </w:r>
      <w:r w:rsidR="007774B4">
        <w:rPr>
          <w:rFonts w:asciiTheme="minorHAnsi" w:hAnsiTheme="minorHAnsi" w:cstheme="minorHAnsi"/>
          <w:i w:val="0"/>
          <w:color w:val="auto"/>
          <w:sz w:val="22"/>
          <w:szCs w:val="22"/>
        </w:rPr>
        <w:t xml:space="preserve"> de dedicación al program</w:t>
      </w:r>
      <w:r w:rsidR="00F53124">
        <w:rPr>
          <w:rFonts w:asciiTheme="minorHAnsi" w:hAnsiTheme="minorHAnsi" w:cstheme="minorHAnsi"/>
          <w:i w:val="0"/>
          <w:color w:val="auto"/>
          <w:sz w:val="22"/>
          <w:szCs w:val="22"/>
        </w:rPr>
        <w:t>a</w:t>
      </w:r>
      <w:bookmarkEnd w:id="138"/>
    </w:p>
    <w:tbl>
      <w:tblPr>
        <w:tblStyle w:val="Tablaconcuadrcula"/>
        <w:tblW w:w="5357" w:type="pct"/>
        <w:tblInd w:w="-289" w:type="dxa"/>
        <w:tblLook w:val="04A0" w:firstRow="1" w:lastRow="0" w:firstColumn="1" w:lastColumn="0" w:noHBand="0" w:noVBand="1"/>
      </w:tblPr>
      <w:tblGrid>
        <w:gridCol w:w="1367"/>
        <w:gridCol w:w="1284"/>
        <w:gridCol w:w="1391"/>
        <w:gridCol w:w="1361"/>
        <w:gridCol w:w="1339"/>
        <w:gridCol w:w="1584"/>
        <w:gridCol w:w="1739"/>
      </w:tblGrid>
      <w:tr w:rsidR="007774B4" w14:paraId="24AE9A4F" w14:textId="77777777" w:rsidTr="00F53124">
        <w:tc>
          <w:tcPr>
            <w:tcW w:w="679" w:type="pct"/>
            <w:shd w:val="clear" w:color="auto" w:fill="AD3333"/>
            <w:vAlign w:val="center"/>
          </w:tcPr>
          <w:p w14:paraId="6781AFAD" w14:textId="06F85B78" w:rsidR="007774B4" w:rsidRPr="00793DAB" w:rsidRDefault="007774B4" w:rsidP="007774B4">
            <w:pPr>
              <w:jc w:val="center"/>
              <w:rPr>
                <w:rFonts w:asciiTheme="minorHAnsi" w:hAnsiTheme="minorHAnsi" w:cstheme="minorHAnsi"/>
                <w:b/>
                <w:color w:val="FFFFFF" w:themeColor="background1"/>
                <w:lang w:val="es-ES"/>
              </w:rPr>
            </w:pPr>
            <w:bookmarkStart w:id="139" w:name="_Toc20230022"/>
            <w:r w:rsidRPr="00793DAB">
              <w:rPr>
                <w:rFonts w:asciiTheme="minorHAnsi" w:hAnsiTheme="minorHAnsi" w:cstheme="minorHAnsi"/>
                <w:b/>
                <w:color w:val="FFFFFF" w:themeColor="background1"/>
                <w:lang w:val="es-ES"/>
              </w:rPr>
              <w:t>Nombre</w:t>
            </w:r>
            <w:r>
              <w:rPr>
                <w:rFonts w:asciiTheme="minorHAnsi" w:hAnsiTheme="minorHAnsi" w:cstheme="minorHAnsi"/>
                <w:b/>
                <w:color w:val="FFFFFF" w:themeColor="background1"/>
                <w:lang w:val="es-ES"/>
              </w:rPr>
              <w:t xml:space="preserve"> del docente</w:t>
            </w:r>
          </w:p>
        </w:tc>
        <w:tc>
          <w:tcPr>
            <w:tcW w:w="638" w:type="pct"/>
            <w:shd w:val="clear" w:color="auto" w:fill="AD3333"/>
            <w:vAlign w:val="center"/>
          </w:tcPr>
          <w:p w14:paraId="753D5F01" w14:textId="47FA1CB2"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Nivel y perfil de formación</w:t>
            </w:r>
          </w:p>
        </w:tc>
        <w:tc>
          <w:tcPr>
            <w:tcW w:w="691" w:type="pct"/>
            <w:shd w:val="clear" w:color="auto" w:fill="AD3333"/>
          </w:tcPr>
          <w:p w14:paraId="1615546A" w14:textId="4B829B30"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Tipo de vinculación (TC-MT-HC)</w:t>
            </w:r>
          </w:p>
        </w:tc>
        <w:tc>
          <w:tcPr>
            <w:tcW w:w="676" w:type="pct"/>
            <w:shd w:val="clear" w:color="auto" w:fill="AD3333"/>
          </w:tcPr>
          <w:p w14:paraId="18903165" w14:textId="56438938"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 Dedicación al programa</w:t>
            </w:r>
          </w:p>
        </w:tc>
        <w:tc>
          <w:tcPr>
            <w:tcW w:w="665" w:type="pct"/>
            <w:shd w:val="clear" w:color="auto" w:fill="AD3333"/>
          </w:tcPr>
          <w:p w14:paraId="52CA925F" w14:textId="389194FC"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 dedicación a Docencia</w:t>
            </w:r>
          </w:p>
        </w:tc>
        <w:tc>
          <w:tcPr>
            <w:tcW w:w="787" w:type="pct"/>
            <w:shd w:val="clear" w:color="auto" w:fill="AD3333"/>
          </w:tcPr>
          <w:p w14:paraId="10D8AC7A" w14:textId="0958E088"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 Dedicación a Investigación</w:t>
            </w:r>
          </w:p>
        </w:tc>
        <w:tc>
          <w:tcPr>
            <w:tcW w:w="864" w:type="pct"/>
            <w:shd w:val="clear" w:color="auto" w:fill="AD3333"/>
            <w:vAlign w:val="center"/>
          </w:tcPr>
          <w:p w14:paraId="4E729D6D" w14:textId="4B08B6DC" w:rsidR="007774B4" w:rsidRPr="00793DAB" w:rsidRDefault="007774B4" w:rsidP="00377A1F">
            <w:pPr>
              <w:jc w:val="center"/>
              <w:rPr>
                <w:rFonts w:asciiTheme="minorHAnsi" w:hAnsiTheme="minorHAnsi" w:cstheme="minorHAnsi"/>
                <w:b/>
                <w:color w:val="FFFFFF" w:themeColor="background1"/>
                <w:lang w:val="es-ES"/>
              </w:rPr>
            </w:pPr>
            <w:r>
              <w:rPr>
                <w:rFonts w:asciiTheme="minorHAnsi" w:hAnsiTheme="minorHAnsi" w:cstheme="minorHAnsi"/>
                <w:b/>
                <w:color w:val="FFFFFF" w:themeColor="background1"/>
                <w:lang w:val="es-ES"/>
              </w:rPr>
              <w:t>% Dedicación a Proyección Social</w:t>
            </w:r>
          </w:p>
        </w:tc>
      </w:tr>
      <w:tr w:rsidR="007774B4" w14:paraId="285527EA" w14:textId="77777777" w:rsidTr="00F53124">
        <w:tc>
          <w:tcPr>
            <w:tcW w:w="679" w:type="pct"/>
          </w:tcPr>
          <w:p w14:paraId="59627C79" w14:textId="77777777" w:rsidR="007774B4" w:rsidRDefault="007774B4" w:rsidP="00455176">
            <w:pPr>
              <w:rPr>
                <w:rFonts w:asciiTheme="minorHAnsi" w:hAnsiTheme="minorHAnsi" w:cstheme="minorHAnsi"/>
                <w:b/>
                <w:lang w:val="es-ES"/>
              </w:rPr>
            </w:pPr>
          </w:p>
        </w:tc>
        <w:tc>
          <w:tcPr>
            <w:tcW w:w="638" w:type="pct"/>
          </w:tcPr>
          <w:p w14:paraId="324E1B81" w14:textId="77777777" w:rsidR="007774B4" w:rsidRDefault="007774B4" w:rsidP="00455176">
            <w:pPr>
              <w:rPr>
                <w:rFonts w:asciiTheme="minorHAnsi" w:hAnsiTheme="minorHAnsi" w:cstheme="minorHAnsi"/>
                <w:b/>
                <w:lang w:val="es-ES"/>
              </w:rPr>
            </w:pPr>
          </w:p>
        </w:tc>
        <w:tc>
          <w:tcPr>
            <w:tcW w:w="691" w:type="pct"/>
          </w:tcPr>
          <w:p w14:paraId="78389EE4" w14:textId="77777777" w:rsidR="007774B4" w:rsidRDefault="007774B4" w:rsidP="00455176">
            <w:pPr>
              <w:rPr>
                <w:rFonts w:asciiTheme="minorHAnsi" w:hAnsiTheme="minorHAnsi" w:cstheme="minorHAnsi"/>
                <w:b/>
                <w:lang w:val="es-ES"/>
              </w:rPr>
            </w:pPr>
          </w:p>
        </w:tc>
        <w:tc>
          <w:tcPr>
            <w:tcW w:w="676" w:type="pct"/>
          </w:tcPr>
          <w:p w14:paraId="613AE718" w14:textId="77777777" w:rsidR="007774B4" w:rsidRDefault="007774B4" w:rsidP="00455176">
            <w:pPr>
              <w:rPr>
                <w:rFonts w:asciiTheme="minorHAnsi" w:hAnsiTheme="minorHAnsi" w:cstheme="minorHAnsi"/>
                <w:b/>
                <w:lang w:val="es-ES"/>
              </w:rPr>
            </w:pPr>
          </w:p>
        </w:tc>
        <w:tc>
          <w:tcPr>
            <w:tcW w:w="665" w:type="pct"/>
          </w:tcPr>
          <w:p w14:paraId="76176DD9" w14:textId="6EC39BBF" w:rsidR="007774B4" w:rsidRDefault="007774B4" w:rsidP="00455176">
            <w:pPr>
              <w:rPr>
                <w:rFonts w:asciiTheme="minorHAnsi" w:hAnsiTheme="minorHAnsi" w:cstheme="minorHAnsi"/>
                <w:b/>
                <w:lang w:val="es-ES"/>
              </w:rPr>
            </w:pPr>
          </w:p>
        </w:tc>
        <w:tc>
          <w:tcPr>
            <w:tcW w:w="787" w:type="pct"/>
          </w:tcPr>
          <w:p w14:paraId="13FD5C75" w14:textId="405E20A7" w:rsidR="007774B4" w:rsidRDefault="007774B4" w:rsidP="00455176">
            <w:pPr>
              <w:rPr>
                <w:rFonts w:asciiTheme="minorHAnsi" w:hAnsiTheme="minorHAnsi" w:cstheme="minorHAnsi"/>
                <w:b/>
                <w:lang w:val="es-ES"/>
              </w:rPr>
            </w:pPr>
          </w:p>
        </w:tc>
        <w:tc>
          <w:tcPr>
            <w:tcW w:w="864" w:type="pct"/>
          </w:tcPr>
          <w:p w14:paraId="7981ECC4" w14:textId="635D7925" w:rsidR="007774B4" w:rsidRDefault="007774B4" w:rsidP="00455176">
            <w:pPr>
              <w:rPr>
                <w:rFonts w:asciiTheme="minorHAnsi" w:hAnsiTheme="minorHAnsi" w:cstheme="minorHAnsi"/>
                <w:b/>
                <w:lang w:val="es-ES"/>
              </w:rPr>
            </w:pPr>
          </w:p>
        </w:tc>
      </w:tr>
      <w:tr w:rsidR="007774B4" w14:paraId="590DE08D" w14:textId="77777777" w:rsidTr="00F53124">
        <w:tc>
          <w:tcPr>
            <w:tcW w:w="679" w:type="pct"/>
          </w:tcPr>
          <w:p w14:paraId="65E9024A" w14:textId="77777777" w:rsidR="007774B4" w:rsidRDefault="007774B4" w:rsidP="00455176">
            <w:pPr>
              <w:rPr>
                <w:rFonts w:asciiTheme="minorHAnsi" w:hAnsiTheme="minorHAnsi" w:cstheme="minorHAnsi"/>
                <w:b/>
                <w:lang w:val="es-ES"/>
              </w:rPr>
            </w:pPr>
          </w:p>
        </w:tc>
        <w:tc>
          <w:tcPr>
            <w:tcW w:w="638" w:type="pct"/>
          </w:tcPr>
          <w:p w14:paraId="3709B942" w14:textId="77777777" w:rsidR="007774B4" w:rsidRDefault="007774B4" w:rsidP="00455176">
            <w:pPr>
              <w:rPr>
                <w:rFonts w:asciiTheme="minorHAnsi" w:hAnsiTheme="minorHAnsi" w:cstheme="minorHAnsi"/>
                <w:b/>
                <w:lang w:val="es-ES"/>
              </w:rPr>
            </w:pPr>
          </w:p>
        </w:tc>
        <w:tc>
          <w:tcPr>
            <w:tcW w:w="691" w:type="pct"/>
          </w:tcPr>
          <w:p w14:paraId="0EAF9174" w14:textId="77777777" w:rsidR="007774B4" w:rsidRDefault="007774B4" w:rsidP="00455176">
            <w:pPr>
              <w:rPr>
                <w:rFonts w:asciiTheme="minorHAnsi" w:hAnsiTheme="minorHAnsi" w:cstheme="minorHAnsi"/>
                <w:b/>
                <w:lang w:val="es-ES"/>
              </w:rPr>
            </w:pPr>
          </w:p>
        </w:tc>
        <w:tc>
          <w:tcPr>
            <w:tcW w:w="676" w:type="pct"/>
          </w:tcPr>
          <w:p w14:paraId="1169DF3D" w14:textId="77777777" w:rsidR="007774B4" w:rsidRDefault="007774B4" w:rsidP="00455176">
            <w:pPr>
              <w:rPr>
                <w:rFonts w:asciiTheme="minorHAnsi" w:hAnsiTheme="minorHAnsi" w:cstheme="minorHAnsi"/>
                <w:b/>
                <w:lang w:val="es-ES"/>
              </w:rPr>
            </w:pPr>
          </w:p>
        </w:tc>
        <w:tc>
          <w:tcPr>
            <w:tcW w:w="665" w:type="pct"/>
          </w:tcPr>
          <w:p w14:paraId="10A96E3F" w14:textId="2BC07589" w:rsidR="007774B4" w:rsidRDefault="007774B4" w:rsidP="00455176">
            <w:pPr>
              <w:rPr>
                <w:rFonts w:asciiTheme="minorHAnsi" w:hAnsiTheme="minorHAnsi" w:cstheme="minorHAnsi"/>
                <w:b/>
                <w:lang w:val="es-ES"/>
              </w:rPr>
            </w:pPr>
          </w:p>
        </w:tc>
        <w:tc>
          <w:tcPr>
            <w:tcW w:w="787" w:type="pct"/>
          </w:tcPr>
          <w:p w14:paraId="5519963C" w14:textId="7BDE0D19" w:rsidR="007774B4" w:rsidRDefault="007774B4" w:rsidP="00455176">
            <w:pPr>
              <w:rPr>
                <w:rFonts w:asciiTheme="minorHAnsi" w:hAnsiTheme="minorHAnsi" w:cstheme="minorHAnsi"/>
                <w:b/>
                <w:lang w:val="es-ES"/>
              </w:rPr>
            </w:pPr>
          </w:p>
        </w:tc>
        <w:tc>
          <w:tcPr>
            <w:tcW w:w="864" w:type="pct"/>
          </w:tcPr>
          <w:p w14:paraId="0B14F3CB" w14:textId="79D0AA13" w:rsidR="007774B4" w:rsidRDefault="007774B4" w:rsidP="00455176">
            <w:pPr>
              <w:rPr>
                <w:rFonts w:asciiTheme="minorHAnsi" w:hAnsiTheme="minorHAnsi" w:cstheme="minorHAnsi"/>
                <w:b/>
                <w:lang w:val="es-ES"/>
              </w:rPr>
            </w:pPr>
          </w:p>
        </w:tc>
      </w:tr>
      <w:tr w:rsidR="007774B4" w14:paraId="6AE25F8C" w14:textId="77777777" w:rsidTr="00F53124">
        <w:tc>
          <w:tcPr>
            <w:tcW w:w="679" w:type="pct"/>
          </w:tcPr>
          <w:p w14:paraId="046C5452" w14:textId="77777777" w:rsidR="007774B4" w:rsidRDefault="007774B4" w:rsidP="00455176">
            <w:pPr>
              <w:rPr>
                <w:rFonts w:asciiTheme="minorHAnsi" w:hAnsiTheme="minorHAnsi" w:cstheme="minorHAnsi"/>
                <w:b/>
                <w:lang w:val="es-ES"/>
              </w:rPr>
            </w:pPr>
          </w:p>
        </w:tc>
        <w:tc>
          <w:tcPr>
            <w:tcW w:w="638" w:type="pct"/>
          </w:tcPr>
          <w:p w14:paraId="4AEB9220" w14:textId="77777777" w:rsidR="007774B4" w:rsidRDefault="007774B4" w:rsidP="00455176">
            <w:pPr>
              <w:rPr>
                <w:rFonts w:asciiTheme="minorHAnsi" w:hAnsiTheme="minorHAnsi" w:cstheme="minorHAnsi"/>
                <w:b/>
                <w:lang w:val="es-ES"/>
              </w:rPr>
            </w:pPr>
          </w:p>
        </w:tc>
        <w:tc>
          <w:tcPr>
            <w:tcW w:w="691" w:type="pct"/>
          </w:tcPr>
          <w:p w14:paraId="4066A0F6" w14:textId="77777777" w:rsidR="007774B4" w:rsidRDefault="007774B4" w:rsidP="00455176">
            <w:pPr>
              <w:rPr>
                <w:rFonts w:asciiTheme="minorHAnsi" w:hAnsiTheme="minorHAnsi" w:cstheme="minorHAnsi"/>
                <w:b/>
                <w:lang w:val="es-ES"/>
              </w:rPr>
            </w:pPr>
          </w:p>
        </w:tc>
        <w:tc>
          <w:tcPr>
            <w:tcW w:w="676" w:type="pct"/>
          </w:tcPr>
          <w:p w14:paraId="6A480847" w14:textId="77777777" w:rsidR="007774B4" w:rsidRDefault="007774B4" w:rsidP="00455176">
            <w:pPr>
              <w:rPr>
                <w:rFonts w:asciiTheme="minorHAnsi" w:hAnsiTheme="minorHAnsi" w:cstheme="minorHAnsi"/>
                <w:b/>
                <w:lang w:val="es-ES"/>
              </w:rPr>
            </w:pPr>
          </w:p>
        </w:tc>
        <w:tc>
          <w:tcPr>
            <w:tcW w:w="665" w:type="pct"/>
          </w:tcPr>
          <w:p w14:paraId="7B5055B5" w14:textId="25A5F22A" w:rsidR="007774B4" w:rsidRDefault="007774B4" w:rsidP="00455176">
            <w:pPr>
              <w:rPr>
                <w:rFonts w:asciiTheme="minorHAnsi" w:hAnsiTheme="minorHAnsi" w:cstheme="minorHAnsi"/>
                <w:b/>
                <w:lang w:val="es-ES"/>
              </w:rPr>
            </w:pPr>
          </w:p>
        </w:tc>
        <w:tc>
          <w:tcPr>
            <w:tcW w:w="787" w:type="pct"/>
          </w:tcPr>
          <w:p w14:paraId="4EBC20EC" w14:textId="4EF72B98" w:rsidR="007774B4" w:rsidRDefault="007774B4" w:rsidP="00455176">
            <w:pPr>
              <w:rPr>
                <w:rFonts w:asciiTheme="minorHAnsi" w:hAnsiTheme="minorHAnsi" w:cstheme="minorHAnsi"/>
                <w:b/>
                <w:lang w:val="es-ES"/>
              </w:rPr>
            </w:pPr>
          </w:p>
        </w:tc>
        <w:tc>
          <w:tcPr>
            <w:tcW w:w="864" w:type="pct"/>
          </w:tcPr>
          <w:p w14:paraId="4A51A247" w14:textId="51A55509" w:rsidR="007774B4" w:rsidRDefault="007774B4" w:rsidP="00455176">
            <w:pPr>
              <w:rPr>
                <w:rFonts w:asciiTheme="minorHAnsi" w:hAnsiTheme="minorHAnsi" w:cstheme="minorHAnsi"/>
                <w:b/>
                <w:lang w:val="es-ES"/>
              </w:rPr>
            </w:pPr>
          </w:p>
        </w:tc>
      </w:tr>
      <w:tr w:rsidR="007774B4" w14:paraId="57882871" w14:textId="77777777" w:rsidTr="00F53124">
        <w:tc>
          <w:tcPr>
            <w:tcW w:w="679" w:type="pct"/>
          </w:tcPr>
          <w:p w14:paraId="09787D3E" w14:textId="77777777" w:rsidR="007774B4" w:rsidRDefault="007774B4" w:rsidP="00455176">
            <w:pPr>
              <w:rPr>
                <w:rFonts w:asciiTheme="minorHAnsi" w:hAnsiTheme="minorHAnsi" w:cstheme="minorHAnsi"/>
                <w:b/>
                <w:lang w:val="es-ES"/>
              </w:rPr>
            </w:pPr>
          </w:p>
        </w:tc>
        <w:tc>
          <w:tcPr>
            <w:tcW w:w="638" w:type="pct"/>
          </w:tcPr>
          <w:p w14:paraId="6E695EE8" w14:textId="77777777" w:rsidR="007774B4" w:rsidRDefault="007774B4" w:rsidP="00455176">
            <w:pPr>
              <w:rPr>
                <w:rFonts w:asciiTheme="minorHAnsi" w:hAnsiTheme="minorHAnsi" w:cstheme="minorHAnsi"/>
                <w:b/>
                <w:lang w:val="es-ES"/>
              </w:rPr>
            </w:pPr>
          </w:p>
        </w:tc>
        <w:tc>
          <w:tcPr>
            <w:tcW w:w="691" w:type="pct"/>
          </w:tcPr>
          <w:p w14:paraId="0F5E67C9" w14:textId="77777777" w:rsidR="007774B4" w:rsidRDefault="007774B4" w:rsidP="00455176">
            <w:pPr>
              <w:rPr>
                <w:rFonts w:asciiTheme="minorHAnsi" w:hAnsiTheme="minorHAnsi" w:cstheme="minorHAnsi"/>
                <w:b/>
                <w:lang w:val="es-ES"/>
              </w:rPr>
            </w:pPr>
          </w:p>
        </w:tc>
        <w:tc>
          <w:tcPr>
            <w:tcW w:w="676" w:type="pct"/>
          </w:tcPr>
          <w:p w14:paraId="092D3875" w14:textId="77777777" w:rsidR="007774B4" w:rsidRDefault="007774B4" w:rsidP="00455176">
            <w:pPr>
              <w:rPr>
                <w:rFonts w:asciiTheme="minorHAnsi" w:hAnsiTheme="minorHAnsi" w:cstheme="minorHAnsi"/>
                <w:b/>
                <w:lang w:val="es-ES"/>
              </w:rPr>
            </w:pPr>
          </w:p>
        </w:tc>
        <w:tc>
          <w:tcPr>
            <w:tcW w:w="665" w:type="pct"/>
          </w:tcPr>
          <w:p w14:paraId="7AD07620" w14:textId="68726F85" w:rsidR="007774B4" w:rsidRDefault="007774B4" w:rsidP="00455176">
            <w:pPr>
              <w:rPr>
                <w:rFonts w:asciiTheme="minorHAnsi" w:hAnsiTheme="minorHAnsi" w:cstheme="minorHAnsi"/>
                <w:b/>
                <w:lang w:val="es-ES"/>
              </w:rPr>
            </w:pPr>
          </w:p>
        </w:tc>
        <w:tc>
          <w:tcPr>
            <w:tcW w:w="787" w:type="pct"/>
          </w:tcPr>
          <w:p w14:paraId="3845BE2A" w14:textId="53F50BBF" w:rsidR="007774B4" w:rsidRDefault="007774B4" w:rsidP="00455176">
            <w:pPr>
              <w:rPr>
                <w:rFonts w:asciiTheme="minorHAnsi" w:hAnsiTheme="minorHAnsi" w:cstheme="minorHAnsi"/>
                <w:b/>
                <w:lang w:val="es-ES"/>
              </w:rPr>
            </w:pPr>
          </w:p>
        </w:tc>
        <w:tc>
          <w:tcPr>
            <w:tcW w:w="864" w:type="pct"/>
          </w:tcPr>
          <w:p w14:paraId="5B6ACAA3" w14:textId="2247D1BB" w:rsidR="007774B4" w:rsidRDefault="007774B4" w:rsidP="00455176">
            <w:pPr>
              <w:rPr>
                <w:rFonts w:asciiTheme="minorHAnsi" w:hAnsiTheme="minorHAnsi" w:cstheme="minorHAnsi"/>
                <w:b/>
                <w:lang w:val="es-ES"/>
              </w:rPr>
            </w:pPr>
          </w:p>
        </w:tc>
      </w:tr>
      <w:tr w:rsidR="007774B4" w14:paraId="4B37F970" w14:textId="77777777" w:rsidTr="00F53124">
        <w:tc>
          <w:tcPr>
            <w:tcW w:w="679" w:type="pct"/>
          </w:tcPr>
          <w:p w14:paraId="1D845DA1" w14:textId="77777777" w:rsidR="007774B4" w:rsidRDefault="007774B4" w:rsidP="00455176">
            <w:pPr>
              <w:rPr>
                <w:rFonts w:asciiTheme="minorHAnsi" w:hAnsiTheme="minorHAnsi" w:cstheme="minorHAnsi"/>
                <w:b/>
                <w:lang w:val="es-ES"/>
              </w:rPr>
            </w:pPr>
          </w:p>
        </w:tc>
        <w:tc>
          <w:tcPr>
            <w:tcW w:w="638" w:type="pct"/>
          </w:tcPr>
          <w:p w14:paraId="7A08B683" w14:textId="77777777" w:rsidR="007774B4" w:rsidRDefault="007774B4" w:rsidP="00455176">
            <w:pPr>
              <w:rPr>
                <w:rFonts w:asciiTheme="minorHAnsi" w:hAnsiTheme="minorHAnsi" w:cstheme="minorHAnsi"/>
                <w:b/>
                <w:lang w:val="es-ES"/>
              </w:rPr>
            </w:pPr>
          </w:p>
        </w:tc>
        <w:tc>
          <w:tcPr>
            <w:tcW w:w="691" w:type="pct"/>
          </w:tcPr>
          <w:p w14:paraId="71268141" w14:textId="77777777" w:rsidR="007774B4" w:rsidRDefault="007774B4" w:rsidP="00455176">
            <w:pPr>
              <w:rPr>
                <w:rFonts w:asciiTheme="minorHAnsi" w:hAnsiTheme="minorHAnsi" w:cstheme="minorHAnsi"/>
                <w:b/>
                <w:lang w:val="es-ES"/>
              </w:rPr>
            </w:pPr>
          </w:p>
        </w:tc>
        <w:tc>
          <w:tcPr>
            <w:tcW w:w="676" w:type="pct"/>
          </w:tcPr>
          <w:p w14:paraId="4FAF2287" w14:textId="77777777" w:rsidR="007774B4" w:rsidRDefault="007774B4" w:rsidP="00455176">
            <w:pPr>
              <w:rPr>
                <w:rFonts w:asciiTheme="minorHAnsi" w:hAnsiTheme="minorHAnsi" w:cstheme="minorHAnsi"/>
                <w:b/>
                <w:lang w:val="es-ES"/>
              </w:rPr>
            </w:pPr>
          </w:p>
        </w:tc>
        <w:tc>
          <w:tcPr>
            <w:tcW w:w="665" w:type="pct"/>
          </w:tcPr>
          <w:p w14:paraId="71D82F9F" w14:textId="26DB8CA3" w:rsidR="007774B4" w:rsidRDefault="007774B4" w:rsidP="00455176">
            <w:pPr>
              <w:rPr>
                <w:rFonts w:asciiTheme="minorHAnsi" w:hAnsiTheme="minorHAnsi" w:cstheme="minorHAnsi"/>
                <w:b/>
                <w:lang w:val="es-ES"/>
              </w:rPr>
            </w:pPr>
          </w:p>
        </w:tc>
        <w:tc>
          <w:tcPr>
            <w:tcW w:w="787" w:type="pct"/>
          </w:tcPr>
          <w:p w14:paraId="32E7D9A8" w14:textId="2A509E5D" w:rsidR="007774B4" w:rsidRDefault="007774B4" w:rsidP="00455176">
            <w:pPr>
              <w:rPr>
                <w:rFonts w:asciiTheme="minorHAnsi" w:hAnsiTheme="minorHAnsi" w:cstheme="minorHAnsi"/>
                <w:b/>
                <w:lang w:val="es-ES"/>
              </w:rPr>
            </w:pPr>
          </w:p>
        </w:tc>
        <w:tc>
          <w:tcPr>
            <w:tcW w:w="864" w:type="pct"/>
          </w:tcPr>
          <w:p w14:paraId="3B4EB54E" w14:textId="669D12D1" w:rsidR="007774B4" w:rsidRDefault="007774B4" w:rsidP="00455176">
            <w:pPr>
              <w:rPr>
                <w:rFonts w:asciiTheme="minorHAnsi" w:hAnsiTheme="minorHAnsi" w:cstheme="minorHAnsi"/>
                <w:b/>
                <w:lang w:val="es-ES"/>
              </w:rPr>
            </w:pPr>
          </w:p>
        </w:tc>
      </w:tr>
    </w:tbl>
    <w:bookmarkEnd w:id="139"/>
    <w:p w14:paraId="3D692012" w14:textId="302E765F" w:rsidR="00455176" w:rsidRDefault="00455176" w:rsidP="00FB772A">
      <w:pPr>
        <w:spacing w:line="360" w:lineRule="auto"/>
        <w:rPr>
          <w:rFonts w:asciiTheme="minorHAnsi" w:hAnsiTheme="minorHAnsi" w:cstheme="minorHAnsi"/>
          <w:i/>
        </w:rPr>
      </w:pPr>
      <w:r w:rsidRPr="00793DAB">
        <w:rPr>
          <w:rFonts w:asciiTheme="minorHAnsi" w:hAnsiTheme="minorHAnsi" w:cstheme="minorHAnsi"/>
          <w:i/>
        </w:rPr>
        <w:t xml:space="preserve">Fuente: Programa </w:t>
      </w:r>
      <w:r w:rsidR="00793DAB" w:rsidRPr="00793DAB">
        <w:rPr>
          <w:rFonts w:asciiTheme="minorHAnsi" w:hAnsiTheme="minorHAnsi" w:cstheme="minorHAnsi"/>
          <w:i/>
        </w:rPr>
        <w:t xml:space="preserve">Académico </w:t>
      </w:r>
    </w:p>
    <w:p w14:paraId="57799F79" w14:textId="753FD8C1" w:rsidR="001B152C" w:rsidRPr="003F3709" w:rsidRDefault="001B152C" w:rsidP="001B152C">
      <w:pPr>
        <w:pStyle w:val="Descripcin"/>
        <w:keepNext/>
        <w:rPr>
          <w:rFonts w:asciiTheme="minorHAnsi" w:hAnsiTheme="minorHAnsi" w:cstheme="minorHAnsi"/>
          <w:color w:val="auto"/>
          <w:sz w:val="22"/>
          <w:szCs w:val="22"/>
        </w:rPr>
      </w:pPr>
      <w:bookmarkStart w:id="140" w:name="_Toc114226608"/>
      <w:r w:rsidRPr="003F3709">
        <w:rPr>
          <w:rFonts w:asciiTheme="minorHAnsi" w:hAnsiTheme="minorHAnsi" w:cstheme="minorHAnsi"/>
          <w:b/>
          <w:bCs/>
          <w:i w:val="0"/>
          <w:iCs w:val="0"/>
          <w:color w:val="auto"/>
          <w:sz w:val="22"/>
          <w:szCs w:val="22"/>
        </w:rPr>
        <w:t xml:space="preserve">Tabla </w:t>
      </w:r>
      <w:r w:rsidRPr="003F3709">
        <w:rPr>
          <w:rFonts w:asciiTheme="minorHAnsi" w:hAnsiTheme="minorHAnsi" w:cstheme="minorHAnsi"/>
          <w:b/>
          <w:bCs/>
          <w:i w:val="0"/>
          <w:iCs w:val="0"/>
          <w:color w:val="auto"/>
          <w:sz w:val="22"/>
          <w:szCs w:val="22"/>
        </w:rPr>
        <w:fldChar w:fldCharType="begin"/>
      </w:r>
      <w:r w:rsidRPr="003F3709">
        <w:rPr>
          <w:rFonts w:asciiTheme="minorHAnsi" w:hAnsiTheme="minorHAnsi" w:cstheme="minorHAnsi"/>
          <w:b/>
          <w:bCs/>
          <w:i w:val="0"/>
          <w:iCs w:val="0"/>
          <w:color w:val="auto"/>
          <w:sz w:val="22"/>
          <w:szCs w:val="22"/>
        </w:rPr>
        <w:instrText xml:space="preserve"> SEQ Tabla \* ARABIC </w:instrText>
      </w:r>
      <w:r w:rsidRPr="003F3709">
        <w:rPr>
          <w:rFonts w:asciiTheme="minorHAnsi" w:hAnsiTheme="minorHAnsi" w:cstheme="minorHAnsi"/>
          <w:b/>
          <w:bCs/>
          <w:i w:val="0"/>
          <w:iCs w:val="0"/>
          <w:color w:val="auto"/>
          <w:sz w:val="22"/>
          <w:szCs w:val="22"/>
        </w:rPr>
        <w:fldChar w:fldCharType="separate"/>
      </w:r>
      <w:r w:rsidR="00215300">
        <w:rPr>
          <w:rFonts w:asciiTheme="minorHAnsi" w:hAnsiTheme="minorHAnsi" w:cstheme="minorHAnsi"/>
          <w:b/>
          <w:bCs/>
          <w:i w:val="0"/>
          <w:iCs w:val="0"/>
          <w:noProof/>
          <w:color w:val="auto"/>
          <w:sz w:val="22"/>
          <w:szCs w:val="22"/>
        </w:rPr>
        <w:t>26</w:t>
      </w:r>
      <w:r w:rsidRPr="003F3709">
        <w:rPr>
          <w:rFonts w:asciiTheme="minorHAnsi" w:hAnsiTheme="minorHAnsi" w:cstheme="minorHAnsi"/>
          <w:b/>
          <w:bCs/>
          <w:i w:val="0"/>
          <w:iCs w:val="0"/>
          <w:color w:val="auto"/>
          <w:sz w:val="22"/>
          <w:szCs w:val="22"/>
        </w:rPr>
        <w:fldChar w:fldCharType="end"/>
      </w:r>
      <w:r w:rsidRPr="003F3709">
        <w:rPr>
          <w:rFonts w:asciiTheme="minorHAnsi" w:hAnsiTheme="minorHAnsi" w:cstheme="minorHAnsi"/>
          <w:b/>
          <w:bCs/>
          <w:i w:val="0"/>
          <w:iCs w:val="0"/>
          <w:color w:val="auto"/>
          <w:sz w:val="22"/>
          <w:szCs w:val="22"/>
        </w:rPr>
        <w:t>:</w:t>
      </w:r>
      <w:r w:rsidRPr="003F3709">
        <w:rPr>
          <w:rFonts w:asciiTheme="minorHAnsi" w:hAnsiTheme="minorHAnsi" w:cstheme="minorHAnsi"/>
          <w:color w:val="auto"/>
          <w:sz w:val="22"/>
          <w:szCs w:val="22"/>
        </w:rPr>
        <w:t xml:space="preserve"> </w:t>
      </w:r>
      <w:r w:rsidRPr="003F3709">
        <w:rPr>
          <w:rFonts w:asciiTheme="minorHAnsi" w:hAnsiTheme="minorHAnsi" w:cstheme="minorHAnsi"/>
          <w:i w:val="0"/>
          <w:iCs w:val="0"/>
          <w:color w:val="auto"/>
          <w:sz w:val="22"/>
          <w:szCs w:val="22"/>
        </w:rPr>
        <w:t>Relación docentes y años de experiencia</w:t>
      </w:r>
      <w:bookmarkEnd w:id="140"/>
    </w:p>
    <w:tbl>
      <w:tblPr>
        <w:tblStyle w:val="Tablaconcuadrcula"/>
        <w:tblW w:w="0" w:type="auto"/>
        <w:tblLayout w:type="fixed"/>
        <w:tblLook w:val="04A0" w:firstRow="1" w:lastRow="0" w:firstColumn="1" w:lastColumn="0" w:noHBand="0" w:noVBand="1"/>
      </w:tblPr>
      <w:tblGrid>
        <w:gridCol w:w="1565"/>
        <w:gridCol w:w="1565"/>
        <w:gridCol w:w="1567"/>
        <w:gridCol w:w="1567"/>
        <w:gridCol w:w="1567"/>
        <w:gridCol w:w="1563"/>
      </w:tblGrid>
      <w:tr w:rsidR="001B152C" w14:paraId="19710CE2" w14:textId="77777777" w:rsidTr="00086BCD">
        <w:trPr>
          <w:trHeight w:val="283"/>
        </w:trPr>
        <w:tc>
          <w:tcPr>
            <w:tcW w:w="1565" w:type="dxa"/>
            <w:vMerge w:val="restart"/>
            <w:shd w:val="clear" w:color="auto" w:fill="AD3333"/>
            <w:vAlign w:val="center"/>
          </w:tcPr>
          <w:p w14:paraId="6962F1AC" w14:textId="34D8B267"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Nombre del docente</w:t>
            </w:r>
          </w:p>
        </w:tc>
        <w:tc>
          <w:tcPr>
            <w:tcW w:w="1565" w:type="dxa"/>
            <w:vMerge w:val="restart"/>
            <w:shd w:val="clear" w:color="auto" w:fill="AD3333"/>
            <w:vAlign w:val="center"/>
          </w:tcPr>
          <w:p w14:paraId="13DE3BB6" w14:textId="4D3A87A9"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Nivel y perfil de formación</w:t>
            </w:r>
          </w:p>
        </w:tc>
        <w:tc>
          <w:tcPr>
            <w:tcW w:w="1567" w:type="dxa"/>
            <w:vMerge w:val="restart"/>
            <w:shd w:val="clear" w:color="auto" w:fill="AD3333"/>
            <w:vAlign w:val="center"/>
          </w:tcPr>
          <w:p w14:paraId="4FA581FE" w14:textId="3E06BF28"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Escalafón</w:t>
            </w:r>
          </w:p>
        </w:tc>
        <w:tc>
          <w:tcPr>
            <w:tcW w:w="4697" w:type="dxa"/>
            <w:gridSpan w:val="3"/>
            <w:shd w:val="clear" w:color="auto" w:fill="AD3333"/>
            <w:vAlign w:val="center"/>
          </w:tcPr>
          <w:p w14:paraId="51753B4E" w14:textId="71BBD36B"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Años de experiencia</w:t>
            </w:r>
          </w:p>
        </w:tc>
      </w:tr>
      <w:tr w:rsidR="001B152C" w14:paraId="1240FBA8" w14:textId="77777777" w:rsidTr="00086BCD">
        <w:trPr>
          <w:trHeight w:val="283"/>
        </w:trPr>
        <w:tc>
          <w:tcPr>
            <w:tcW w:w="1565" w:type="dxa"/>
            <w:vMerge/>
            <w:shd w:val="clear" w:color="auto" w:fill="AD3333"/>
            <w:vAlign w:val="center"/>
          </w:tcPr>
          <w:p w14:paraId="21080302" w14:textId="77777777" w:rsidR="001B152C" w:rsidRPr="00086BCD" w:rsidRDefault="001B152C" w:rsidP="001B152C">
            <w:pPr>
              <w:jc w:val="center"/>
              <w:rPr>
                <w:rFonts w:asciiTheme="minorHAnsi" w:hAnsiTheme="minorHAnsi" w:cstheme="minorHAnsi"/>
                <w:b/>
                <w:bCs/>
                <w:iCs/>
                <w:color w:val="FFFFFF" w:themeColor="background1"/>
              </w:rPr>
            </w:pPr>
          </w:p>
        </w:tc>
        <w:tc>
          <w:tcPr>
            <w:tcW w:w="1565" w:type="dxa"/>
            <w:vMerge/>
            <w:shd w:val="clear" w:color="auto" w:fill="AD3333"/>
            <w:vAlign w:val="center"/>
          </w:tcPr>
          <w:p w14:paraId="4B683373" w14:textId="77777777" w:rsidR="001B152C" w:rsidRPr="00086BCD" w:rsidRDefault="001B152C" w:rsidP="001B152C">
            <w:pPr>
              <w:jc w:val="center"/>
              <w:rPr>
                <w:rFonts w:asciiTheme="minorHAnsi" w:hAnsiTheme="minorHAnsi" w:cstheme="minorHAnsi"/>
                <w:b/>
                <w:bCs/>
                <w:iCs/>
                <w:color w:val="FFFFFF" w:themeColor="background1"/>
              </w:rPr>
            </w:pPr>
          </w:p>
        </w:tc>
        <w:tc>
          <w:tcPr>
            <w:tcW w:w="1567" w:type="dxa"/>
            <w:vMerge/>
            <w:shd w:val="clear" w:color="auto" w:fill="AD3333"/>
            <w:vAlign w:val="center"/>
          </w:tcPr>
          <w:p w14:paraId="778AA6CE" w14:textId="77777777" w:rsidR="001B152C" w:rsidRPr="00086BCD" w:rsidRDefault="001B152C" w:rsidP="001B152C">
            <w:pPr>
              <w:jc w:val="center"/>
              <w:rPr>
                <w:rFonts w:asciiTheme="minorHAnsi" w:hAnsiTheme="minorHAnsi" w:cstheme="minorHAnsi"/>
                <w:b/>
                <w:bCs/>
                <w:iCs/>
                <w:color w:val="FFFFFF" w:themeColor="background1"/>
              </w:rPr>
            </w:pPr>
          </w:p>
        </w:tc>
        <w:tc>
          <w:tcPr>
            <w:tcW w:w="1567" w:type="dxa"/>
            <w:shd w:val="clear" w:color="auto" w:fill="AD3333"/>
            <w:vAlign w:val="center"/>
          </w:tcPr>
          <w:p w14:paraId="1D2E197C" w14:textId="7FB99F15"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Profesional</w:t>
            </w:r>
          </w:p>
        </w:tc>
        <w:tc>
          <w:tcPr>
            <w:tcW w:w="1567" w:type="dxa"/>
            <w:shd w:val="clear" w:color="auto" w:fill="AD3333"/>
            <w:vAlign w:val="center"/>
          </w:tcPr>
          <w:p w14:paraId="0C946C36" w14:textId="23E030F5"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Docencia</w:t>
            </w:r>
          </w:p>
        </w:tc>
        <w:tc>
          <w:tcPr>
            <w:tcW w:w="1563" w:type="dxa"/>
            <w:shd w:val="clear" w:color="auto" w:fill="AD3333"/>
            <w:vAlign w:val="center"/>
          </w:tcPr>
          <w:p w14:paraId="35081601" w14:textId="64662783" w:rsidR="001B152C" w:rsidRPr="00086BCD" w:rsidRDefault="001B152C" w:rsidP="001B152C">
            <w:pPr>
              <w:jc w:val="center"/>
              <w:rPr>
                <w:rFonts w:asciiTheme="minorHAnsi" w:hAnsiTheme="minorHAnsi" w:cstheme="minorHAnsi"/>
                <w:b/>
                <w:bCs/>
                <w:iCs/>
                <w:color w:val="FFFFFF" w:themeColor="background1"/>
              </w:rPr>
            </w:pPr>
            <w:r w:rsidRPr="00086BCD">
              <w:rPr>
                <w:rFonts w:asciiTheme="minorHAnsi" w:hAnsiTheme="minorHAnsi" w:cstheme="minorHAnsi"/>
                <w:b/>
                <w:bCs/>
                <w:iCs/>
                <w:color w:val="FFFFFF" w:themeColor="background1"/>
              </w:rPr>
              <w:t>Link CvLac</w:t>
            </w:r>
          </w:p>
        </w:tc>
      </w:tr>
      <w:tr w:rsidR="00F53124" w14:paraId="4BE8862D" w14:textId="77777777" w:rsidTr="001B152C">
        <w:trPr>
          <w:trHeight w:val="283"/>
        </w:trPr>
        <w:tc>
          <w:tcPr>
            <w:tcW w:w="1565" w:type="dxa"/>
          </w:tcPr>
          <w:p w14:paraId="620326F5" w14:textId="77777777" w:rsidR="00F53124" w:rsidRPr="00F53124" w:rsidRDefault="00F53124" w:rsidP="001B152C">
            <w:pPr>
              <w:rPr>
                <w:rFonts w:asciiTheme="minorHAnsi" w:hAnsiTheme="minorHAnsi" w:cstheme="minorHAnsi"/>
                <w:iCs/>
              </w:rPr>
            </w:pPr>
          </w:p>
        </w:tc>
        <w:tc>
          <w:tcPr>
            <w:tcW w:w="1565" w:type="dxa"/>
          </w:tcPr>
          <w:p w14:paraId="2DFA776C" w14:textId="77777777" w:rsidR="00F53124" w:rsidRPr="00F53124" w:rsidRDefault="00F53124" w:rsidP="001B152C">
            <w:pPr>
              <w:rPr>
                <w:rFonts w:asciiTheme="minorHAnsi" w:hAnsiTheme="minorHAnsi" w:cstheme="minorHAnsi"/>
                <w:iCs/>
              </w:rPr>
            </w:pPr>
          </w:p>
        </w:tc>
        <w:tc>
          <w:tcPr>
            <w:tcW w:w="1567" w:type="dxa"/>
          </w:tcPr>
          <w:p w14:paraId="7CC42BB8" w14:textId="77777777" w:rsidR="00F53124" w:rsidRPr="00F53124" w:rsidRDefault="00F53124" w:rsidP="001B152C">
            <w:pPr>
              <w:rPr>
                <w:rFonts w:asciiTheme="minorHAnsi" w:hAnsiTheme="minorHAnsi" w:cstheme="minorHAnsi"/>
                <w:iCs/>
              </w:rPr>
            </w:pPr>
          </w:p>
        </w:tc>
        <w:tc>
          <w:tcPr>
            <w:tcW w:w="1567" w:type="dxa"/>
          </w:tcPr>
          <w:p w14:paraId="0CCE289C" w14:textId="77777777" w:rsidR="00F53124" w:rsidRPr="00F53124" w:rsidRDefault="00F53124" w:rsidP="001B152C">
            <w:pPr>
              <w:rPr>
                <w:rFonts w:asciiTheme="minorHAnsi" w:hAnsiTheme="minorHAnsi" w:cstheme="minorHAnsi"/>
                <w:iCs/>
              </w:rPr>
            </w:pPr>
          </w:p>
        </w:tc>
        <w:tc>
          <w:tcPr>
            <w:tcW w:w="1567" w:type="dxa"/>
          </w:tcPr>
          <w:p w14:paraId="5BF89866" w14:textId="77777777" w:rsidR="00F53124" w:rsidRPr="00F53124" w:rsidRDefault="00F53124" w:rsidP="001B152C">
            <w:pPr>
              <w:rPr>
                <w:rFonts w:asciiTheme="minorHAnsi" w:hAnsiTheme="minorHAnsi" w:cstheme="minorHAnsi"/>
                <w:iCs/>
              </w:rPr>
            </w:pPr>
          </w:p>
        </w:tc>
        <w:tc>
          <w:tcPr>
            <w:tcW w:w="1563" w:type="dxa"/>
          </w:tcPr>
          <w:p w14:paraId="6AFB75F1" w14:textId="77777777" w:rsidR="00F53124" w:rsidRPr="00F53124" w:rsidRDefault="00F53124" w:rsidP="001B152C">
            <w:pPr>
              <w:rPr>
                <w:rFonts w:asciiTheme="minorHAnsi" w:hAnsiTheme="minorHAnsi" w:cstheme="minorHAnsi"/>
                <w:iCs/>
              </w:rPr>
            </w:pPr>
          </w:p>
        </w:tc>
      </w:tr>
      <w:tr w:rsidR="00F53124" w14:paraId="7581F39D" w14:textId="77777777" w:rsidTr="001B152C">
        <w:trPr>
          <w:trHeight w:val="283"/>
        </w:trPr>
        <w:tc>
          <w:tcPr>
            <w:tcW w:w="1565" w:type="dxa"/>
          </w:tcPr>
          <w:p w14:paraId="32704E48" w14:textId="77777777" w:rsidR="00F53124" w:rsidRPr="00F53124" w:rsidRDefault="00F53124" w:rsidP="001B152C">
            <w:pPr>
              <w:rPr>
                <w:rFonts w:asciiTheme="minorHAnsi" w:hAnsiTheme="minorHAnsi" w:cstheme="minorHAnsi"/>
                <w:iCs/>
              </w:rPr>
            </w:pPr>
          </w:p>
        </w:tc>
        <w:tc>
          <w:tcPr>
            <w:tcW w:w="1565" w:type="dxa"/>
          </w:tcPr>
          <w:p w14:paraId="1977E325" w14:textId="77777777" w:rsidR="00F53124" w:rsidRPr="00F53124" w:rsidRDefault="00F53124" w:rsidP="001B152C">
            <w:pPr>
              <w:rPr>
                <w:rFonts w:asciiTheme="minorHAnsi" w:hAnsiTheme="minorHAnsi" w:cstheme="minorHAnsi"/>
                <w:iCs/>
              </w:rPr>
            </w:pPr>
          </w:p>
        </w:tc>
        <w:tc>
          <w:tcPr>
            <w:tcW w:w="1567" w:type="dxa"/>
          </w:tcPr>
          <w:p w14:paraId="2751C4C1" w14:textId="77777777" w:rsidR="00F53124" w:rsidRPr="00F53124" w:rsidRDefault="00F53124" w:rsidP="001B152C">
            <w:pPr>
              <w:rPr>
                <w:rFonts w:asciiTheme="minorHAnsi" w:hAnsiTheme="minorHAnsi" w:cstheme="minorHAnsi"/>
                <w:iCs/>
              </w:rPr>
            </w:pPr>
          </w:p>
        </w:tc>
        <w:tc>
          <w:tcPr>
            <w:tcW w:w="1567" w:type="dxa"/>
          </w:tcPr>
          <w:p w14:paraId="06F5F071" w14:textId="77777777" w:rsidR="00F53124" w:rsidRPr="00F53124" w:rsidRDefault="00F53124" w:rsidP="001B152C">
            <w:pPr>
              <w:rPr>
                <w:rFonts w:asciiTheme="minorHAnsi" w:hAnsiTheme="minorHAnsi" w:cstheme="minorHAnsi"/>
                <w:iCs/>
              </w:rPr>
            </w:pPr>
          </w:p>
        </w:tc>
        <w:tc>
          <w:tcPr>
            <w:tcW w:w="1567" w:type="dxa"/>
          </w:tcPr>
          <w:p w14:paraId="2415C7BD" w14:textId="77777777" w:rsidR="00F53124" w:rsidRPr="00F53124" w:rsidRDefault="00F53124" w:rsidP="001B152C">
            <w:pPr>
              <w:rPr>
                <w:rFonts w:asciiTheme="minorHAnsi" w:hAnsiTheme="minorHAnsi" w:cstheme="minorHAnsi"/>
                <w:iCs/>
              </w:rPr>
            </w:pPr>
          </w:p>
        </w:tc>
        <w:tc>
          <w:tcPr>
            <w:tcW w:w="1563" w:type="dxa"/>
          </w:tcPr>
          <w:p w14:paraId="729C6956" w14:textId="77777777" w:rsidR="00F53124" w:rsidRPr="00F53124" w:rsidRDefault="00F53124" w:rsidP="001B152C">
            <w:pPr>
              <w:rPr>
                <w:rFonts w:asciiTheme="minorHAnsi" w:hAnsiTheme="minorHAnsi" w:cstheme="minorHAnsi"/>
                <w:iCs/>
              </w:rPr>
            </w:pPr>
          </w:p>
        </w:tc>
      </w:tr>
      <w:tr w:rsidR="00F53124" w14:paraId="59AB4732" w14:textId="77777777" w:rsidTr="001B152C">
        <w:trPr>
          <w:trHeight w:val="283"/>
        </w:trPr>
        <w:tc>
          <w:tcPr>
            <w:tcW w:w="1565" w:type="dxa"/>
          </w:tcPr>
          <w:p w14:paraId="156BB31E" w14:textId="77777777" w:rsidR="00F53124" w:rsidRPr="00F53124" w:rsidRDefault="00F53124" w:rsidP="001B152C">
            <w:pPr>
              <w:rPr>
                <w:rFonts w:asciiTheme="minorHAnsi" w:hAnsiTheme="minorHAnsi" w:cstheme="minorHAnsi"/>
                <w:iCs/>
              </w:rPr>
            </w:pPr>
          </w:p>
        </w:tc>
        <w:tc>
          <w:tcPr>
            <w:tcW w:w="1565" w:type="dxa"/>
          </w:tcPr>
          <w:p w14:paraId="5FC33AB9" w14:textId="77777777" w:rsidR="00F53124" w:rsidRPr="00F53124" w:rsidRDefault="00F53124" w:rsidP="001B152C">
            <w:pPr>
              <w:rPr>
                <w:rFonts w:asciiTheme="minorHAnsi" w:hAnsiTheme="minorHAnsi" w:cstheme="minorHAnsi"/>
                <w:iCs/>
              </w:rPr>
            </w:pPr>
          </w:p>
        </w:tc>
        <w:tc>
          <w:tcPr>
            <w:tcW w:w="1567" w:type="dxa"/>
          </w:tcPr>
          <w:p w14:paraId="5FB0A738" w14:textId="77777777" w:rsidR="00F53124" w:rsidRPr="00F53124" w:rsidRDefault="00F53124" w:rsidP="001B152C">
            <w:pPr>
              <w:rPr>
                <w:rFonts w:asciiTheme="minorHAnsi" w:hAnsiTheme="minorHAnsi" w:cstheme="minorHAnsi"/>
                <w:iCs/>
              </w:rPr>
            </w:pPr>
          </w:p>
        </w:tc>
        <w:tc>
          <w:tcPr>
            <w:tcW w:w="1567" w:type="dxa"/>
          </w:tcPr>
          <w:p w14:paraId="170BEB49" w14:textId="77777777" w:rsidR="00F53124" w:rsidRPr="00F53124" w:rsidRDefault="00F53124" w:rsidP="001B152C">
            <w:pPr>
              <w:rPr>
                <w:rFonts w:asciiTheme="minorHAnsi" w:hAnsiTheme="minorHAnsi" w:cstheme="minorHAnsi"/>
                <w:iCs/>
              </w:rPr>
            </w:pPr>
          </w:p>
        </w:tc>
        <w:tc>
          <w:tcPr>
            <w:tcW w:w="1567" w:type="dxa"/>
          </w:tcPr>
          <w:p w14:paraId="3F4DFE20" w14:textId="77777777" w:rsidR="00F53124" w:rsidRPr="00F53124" w:rsidRDefault="00F53124" w:rsidP="001B152C">
            <w:pPr>
              <w:rPr>
                <w:rFonts w:asciiTheme="minorHAnsi" w:hAnsiTheme="minorHAnsi" w:cstheme="minorHAnsi"/>
                <w:iCs/>
              </w:rPr>
            </w:pPr>
          </w:p>
        </w:tc>
        <w:tc>
          <w:tcPr>
            <w:tcW w:w="1563" w:type="dxa"/>
          </w:tcPr>
          <w:p w14:paraId="2E1AEAB7" w14:textId="77777777" w:rsidR="00F53124" w:rsidRPr="00F53124" w:rsidRDefault="00F53124" w:rsidP="001B152C">
            <w:pPr>
              <w:rPr>
                <w:rFonts w:asciiTheme="minorHAnsi" w:hAnsiTheme="minorHAnsi" w:cstheme="minorHAnsi"/>
                <w:iCs/>
              </w:rPr>
            </w:pPr>
          </w:p>
        </w:tc>
      </w:tr>
    </w:tbl>
    <w:p w14:paraId="14F3797D" w14:textId="141B24F3" w:rsidR="001D5147" w:rsidRDefault="001D5147" w:rsidP="001D5147">
      <w:pPr>
        <w:spacing w:line="360" w:lineRule="auto"/>
        <w:rPr>
          <w:rFonts w:asciiTheme="minorHAnsi" w:hAnsiTheme="minorHAnsi" w:cstheme="minorHAnsi"/>
          <w:iCs/>
          <w:color w:val="00B0F0"/>
        </w:rPr>
      </w:pPr>
      <w:r>
        <w:rPr>
          <w:rFonts w:asciiTheme="minorHAnsi" w:hAnsiTheme="minorHAnsi" w:cstheme="minorHAnsi"/>
          <w:iCs/>
          <w:color w:val="00B0F0"/>
        </w:rPr>
        <w:t>Redactar un párrafo donde se indique c</w:t>
      </w:r>
      <w:r w:rsidR="004F32EF">
        <w:rPr>
          <w:rFonts w:asciiTheme="minorHAnsi" w:hAnsiTheme="minorHAnsi" w:cstheme="minorHAnsi"/>
          <w:iCs/>
          <w:color w:val="00B0F0"/>
        </w:rPr>
        <w:t>ó</w:t>
      </w:r>
      <w:r>
        <w:rPr>
          <w:rFonts w:asciiTheme="minorHAnsi" w:hAnsiTheme="minorHAnsi" w:cstheme="minorHAnsi"/>
          <w:iCs/>
          <w:color w:val="00B0F0"/>
        </w:rPr>
        <w:t xml:space="preserve">mo la dedicación de los docentes del programa se acopla a lo estipulado en el Capítulo III del Acuerdo 130 de 2002, donde se evidencie que cada uno de los docentes al realiza actividades pedagógicas junto con actividades de investigación o extensión social, y como el realizar actividades de investigación y exención se refleja o impacta en la dedicación del docente en actividades pedagógicas. </w:t>
      </w:r>
    </w:p>
    <w:p w14:paraId="07BE722A" w14:textId="70653EB7" w:rsidR="00BE2159" w:rsidRDefault="001D5147" w:rsidP="00FB772A">
      <w:pPr>
        <w:spacing w:line="360" w:lineRule="auto"/>
        <w:rPr>
          <w:rFonts w:asciiTheme="minorHAnsi" w:hAnsiTheme="minorHAnsi" w:cstheme="minorHAnsi"/>
          <w:iCs/>
          <w:color w:val="00B0F0"/>
        </w:rPr>
      </w:pPr>
      <w:r>
        <w:rPr>
          <w:rFonts w:asciiTheme="minorHAnsi" w:hAnsiTheme="minorHAnsi" w:cstheme="minorHAnsi"/>
          <w:iCs/>
          <w:color w:val="00B0F0"/>
        </w:rPr>
        <w:t>Así mismo</w:t>
      </w:r>
      <w:r w:rsidR="00B723F2">
        <w:rPr>
          <w:rFonts w:asciiTheme="minorHAnsi" w:hAnsiTheme="minorHAnsi" w:cstheme="minorHAnsi"/>
          <w:iCs/>
          <w:color w:val="00B0F0"/>
        </w:rPr>
        <w:t>,</w:t>
      </w:r>
      <w:r>
        <w:rPr>
          <w:rFonts w:asciiTheme="minorHAnsi" w:hAnsiTheme="minorHAnsi" w:cstheme="minorHAnsi"/>
          <w:iCs/>
          <w:color w:val="00B0F0"/>
        </w:rPr>
        <w:t xml:space="preserve"> deberán resaltan como los docentes del programa han ido incrementando su nivel de formación, y como al a través de esta formación de posgrado en las diferentes áreas de estudio disponibles para el programa </w:t>
      </w:r>
      <w:r w:rsidR="007864F8">
        <w:rPr>
          <w:rFonts w:asciiTheme="minorHAnsi" w:hAnsiTheme="minorHAnsi" w:cstheme="minorHAnsi"/>
          <w:iCs/>
          <w:color w:val="00B0F0"/>
        </w:rPr>
        <w:t xml:space="preserve">se </w:t>
      </w:r>
      <w:r>
        <w:rPr>
          <w:rFonts w:asciiTheme="minorHAnsi" w:hAnsiTheme="minorHAnsi" w:cstheme="minorHAnsi"/>
          <w:iCs/>
          <w:color w:val="00B0F0"/>
        </w:rPr>
        <w:t>afect</w:t>
      </w:r>
      <w:r w:rsidR="007864F8">
        <w:rPr>
          <w:rFonts w:asciiTheme="minorHAnsi" w:hAnsiTheme="minorHAnsi" w:cstheme="minorHAnsi"/>
          <w:iCs/>
          <w:color w:val="00B0F0"/>
        </w:rPr>
        <w:t>a</w:t>
      </w:r>
      <w:r>
        <w:rPr>
          <w:rFonts w:asciiTheme="minorHAnsi" w:hAnsiTheme="minorHAnsi" w:cstheme="minorHAnsi"/>
          <w:iCs/>
          <w:color w:val="00B0F0"/>
        </w:rPr>
        <w:t xml:space="preserve"> </w:t>
      </w:r>
      <w:r w:rsidR="0097602A">
        <w:rPr>
          <w:rFonts w:asciiTheme="minorHAnsi" w:hAnsiTheme="minorHAnsi" w:cstheme="minorHAnsi"/>
          <w:iCs/>
          <w:color w:val="00B0F0"/>
        </w:rPr>
        <w:t>o impacta</w:t>
      </w:r>
      <w:r>
        <w:rPr>
          <w:rFonts w:asciiTheme="minorHAnsi" w:hAnsiTheme="minorHAnsi" w:cstheme="minorHAnsi"/>
          <w:iCs/>
          <w:color w:val="00B0F0"/>
        </w:rPr>
        <w:t xml:space="preserve"> la calidad de la educación impartida</w:t>
      </w:r>
      <w:r w:rsidR="0097602A">
        <w:rPr>
          <w:rFonts w:asciiTheme="minorHAnsi" w:hAnsiTheme="minorHAnsi" w:cstheme="minorHAnsi"/>
          <w:iCs/>
          <w:color w:val="00B0F0"/>
        </w:rPr>
        <w:t xml:space="preserve"> (es decir</w:t>
      </w:r>
      <w:r w:rsidR="004F32EF">
        <w:rPr>
          <w:rFonts w:asciiTheme="minorHAnsi" w:hAnsiTheme="minorHAnsi" w:cstheme="minorHAnsi"/>
          <w:iCs/>
          <w:color w:val="00B0F0"/>
        </w:rPr>
        <w:t>,</w:t>
      </w:r>
      <w:r w:rsidR="0097602A">
        <w:rPr>
          <w:rFonts w:asciiTheme="minorHAnsi" w:hAnsiTheme="minorHAnsi" w:cstheme="minorHAnsi"/>
          <w:iCs/>
          <w:color w:val="00B0F0"/>
        </w:rPr>
        <w:t xml:space="preserve"> si el programa tiene 3 ramas de estudios diferentes, cuentan con al menos un docente que tenga un posgrado o experiencia en esa área)</w:t>
      </w:r>
      <w:r>
        <w:rPr>
          <w:rFonts w:asciiTheme="minorHAnsi" w:hAnsiTheme="minorHAnsi" w:cstheme="minorHAnsi"/>
          <w:iCs/>
          <w:color w:val="00B0F0"/>
        </w:rPr>
        <w:t xml:space="preserve">.  </w:t>
      </w:r>
    </w:p>
    <w:p w14:paraId="5362C699" w14:textId="7242E979" w:rsidR="00EB1B55" w:rsidRDefault="003C5B2E" w:rsidP="001D0413">
      <w:pPr>
        <w:spacing w:line="360" w:lineRule="auto"/>
        <w:rPr>
          <w:rFonts w:asciiTheme="minorHAnsi" w:hAnsiTheme="minorHAnsi" w:cstheme="minorHAnsi"/>
          <w:iCs/>
          <w:color w:val="00B0F0"/>
        </w:rPr>
      </w:pPr>
      <w:r>
        <w:rPr>
          <w:rFonts w:asciiTheme="minorHAnsi" w:hAnsiTheme="minorHAnsi" w:cstheme="minorHAnsi"/>
          <w:iCs/>
          <w:color w:val="00B0F0"/>
        </w:rPr>
        <w:t>Así mismo</w:t>
      </w:r>
      <w:r w:rsidR="00777160">
        <w:rPr>
          <w:rFonts w:asciiTheme="minorHAnsi" w:hAnsiTheme="minorHAnsi" w:cstheme="minorHAnsi"/>
          <w:iCs/>
          <w:color w:val="00B0F0"/>
        </w:rPr>
        <w:t>,</w:t>
      </w:r>
      <w:r>
        <w:rPr>
          <w:rFonts w:asciiTheme="minorHAnsi" w:hAnsiTheme="minorHAnsi" w:cstheme="minorHAnsi"/>
          <w:iCs/>
          <w:color w:val="00B0F0"/>
        </w:rPr>
        <w:t xml:space="preserve"> deberán resaltar como el </w:t>
      </w:r>
      <w:r w:rsidR="004E15A0">
        <w:rPr>
          <w:rFonts w:asciiTheme="minorHAnsi" w:hAnsiTheme="minorHAnsi" w:cstheme="minorHAnsi"/>
          <w:iCs/>
          <w:color w:val="00B0F0"/>
        </w:rPr>
        <w:t>número</w:t>
      </w:r>
      <w:r>
        <w:rPr>
          <w:rFonts w:asciiTheme="minorHAnsi" w:hAnsiTheme="minorHAnsi" w:cstheme="minorHAnsi"/>
          <w:iCs/>
          <w:color w:val="00B0F0"/>
        </w:rPr>
        <w:t xml:space="preserve"> de docentes con títulos de magister y doctor han </w:t>
      </w:r>
      <w:r w:rsidR="00DE0C83">
        <w:rPr>
          <w:rFonts w:asciiTheme="minorHAnsi" w:hAnsiTheme="minorHAnsi" w:cstheme="minorHAnsi"/>
          <w:iCs/>
          <w:color w:val="00B0F0"/>
        </w:rPr>
        <w:t>incrementado</w:t>
      </w:r>
      <w:r>
        <w:rPr>
          <w:rFonts w:asciiTheme="minorHAnsi" w:hAnsiTheme="minorHAnsi" w:cstheme="minorHAnsi"/>
          <w:iCs/>
          <w:color w:val="00B0F0"/>
        </w:rPr>
        <w:t xml:space="preserve"> con el tiempo, y como esto impacta en la calidad</w:t>
      </w:r>
      <w:r w:rsidR="00475AA0">
        <w:rPr>
          <w:rFonts w:asciiTheme="minorHAnsi" w:hAnsiTheme="minorHAnsi" w:cstheme="minorHAnsi"/>
          <w:iCs/>
          <w:color w:val="00B0F0"/>
        </w:rPr>
        <w:t xml:space="preserve"> del programa</w:t>
      </w:r>
      <w:r>
        <w:rPr>
          <w:rFonts w:asciiTheme="minorHAnsi" w:hAnsiTheme="minorHAnsi" w:cstheme="minorHAnsi"/>
          <w:iCs/>
          <w:color w:val="00B0F0"/>
        </w:rPr>
        <w:t xml:space="preserve">. </w:t>
      </w:r>
    </w:p>
    <w:p w14:paraId="072169D3" w14:textId="77777777" w:rsidR="00B4528E" w:rsidRDefault="00361AD7" w:rsidP="00FB772A">
      <w:pPr>
        <w:pStyle w:val="Ttulo3"/>
        <w:numPr>
          <w:ilvl w:val="2"/>
          <w:numId w:val="11"/>
        </w:numPr>
        <w:spacing w:line="360" w:lineRule="auto"/>
      </w:pPr>
      <w:bookmarkStart w:id="141" w:name="_Toc114226795"/>
      <w:r>
        <w:t>Papel del programa académico en la institución</w:t>
      </w:r>
      <w:bookmarkEnd w:id="141"/>
      <w:r>
        <w:t xml:space="preserve"> </w:t>
      </w:r>
    </w:p>
    <w:p w14:paraId="27E5661F" w14:textId="3EA613B6" w:rsidR="00311AF9" w:rsidRPr="00086BCD" w:rsidRDefault="00BF1014" w:rsidP="00FB772A">
      <w:pPr>
        <w:spacing w:line="360" w:lineRule="auto"/>
        <w:rPr>
          <w:rFonts w:asciiTheme="minorHAnsi" w:hAnsiTheme="minorHAnsi" w:cstheme="minorHAnsi"/>
          <w:color w:val="00B0F0"/>
        </w:rPr>
      </w:pPr>
      <w:r w:rsidRPr="00086BCD">
        <w:rPr>
          <w:rFonts w:asciiTheme="minorHAnsi" w:hAnsiTheme="minorHAnsi" w:cstheme="minorHAnsi"/>
          <w:color w:val="00B0F0"/>
        </w:rPr>
        <w:t xml:space="preserve">En esta sección debe redactar el </w:t>
      </w:r>
      <w:r w:rsidR="005933E8" w:rsidRPr="00086BCD">
        <w:rPr>
          <w:rFonts w:asciiTheme="minorHAnsi" w:hAnsiTheme="minorHAnsi" w:cstheme="minorHAnsi"/>
          <w:color w:val="00B0F0"/>
        </w:rPr>
        <w:t>papel</w:t>
      </w:r>
      <w:r w:rsidRPr="00086BCD">
        <w:rPr>
          <w:rFonts w:asciiTheme="minorHAnsi" w:hAnsiTheme="minorHAnsi" w:cstheme="minorHAnsi"/>
          <w:color w:val="00B0F0"/>
        </w:rPr>
        <w:t xml:space="preserve"> del programa académico dentro de la Institución, donde podrá </w:t>
      </w:r>
      <w:r w:rsidR="001B2E0F" w:rsidRPr="00086BCD">
        <w:rPr>
          <w:rFonts w:asciiTheme="minorHAnsi" w:hAnsiTheme="minorHAnsi" w:cstheme="minorHAnsi"/>
          <w:color w:val="00B0F0"/>
        </w:rPr>
        <w:t xml:space="preserve">resaltar aspectos como: </w:t>
      </w:r>
    </w:p>
    <w:p w14:paraId="240790E9" w14:textId="77777777" w:rsidR="000D0F31" w:rsidRDefault="00311AF9" w:rsidP="00FB772A">
      <w:pPr>
        <w:pStyle w:val="Prrafodelista"/>
        <w:numPr>
          <w:ilvl w:val="0"/>
          <w:numId w:val="12"/>
        </w:numPr>
        <w:spacing w:line="360" w:lineRule="auto"/>
        <w:rPr>
          <w:rFonts w:asciiTheme="minorHAnsi" w:hAnsiTheme="minorHAnsi" w:cstheme="minorHAnsi"/>
          <w:color w:val="00B0F0"/>
        </w:rPr>
      </w:pPr>
      <w:r w:rsidRPr="00086BCD">
        <w:rPr>
          <w:rFonts w:asciiTheme="minorHAnsi" w:hAnsiTheme="minorHAnsi" w:cstheme="minorHAnsi"/>
          <w:color w:val="00B0F0"/>
        </w:rPr>
        <w:t>C</w:t>
      </w:r>
      <w:r w:rsidR="00CE4538" w:rsidRPr="00086BCD">
        <w:rPr>
          <w:rFonts w:asciiTheme="minorHAnsi" w:hAnsiTheme="minorHAnsi" w:cstheme="minorHAnsi"/>
          <w:color w:val="00B0F0"/>
        </w:rPr>
        <w:t>omo mantienen:</w:t>
      </w:r>
      <w:r w:rsidRPr="00086BCD">
        <w:rPr>
          <w:rFonts w:asciiTheme="minorHAnsi" w:hAnsiTheme="minorHAnsi" w:cstheme="minorHAnsi"/>
          <w:color w:val="00B0F0"/>
        </w:rPr>
        <w:t xml:space="preserve"> Pertinencia del programa de acuerdo a las necesidades del entorno</w:t>
      </w:r>
      <w:r w:rsidR="00E76582" w:rsidRPr="00086BCD">
        <w:rPr>
          <w:rFonts w:asciiTheme="minorHAnsi" w:hAnsiTheme="minorHAnsi" w:cstheme="minorHAnsi"/>
          <w:color w:val="00B0F0"/>
        </w:rPr>
        <w:t>, desde el área y nivel de conocimiento;</w:t>
      </w:r>
      <w:r w:rsidRPr="00086BCD">
        <w:rPr>
          <w:rFonts w:asciiTheme="minorHAnsi" w:hAnsiTheme="minorHAnsi" w:cstheme="minorHAnsi"/>
          <w:color w:val="00B0F0"/>
        </w:rPr>
        <w:t xml:space="preserve"> </w:t>
      </w:r>
      <w:r w:rsidR="001F3FE5" w:rsidRPr="00086BCD">
        <w:rPr>
          <w:rFonts w:asciiTheme="minorHAnsi" w:hAnsiTheme="minorHAnsi" w:cstheme="minorHAnsi"/>
          <w:color w:val="00B0F0"/>
        </w:rPr>
        <w:t>c</w:t>
      </w:r>
      <w:r w:rsidR="00E76582" w:rsidRPr="00086BCD">
        <w:rPr>
          <w:rFonts w:asciiTheme="minorHAnsi" w:hAnsiTheme="minorHAnsi" w:cstheme="minorHAnsi"/>
          <w:color w:val="00B0F0"/>
        </w:rPr>
        <w:t>ó</w:t>
      </w:r>
      <w:r w:rsidR="001F3FE5" w:rsidRPr="00086BCD">
        <w:rPr>
          <w:rFonts w:asciiTheme="minorHAnsi" w:hAnsiTheme="minorHAnsi" w:cstheme="minorHAnsi"/>
          <w:color w:val="00B0F0"/>
        </w:rPr>
        <w:t>mo se articula a la misión institucional y al PEI</w:t>
      </w:r>
      <w:r w:rsidR="00E76582" w:rsidRPr="00086BCD">
        <w:rPr>
          <w:rFonts w:asciiTheme="minorHAnsi" w:hAnsiTheme="minorHAnsi" w:cstheme="minorHAnsi"/>
          <w:color w:val="00B0F0"/>
        </w:rPr>
        <w:t>;</w:t>
      </w:r>
      <w:r w:rsidR="001F3FE5" w:rsidRPr="00086BCD">
        <w:rPr>
          <w:rFonts w:asciiTheme="minorHAnsi" w:hAnsiTheme="minorHAnsi" w:cstheme="minorHAnsi"/>
          <w:color w:val="00B0F0"/>
        </w:rPr>
        <w:t xml:space="preserve"> impacto del programa desde la </w:t>
      </w:r>
      <w:r w:rsidR="001F3FE5" w:rsidRPr="00086BCD">
        <w:rPr>
          <w:rFonts w:asciiTheme="minorHAnsi" w:hAnsiTheme="minorHAnsi" w:cstheme="minorHAnsi"/>
          <w:b/>
          <w:bCs/>
          <w:color w:val="00B0F0"/>
        </w:rPr>
        <w:t>docencia, proyección social, investigación, innovación y/o creación artística y cultural</w:t>
      </w:r>
      <w:r w:rsidR="005933E8" w:rsidRPr="00086BCD">
        <w:rPr>
          <w:rFonts w:asciiTheme="minorHAnsi" w:hAnsiTheme="minorHAnsi" w:cstheme="minorHAnsi"/>
          <w:color w:val="00B0F0"/>
        </w:rPr>
        <w:t>. Articulación con la facultad</w:t>
      </w:r>
      <w:r w:rsidRPr="00086BCD">
        <w:rPr>
          <w:rFonts w:asciiTheme="minorHAnsi" w:hAnsiTheme="minorHAnsi" w:cstheme="minorHAnsi"/>
          <w:color w:val="00B0F0"/>
        </w:rPr>
        <w:t>.</w:t>
      </w:r>
      <w:r w:rsidR="008C7F7E" w:rsidRPr="00086BCD">
        <w:rPr>
          <w:rFonts w:asciiTheme="minorHAnsi" w:hAnsiTheme="minorHAnsi" w:cstheme="minorHAnsi"/>
          <w:color w:val="00B0F0"/>
        </w:rPr>
        <w:t xml:space="preserve"> </w:t>
      </w:r>
    </w:p>
    <w:p w14:paraId="268B7C05" w14:textId="54769181" w:rsidR="00311AF9" w:rsidRPr="00086BCD" w:rsidRDefault="00A60F4D" w:rsidP="00FB772A">
      <w:pPr>
        <w:pStyle w:val="Prrafodelista"/>
        <w:numPr>
          <w:ilvl w:val="0"/>
          <w:numId w:val="12"/>
        </w:numPr>
        <w:spacing w:line="360" w:lineRule="auto"/>
        <w:rPr>
          <w:rFonts w:asciiTheme="minorHAnsi" w:hAnsiTheme="minorHAnsi" w:cstheme="minorHAnsi"/>
          <w:color w:val="00B0F0"/>
        </w:rPr>
      </w:pPr>
      <w:r>
        <w:rPr>
          <w:rFonts w:asciiTheme="minorHAnsi" w:hAnsiTheme="minorHAnsi" w:cstheme="minorHAnsi"/>
          <w:color w:val="00B0F0"/>
        </w:rPr>
        <w:t xml:space="preserve">Por qué </w:t>
      </w:r>
      <w:r w:rsidR="008C7F7E" w:rsidRPr="00086BCD">
        <w:rPr>
          <w:rFonts w:asciiTheme="minorHAnsi" w:hAnsiTheme="minorHAnsi" w:cstheme="minorHAnsi"/>
          <w:color w:val="00B0F0"/>
        </w:rPr>
        <w:t>se destaca el programa dentro de la institución.</w:t>
      </w:r>
      <w:r w:rsidR="001F3FE5" w:rsidRPr="00086BCD">
        <w:rPr>
          <w:rFonts w:asciiTheme="minorHAnsi" w:hAnsiTheme="minorHAnsi" w:cstheme="minorHAnsi"/>
          <w:color w:val="00B0F0"/>
        </w:rPr>
        <w:t xml:space="preserve"> </w:t>
      </w:r>
    </w:p>
    <w:p w14:paraId="32423938" w14:textId="32243DCD" w:rsidR="00361AD7" w:rsidRPr="00086BCD" w:rsidRDefault="00311AF9" w:rsidP="00FB772A">
      <w:pPr>
        <w:spacing w:line="360" w:lineRule="auto"/>
        <w:rPr>
          <w:rFonts w:asciiTheme="minorHAnsi" w:hAnsiTheme="minorHAnsi" w:cstheme="minorHAnsi"/>
          <w:color w:val="00B0F0"/>
        </w:rPr>
      </w:pPr>
      <w:r w:rsidRPr="00086BCD">
        <w:rPr>
          <w:rFonts w:asciiTheme="minorHAnsi" w:hAnsiTheme="minorHAnsi" w:cstheme="minorHAnsi"/>
          <w:color w:val="00B0F0"/>
        </w:rPr>
        <w:t>Así mismo</w:t>
      </w:r>
      <w:r w:rsidR="00C759B1" w:rsidRPr="00086BCD">
        <w:rPr>
          <w:rFonts w:asciiTheme="minorHAnsi" w:hAnsiTheme="minorHAnsi" w:cstheme="minorHAnsi"/>
          <w:color w:val="00B0F0"/>
        </w:rPr>
        <w:t>,</w:t>
      </w:r>
      <w:r w:rsidRPr="00086BCD">
        <w:rPr>
          <w:rFonts w:asciiTheme="minorHAnsi" w:hAnsiTheme="minorHAnsi" w:cstheme="minorHAnsi"/>
          <w:color w:val="00B0F0"/>
        </w:rPr>
        <w:t xml:space="preserve"> el programa </w:t>
      </w:r>
      <w:r w:rsidR="00C759B1" w:rsidRPr="00086BCD">
        <w:rPr>
          <w:rFonts w:asciiTheme="minorHAnsi" w:hAnsiTheme="minorHAnsi" w:cstheme="minorHAnsi"/>
          <w:color w:val="00B0F0"/>
        </w:rPr>
        <w:t xml:space="preserve">podrá </w:t>
      </w:r>
      <w:r w:rsidRPr="00086BCD">
        <w:rPr>
          <w:rFonts w:asciiTheme="minorHAnsi" w:hAnsiTheme="minorHAnsi" w:cstheme="minorHAnsi"/>
          <w:color w:val="00B0F0"/>
        </w:rPr>
        <w:t>incluir todo aquello que consideren pertinent</w:t>
      </w:r>
      <w:r w:rsidR="00F73FAE" w:rsidRPr="00086BCD">
        <w:rPr>
          <w:rFonts w:asciiTheme="minorHAnsi" w:hAnsiTheme="minorHAnsi" w:cstheme="minorHAnsi"/>
          <w:color w:val="00B0F0"/>
        </w:rPr>
        <w:t>e</w:t>
      </w:r>
      <w:r w:rsidRPr="00086BCD">
        <w:rPr>
          <w:rFonts w:asciiTheme="minorHAnsi" w:hAnsiTheme="minorHAnsi" w:cstheme="minorHAnsi"/>
          <w:color w:val="00B0F0"/>
        </w:rPr>
        <w:t xml:space="preserve">. </w:t>
      </w:r>
      <w:r w:rsidR="00BF1014" w:rsidRPr="00086BCD">
        <w:rPr>
          <w:rFonts w:asciiTheme="minorHAnsi" w:hAnsiTheme="minorHAnsi" w:cstheme="minorHAnsi"/>
          <w:color w:val="00B0F0"/>
        </w:rPr>
        <w:t xml:space="preserve"> </w:t>
      </w:r>
    </w:p>
    <w:p w14:paraId="3199DEE1" w14:textId="1F487DEC" w:rsidR="000D3BFA" w:rsidRPr="00086BCD" w:rsidRDefault="000D3BFA" w:rsidP="00FB772A">
      <w:pPr>
        <w:spacing w:line="360" w:lineRule="auto"/>
        <w:rPr>
          <w:rFonts w:asciiTheme="minorHAnsi" w:hAnsiTheme="minorHAnsi" w:cstheme="minorHAnsi"/>
          <w:b/>
          <w:color w:val="00B0F0"/>
        </w:rPr>
      </w:pPr>
      <w:r w:rsidRPr="00086BCD">
        <w:rPr>
          <w:rFonts w:asciiTheme="minorHAnsi" w:hAnsiTheme="minorHAnsi" w:cstheme="minorHAnsi"/>
          <w:b/>
          <w:color w:val="00B0F0"/>
        </w:rPr>
        <w:t>Lo anterior deberá ser redact</w:t>
      </w:r>
      <w:r w:rsidR="00C759B1" w:rsidRPr="00086BCD">
        <w:rPr>
          <w:rFonts w:asciiTheme="minorHAnsi" w:hAnsiTheme="minorHAnsi" w:cstheme="minorHAnsi"/>
          <w:b/>
          <w:color w:val="00B0F0"/>
        </w:rPr>
        <w:t>ado</w:t>
      </w:r>
      <w:r w:rsidRPr="00086BCD">
        <w:rPr>
          <w:rFonts w:asciiTheme="minorHAnsi" w:hAnsiTheme="minorHAnsi" w:cstheme="minorHAnsi"/>
          <w:b/>
          <w:color w:val="00B0F0"/>
        </w:rPr>
        <w:t xml:space="preserve"> en </w:t>
      </w:r>
      <w:r w:rsidR="005E0ED3" w:rsidRPr="00086BCD">
        <w:rPr>
          <w:rFonts w:asciiTheme="minorHAnsi" w:hAnsiTheme="minorHAnsi" w:cstheme="minorHAnsi"/>
          <w:b/>
          <w:color w:val="00B0F0"/>
        </w:rPr>
        <w:t>aproximadamente</w:t>
      </w:r>
      <w:r w:rsidRPr="00086BCD">
        <w:rPr>
          <w:rFonts w:asciiTheme="minorHAnsi" w:hAnsiTheme="minorHAnsi" w:cstheme="minorHAnsi"/>
          <w:b/>
          <w:color w:val="00B0F0"/>
        </w:rPr>
        <w:t xml:space="preserve"> 3 páginas. </w:t>
      </w:r>
    </w:p>
    <w:p w14:paraId="70EA9ED0" w14:textId="7723D469" w:rsidR="000D3BFA" w:rsidRPr="00281D73" w:rsidRDefault="008F094F" w:rsidP="004F32EF">
      <w:pPr>
        <w:spacing w:before="0"/>
        <w:jc w:val="left"/>
        <w:rPr>
          <w:rFonts w:asciiTheme="minorHAnsi" w:hAnsiTheme="minorHAnsi" w:cstheme="minorHAnsi"/>
        </w:rPr>
      </w:pPr>
      <w:r>
        <w:rPr>
          <w:rFonts w:asciiTheme="minorHAnsi" w:hAnsiTheme="minorHAnsi" w:cstheme="minorHAnsi"/>
        </w:rPr>
        <w:br w:type="page"/>
      </w:r>
      <w:bookmarkStart w:id="142" w:name="_Toc114226796"/>
      <w:r w:rsidR="000D3BFA" w:rsidRPr="00281D73">
        <w:rPr>
          <w:rFonts w:asciiTheme="minorHAnsi" w:hAnsiTheme="minorHAnsi" w:cstheme="minorHAnsi"/>
        </w:rPr>
        <w:lastRenderedPageBreak/>
        <w:t>Resultado de la Autoevaluación</w:t>
      </w:r>
      <w:bookmarkEnd w:id="142"/>
      <w:r w:rsidR="000D3BFA" w:rsidRPr="00281D73">
        <w:rPr>
          <w:rFonts w:asciiTheme="minorHAnsi" w:hAnsiTheme="minorHAnsi" w:cstheme="minorHAnsi"/>
        </w:rPr>
        <w:t xml:space="preserve"> </w:t>
      </w:r>
    </w:p>
    <w:p w14:paraId="73DB7F68" w14:textId="6B5B9C91" w:rsidR="002F5121" w:rsidRPr="00281D73" w:rsidRDefault="00896DF7" w:rsidP="00FB772A">
      <w:pPr>
        <w:spacing w:line="360" w:lineRule="auto"/>
        <w:rPr>
          <w:rFonts w:asciiTheme="minorHAnsi" w:hAnsiTheme="minorHAnsi" w:cstheme="minorHAnsi"/>
        </w:rPr>
      </w:pPr>
      <w:r w:rsidRPr="00281D73">
        <w:rPr>
          <w:rFonts w:asciiTheme="minorHAnsi" w:hAnsiTheme="minorHAnsi" w:cstheme="minorHAnsi"/>
        </w:rPr>
        <w:t>El presente cap</w:t>
      </w:r>
      <w:r w:rsidR="00E56B17">
        <w:rPr>
          <w:rFonts w:asciiTheme="minorHAnsi" w:hAnsiTheme="minorHAnsi" w:cstheme="minorHAnsi"/>
        </w:rPr>
        <w:t>í</w:t>
      </w:r>
      <w:r w:rsidRPr="00281D73">
        <w:rPr>
          <w:rFonts w:asciiTheme="minorHAnsi" w:hAnsiTheme="minorHAnsi" w:cstheme="minorHAnsi"/>
        </w:rPr>
        <w:t xml:space="preserve">tulo tiene como objetivo dar a conocer los resultados obtenidos en el proceso de autoevaluación realizado por el programa de </w:t>
      </w:r>
      <w:r w:rsidRPr="00086BCD">
        <w:rPr>
          <w:rFonts w:asciiTheme="minorHAnsi" w:hAnsiTheme="minorHAnsi" w:cstheme="minorHAnsi"/>
          <w:color w:val="00B0F0"/>
        </w:rPr>
        <w:t>(escribir el nombre del programa),</w:t>
      </w:r>
      <w:r w:rsidR="00205A78" w:rsidRPr="00086BCD">
        <w:rPr>
          <w:rFonts w:asciiTheme="minorHAnsi" w:hAnsiTheme="minorHAnsi" w:cstheme="minorHAnsi"/>
          <w:color w:val="00B0F0"/>
        </w:rPr>
        <w:t xml:space="preserve"> </w:t>
      </w:r>
      <w:r w:rsidR="002F5121" w:rsidRPr="00281D73">
        <w:rPr>
          <w:rFonts w:asciiTheme="minorHAnsi" w:hAnsiTheme="minorHAnsi" w:cstheme="minorHAnsi"/>
        </w:rPr>
        <w:t xml:space="preserve">en el </w:t>
      </w:r>
      <w:r w:rsidR="00D84AAD">
        <w:rPr>
          <w:rFonts w:asciiTheme="minorHAnsi" w:hAnsiTheme="minorHAnsi" w:cstheme="minorHAnsi"/>
        </w:rPr>
        <w:t>que</w:t>
      </w:r>
      <w:r w:rsidR="002F5121" w:rsidRPr="00281D73">
        <w:rPr>
          <w:rFonts w:asciiTheme="minorHAnsi" w:hAnsiTheme="minorHAnsi" w:cstheme="minorHAnsi"/>
        </w:rPr>
        <w:t xml:space="preserve"> se evaluó el nivel de cumplimiento de </w:t>
      </w:r>
      <w:r w:rsidR="00205A78" w:rsidRPr="00281D73">
        <w:rPr>
          <w:rFonts w:asciiTheme="minorHAnsi" w:hAnsiTheme="minorHAnsi" w:cstheme="minorHAnsi"/>
        </w:rPr>
        <w:t xml:space="preserve">los factores, características y aspectos </w:t>
      </w:r>
      <w:r w:rsidR="002F5121" w:rsidRPr="00281D73">
        <w:rPr>
          <w:rFonts w:asciiTheme="minorHAnsi" w:hAnsiTheme="minorHAnsi" w:cstheme="minorHAnsi"/>
        </w:rPr>
        <w:t>contemplados en el A</w:t>
      </w:r>
      <w:r w:rsidR="00205A78" w:rsidRPr="00281D73">
        <w:rPr>
          <w:rFonts w:asciiTheme="minorHAnsi" w:hAnsiTheme="minorHAnsi" w:cstheme="minorHAnsi"/>
        </w:rPr>
        <w:t>cuerdo 02 del 2020</w:t>
      </w:r>
      <w:r w:rsidR="002F5121" w:rsidRPr="00281D73">
        <w:rPr>
          <w:rFonts w:asciiTheme="minorHAnsi" w:hAnsiTheme="minorHAnsi" w:cstheme="minorHAnsi"/>
        </w:rPr>
        <w:t xml:space="preserve"> del CESU</w:t>
      </w:r>
      <w:r w:rsidR="00205A78" w:rsidRPr="00281D73">
        <w:rPr>
          <w:rFonts w:asciiTheme="minorHAnsi" w:hAnsiTheme="minorHAnsi" w:cstheme="minorHAnsi"/>
        </w:rPr>
        <w:t xml:space="preserve">, y </w:t>
      </w:r>
      <w:r w:rsidR="002F5121" w:rsidRPr="00281D73">
        <w:rPr>
          <w:rFonts w:asciiTheme="minorHAnsi" w:hAnsiTheme="minorHAnsi" w:cstheme="minorHAnsi"/>
        </w:rPr>
        <w:t xml:space="preserve">en </w:t>
      </w:r>
      <w:r w:rsidR="00205A78" w:rsidRPr="00281D73">
        <w:rPr>
          <w:rFonts w:asciiTheme="minorHAnsi" w:hAnsiTheme="minorHAnsi" w:cstheme="minorHAnsi"/>
        </w:rPr>
        <w:t>el documento “</w:t>
      </w:r>
      <w:r w:rsidR="002F5121" w:rsidRPr="007B7C07">
        <w:rPr>
          <w:rFonts w:asciiTheme="minorHAnsi" w:hAnsiTheme="minorHAnsi" w:cstheme="minorHAnsi"/>
          <w:b/>
          <w:bCs/>
          <w:i/>
          <w:iCs/>
        </w:rPr>
        <w:t>Lineamientos y aspectos por evaluar para la acreditación en alta calidad de programas académicos-Aprobados por el CESU en la sesión del 23 de marzo de 2021</w:t>
      </w:r>
      <w:r w:rsidR="00205A78" w:rsidRPr="00281D73">
        <w:rPr>
          <w:rFonts w:asciiTheme="minorHAnsi" w:hAnsiTheme="minorHAnsi" w:cstheme="minorHAnsi"/>
        </w:rPr>
        <w:t>”</w:t>
      </w:r>
      <w:r w:rsidR="00F24BDA">
        <w:rPr>
          <w:rFonts w:asciiTheme="minorHAnsi" w:hAnsiTheme="minorHAnsi" w:cstheme="minorHAnsi"/>
        </w:rPr>
        <w:t>, y dicho proceso fue realizado teniendo en cuenta el procedimiento indicado en la Guía 03 del CNA “</w:t>
      </w:r>
      <w:r w:rsidR="00F24BDA" w:rsidRPr="007B7C07">
        <w:rPr>
          <w:rFonts w:asciiTheme="minorHAnsi" w:hAnsiTheme="minorHAnsi" w:cstheme="minorHAnsi"/>
          <w:b/>
          <w:bCs/>
          <w:i/>
          <w:iCs/>
        </w:rPr>
        <w:t>Autoevaluación de programas académicos e instituciones de educación superior</w:t>
      </w:r>
      <w:r w:rsidR="00F24BDA">
        <w:rPr>
          <w:rFonts w:asciiTheme="minorHAnsi" w:hAnsiTheme="minorHAnsi" w:cstheme="minorHAnsi"/>
        </w:rPr>
        <w:t>”</w:t>
      </w:r>
      <w:r w:rsidR="002F5121" w:rsidRPr="00281D73">
        <w:rPr>
          <w:rFonts w:asciiTheme="minorHAnsi" w:hAnsiTheme="minorHAnsi" w:cstheme="minorHAnsi"/>
        </w:rPr>
        <w:t xml:space="preserve">.  </w:t>
      </w:r>
    </w:p>
    <w:p w14:paraId="73B61C5E" w14:textId="6B72D83B" w:rsidR="00B13957" w:rsidRDefault="002F5121" w:rsidP="00FB772A">
      <w:pPr>
        <w:spacing w:line="360" w:lineRule="auto"/>
        <w:rPr>
          <w:rFonts w:asciiTheme="minorHAnsi" w:hAnsiTheme="minorHAnsi" w:cstheme="minorHAnsi"/>
        </w:rPr>
      </w:pPr>
      <w:r w:rsidRPr="00281D73">
        <w:rPr>
          <w:rFonts w:asciiTheme="minorHAnsi" w:hAnsiTheme="minorHAnsi" w:cstheme="minorHAnsi"/>
        </w:rPr>
        <w:t xml:space="preserve">Este capítulo se encuentra dividido en 12 secciones, cada una corresponde a un factor, donde se </w:t>
      </w:r>
      <w:r w:rsidR="00D84AAD">
        <w:rPr>
          <w:rFonts w:asciiTheme="minorHAnsi" w:hAnsiTheme="minorHAnsi" w:cstheme="minorHAnsi"/>
        </w:rPr>
        <w:t>encuentran</w:t>
      </w:r>
      <w:r w:rsidRPr="00281D73">
        <w:rPr>
          <w:rFonts w:asciiTheme="minorHAnsi" w:hAnsiTheme="minorHAnsi" w:cstheme="minorHAnsi"/>
        </w:rPr>
        <w:t xml:space="preserve"> los resultados, análisis, y la conclusión que corresponde a la valoración interpretativa de la calidad. </w:t>
      </w:r>
      <w:r w:rsidR="00320B7F">
        <w:rPr>
          <w:rFonts w:asciiTheme="minorHAnsi" w:hAnsiTheme="minorHAnsi" w:cstheme="minorHAnsi"/>
        </w:rPr>
        <w:t>E</w:t>
      </w:r>
      <w:r w:rsidR="00B13957">
        <w:rPr>
          <w:rFonts w:asciiTheme="minorHAnsi" w:hAnsiTheme="minorHAnsi" w:cstheme="minorHAnsi"/>
        </w:rPr>
        <w:t xml:space="preserve">l grado de cumplimiento </w:t>
      </w:r>
      <w:r w:rsidR="004D17C3">
        <w:rPr>
          <w:rFonts w:asciiTheme="minorHAnsi" w:hAnsiTheme="minorHAnsi" w:cstheme="minorHAnsi"/>
        </w:rPr>
        <w:t>es</w:t>
      </w:r>
      <w:r w:rsidR="00A251E8">
        <w:rPr>
          <w:rFonts w:asciiTheme="minorHAnsi" w:hAnsiTheme="minorHAnsi" w:cstheme="minorHAnsi"/>
        </w:rPr>
        <w:t xml:space="preserve"> realizado </w:t>
      </w:r>
      <w:r w:rsidR="00E43C28">
        <w:rPr>
          <w:rFonts w:asciiTheme="minorHAnsi" w:hAnsiTheme="minorHAnsi" w:cstheme="minorHAnsi"/>
        </w:rPr>
        <w:t>con</w:t>
      </w:r>
      <w:r w:rsidR="00A251E8">
        <w:rPr>
          <w:rFonts w:asciiTheme="minorHAnsi" w:hAnsiTheme="minorHAnsi" w:cstheme="minorHAnsi"/>
        </w:rPr>
        <w:t xml:space="preserve"> base </w:t>
      </w:r>
      <w:r w:rsidR="00320B7F">
        <w:rPr>
          <w:rFonts w:asciiTheme="minorHAnsi" w:hAnsiTheme="minorHAnsi" w:cstheme="minorHAnsi"/>
        </w:rPr>
        <w:t>en</w:t>
      </w:r>
      <w:r w:rsidR="00A251E8">
        <w:rPr>
          <w:rFonts w:asciiTheme="minorHAnsi" w:hAnsiTheme="minorHAnsi" w:cstheme="minorHAnsi"/>
        </w:rPr>
        <w:t xml:space="preserve"> </w:t>
      </w:r>
      <w:r w:rsidR="004D17C3">
        <w:rPr>
          <w:rFonts w:asciiTheme="minorHAnsi" w:hAnsiTheme="minorHAnsi" w:cstheme="minorHAnsi"/>
        </w:rPr>
        <w:t>l</w:t>
      </w:r>
      <w:r w:rsidR="00291F29">
        <w:rPr>
          <w:rFonts w:asciiTheme="minorHAnsi" w:hAnsiTheme="minorHAnsi" w:cstheme="minorHAnsi"/>
        </w:rPr>
        <w:t xml:space="preserve">a </w:t>
      </w:r>
      <w:r w:rsidR="004D17C3">
        <w:rPr>
          <w:rFonts w:asciiTheme="minorHAnsi" w:hAnsiTheme="minorHAnsi" w:cstheme="minorHAnsi"/>
        </w:rPr>
        <w:t>siguiente</w:t>
      </w:r>
      <w:r w:rsidR="00291F29">
        <w:rPr>
          <w:rFonts w:asciiTheme="minorHAnsi" w:hAnsiTheme="minorHAnsi" w:cstheme="minorHAnsi"/>
        </w:rPr>
        <w:t xml:space="preserve"> escala de cumplimiento</w:t>
      </w:r>
      <w:r w:rsidR="00320B7F">
        <w:rPr>
          <w:rFonts w:asciiTheme="minorHAnsi" w:hAnsiTheme="minorHAnsi" w:cstheme="minorHAnsi"/>
        </w:rPr>
        <w:t xml:space="preserve"> establecida institucionalmente</w:t>
      </w:r>
      <w:r w:rsidR="005643E4">
        <w:rPr>
          <w:rFonts w:asciiTheme="minorHAnsi" w:hAnsiTheme="minorHAnsi" w:cstheme="minorHAnsi"/>
        </w:rPr>
        <w:t xml:space="preserve"> para la autoevaluación de programas, como se ilustra en la Tabla 27. </w:t>
      </w:r>
    </w:p>
    <w:p w14:paraId="2C6B2667" w14:textId="073ECFE1" w:rsidR="001D0A05" w:rsidRDefault="001D0A05" w:rsidP="001D0A05">
      <w:pPr>
        <w:pStyle w:val="Descripcin"/>
        <w:keepNext/>
        <w:rPr>
          <w:i w:val="0"/>
          <w:color w:val="auto"/>
        </w:rPr>
      </w:pPr>
      <w:bookmarkStart w:id="143" w:name="_Toc114226609"/>
      <w:r w:rsidRPr="001D0A05">
        <w:rPr>
          <w:b/>
          <w:i w:val="0"/>
          <w:color w:val="auto"/>
        </w:rPr>
        <w:t xml:space="preserve">Tabla </w:t>
      </w:r>
      <w:r w:rsidRPr="001D0A05">
        <w:rPr>
          <w:b/>
          <w:i w:val="0"/>
          <w:color w:val="auto"/>
        </w:rPr>
        <w:fldChar w:fldCharType="begin"/>
      </w:r>
      <w:r w:rsidRPr="001D0A05">
        <w:rPr>
          <w:b/>
          <w:i w:val="0"/>
          <w:color w:val="auto"/>
        </w:rPr>
        <w:instrText xml:space="preserve"> SEQ Tabla \* ARABIC </w:instrText>
      </w:r>
      <w:r w:rsidRPr="001D0A05">
        <w:rPr>
          <w:b/>
          <w:i w:val="0"/>
          <w:color w:val="auto"/>
        </w:rPr>
        <w:fldChar w:fldCharType="separate"/>
      </w:r>
      <w:r w:rsidR="00215300">
        <w:rPr>
          <w:b/>
          <w:i w:val="0"/>
          <w:noProof/>
          <w:color w:val="auto"/>
        </w:rPr>
        <w:t>27</w:t>
      </w:r>
      <w:r w:rsidRPr="001D0A05">
        <w:rPr>
          <w:b/>
          <w:i w:val="0"/>
          <w:color w:val="auto"/>
        </w:rPr>
        <w:fldChar w:fldCharType="end"/>
      </w:r>
      <w:r w:rsidRPr="001D0A05">
        <w:rPr>
          <w:b/>
          <w:i w:val="0"/>
          <w:color w:val="auto"/>
        </w:rPr>
        <w:t xml:space="preserve">: </w:t>
      </w:r>
      <w:r w:rsidRPr="001D0A05">
        <w:rPr>
          <w:i w:val="0"/>
          <w:color w:val="auto"/>
        </w:rPr>
        <w:t>Grados de cumplimiento</w:t>
      </w:r>
      <w:bookmarkEnd w:id="143"/>
    </w:p>
    <w:tbl>
      <w:tblPr>
        <w:tblStyle w:val="Tablaconcuadrcula"/>
        <w:tblW w:w="0" w:type="auto"/>
        <w:jc w:val="center"/>
        <w:tblLook w:val="04A0" w:firstRow="1" w:lastRow="0" w:firstColumn="1" w:lastColumn="0" w:noHBand="0" w:noVBand="1"/>
      </w:tblPr>
      <w:tblGrid>
        <w:gridCol w:w="3397"/>
        <w:gridCol w:w="1706"/>
      </w:tblGrid>
      <w:tr w:rsidR="004D17C3" w14:paraId="76A5CF81" w14:textId="77777777" w:rsidTr="00C4390C">
        <w:trPr>
          <w:jc w:val="center"/>
        </w:trPr>
        <w:tc>
          <w:tcPr>
            <w:tcW w:w="3397" w:type="dxa"/>
            <w:shd w:val="clear" w:color="auto" w:fill="993333"/>
          </w:tcPr>
          <w:p w14:paraId="25AD18C2" w14:textId="77777777" w:rsidR="004D17C3" w:rsidRPr="004D17C3" w:rsidRDefault="004D17C3" w:rsidP="004D17C3">
            <w:pPr>
              <w:spacing w:line="360" w:lineRule="auto"/>
              <w:jc w:val="left"/>
              <w:rPr>
                <w:rFonts w:asciiTheme="minorHAnsi" w:hAnsiTheme="minorHAnsi" w:cstheme="minorHAnsi"/>
                <w:b/>
                <w:color w:val="FFFFFF" w:themeColor="background1"/>
              </w:rPr>
            </w:pPr>
            <w:r w:rsidRPr="004D17C3">
              <w:rPr>
                <w:rFonts w:asciiTheme="minorHAnsi" w:hAnsiTheme="minorHAnsi" w:cstheme="minorHAnsi"/>
                <w:b/>
                <w:color w:val="FFFFFF" w:themeColor="background1"/>
              </w:rPr>
              <w:t>Se cumple plenamente</w:t>
            </w:r>
          </w:p>
        </w:tc>
        <w:tc>
          <w:tcPr>
            <w:tcW w:w="1706" w:type="dxa"/>
            <w:vAlign w:val="center"/>
          </w:tcPr>
          <w:p w14:paraId="7C9B8E0F" w14:textId="01EB51BB" w:rsidR="004D17C3" w:rsidRDefault="00E2372D" w:rsidP="00EC1C05">
            <w:pPr>
              <w:spacing w:line="360" w:lineRule="auto"/>
              <w:jc w:val="center"/>
              <w:rPr>
                <w:rFonts w:asciiTheme="minorHAnsi" w:hAnsiTheme="minorHAnsi" w:cstheme="minorHAnsi"/>
              </w:rPr>
            </w:pPr>
            <w:r>
              <w:rPr>
                <w:rFonts w:asciiTheme="minorHAnsi" w:hAnsiTheme="minorHAnsi" w:cstheme="minorHAnsi"/>
              </w:rPr>
              <w:t xml:space="preserve">90 % </w:t>
            </w:r>
            <w:r w:rsidR="004D17C3">
              <w:rPr>
                <w:rFonts w:asciiTheme="minorHAnsi" w:hAnsiTheme="minorHAnsi" w:cstheme="minorHAnsi"/>
              </w:rPr>
              <w:t>-</w:t>
            </w:r>
            <w:r w:rsidR="003B0970">
              <w:rPr>
                <w:rFonts w:asciiTheme="minorHAnsi" w:hAnsiTheme="minorHAnsi" w:cstheme="minorHAnsi"/>
              </w:rPr>
              <w:t xml:space="preserve"> </w:t>
            </w:r>
            <w:r>
              <w:rPr>
                <w:rFonts w:asciiTheme="minorHAnsi" w:hAnsiTheme="minorHAnsi" w:cstheme="minorHAnsi"/>
              </w:rPr>
              <w:t>100 %</w:t>
            </w:r>
          </w:p>
        </w:tc>
      </w:tr>
      <w:tr w:rsidR="004D17C3" w14:paraId="02D17900" w14:textId="77777777" w:rsidTr="00C4390C">
        <w:trPr>
          <w:jc w:val="center"/>
        </w:trPr>
        <w:tc>
          <w:tcPr>
            <w:tcW w:w="3397" w:type="dxa"/>
            <w:shd w:val="clear" w:color="auto" w:fill="993333"/>
          </w:tcPr>
          <w:p w14:paraId="52168405" w14:textId="77777777" w:rsidR="004D17C3" w:rsidRPr="004D17C3" w:rsidRDefault="004D17C3" w:rsidP="004D17C3">
            <w:pPr>
              <w:spacing w:line="360" w:lineRule="auto"/>
              <w:jc w:val="left"/>
              <w:rPr>
                <w:rFonts w:asciiTheme="minorHAnsi" w:hAnsiTheme="minorHAnsi" w:cstheme="minorHAnsi"/>
                <w:b/>
                <w:color w:val="FFFFFF" w:themeColor="background1"/>
              </w:rPr>
            </w:pPr>
            <w:r w:rsidRPr="004D17C3">
              <w:rPr>
                <w:rFonts w:asciiTheme="minorHAnsi" w:hAnsiTheme="minorHAnsi" w:cstheme="minorHAnsi"/>
                <w:b/>
                <w:color w:val="FFFFFF" w:themeColor="background1"/>
              </w:rPr>
              <w:t>Se cumple en alto grado</w:t>
            </w:r>
          </w:p>
        </w:tc>
        <w:tc>
          <w:tcPr>
            <w:tcW w:w="1706" w:type="dxa"/>
            <w:vAlign w:val="center"/>
          </w:tcPr>
          <w:p w14:paraId="44D38CE8" w14:textId="77777777" w:rsidR="004D17C3" w:rsidRDefault="00E2372D" w:rsidP="00EC1C05">
            <w:pPr>
              <w:spacing w:line="360" w:lineRule="auto"/>
              <w:jc w:val="center"/>
              <w:rPr>
                <w:rFonts w:asciiTheme="minorHAnsi" w:hAnsiTheme="minorHAnsi" w:cstheme="minorHAnsi"/>
              </w:rPr>
            </w:pPr>
            <w:r>
              <w:rPr>
                <w:rFonts w:asciiTheme="minorHAnsi" w:hAnsiTheme="minorHAnsi" w:cstheme="minorHAnsi"/>
              </w:rPr>
              <w:t xml:space="preserve">80 % </w:t>
            </w:r>
            <w:r w:rsidR="004D17C3">
              <w:rPr>
                <w:rFonts w:asciiTheme="minorHAnsi" w:hAnsiTheme="minorHAnsi" w:cstheme="minorHAnsi"/>
              </w:rPr>
              <w:t>-</w:t>
            </w:r>
            <w:r>
              <w:rPr>
                <w:rFonts w:asciiTheme="minorHAnsi" w:hAnsiTheme="minorHAnsi" w:cstheme="minorHAnsi"/>
              </w:rPr>
              <w:t xml:space="preserve"> 89,99 %</w:t>
            </w:r>
          </w:p>
        </w:tc>
      </w:tr>
      <w:tr w:rsidR="004D17C3" w14:paraId="75C13A2A" w14:textId="77777777" w:rsidTr="00C4390C">
        <w:trPr>
          <w:jc w:val="center"/>
        </w:trPr>
        <w:tc>
          <w:tcPr>
            <w:tcW w:w="3397" w:type="dxa"/>
            <w:shd w:val="clear" w:color="auto" w:fill="993333"/>
          </w:tcPr>
          <w:p w14:paraId="391BAAE0" w14:textId="77777777" w:rsidR="004D17C3" w:rsidRPr="004D17C3" w:rsidRDefault="004D17C3" w:rsidP="004D17C3">
            <w:pPr>
              <w:spacing w:line="360" w:lineRule="auto"/>
              <w:jc w:val="left"/>
              <w:rPr>
                <w:rFonts w:asciiTheme="minorHAnsi" w:hAnsiTheme="minorHAnsi" w:cstheme="minorHAnsi"/>
                <w:b/>
                <w:color w:val="FFFFFF" w:themeColor="background1"/>
              </w:rPr>
            </w:pPr>
            <w:r w:rsidRPr="004D17C3">
              <w:rPr>
                <w:rFonts w:asciiTheme="minorHAnsi" w:hAnsiTheme="minorHAnsi" w:cstheme="minorHAnsi"/>
                <w:b/>
                <w:color w:val="FFFFFF" w:themeColor="background1"/>
              </w:rPr>
              <w:t>Se cumple aceptablemente</w:t>
            </w:r>
          </w:p>
        </w:tc>
        <w:tc>
          <w:tcPr>
            <w:tcW w:w="1706" w:type="dxa"/>
            <w:vAlign w:val="center"/>
          </w:tcPr>
          <w:p w14:paraId="75771DDA" w14:textId="77777777" w:rsidR="004D17C3" w:rsidRDefault="00E2372D" w:rsidP="00EC1C05">
            <w:pPr>
              <w:spacing w:line="360" w:lineRule="auto"/>
              <w:jc w:val="center"/>
              <w:rPr>
                <w:rFonts w:asciiTheme="minorHAnsi" w:hAnsiTheme="minorHAnsi" w:cstheme="minorHAnsi"/>
              </w:rPr>
            </w:pPr>
            <w:r>
              <w:rPr>
                <w:rFonts w:asciiTheme="minorHAnsi" w:hAnsiTheme="minorHAnsi" w:cstheme="minorHAnsi"/>
              </w:rPr>
              <w:t xml:space="preserve">70 % </w:t>
            </w:r>
            <w:r w:rsidR="004D17C3">
              <w:rPr>
                <w:rFonts w:asciiTheme="minorHAnsi" w:hAnsiTheme="minorHAnsi" w:cstheme="minorHAnsi"/>
              </w:rPr>
              <w:t>-</w:t>
            </w:r>
            <w:r>
              <w:rPr>
                <w:rFonts w:asciiTheme="minorHAnsi" w:hAnsiTheme="minorHAnsi" w:cstheme="minorHAnsi"/>
              </w:rPr>
              <w:t xml:space="preserve"> 79,99 %</w:t>
            </w:r>
          </w:p>
        </w:tc>
      </w:tr>
      <w:tr w:rsidR="004D17C3" w14:paraId="09EBF114" w14:textId="77777777" w:rsidTr="00C4390C">
        <w:trPr>
          <w:jc w:val="center"/>
        </w:trPr>
        <w:tc>
          <w:tcPr>
            <w:tcW w:w="3397" w:type="dxa"/>
            <w:shd w:val="clear" w:color="auto" w:fill="993333"/>
          </w:tcPr>
          <w:p w14:paraId="10E154C6" w14:textId="77777777" w:rsidR="004D17C3" w:rsidRPr="004D17C3" w:rsidRDefault="004D17C3" w:rsidP="004D17C3">
            <w:pPr>
              <w:spacing w:line="360" w:lineRule="auto"/>
              <w:jc w:val="left"/>
              <w:rPr>
                <w:rFonts w:asciiTheme="minorHAnsi" w:hAnsiTheme="minorHAnsi" w:cstheme="minorHAnsi"/>
                <w:b/>
                <w:color w:val="FFFFFF" w:themeColor="background1"/>
              </w:rPr>
            </w:pPr>
            <w:r w:rsidRPr="004D17C3">
              <w:rPr>
                <w:rFonts w:asciiTheme="minorHAnsi" w:hAnsiTheme="minorHAnsi" w:cstheme="minorHAnsi"/>
                <w:b/>
                <w:color w:val="FFFFFF" w:themeColor="background1"/>
              </w:rPr>
              <w:t>Se cumple insatisfactoriamente</w:t>
            </w:r>
          </w:p>
        </w:tc>
        <w:tc>
          <w:tcPr>
            <w:tcW w:w="1706" w:type="dxa"/>
            <w:vAlign w:val="center"/>
          </w:tcPr>
          <w:p w14:paraId="2F7DD89E" w14:textId="77777777" w:rsidR="004D17C3" w:rsidRDefault="00E2372D" w:rsidP="00EC1C05">
            <w:pPr>
              <w:spacing w:line="360" w:lineRule="auto"/>
              <w:jc w:val="center"/>
              <w:rPr>
                <w:rFonts w:asciiTheme="minorHAnsi" w:hAnsiTheme="minorHAnsi" w:cstheme="minorHAnsi"/>
              </w:rPr>
            </w:pPr>
            <w:r>
              <w:rPr>
                <w:rFonts w:asciiTheme="minorHAnsi" w:hAnsiTheme="minorHAnsi" w:cstheme="minorHAnsi"/>
              </w:rPr>
              <w:t xml:space="preserve">60 % </w:t>
            </w:r>
            <w:r w:rsidR="004D17C3">
              <w:rPr>
                <w:rFonts w:asciiTheme="minorHAnsi" w:hAnsiTheme="minorHAnsi" w:cstheme="minorHAnsi"/>
              </w:rPr>
              <w:t>-</w:t>
            </w:r>
            <w:r>
              <w:rPr>
                <w:rFonts w:asciiTheme="minorHAnsi" w:hAnsiTheme="minorHAnsi" w:cstheme="minorHAnsi"/>
              </w:rPr>
              <w:t xml:space="preserve"> 69,99 %</w:t>
            </w:r>
          </w:p>
        </w:tc>
      </w:tr>
      <w:tr w:rsidR="004D17C3" w14:paraId="3320A978" w14:textId="77777777" w:rsidTr="00C4390C">
        <w:trPr>
          <w:jc w:val="center"/>
        </w:trPr>
        <w:tc>
          <w:tcPr>
            <w:tcW w:w="3397" w:type="dxa"/>
            <w:shd w:val="clear" w:color="auto" w:fill="993333"/>
          </w:tcPr>
          <w:p w14:paraId="3B8C5146" w14:textId="77777777" w:rsidR="004D17C3" w:rsidRPr="004D17C3" w:rsidRDefault="004D17C3" w:rsidP="004D17C3">
            <w:pPr>
              <w:spacing w:line="360" w:lineRule="auto"/>
              <w:jc w:val="left"/>
              <w:rPr>
                <w:rFonts w:asciiTheme="minorHAnsi" w:hAnsiTheme="minorHAnsi" w:cstheme="minorHAnsi"/>
                <w:b/>
                <w:color w:val="FFFFFF" w:themeColor="background1"/>
              </w:rPr>
            </w:pPr>
            <w:r w:rsidRPr="004D17C3">
              <w:rPr>
                <w:rFonts w:asciiTheme="minorHAnsi" w:hAnsiTheme="minorHAnsi" w:cstheme="minorHAnsi"/>
                <w:b/>
                <w:color w:val="FFFFFF" w:themeColor="background1"/>
              </w:rPr>
              <w:t>No se cumple</w:t>
            </w:r>
          </w:p>
        </w:tc>
        <w:tc>
          <w:tcPr>
            <w:tcW w:w="1706" w:type="dxa"/>
            <w:vAlign w:val="center"/>
          </w:tcPr>
          <w:p w14:paraId="1116CF70" w14:textId="2A0573C5" w:rsidR="004D17C3" w:rsidRDefault="00E2372D" w:rsidP="00EC1C05">
            <w:pPr>
              <w:spacing w:line="360" w:lineRule="auto"/>
              <w:jc w:val="center"/>
              <w:rPr>
                <w:rFonts w:asciiTheme="minorHAnsi" w:hAnsiTheme="minorHAnsi" w:cstheme="minorHAnsi"/>
              </w:rPr>
            </w:pPr>
            <w:r>
              <w:rPr>
                <w:rFonts w:asciiTheme="minorHAnsi" w:hAnsiTheme="minorHAnsi" w:cstheme="minorHAnsi"/>
              </w:rPr>
              <w:t>0</w:t>
            </w:r>
            <w:r w:rsidR="003B0970">
              <w:rPr>
                <w:rFonts w:asciiTheme="minorHAnsi" w:hAnsiTheme="minorHAnsi" w:cstheme="minorHAnsi"/>
              </w:rPr>
              <w:t xml:space="preserve"> % - </w:t>
            </w:r>
            <w:r>
              <w:rPr>
                <w:rFonts w:asciiTheme="minorHAnsi" w:hAnsiTheme="minorHAnsi" w:cstheme="minorHAnsi"/>
              </w:rPr>
              <w:t>59,99 %</w:t>
            </w:r>
          </w:p>
        </w:tc>
      </w:tr>
    </w:tbl>
    <w:p w14:paraId="071239C3" w14:textId="207B7AE9" w:rsidR="004D17C3" w:rsidRDefault="004D17C3" w:rsidP="00281D73">
      <w:pPr>
        <w:spacing w:line="360" w:lineRule="auto"/>
        <w:rPr>
          <w:rFonts w:asciiTheme="minorHAnsi" w:hAnsiTheme="minorHAnsi" w:cstheme="minorHAnsi"/>
        </w:rPr>
      </w:pPr>
    </w:p>
    <w:p w14:paraId="4092B152" w14:textId="6DB44DEE" w:rsidR="005643E4" w:rsidRPr="005643E4" w:rsidRDefault="005643E4" w:rsidP="005643E4">
      <w:pPr>
        <w:spacing w:line="360" w:lineRule="auto"/>
        <w:rPr>
          <w:rFonts w:asciiTheme="minorHAnsi" w:hAnsiTheme="minorHAnsi" w:cstheme="minorHAnsi"/>
          <w:bCs/>
        </w:rPr>
      </w:pPr>
      <w:r>
        <w:rPr>
          <w:rFonts w:asciiTheme="minorHAnsi" w:hAnsiTheme="minorHAnsi" w:cstheme="minorHAnsi"/>
          <w:bCs/>
        </w:rPr>
        <w:t xml:space="preserve">De manera general se evidencia que el programa académico </w:t>
      </w:r>
      <w:r w:rsidRPr="005643E4">
        <w:rPr>
          <w:rFonts w:asciiTheme="minorHAnsi" w:hAnsiTheme="minorHAnsi" w:cstheme="minorHAnsi"/>
          <w:bCs/>
          <w:color w:val="00B0F0"/>
        </w:rPr>
        <w:t xml:space="preserve">__Escribir el nombre del programa___, </w:t>
      </w:r>
      <w:r w:rsidRPr="005643E4">
        <w:rPr>
          <w:rFonts w:asciiTheme="minorHAnsi" w:hAnsiTheme="minorHAnsi" w:cstheme="minorHAnsi"/>
          <w:bCs/>
        </w:rPr>
        <w:t>a partir del modelo de acreditación,</w:t>
      </w:r>
      <w:r>
        <w:rPr>
          <w:rFonts w:asciiTheme="minorHAnsi" w:hAnsiTheme="minorHAnsi" w:cstheme="minorHAnsi"/>
          <w:bCs/>
          <w:color w:val="00B0F0"/>
        </w:rPr>
        <w:t xml:space="preserve"> </w:t>
      </w:r>
      <w:r>
        <w:rPr>
          <w:rFonts w:asciiTheme="minorHAnsi" w:hAnsiTheme="minorHAnsi" w:cstheme="minorHAnsi"/>
          <w:bCs/>
        </w:rPr>
        <w:t xml:space="preserve">cumple en un </w:t>
      </w:r>
      <w:r w:rsidRPr="005643E4">
        <w:rPr>
          <w:rFonts w:asciiTheme="minorHAnsi" w:hAnsiTheme="minorHAnsi" w:cstheme="minorHAnsi"/>
          <w:bCs/>
          <w:color w:val="00B0F0"/>
        </w:rPr>
        <w:t>_</w:t>
      </w:r>
      <w:proofErr w:type="spellStart"/>
      <w:r w:rsidRPr="005643E4">
        <w:rPr>
          <w:rFonts w:asciiTheme="minorHAnsi" w:hAnsiTheme="minorHAnsi" w:cstheme="minorHAnsi"/>
          <w:bCs/>
          <w:color w:val="00B0F0"/>
        </w:rPr>
        <w:t>xx</w:t>
      </w:r>
      <w:proofErr w:type="spellEnd"/>
      <w:r w:rsidRPr="005643E4">
        <w:rPr>
          <w:rFonts w:asciiTheme="minorHAnsi" w:hAnsiTheme="minorHAnsi" w:cstheme="minorHAnsi"/>
          <w:bCs/>
          <w:color w:val="00B0F0"/>
        </w:rPr>
        <w:t xml:space="preserve">_ %, </w:t>
      </w:r>
      <w:r>
        <w:rPr>
          <w:rFonts w:asciiTheme="minorHAnsi" w:hAnsiTheme="minorHAnsi" w:cstheme="minorHAnsi"/>
          <w:bCs/>
        </w:rPr>
        <w:t>que corresponde al grado __</w:t>
      </w:r>
      <w:r w:rsidRPr="00692BBC">
        <w:rPr>
          <w:rFonts w:asciiTheme="minorHAnsi" w:hAnsiTheme="minorHAnsi" w:cstheme="minorHAnsi"/>
          <w:bCs/>
          <w:color w:val="00B0F0"/>
        </w:rPr>
        <w:t>(indicar el grado de cumplimiento</w:t>
      </w:r>
      <w:r>
        <w:rPr>
          <w:rFonts w:asciiTheme="minorHAnsi" w:hAnsiTheme="minorHAnsi" w:cstheme="minorHAnsi"/>
          <w:bCs/>
          <w:color w:val="00B0F0"/>
        </w:rPr>
        <w:t>, de acuerdo con la tabla 27)__,</w:t>
      </w:r>
      <w:r w:rsidRPr="009E6A06">
        <w:rPr>
          <w:rFonts w:asciiTheme="minorHAnsi" w:hAnsiTheme="minorHAnsi" w:cstheme="minorHAnsi"/>
          <w:bCs/>
        </w:rPr>
        <w:t xml:space="preserve"> </w:t>
      </w:r>
      <w:r w:rsidR="009E6A06" w:rsidRPr="009E6A06">
        <w:rPr>
          <w:rFonts w:asciiTheme="minorHAnsi" w:hAnsiTheme="minorHAnsi" w:cstheme="minorHAnsi"/>
          <w:bCs/>
        </w:rPr>
        <w:t xml:space="preserve">en concordancia con la </w:t>
      </w:r>
      <w:r w:rsidR="009E6A06">
        <w:rPr>
          <w:rFonts w:asciiTheme="minorHAnsi" w:hAnsiTheme="minorHAnsi" w:cstheme="minorHAnsi"/>
          <w:bCs/>
        </w:rPr>
        <w:t>T</w:t>
      </w:r>
      <w:r w:rsidR="009E6A06" w:rsidRPr="009E6A06">
        <w:rPr>
          <w:rFonts w:asciiTheme="minorHAnsi" w:hAnsiTheme="minorHAnsi" w:cstheme="minorHAnsi"/>
          <w:bCs/>
        </w:rPr>
        <w:t>abla 28 donde se registra el nivel de cumplimiento de cada factor</w:t>
      </w:r>
      <w:r w:rsidR="009E6A06">
        <w:rPr>
          <w:rFonts w:asciiTheme="minorHAnsi" w:hAnsiTheme="minorHAnsi" w:cstheme="minorHAnsi"/>
          <w:bCs/>
        </w:rPr>
        <w:t>.</w:t>
      </w:r>
    </w:p>
    <w:p w14:paraId="4F0640A5" w14:textId="23E5096E" w:rsidR="00215300" w:rsidRPr="00215300" w:rsidRDefault="00215300" w:rsidP="00215300">
      <w:pPr>
        <w:pStyle w:val="Descripcin"/>
        <w:keepNext/>
        <w:rPr>
          <w:b/>
          <w:bCs/>
          <w:i w:val="0"/>
          <w:iCs w:val="0"/>
          <w:color w:val="auto"/>
          <w:sz w:val="20"/>
          <w:szCs w:val="20"/>
        </w:rPr>
      </w:pPr>
      <w:bookmarkStart w:id="144" w:name="_Toc114226610"/>
      <w:r w:rsidRPr="00215300">
        <w:rPr>
          <w:b/>
          <w:bCs/>
          <w:i w:val="0"/>
          <w:iCs w:val="0"/>
          <w:color w:val="auto"/>
          <w:sz w:val="20"/>
          <w:szCs w:val="20"/>
        </w:rPr>
        <w:t xml:space="preserve">Tabla </w:t>
      </w:r>
      <w:r w:rsidRPr="00215300">
        <w:rPr>
          <w:b/>
          <w:bCs/>
          <w:i w:val="0"/>
          <w:iCs w:val="0"/>
          <w:color w:val="auto"/>
          <w:sz w:val="20"/>
          <w:szCs w:val="20"/>
        </w:rPr>
        <w:fldChar w:fldCharType="begin"/>
      </w:r>
      <w:r w:rsidRPr="00215300">
        <w:rPr>
          <w:b/>
          <w:bCs/>
          <w:i w:val="0"/>
          <w:iCs w:val="0"/>
          <w:color w:val="auto"/>
          <w:sz w:val="20"/>
          <w:szCs w:val="20"/>
        </w:rPr>
        <w:instrText xml:space="preserve"> SEQ Tabla \* ARABIC </w:instrText>
      </w:r>
      <w:r w:rsidRPr="00215300">
        <w:rPr>
          <w:b/>
          <w:bCs/>
          <w:i w:val="0"/>
          <w:iCs w:val="0"/>
          <w:color w:val="auto"/>
          <w:sz w:val="20"/>
          <w:szCs w:val="20"/>
        </w:rPr>
        <w:fldChar w:fldCharType="separate"/>
      </w:r>
      <w:r w:rsidRPr="00215300">
        <w:rPr>
          <w:b/>
          <w:bCs/>
          <w:i w:val="0"/>
          <w:iCs w:val="0"/>
          <w:noProof/>
          <w:color w:val="auto"/>
          <w:sz w:val="20"/>
          <w:szCs w:val="20"/>
        </w:rPr>
        <w:t>28</w:t>
      </w:r>
      <w:r w:rsidRPr="00215300">
        <w:rPr>
          <w:b/>
          <w:bCs/>
          <w:i w:val="0"/>
          <w:iCs w:val="0"/>
          <w:color w:val="auto"/>
          <w:sz w:val="20"/>
          <w:szCs w:val="20"/>
        </w:rPr>
        <w:fldChar w:fldCharType="end"/>
      </w:r>
      <w:r w:rsidRPr="00215300">
        <w:rPr>
          <w:b/>
          <w:bCs/>
          <w:i w:val="0"/>
          <w:iCs w:val="0"/>
          <w:color w:val="auto"/>
          <w:sz w:val="20"/>
          <w:szCs w:val="20"/>
        </w:rPr>
        <w:t>: Nivel de cumplimiento</w:t>
      </w:r>
      <w:bookmarkEnd w:id="144"/>
    </w:p>
    <w:tbl>
      <w:tblPr>
        <w:tblStyle w:val="Tablaconcuadrcula"/>
        <w:tblW w:w="9634" w:type="dxa"/>
        <w:tblLayout w:type="fixed"/>
        <w:tblLook w:val="04A0" w:firstRow="1" w:lastRow="0" w:firstColumn="1" w:lastColumn="0" w:noHBand="0" w:noVBand="1"/>
      </w:tblPr>
      <w:tblGrid>
        <w:gridCol w:w="3685"/>
        <w:gridCol w:w="1474"/>
        <w:gridCol w:w="1357"/>
        <w:gridCol w:w="1531"/>
        <w:gridCol w:w="1587"/>
      </w:tblGrid>
      <w:tr w:rsidR="005643E4" w14:paraId="0C78B615" w14:textId="77777777" w:rsidTr="00FD1C14">
        <w:trPr>
          <w:trHeight w:val="20"/>
        </w:trPr>
        <w:tc>
          <w:tcPr>
            <w:tcW w:w="3685" w:type="dxa"/>
            <w:shd w:val="clear" w:color="auto" w:fill="AD3333"/>
            <w:vAlign w:val="center"/>
          </w:tcPr>
          <w:p w14:paraId="679C6860" w14:textId="77777777" w:rsidR="005643E4" w:rsidRPr="00B37BD9" w:rsidRDefault="005643E4" w:rsidP="00D60506">
            <w:pPr>
              <w:jc w:val="center"/>
              <w:rPr>
                <w:rFonts w:asciiTheme="minorHAnsi" w:hAnsiTheme="minorHAnsi"/>
                <w:b/>
                <w:bCs/>
                <w:color w:val="FFFFFF" w:themeColor="background1"/>
              </w:rPr>
            </w:pPr>
            <w:r w:rsidRPr="00B37BD9">
              <w:rPr>
                <w:rFonts w:asciiTheme="minorHAnsi" w:hAnsiTheme="minorHAnsi"/>
                <w:b/>
                <w:bCs/>
                <w:color w:val="FFFFFF" w:themeColor="background1"/>
              </w:rPr>
              <w:t>Factor</w:t>
            </w:r>
          </w:p>
        </w:tc>
        <w:tc>
          <w:tcPr>
            <w:tcW w:w="1474" w:type="dxa"/>
            <w:shd w:val="clear" w:color="auto" w:fill="AD3333"/>
            <w:vAlign w:val="center"/>
          </w:tcPr>
          <w:p w14:paraId="765D0D1A" w14:textId="77777777" w:rsidR="005643E4" w:rsidRPr="00B37BD9" w:rsidRDefault="005643E4" w:rsidP="00D60506">
            <w:pPr>
              <w:jc w:val="center"/>
              <w:rPr>
                <w:rFonts w:asciiTheme="minorHAnsi" w:hAnsiTheme="minorHAnsi"/>
                <w:b/>
                <w:bCs/>
                <w:color w:val="FFFFFF" w:themeColor="background1"/>
              </w:rPr>
            </w:pPr>
            <w:r>
              <w:rPr>
                <w:rFonts w:asciiTheme="minorHAnsi" w:hAnsiTheme="minorHAnsi"/>
                <w:b/>
                <w:bCs/>
                <w:color w:val="FFFFFF" w:themeColor="background1"/>
              </w:rPr>
              <w:t>Ponderación asignada</w:t>
            </w:r>
          </w:p>
        </w:tc>
        <w:tc>
          <w:tcPr>
            <w:tcW w:w="1357" w:type="dxa"/>
            <w:tcBorders>
              <w:bottom w:val="single" w:sz="4" w:space="0" w:color="auto"/>
            </w:tcBorders>
            <w:shd w:val="clear" w:color="auto" w:fill="AD3333"/>
            <w:vAlign w:val="center"/>
          </w:tcPr>
          <w:p w14:paraId="6ACCA3AA" w14:textId="77777777" w:rsidR="005643E4" w:rsidRPr="00B37BD9" w:rsidRDefault="005643E4" w:rsidP="00D60506">
            <w:pPr>
              <w:jc w:val="center"/>
              <w:rPr>
                <w:rFonts w:asciiTheme="minorHAnsi" w:hAnsiTheme="minorHAnsi"/>
                <w:b/>
                <w:bCs/>
                <w:color w:val="FFFFFF" w:themeColor="background1"/>
              </w:rPr>
            </w:pPr>
            <w:r w:rsidRPr="00B37BD9">
              <w:rPr>
                <w:rFonts w:asciiTheme="minorHAnsi" w:hAnsiTheme="minorHAnsi"/>
                <w:b/>
                <w:bCs/>
                <w:color w:val="FFFFFF" w:themeColor="background1"/>
              </w:rPr>
              <w:t>Valor alcanzado</w:t>
            </w:r>
          </w:p>
        </w:tc>
        <w:tc>
          <w:tcPr>
            <w:tcW w:w="1531" w:type="dxa"/>
            <w:tcBorders>
              <w:bottom w:val="single" w:sz="4" w:space="0" w:color="auto"/>
            </w:tcBorders>
            <w:shd w:val="clear" w:color="auto" w:fill="AD3333"/>
            <w:vAlign w:val="center"/>
          </w:tcPr>
          <w:p w14:paraId="47AFAF76" w14:textId="77777777" w:rsidR="005643E4" w:rsidRPr="00B37BD9" w:rsidRDefault="005643E4" w:rsidP="00D60506">
            <w:pPr>
              <w:jc w:val="center"/>
              <w:rPr>
                <w:rFonts w:asciiTheme="minorHAnsi" w:hAnsiTheme="minorHAnsi"/>
                <w:b/>
                <w:bCs/>
                <w:color w:val="FFFFFF" w:themeColor="background1"/>
              </w:rPr>
            </w:pPr>
            <w:r>
              <w:rPr>
                <w:rFonts w:asciiTheme="minorHAnsi" w:hAnsiTheme="minorHAnsi"/>
                <w:b/>
                <w:bCs/>
                <w:color w:val="FFFFFF" w:themeColor="background1"/>
              </w:rPr>
              <w:t>Calificación</w:t>
            </w:r>
          </w:p>
        </w:tc>
        <w:tc>
          <w:tcPr>
            <w:tcW w:w="1587" w:type="dxa"/>
            <w:tcBorders>
              <w:bottom w:val="single" w:sz="4" w:space="0" w:color="auto"/>
            </w:tcBorders>
            <w:shd w:val="clear" w:color="auto" w:fill="AD3333"/>
            <w:vAlign w:val="center"/>
          </w:tcPr>
          <w:p w14:paraId="39EB21B3" w14:textId="77777777" w:rsidR="005643E4" w:rsidRPr="00B37BD9" w:rsidRDefault="005643E4" w:rsidP="00D60506">
            <w:pPr>
              <w:jc w:val="center"/>
              <w:rPr>
                <w:rFonts w:asciiTheme="minorHAnsi" w:hAnsiTheme="minorHAnsi"/>
                <w:b/>
                <w:bCs/>
                <w:color w:val="FFFFFF" w:themeColor="background1"/>
              </w:rPr>
            </w:pPr>
            <w:r w:rsidRPr="00B37BD9">
              <w:rPr>
                <w:rFonts w:asciiTheme="minorHAnsi" w:hAnsiTheme="minorHAnsi"/>
                <w:b/>
                <w:bCs/>
                <w:color w:val="FFFFFF" w:themeColor="background1"/>
              </w:rPr>
              <w:t>Grado de cumplimiento</w:t>
            </w:r>
          </w:p>
        </w:tc>
      </w:tr>
      <w:tr w:rsidR="005643E4" w14:paraId="6272C1FE" w14:textId="77777777" w:rsidTr="00FD1C14">
        <w:trPr>
          <w:trHeight w:val="20"/>
        </w:trPr>
        <w:tc>
          <w:tcPr>
            <w:tcW w:w="3685" w:type="dxa"/>
          </w:tcPr>
          <w:p w14:paraId="0DEE063E"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1: Proyecto educativo del programa e identidad institucional</w:t>
            </w:r>
          </w:p>
        </w:tc>
        <w:tc>
          <w:tcPr>
            <w:tcW w:w="1474" w:type="dxa"/>
            <w:vAlign w:val="center"/>
          </w:tcPr>
          <w:p w14:paraId="7F723E5A" w14:textId="77777777" w:rsidR="005643E4" w:rsidRDefault="005643E4" w:rsidP="00D60506">
            <w:pPr>
              <w:jc w:val="center"/>
              <w:rPr>
                <w:rFonts w:asciiTheme="minorHAnsi" w:hAnsiTheme="minorHAnsi"/>
                <w:color w:val="002060"/>
              </w:rPr>
            </w:pPr>
            <w:r>
              <w:rPr>
                <w:rFonts w:asciiTheme="minorHAnsi" w:hAnsiTheme="minorHAnsi"/>
                <w:color w:val="002060"/>
              </w:rPr>
              <w:t>10</w:t>
            </w:r>
          </w:p>
        </w:tc>
        <w:tc>
          <w:tcPr>
            <w:tcW w:w="1357" w:type="dxa"/>
            <w:tcBorders>
              <w:top w:val="single" w:sz="4" w:space="0" w:color="auto"/>
              <w:left w:val="nil"/>
              <w:bottom w:val="single" w:sz="4" w:space="0" w:color="auto"/>
              <w:right w:val="single" w:sz="4" w:space="0" w:color="auto"/>
            </w:tcBorders>
            <w:vAlign w:val="center"/>
          </w:tcPr>
          <w:p w14:paraId="5CCF0DFC" w14:textId="50EB9CCF" w:rsidR="005643E4" w:rsidRPr="00046070" w:rsidRDefault="005643E4" w:rsidP="00D60506">
            <w:pPr>
              <w:jc w:val="center"/>
              <w:rPr>
                <w:rFonts w:asciiTheme="minorHAnsi" w:hAnsiTheme="minorHAnsi"/>
                <w:color w:val="002060"/>
                <w:sz w:val="16"/>
                <w:szCs w:val="18"/>
              </w:rPr>
            </w:pPr>
          </w:p>
        </w:tc>
        <w:tc>
          <w:tcPr>
            <w:tcW w:w="1531" w:type="dxa"/>
            <w:tcBorders>
              <w:top w:val="single" w:sz="4" w:space="0" w:color="auto"/>
              <w:left w:val="single" w:sz="4" w:space="0" w:color="auto"/>
              <w:bottom w:val="single" w:sz="4" w:space="0" w:color="auto"/>
              <w:right w:val="single" w:sz="4" w:space="0" w:color="auto"/>
            </w:tcBorders>
            <w:vAlign w:val="center"/>
          </w:tcPr>
          <w:p w14:paraId="0E58702A" w14:textId="00ECA65B" w:rsidR="005643E4" w:rsidRPr="00046070" w:rsidRDefault="005643E4" w:rsidP="00D60506">
            <w:pPr>
              <w:jc w:val="center"/>
              <w:rPr>
                <w:rFonts w:asciiTheme="minorHAnsi" w:hAnsiTheme="minorHAnsi"/>
                <w:color w:val="002060"/>
                <w:sz w:val="16"/>
                <w:szCs w:val="18"/>
              </w:rPr>
            </w:pPr>
          </w:p>
        </w:tc>
        <w:tc>
          <w:tcPr>
            <w:tcW w:w="1587" w:type="dxa"/>
            <w:tcBorders>
              <w:top w:val="single" w:sz="4" w:space="0" w:color="auto"/>
              <w:left w:val="single" w:sz="4" w:space="0" w:color="auto"/>
              <w:bottom w:val="single" w:sz="4" w:space="0" w:color="auto"/>
              <w:right w:val="single" w:sz="4" w:space="0" w:color="auto"/>
            </w:tcBorders>
            <w:vAlign w:val="center"/>
          </w:tcPr>
          <w:p w14:paraId="71D3B925" w14:textId="11B69E65" w:rsidR="005643E4" w:rsidRPr="00046070" w:rsidRDefault="005643E4" w:rsidP="00D60506">
            <w:pPr>
              <w:jc w:val="center"/>
              <w:rPr>
                <w:rFonts w:asciiTheme="minorHAnsi" w:hAnsiTheme="minorHAnsi"/>
                <w:color w:val="002060"/>
                <w:sz w:val="16"/>
                <w:szCs w:val="18"/>
              </w:rPr>
            </w:pPr>
          </w:p>
        </w:tc>
      </w:tr>
      <w:tr w:rsidR="005643E4" w14:paraId="0722AE0D" w14:textId="77777777" w:rsidTr="00FD1C14">
        <w:trPr>
          <w:trHeight w:val="20"/>
        </w:trPr>
        <w:tc>
          <w:tcPr>
            <w:tcW w:w="3685" w:type="dxa"/>
          </w:tcPr>
          <w:p w14:paraId="6789095C"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2: Estudiantes</w:t>
            </w:r>
          </w:p>
        </w:tc>
        <w:tc>
          <w:tcPr>
            <w:tcW w:w="1474" w:type="dxa"/>
            <w:vAlign w:val="center"/>
          </w:tcPr>
          <w:p w14:paraId="0F38F155" w14:textId="77777777" w:rsidR="005643E4" w:rsidRDefault="005643E4" w:rsidP="00D60506">
            <w:pPr>
              <w:jc w:val="center"/>
              <w:rPr>
                <w:rFonts w:asciiTheme="minorHAnsi" w:hAnsiTheme="minorHAnsi"/>
                <w:color w:val="002060"/>
              </w:rPr>
            </w:pPr>
            <w:r>
              <w:rPr>
                <w:rFonts w:asciiTheme="minorHAnsi" w:hAnsiTheme="minorHAnsi"/>
                <w:color w:val="002060"/>
              </w:rPr>
              <w:t>9</w:t>
            </w:r>
          </w:p>
        </w:tc>
        <w:tc>
          <w:tcPr>
            <w:tcW w:w="1357" w:type="dxa"/>
            <w:tcBorders>
              <w:top w:val="single" w:sz="4" w:space="0" w:color="auto"/>
            </w:tcBorders>
            <w:vAlign w:val="center"/>
          </w:tcPr>
          <w:p w14:paraId="168EF45E" w14:textId="5DA63A59" w:rsidR="005643E4" w:rsidRDefault="005643E4" w:rsidP="00D60506">
            <w:pPr>
              <w:jc w:val="center"/>
              <w:rPr>
                <w:rFonts w:asciiTheme="minorHAnsi" w:hAnsiTheme="minorHAnsi"/>
                <w:color w:val="002060"/>
              </w:rPr>
            </w:pPr>
          </w:p>
        </w:tc>
        <w:tc>
          <w:tcPr>
            <w:tcW w:w="1531" w:type="dxa"/>
            <w:tcBorders>
              <w:top w:val="single" w:sz="4" w:space="0" w:color="auto"/>
            </w:tcBorders>
            <w:vAlign w:val="center"/>
          </w:tcPr>
          <w:p w14:paraId="05416D41" w14:textId="25E7380D" w:rsidR="005643E4" w:rsidRDefault="005643E4" w:rsidP="00D60506">
            <w:pPr>
              <w:jc w:val="center"/>
              <w:rPr>
                <w:rFonts w:asciiTheme="minorHAnsi" w:hAnsiTheme="minorHAnsi"/>
                <w:color w:val="002060"/>
              </w:rPr>
            </w:pPr>
          </w:p>
        </w:tc>
        <w:tc>
          <w:tcPr>
            <w:tcW w:w="1587" w:type="dxa"/>
            <w:tcBorders>
              <w:top w:val="single" w:sz="4" w:space="0" w:color="auto"/>
            </w:tcBorders>
            <w:vAlign w:val="center"/>
          </w:tcPr>
          <w:p w14:paraId="3A090572" w14:textId="325E01E9" w:rsidR="005643E4" w:rsidRDefault="005643E4" w:rsidP="00D60506">
            <w:pPr>
              <w:jc w:val="center"/>
              <w:rPr>
                <w:rFonts w:asciiTheme="minorHAnsi" w:hAnsiTheme="minorHAnsi"/>
                <w:color w:val="002060"/>
              </w:rPr>
            </w:pPr>
          </w:p>
        </w:tc>
      </w:tr>
      <w:tr w:rsidR="005643E4" w14:paraId="737F4772" w14:textId="77777777" w:rsidTr="00FD1C14">
        <w:trPr>
          <w:trHeight w:val="20"/>
        </w:trPr>
        <w:tc>
          <w:tcPr>
            <w:tcW w:w="3685" w:type="dxa"/>
          </w:tcPr>
          <w:p w14:paraId="587BCEB6"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3: Profesores</w:t>
            </w:r>
          </w:p>
        </w:tc>
        <w:tc>
          <w:tcPr>
            <w:tcW w:w="1474" w:type="dxa"/>
            <w:vAlign w:val="center"/>
          </w:tcPr>
          <w:p w14:paraId="20B5F97B" w14:textId="77777777" w:rsidR="005643E4" w:rsidRDefault="005643E4" w:rsidP="00D60506">
            <w:pPr>
              <w:jc w:val="center"/>
              <w:rPr>
                <w:rFonts w:asciiTheme="minorHAnsi" w:hAnsiTheme="minorHAnsi"/>
                <w:color w:val="002060"/>
              </w:rPr>
            </w:pPr>
            <w:r>
              <w:rPr>
                <w:rFonts w:asciiTheme="minorHAnsi" w:hAnsiTheme="minorHAnsi"/>
                <w:color w:val="002060"/>
              </w:rPr>
              <w:t>9</w:t>
            </w:r>
          </w:p>
        </w:tc>
        <w:tc>
          <w:tcPr>
            <w:tcW w:w="1357" w:type="dxa"/>
            <w:vAlign w:val="center"/>
          </w:tcPr>
          <w:p w14:paraId="0030A39A" w14:textId="3FF74381" w:rsidR="005643E4" w:rsidRDefault="005643E4" w:rsidP="00D60506">
            <w:pPr>
              <w:jc w:val="center"/>
              <w:rPr>
                <w:rFonts w:asciiTheme="minorHAnsi" w:hAnsiTheme="minorHAnsi"/>
                <w:color w:val="002060"/>
              </w:rPr>
            </w:pPr>
          </w:p>
        </w:tc>
        <w:tc>
          <w:tcPr>
            <w:tcW w:w="1531" w:type="dxa"/>
            <w:vAlign w:val="center"/>
          </w:tcPr>
          <w:p w14:paraId="6500FC19" w14:textId="0BE58CAD" w:rsidR="005643E4" w:rsidRDefault="005643E4" w:rsidP="00D60506">
            <w:pPr>
              <w:jc w:val="center"/>
              <w:rPr>
                <w:rFonts w:asciiTheme="minorHAnsi" w:hAnsiTheme="minorHAnsi"/>
                <w:color w:val="002060"/>
              </w:rPr>
            </w:pPr>
          </w:p>
        </w:tc>
        <w:tc>
          <w:tcPr>
            <w:tcW w:w="1587" w:type="dxa"/>
            <w:vAlign w:val="center"/>
          </w:tcPr>
          <w:p w14:paraId="71D42AEA" w14:textId="0052700A" w:rsidR="005643E4" w:rsidRDefault="005643E4" w:rsidP="00D60506">
            <w:pPr>
              <w:jc w:val="center"/>
              <w:rPr>
                <w:rFonts w:asciiTheme="minorHAnsi" w:hAnsiTheme="minorHAnsi"/>
                <w:color w:val="002060"/>
              </w:rPr>
            </w:pPr>
          </w:p>
        </w:tc>
      </w:tr>
      <w:tr w:rsidR="005643E4" w14:paraId="48EBDDA7" w14:textId="77777777" w:rsidTr="00FD1C14">
        <w:trPr>
          <w:trHeight w:val="20"/>
        </w:trPr>
        <w:tc>
          <w:tcPr>
            <w:tcW w:w="3685" w:type="dxa"/>
          </w:tcPr>
          <w:p w14:paraId="74E4C4BD"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4: Egresados</w:t>
            </w:r>
          </w:p>
        </w:tc>
        <w:tc>
          <w:tcPr>
            <w:tcW w:w="1474" w:type="dxa"/>
            <w:vAlign w:val="center"/>
          </w:tcPr>
          <w:p w14:paraId="075C8F42" w14:textId="77777777" w:rsidR="005643E4" w:rsidRDefault="005643E4" w:rsidP="00D60506">
            <w:pPr>
              <w:jc w:val="center"/>
              <w:rPr>
                <w:rFonts w:asciiTheme="minorHAnsi" w:hAnsiTheme="minorHAnsi"/>
                <w:color w:val="002060"/>
              </w:rPr>
            </w:pPr>
            <w:r>
              <w:rPr>
                <w:rFonts w:asciiTheme="minorHAnsi" w:hAnsiTheme="minorHAnsi"/>
                <w:color w:val="002060"/>
              </w:rPr>
              <w:t>8</w:t>
            </w:r>
          </w:p>
        </w:tc>
        <w:tc>
          <w:tcPr>
            <w:tcW w:w="1357" w:type="dxa"/>
            <w:vAlign w:val="center"/>
          </w:tcPr>
          <w:p w14:paraId="04F08F8D" w14:textId="75A0E308" w:rsidR="005643E4" w:rsidRDefault="005643E4" w:rsidP="00D60506">
            <w:pPr>
              <w:jc w:val="center"/>
              <w:rPr>
                <w:rFonts w:asciiTheme="minorHAnsi" w:hAnsiTheme="minorHAnsi"/>
                <w:color w:val="002060"/>
              </w:rPr>
            </w:pPr>
          </w:p>
        </w:tc>
        <w:tc>
          <w:tcPr>
            <w:tcW w:w="1531" w:type="dxa"/>
            <w:vAlign w:val="center"/>
          </w:tcPr>
          <w:p w14:paraId="1BBFCD05" w14:textId="38329AFA" w:rsidR="005643E4" w:rsidRDefault="005643E4" w:rsidP="00D60506">
            <w:pPr>
              <w:jc w:val="center"/>
              <w:rPr>
                <w:rFonts w:asciiTheme="minorHAnsi" w:hAnsiTheme="minorHAnsi"/>
                <w:color w:val="002060"/>
              </w:rPr>
            </w:pPr>
          </w:p>
        </w:tc>
        <w:tc>
          <w:tcPr>
            <w:tcW w:w="1587" w:type="dxa"/>
            <w:vAlign w:val="center"/>
          </w:tcPr>
          <w:p w14:paraId="28290685" w14:textId="08702E6F" w:rsidR="005643E4" w:rsidRDefault="005643E4" w:rsidP="00D60506">
            <w:pPr>
              <w:jc w:val="center"/>
              <w:rPr>
                <w:rFonts w:asciiTheme="minorHAnsi" w:hAnsiTheme="minorHAnsi"/>
                <w:color w:val="002060"/>
              </w:rPr>
            </w:pPr>
          </w:p>
        </w:tc>
      </w:tr>
      <w:tr w:rsidR="005643E4" w14:paraId="0E251FA6" w14:textId="77777777" w:rsidTr="00FD1C14">
        <w:trPr>
          <w:trHeight w:val="20"/>
        </w:trPr>
        <w:tc>
          <w:tcPr>
            <w:tcW w:w="3685" w:type="dxa"/>
          </w:tcPr>
          <w:p w14:paraId="1BA3387F"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5: Aspectos académicos y resultados de aprendizaje</w:t>
            </w:r>
          </w:p>
        </w:tc>
        <w:tc>
          <w:tcPr>
            <w:tcW w:w="1474" w:type="dxa"/>
            <w:vAlign w:val="center"/>
          </w:tcPr>
          <w:p w14:paraId="5FBB1808" w14:textId="77777777" w:rsidR="005643E4" w:rsidRDefault="005643E4" w:rsidP="00D60506">
            <w:pPr>
              <w:jc w:val="center"/>
              <w:rPr>
                <w:rFonts w:asciiTheme="minorHAnsi" w:hAnsiTheme="minorHAnsi"/>
                <w:color w:val="002060"/>
              </w:rPr>
            </w:pPr>
            <w:r>
              <w:rPr>
                <w:rFonts w:asciiTheme="minorHAnsi" w:hAnsiTheme="minorHAnsi"/>
                <w:color w:val="002060"/>
              </w:rPr>
              <w:t>8</w:t>
            </w:r>
          </w:p>
        </w:tc>
        <w:tc>
          <w:tcPr>
            <w:tcW w:w="1357" w:type="dxa"/>
            <w:vAlign w:val="center"/>
          </w:tcPr>
          <w:p w14:paraId="2795D814" w14:textId="52B201FC" w:rsidR="005643E4" w:rsidRDefault="005643E4" w:rsidP="00D60506">
            <w:pPr>
              <w:jc w:val="center"/>
              <w:rPr>
                <w:rFonts w:asciiTheme="minorHAnsi" w:hAnsiTheme="minorHAnsi"/>
                <w:color w:val="002060"/>
              </w:rPr>
            </w:pPr>
          </w:p>
        </w:tc>
        <w:tc>
          <w:tcPr>
            <w:tcW w:w="1531" w:type="dxa"/>
            <w:vAlign w:val="center"/>
          </w:tcPr>
          <w:p w14:paraId="3A8F43B1" w14:textId="1202FA17" w:rsidR="005643E4" w:rsidRDefault="005643E4" w:rsidP="00D60506">
            <w:pPr>
              <w:jc w:val="center"/>
              <w:rPr>
                <w:rFonts w:asciiTheme="minorHAnsi" w:hAnsiTheme="minorHAnsi"/>
                <w:color w:val="002060"/>
              </w:rPr>
            </w:pPr>
          </w:p>
        </w:tc>
        <w:tc>
          <w:tcPr>
            <w:tcW w:w="1587" w:type="dxa"/>
            <w:vAlign w:val="center"/>
          </w:tcPr>
          <w:p w14:paraId="2524C1A2" w14:textId="1740FA28" w:rsidR="005643E4" w:rsidRDefault="005643E4" w:rsidP="00D60506">
            <w:pPr>
              <w:jc w:val="center"/>
              <w:rPr>
                <w:rFonts w:asciiTheme="minorHAnsi" w:hAnsiTheme="minorHAnsi"/>
                <w:color w:val="002060"/>
              </w:rPr>
            </w:pPr>
          </w:p>
        </w:tc>
      </w:tr>
      <w:tr w:rsidR="005643E4" w14:paraId="1D09E0AC" w14:textId="77777777" w:rsidTr="00FD1C14">
        <w:trPr>
          <w:trHeight w:val="20"/>
        </w:trPr>
        <w:tc>
          <w:tcPr>
            <w:tcW w:w="3685" w:type="dxa"/>
          </w:tcPr>
          <w:p w14:paraId="413BD4D5"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6: Permanencia y graduación</w:t>
            </w:r>
          </w:p>
        </w:tc>
        <w:tc>
          <w:tcPr>
            <w:tcW w:w="1474" w:type="dxa"/>
            <w:vAlign w:val="center"/>
          </w:tcPr>
          <w:p w14:paraId="2F60CBB1" w14:textId="77777777" w:rsidR="005643E4" w:rsidRDefault="005643E4" w:rsidP="00D60506">
            <w:pPr>
              <w:jc w:val="center"/>
              <w:rPr>
                <w:rFonts w:asciiTheme="minorHAnsi" w:hAnsiTheme="minorHAnsi"/>
                <w:color w:val="002060"/>
              </w:rPr>
            </w:pPr>
            <w:r>
              <w:rPr>
                <w:rFonts w:asciiTheme="minorHAnsi" w:hAnsiTheme="minorHAnsi"/>
                <w:color w:val="002060"/>
              </w:rPr>
              <w:t>7</w:t>
            </w:r>
          </w:p>
        </w:tc>
        <w:tc>
          <w:tcPr>
            <w:tcW w:w="1357" w:type="dxa"/>
            <w:vAlign w:val="center"/>
          </w:tcPr>
          <w:p w14:paraId="2F7316C0" w14:textId="70717DB2" w:rsidR="005643E4" w:rsidRDefault="005643E4" w:rsidP="00D60506">
            <w:pPr>
              <w:jc w:val="center"/>
              <w:rPr>
                <w:rFonts w:asciiTheme="minorHAnsi" w:hAnsiTheme="minorHAnsi"/>
                <w:color w:val="002060"/>
              </w:rPr>
            </w:pPr>
          </w:p>
        </w:tc>
        <w:tc>
          <w:tcPr>
            <w:tcW w:w="1531" w:type="dxa"/>
            <w:vAlign w:val="center"/>
          </w:tcPr>
          <w:p w14:paraId="6D3C883B" w14:textId="4CF0047C" w:rsidR="005643E4" w:rsidRDefault="005643E4" w:rsidP="00D60506">
            <w:pPr>
              <w:jc w:val="center"/>
              <w:rPr>
                <w:rFonts w:asciiTheme="minorHAnsi" w:hAnsiTheme="minorHAnsi"/>
                <w:color w:val="002060"/>
              </w:rPr>
            </w:pPr>
          </w:p>
        </w:tc>
        <w:tc>
          <w:tcPr>
            <w:tcW w:w="1587" w:type="dxa"/>
            <w:vAlign w:val="center"/>
          </w:tcPr>
          <w:p w14:paraId="46434063" w14:textId="2EE8D566" w:rsidR="005643E4" w:rsidRDefault="005643E4" w:rsidP="00D60506">
            <w:pPr>
              <w:jc w:val="center"/>
              <w:rPr>
                <w:rFonts w:asciiTheme="minorHAnsi" w:hAnsiTheme="minorHAnsi"/>
                <w:color w:val="002060"/>
              </w:rPr>
            </w:pPr>
          </w:p>
        </w:tc>
      </w:tr>
      <w:tr w:rsidR="005643E4" w14:paraId="3449342A" w14:textId="77777777" w:rsidTr="00FD1C14">
        <w:trPr>
          <w:trHeight w:val="20"/>
        </w:trPr>
        <w:tc>
          <w:tcPr>
            <w:tcW w:w="3685" w:type="dxa"/>
          </w:tcPr>
          <w:p w14:paraId="1EFCDDA2"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lastRenderedPageBreak/>
              <w:t>Factor 7: Interacción con el entorno nacional e internacional</w:t>
            </w:r>
          </w:p>
        </w:tc>
        <w:tc>
          <w:tcPr>
            <w:tcW w:w="1474" w:type="dxa"/>
            <w:vAlign w:val="center"/>
          </w:tcPr>
          <w:p w14:paraId="65CF5DB3" w14:textId="77777777" w:rsidR="005643E4" w:rsidRDefault="005643E4" w:rsidP="00D60506">
            <w:pPr>
              <w:jc w:val="center"/>
              <w:rPr>
                <w:rFonts w:asciiTheme="minorHAnsi" w:hAnsiTheme="minorHAnsi"/>
                <w:color w:val="002060"/>
              </w:rPr>
            </w:pPr>
            <w:r>
              <w:rPr>
                <w:rFonts w:asciiTheme="minorHAnsi" w:hAnsiTheme="minorHAnsi"/>
                <w:color w:val="002060"/>
              </w:rPr>
              <w:t>7</w:t>
            </w:r>
          </w:p>
        </w:tc>
        <w:tc>
          <w:tcPr>
            <w:tcW w:w="1357" w:type="dxa"/>
            <w:vAlign w:val="center"/>
          </w:tcPr>
          <w:p w14:paraId="5F4A91AA" w14:textId="4E7F81E6" w:rsidR="005643E4" w:rsidRDefault="005643E4" w:rsidP="00D60506">
            <w:pPr>
              <w:jc w:val="center"/>
              <w:rPr>
                <w:rFonts w:asciiTheme="minorHAnsi" w:hAnsiTheme="minorHAnsi"/>
                <w:color w:val="002060"/>
              </w:rPr>
            </w:pPr>
          </w:p>
        </w:tc>
        <w:tc>
          <w:tcPr>
            <w:tcW w:w="1531" w:type="dxa"/>
            <w:vAlign w:val="center"/>
          </w:tcPr>
          <w:p w14:paraId="4AC30757" w14:textId="0CA73FEE" w:rsidR="005643E4" w:rsidRDefault="005643E4" w:rsidP="00D60506">
            <w:pPr>
              <w:jc w:val="center"/>
              <w:rPr>
                <w:rFonts w:asciiTheme="minorHAnsi" w:hAnsiTheme="minorHAnsi"/>
                <w:color w:val="002060"/>
              </w:rPr>
            </w:pPr>
          </w:p>
        </w:tc>
        <w:tc>
          <w:tcPr>
            <w:tcW w:w="1587" w:type="dxa"/>
            <w:vAlign w:val="center"/>
          </w:tcPr>
          <w:p w14:paraId="36FD739E" w14:textId="074C4C1B" w:rsidR="005643E4" w:rsidRDefault="005643E4" w:rsidP="00D60506">
            <w:pPr>
              <w:jc w:val="center"/>
              <w:rPr>
                <w:rFonts w:asciiTheme="minorHAnsi" w:hAnsiTheme="minorHAnsi"/>
                <w:color w:val="002060"/>
              </w:rPr>
            </w:pPr>
          </w:p>
        </w:tc>
      </w:tr>
      <w:tr w:rsidR="005643E4" w14:paraId="4B5556A7" w14:textId="77777777" w:rsidTr="00FD1C14">
        <w:trPr>
          <w:trHeight w:val="20"/>
        </w:trPr>
        <w:tc>
          <w:tcPr>
            <w:tcW w:w="3685" w:type="dxa"/>
          </w:tcPr>
          <w:p w14:paraId="7762F8D6"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8: Aportes de la investigación, la innovación, el desarrollo tecnológico y la creación, asociados al programa académico</w:t>
            </w:r>
          </w:p>
        </w:tc>
        <w:tc>
          <w:tcPr>
            <w:tcW w:w="1474" w:type="dxa"/>
            <w:vAlign w:val="center"/>
          </w:tcPr>
          <w:p w14:paraId="2AF111D2" w14:textId="77777777" w:rsidR="005643E4" w:rsidRDefault="005643E4" w:rsidP="00D60506">
            <w:pPr>
              <w:jc w:val="center"/>
              <w:rPr>
                <w:rFonts w:asciiTheme="minorHAnsi" w:hAnsiTheme="minorHAnsi"/>
                <w:color w:val="002060"/>
              </w:rPr>
            </w:pPr>
            <w:r>
              <w:rPr>
                <w:rFonts w:asciiTheme="minorHAnsi" w:hAnsiTheme="minorHAnsi"/>
                <w:color w:val="002060"/>
              </w:rPr>
              <w:t>8</w:t>
            </w:r>
          </w:p>
        </w:tc>
        <w:tc>
          <w:tcPr>
            <w:tcW w:w="1357" w:type="dxa"/>
            <w:vAlign w:val="center"/>
          </w:tcPr>
          <w:p w14:paraId="7D45644D" w14:textId="15105598" w:rsidR="005643E4" w:rsidRDefault="005643E4" w:rsidP="00D60506">
            <w:pPr>
              <w:jc w:val="center"/>
              <w:rPr>
                <w:rFonts w:asciiTheme="minorHAnsi" w:hAnsiTheme="minorHAnsi"/>
                <w:color w:val="002060"/>
              </w:rPr>
            </w:pPr>
          </w:p>
        </w:tc>
        <w:tc>
          <w:tcPr>
            <w:tcW w:w="1531" w:type="dxa"/>
            <w:vAlign w:val="center"/>
          </w:tcPr>
          <w:p w14:paraId="6A25D4F5" w14:textId="2EB05B06" w:rsidR="005643E4" w:rsidRDefault="005643E4" w:rsidP="00D60506">
            <w:pPr>
              <w:jc w:val="center"/>
              <w:rPr>
                <w:rFonts w:asciiTheme="minorHAnsi" w:hAnsiTheme="minorHAnsi"/>
                <w:color w:val="002060"/>
              </w:rPr>
            </w:pPr>
          </w:p>
        </w:tc>
        <w:tc>
          <w:tcPr>
            <w:tcW w:w="1587" w:type="dxa"/>
            <w:vAlign w:val="center"/>
          </w:tcPr>
          <w:p w14:paraId="4867A5ED" w14:textId="3EA0AE80" w:rsidR="005643E4" w:rsidRDefault="005643E4" w:rsidP="00D60506">
            <w:pPr>
              <w:jc w:val="center"/>
              <w:rPr>
                <w:rFonts w:asciiTheme="minorHAnsi" w:hAnsiTheme="minorHAnsi"/>
                <w:color w:val="002060"/>
              </w:rPr>
            </w:pPr>
          </w:p>
        </w:tc>
      </w:tr>
      <w:tr w:rsidR="005643E4" w14:paraId="1F540DAB" w14:textId="77777777" w:rsidTr="00FD1C14">
        <w:trPr>
          <w:trHeight w:val="20"/>
        </w:trPr>
        <w:tc>
          <w:tcPr>
            <w:tcW w:w="3685" w:type="dxa"/>
          </w:tcPr>
          <w:p w14:paraId="23EA318A"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Factor 9: Bienestar de la comunidad académica del programa</w:t>
            </w:r>
          </w:p>
        </w:tc>
        <w:tc>
          <w:tcPr>
            <w:tcW w:w="1474" w:type="dxa"/>
            <w:vAlign w:val="center"/>
          </w:tcPr>
          <w:p w14:paraId="6A7B520C" w14:textId="77777777" w:rsidR="005643E4" w:rsidRDefault="005643E4" w:rsidP="00D60506">
            <w:pPr>
              <w:jc w:val="center"/>
              <w:rPr>
                <w:rFonts w:asciiTheme="minorHAnsi" w:hAnsiTheme="minorHAnsi"/>
                <w:color w:val="002060"/>
              </w:rPr>
            </w:pPr>
            <w:r>
              <w:rPr>
                <w:rFonts w:asciiTheme="minorHAnsi" w:hAnsiTheme="minorHAnsi"/>
                <w:color w:val="002060"/>
              </w:rPr>
              <w:t>9</w:t>
            </w:r>
          </w:p>
        </w:tc>
        <w:tc>
          <w:tcPr>
            <w:tcW w:w="1357" w:type="dxa"/>
            <w:vAlign w:val="center"/>
          </w:tcPr>
          <w:p w14:paraId="18078B2D" w14:textId="35533C9E" w:rsidR="005643E4" w:rsidRDefault="005643E4" w:rsidP="00D60506">
            <w:pPr>
              <w:jc w:val="center"/>
              <w:rPr>
                <w:rFonts w:asciiTheme="minorHAnsi" w:hAnsiTheme="minorHAnsi"/>
                <w:color w:val="002060"/>
              </w:rPr>
            </w:pPr>
          </w:p>
        </w:tc>
        <w:tc>
          <w:tcPr>
            <w:tcW w:w="1531" w:type="dxa"/>
            <w:vAlign w:val="center"/>
          </w:tcPr>
          <w:p w14:paraId="7472F7A4" w14:textId="68BB0783" w:rsidR="005643E4" w:rsidRDefault="005643E4" w:rsidP="00D60506">
            <w:pPr>
              <w:jc w:val="center"/>
              <w:rPr>
                <w:rFonts w:asciiTheme="minorHAnsi" w:hAnsiTheme="minorHAnsi"/>
                <w:color w:val="002060"/>
              </w:rPr>
            </w:pPr>
          </w:p>
        </w:tc>
        <w:tc>
          <w:tcPr>
            <w:tcW w:w="1587" w:type="dxa"/>
            <w:vAlign w:val="center"/>
          </w:tcPr>
          <w:p w14:paraId="7993348D" w14:textId="55494440" w:rsidR="005643E4" w:rsidRDefault="005643E4" w:rsidP="00D60506">
            <w:pPr>
              <w:jc w:val="center"/>
              <w:rPr>
                <w:rFonts w:asciiTheme="minorHAnsi" w:hAnsiTheme="minorHAnsi"/>
                <w:color w:val="002060"/>
              </w:rPr>
            </w:pPr>
          </w:p>
        </w:tc>
      </w:tr>
      <w:tr w:rsidR="005643E4" w14:paraId="5861F3DC" w14:textId="77777777" w:rsidTr="00FD1C14">
        <w:trPr>
          <w:trHeight w:val="20"/>
        </w:trPr>
        <w:tc>
          <w:tcPr>
            <w:tcW w:w="3685" w:type="dxa"/>
          </w:tcPr>
          <w:p w14:paraId="769D2A1E"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 xml:space="preserve">Factor 10: Medios educativos y ambientes de aprendizaje </w:t>
            </w:r>
          </w:p>
        </w:tc>
        <w:tc>
          <w:tcPr>
            <w:tcW w:w="1474" w:type="dxa"/>
            <w:vAlign w:val="center"/>
          </w:tcPr>
          <w:p w14:paraId="0665A84E" w14:textId="77777777" w:rsidR="005643E4" w:rsidRDefault="005643E4" w:rsidP="00D60506">
            <w:pPr>
              <w:jc w:val="center"/>
              <w:rPr>
                <w:rFonts w:asciiTheme="minorHAnsi" w:hAnsiTheme="minorHAnsi"/>
                <w:color w:val="002060"/>
              </w:rPr>
            </w:pPr>
            <w:r>
              <w:rPr>
                <w:rFonts w:asciiTheme="minorHAnsi" w:hAnsiTheme="minorHAnsi"/>
                <w:color w:val="002060"/>
              </w:rPr>
              <w:t>8</w:t>
            </w:r>
          </w:p>
        </w:tc>
        <w:tc>
          <w:tcPr>
            <w:tcW w:w="1357" w:type="dxa"/>
            <w:vAlign w:val="center"/>
          </w:tcPr>
          <w:p w14:paraId="04F65EEE" w14:textId="76CC36B2" w:rsidR="005643E4" w:rsidRDefault="005643E4" w:rsidP="00D60506">
            <w:pPr>
              <w:jc w:val="center"/>
              <w:rPr>
                <w:rFonts w:asciiTheme="minorHAnsi" w:hAnsiTheme="minorHAnsi"/>
                <w:color w:val="002060"/>
              </w:rPr>
            </w:pPr>
          </w:p>
        </w:tc>
        <w:tc>
          <w:tcPr>
            <w:tcW w:w="1531" w:type="dxa"/>
            <w:vAlign w:val="center"/>
          </w:tcPr>
          <w:p w14:paraId="7AA4727A" w14:textId="23E3798E" w:rsidR="005643E4" w:rsidRDefault="005643E4" w:rsidP="00D60506">
            <w:pPr>
              <w:jc w:val="center"/>
              <w:rPr>
                <w:rFonts w:asciiTheme="minorHAnsi" w:hAnsiTheme="minorHAnsi"/>
                <w:color w:val="002060"/>
              </w:rPr>
            </w:pPr>
          </w:p>
        </w:tc>
        <w:tc>
          <w:tcPr>
            <w:tcW w:w="1587" w:type="dxa"/>
            <w:vAlign w:val="center"/>
          </w:tcPr>
          <w:p w14:paraId="11C89DFF" w14:textId="135B36A4" w:rsidR="005643E4" w:rsidRDefault="005643E4" w:rsidP="00D60506">
            <w:pPr>
              <w:jc w:val="center"/>
              <w:rPr>
                <w:rFonts w:asciiTheme="minorHAnsi" w:hAnsiTheme="minorHAnsi"/>
                <w:color w:val="002060"/>
              </w:rPr>
            </w:pPr>
          </w:p>
        </w:tc>
      </w:tr>
      <w:tr w:rsidR="005643E4" w14:paraId="1BCEB77F" w14:textId="77777777" w:rsidTr="00FD1C14">
        <w:trPr>
          <w:trHeight w:val="20"/>
        </w:trPr>
        <w:tc>
          <w:tcPr>
            <w:tcW w:w="3685" w:type="dxa"/>
          </w:tcPr>
          <w:p w14:paraId="40D52FEA"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 xml:space="preserve">Factor 11: Organización, administración y financiación del programa académico </w:t>
            </w:r>
          </w:p>
        </w:tc>
        <w:tc>
          <w:tcPr>
            <w:tcW w:w="1474" w:type="dxa"/>
            <w:vAlign w:val="center"/>
          </w:tcPr>
          <w:p w14:paraId="4D9BFA8D" w14:textId="77777777" w:rsidR="005643E4" w:rsidRDefault="005643E4" w:rsidP="00D60506">
            <w:pPr>
              <w:jc w:val="center"/>
              <w:rPr>
                <w:rFonts w:asciiTheme="minorHAnsi" w:hAnsiTheme="minorHAnsi"/>
                <w:color w:val="002060"/>
              </w:rPr>
            </w:pPr>
            <w:r>
              <w:rPr>
                <w:rFonts w:asciiTheme="minorHAnsi" w:hAnsiTheme="minorHAnsi"/>
                <w:color w:val="002060"/>
              </w:rPr>
              <w:t>8</w:t>
            </w:r>
          </w:p>
        </w:tc>
        <w:tc>
          <w:tcPr>
            <w:tcW w:w="1357" w:type="dxa"/>
            <w:vAlign w:val="center"/>
          </w:tcPr>
          <w:p w14:paraId="73E7C531" w14:textId="2D4BDB51" w:rsidR="005643E4" w:rsidRDefault="005643E4" w:rsidP="00D60506">
            <w:pPr>
              <w:jc w:val="center"/>
              <w:rPr>
                <w:rFonts w:asciiTheme="minorHAnsi" w:hAnsiTheme="minorHAnsi"/>
                <w:color w:val="002060"/>
              </w:rPr>
            </w:pPr>
          </w:p>
        </w:tc>
        <w:tc>
          <w:tcPr>
            <w:tcW w:w="1531" w:type="dxa"/>
            <w:vAlign w:val="center"/>
          </w:tcPr>
          <w:p w14:paraId="1D84DE11" w14:textId="6A143288" w:rsidR="005643E4" w:rsidRDefault="005643E4" w:rsidP="00D60506">
            <w:pPr>
              <w:jc w:val="center"/>
              <w:rPr>
                <w:rFonts w:asciiTheme="minorHAnsi" w:hAnsiTheme="minorHAnsi"/>
                <w:color w:val="002060"/>
              </w:rPr>
            </w:pPr>
          </w:p>
        </w:tc>
        <w:tc>
          <w:tcPr>
            <w:tcW w:w="1587" w:type="dxa"/>
            <w:vAlign w:val="center"/>
          </w:tcPr>
          <w:p w14:paraId="0D47EFFF" w14:textId="52296C92" w:rsidR="005643E4" w:rsidRDefault="005643E4" w:rsidP="00D60506">
            <w:pPr>
              <w:jc w:val="center"/>
              <w:rPr>
                <w:rFonts w:asciiTheme="minorHAnsi" w:hAnsiTheme="minorHAnsi"/>
                <w:color w:val="002060"/>
              </w:rPr>
            </w:pPr>
          </w:p>
        </w:tc>
      </w:tr>
      <w:tr w:rsidR="005643E4" w14:paraId="29A7C492" w14:textId="77777777" w:rsidTr="00FD1C14">
        <w:trPr>
          <w:trHeight w:val="20"/>
        </w:trPr>
        <w:tc>
          <w:tcPr>
            <w:tcW w:w="3685" w:type="dxa"/>
          </w:tcPr>
          <w:p w14:paraId="64623CE8" w14:textId="77777777" w:rsidR="005643E4" w:rsidRDefault="005643E4" w:rsidP="00D60506">
            <w:pPr>
              <w:rPr>
                <w:rFonts w:asciiTheme="minorHAnsi" w:hAnsiTheme="minorHAnsi"/>
                <w:color w:val="002060"/>
              </w:rPr>
            </w:pPr>
            <w:r w:rsidRPr="00B37BD9">
              <w:rPr>
                <w:rFonts w:ascii="Calibri" w:eastAsia="Times New Roman" w:hAnsi="Calibri" w:cs="Calibri"/>
                <w:color w:val="000000"/>
              </w:rPr>
              <w:t xml:space="preserve">Factor 12: Recursos físicos y tecnológicos </w:t>
            </w:r>
          </w:p>
        </w:tc>
        <w:tc>
          <w:tcPr>
            <w:tcW w:w="1474" w:type="dxa"/>
            <w:vAlign w:val="center"/>
          </w:tcPr>
          <w:p w14:paraId="27C76BD8" w14:textId="77777777" w:rsidR="005643E4" w:rsidRDefault="005643E4" w:rsidP="00D60506">
            <w:pPr>
              <w:jc w:val="center"/>
              <w:rPr>
                <w:rFonts w:asciiTheme="minorHAnsi" w:hAnsiTheme="minorHAnsi"/>
                <w:color w:val="002060"/>
              </w:rPr>
            </w:pPr>
            <w:r>
              <w:rPr>
                <w:rFonts w:asciiTheme="minorHAnsi" w:hAnsiTheme="minorHAnsi"/>
                <w:color w:val="002060"/>
              </w:rPr>
              <w:t>9</w:t>
            </w:r>
          </w:p>
        </w:tc>
        <w:tc>
          <w:tcPr>
            <w:tcW w:w="1357" w:type="dxa"/>
            <w:vAlign w:val="center"/>
          </w:tcPr>
          <w:p w14:paraId="288115F6" w14:textId="026B5122" w:rsidR="005643E4" w:rsidRDefault="005643E4" w:rsidP="00D60506">
            <w:pPr>
              <w:jc w:val="center"/>
              <w:rPr>
                <w:rFonts w:asciiTheme="minorHAnsi" w:hAnsiTheme="minorHAnsi"/>
                <w:color w:val="002060"/>
              </w:rPr>
            </w:pPr>
          </w:p>
        </w:tc>
        <w:tc>
          <w:tcPr>
            <w:tcW w:w="1531" w:type="dxa"/>
            <w:vAlign w:val="center"/>
          </w:tcPr>
          <w:p w14:paraId="7B3445B2" w14:textId="4964EA84" w:rsidR="005643E4" w:rsidRDefault="005643E4" w:rsidP="00D60506">
            <w:pPr>
              <w:jc w:val="center"/>
              <w:rPr>
                <w:rFonts w:asciiTheme="minorHAnsi" w:hAnsiTheme="minorHAnsi"/>
                <w:color w:val="002060"/>
              </w:rPr>
            </w:pPr>
          </w:p>
        </w:tc>
        <w:tc>
          <w:tcPr>
            <w:tcW w:w="1587" w:type="dxa"/>
            <w:vAlign w:val="center"/>
          </w:tcPr>
          <w:p w14:paraId="1F62BADF" w14:textId="3F859329" w:rsidR="005643E4" w:rsidRDefault="005643E4" w:rsidP="00D60506">
            <w:pPr>
              <w:jc w:val="center"/>
              <w:rPr>
                <w:rFonts w:asciiTheme="minorHAnsi" w:hAnsiTheme="minorHAnsi"/>
                <w:color w:val="002060"/>
              </w:rPr>
            </w:pPr>
          </w:p>
        </w:tc>
      </w:tr>
      <w:tr w:rsidR="005643E4" w14:paraId="2345DDB8" w14:textId="77777777" w:rsidTr="00FD1C14">
        <w:trPr>
          <w:trHeight w:val="20"/>
        </w:trPr>
        <w:tc>
          <w:tcPr>
            <w:tcW w:w="3685" w:type="dxa"/>
            <w:shd w:val="clear" w:color="auto" w:fill="003366"/>
          </w:tcPr>
          <w:p w14:paraId="242CDA6D" w14:textId="77777777" w:rsidR="005643E4" w:rsidRPr="00B37BD9" w:rsidRDefault="005643E4" w:rsidP="00D60506">
            <w:pPr>
              <w:jc w:val="center"/>
              <w:rPr>
                <w:rFonts w:ascii="Calibri" w:eastAsia="Times New Roman" w:hAnsi="Calibri" w:cs="Calibri"/>
                <w:color w:val="FFFFFF" w:themeColor="background1"/>
              </w:rPr>
            </w:pPr>
            <w:r w:rsidRPr="00B37BD9">
              <w:rPr>
                <w:rFonts w:ascii="Calibri" w:eastAsia="Times New Roman" w:hAnsi="Calibri" w:cs="Calibri"/>
                <w:color w:val="FFFFFF" w:themeColor="background1"/>
              </w:rPr>
              <w:t>Total</w:t>
            </w:r>
          </w:p>
        </w:tc>
        <w:tc>
          <w:tcPr>
            <w:tcW w:w="1474" w:type="dxa"/>
            <w:shd w:val="clear" w:color="auto" w:fill="003366"/>
          </w:tcPr>
          <w:p w14:paraId="67C442B7" w14:textId="77777777" w:rsidR="005643E4" w:rsidRPr="00B37BD9" w:rsidRDefault="005643E4" w:rsidP="00D60506">
            <w:pPr>
              <w:jc w:val="center"/>
              <w:rPr>
                <w:rFonts w:asciiTheme="minorHAnsi" w:hAnsiTheme="minorHAnsi"/>
                <w:color w:val="FFFFFF" w:themeColor="background1"/>
              </w:rPr>
            </w:pPr>
            <w:r w:rsidRPr="00B37BD9">
              <w:rPr>
                <w:rFonts w:asciiTheme="minorHAnsi" w:hAnsiTheme="minorHAnsi"/>
                <w:color w:val="FFFFFF" w:themeColor="background1"/>
              </w:rPr>
              <w:t>100</w:t>
            </w:r>
          </w:p>
        </w:tc>
        <w:tc>
          <w:tcPr>
            <w:tcW w:w="1357" w:type="dxa"/>
            <w:shd w:val="clear" w:color="auto" w:fill="003366"/>
            <w:vAlign w:val="center"/>
          </w:tcPr>
          <w:p w14:paraId="6F404C61" w14:textId="3A80C502" w:rsidR="005643E4" w:rsidRPr="000E1D98" w:rsidRDefault="005643E4" w:rsidP="00D60506">
            <w:pPr>
              <w:jc w:val="center"/>
              <w:rPr>
                <w:rFonts w:asciiTheme="minorHAnsi" w:hAnsiTheme="minorHAnsi"/>
                <w:b/>
                <w:bCs/>
                <w:color w:val="FFFFFF" w:themeColor="background1"/>
              </w:rPr>
            </w:pPr>
          </w:p>
        </w:tc>
        <w:tc>
          <w:tcPr>
            <w:tcW w:w="1531" w:type="dxa"/>
            <w:shd w:val="clear" w:color="auto" w:fill="003366"/>
            <w:vAlign w:val="center"/>
          </w:tcPr>
          <w:p w14:paraId="10BF26A5" w14:textId="72917652" w:rsidR="005643E4" w:rsidRPr="00B94259" w:rsidRDefault="005643E4" w:rsidP="00D60506">
            <w:pPr>
              <w:jc w:val="center"/>
              <w:rPr>
                <w:rFonts w:asciiTheme="minorHAnsi" w:hAnsiTheme="minorHAnsi"/>
                <w:b/>
                <w:bCs/>
                <w:color w:val="FFFFFF" w:themeColor="background1"/>
              </w:rPr>
            </w:pPr>
          </w:p>
        </w:tc>
        <w:tc>
          <w:tcPr>
            <w:tcW w:w="1587" w:type="dxa"/>
            <w:shd w:val="clear" w:color="auto" w:fill="003366"/>
            <w:vAlign w:val="center"/>
          </w:tcPr>
          <w:p w14:paraId="103A2FBB" w14:textId="3619209E" w:rsidR="005643E4" w:rsidRPr="00B37BD9" w:rsidRDefault="005643E4" w:rsidP="00D60506">
            <w:pPr>
              <w:jc w:val="center"/>
              <w:rPr>
                <w:rFonts w:asciiTheme="minorHAnsi" w:hAnsiTheme="minorHAnsi"/>
                <w:color w:val="FFFFFF" w:themeColor="background1"/>
              </w:rPr>
            </w:pPr>
            <w:r>
              <w:rPr>
                <w:rFonts w:asciiTheme="minorHAnsi" w:hAnsiTheme="minorHAnsi" w:cstheme="minorHAnsi"/>
                <w:color w:val="00B0F0"/>
                <w:highlight w:val="yellow"/>
              </w:rPr>
              <w:t>Indicarlo de acuerdo a la Tabla 2</w:t>
            </w:r>
            <w:r w:rsidRPr="005643E4">
              <w:rPr>
                <w:rFonts w:asciiTheme="minorHAnsi" w:hAnsiTheme="minorHAnsi" w:cstheme="minorHAnsi"/>
                <w:color w:val="00B0F0"/>
                <w:highlight w:val="yellow"/>
              </w:rPr>
              <w:t>7</w:t>
            </w:r>
          </w:p>
        </w:tc>
      </w:tr>
    </w:tbl>
    <w:p w14:paraId="4A57ABF1" w14:textId="6A3946C4" w:rsidR="005643E4" w:rsidRDefault="005643E4" w:rsidP="005643E4">
      <w:pPr>
        <w:spacing w:line="360" w:lineRule="auto"/>
        <w:rPr>
          <w:rFonts w:asciiTheme="minorHAnsi" w:hAnsiTheme="minorHAnsi" w:cstheme="minorHAnsi"/>
          <w:bCs/>
        </w:rPr>
      </w:pPr>
      <w:r>
        <w:rPr>
          <w:rFonts w:asciiTheme="minorHAnsi" w:hAnsiTheme="minorHAnsi" w:cstheme="minorHAnsi"/>
          <w:bCs/>
        </w:rPr>
        <w:t xml:space="preserve">Fuente: Programa Académico. </w:t>
      </w:r>
    </w:p>
    <w:p w14:paraId="325CB162" w14:textId="297F7F34" w:rsidR="00436DEE" w:rsidRDefault="00436DEE" w:rsidP="005643E4">
      <w:pPr>
        <w:spacing w:line="360" w:lineRule="auto"/>
        <w:rPr>
          <w:rFonts w:asciiTheme="minorHAnsi" w:hAnsiTheme="minorHAnsi" w:cstheme="minorHAnsi"/>
          <w:bCs/>
        </w:rPr>
      </w:pPr>
      <w:r>
        <w:rPr>
          <w:rFonts w:asciiTheme="minorHAnsi" w:hAnsiTheme="minorHAnsi" w:cstheme="minorHAnsi"/>
          <w:bCs/>
        </w:rPr>
        <w:t>A continuación, se procede a explicar el análisis de cada factor y sus respectivas características.</w:t>
      </w:r>
    </w:p>
    <w:p w14:paraId="613EA729" w14:textId="5FAE0F64" w:rsidR="005D2EA6" w:rsidRDefault="00EE5810" w:rsidP="005D2EA6">
      <w:pPr>
        <w:pStyle w:val="Ttulo2"/>
        <w:numPr>
          <w:ilvl w:val="1"/>
          <w:numId w:val="1"/>
        </w:numPr>
        <w:rPr>
          <w:color w:val="0070C0"/>
        </w:rPr>
      </w:pPr>
      <w:bookmarkStart w:id="145" w:name="_Toc114226797"/>
      <w:r>
        <w:t>Factor 1</w:t>
      </w:r>
      <w:r w:rsidR="004F32EF">
        <w:t>.</w:t>
      </w:r>
      <w:r>
        <w:t xml:space="preserve"> </w:t>
      </w:r>
      <w:r w:rsidR="005D2EA6">
        <w:t>P</w:t>
      </w:r>
      <w:r w:rsidR="005D2EA6" w:rsidRPr="005D2EA6">
        <w:t>royecto educativo del programa e identidad institucional</w:t>
      </w:r>
      <w:r w:rsidR="00612A9C">
        <w:t xml:space="preserve"> </w:t>
      </w:r>
      <w:r w:rsidR="00612A9C" w:rsidRPr="00086BCD">
        <w:rPr>
          <w:color w:val="00B0F0"/>
        </w:rPr>
        <w:t>(Ajustar en la tabla el tamaño de la letra</w:t>
      </w:r>
      <w:r w:rsidR="00C521F4" w:rsidRPr="00086BCD">
        <w:rPr>
          <w:color w:val="00B0F0"/>
        </w:rPr>
        <w:t xml:space="preserve"> a 11</w:t>
      </w:r>
      <w:r w:rsidR="00612A9C" w:rsidRPr="00086BCD">
        <w:rPr>
          <w:color w:val="00B0F0"/>
        </w:rPr>
        <w:t>)</w:t>
      </w:r>
      <w:bookmarkEnd w:id="145"/>
    </w:p>
    <w:p w14:paraId="5E3C712B" w14:textId="24EB128F" w:rsidR="009A4949" w:rsidRDefault="00141376" w:rsidP="00A76423">
      <w:pPr>
        <w:spacing w:line="360" w:lineRule="auto"/>
        <w:rPr>
          <w:rFonts w:asciiTheme="minorHAnsi" w:hAnsiTheme="minorHAnsi"/>
        </w:rPr>
      </w:pPr>
      <w:bookmarkStart w:id="146" w:name="_Hlk94980823"/>
      <w:r>
        <w:rPr>
          <w:rFonts w:asciiTheme="minorHAnsi" w:hAnsiTheme="minorHAnsi"/>
        </w:rPr>
        <w:t xml:space="preserve">En la siguiente tabla se señala el </w:t>
      </w:r>
      <w:r w:rsidR="007707AC" w:rsidRPr="00A76423">
        <w:rPr>
          <w:rFonts w:asciiTheme="minorHAnsi" w:hAnsiTheme="minorHAnsi"/>
        </w:rPr>
        <w:t>nivel</w:t>
      </w:r>
      <w:r w:rsidR="00E06DF3" w:rsidRPr="00A76423">
        <w:rPr>
          <w:rFonts w:asciiTheme="minorHAnsi" w:hAnsiTheme="minorHAnsi"/>
        </w:rPr>
        <w:t xml:space="preserve"> de cumplimiento y avance de</w:t>
      </w:r>
      <w:r w:rsidR="007707AC" w:rsidRPr="00A76423">
        <w:rPr>
          <w:rFonts w:asciiTheme="minorHAnsi" w:hAnsiTheme="minorHAnsi"/>
        </w:rPr>
        <w:t>l Factor 1: Proyecto educativo del programa e identidad institucional, junto a sus dos características, las cuales fueron</w:t>
      </w:r>
      <w:r w:rsidR="00E06DF3" w:rsidRPr="00A76423">
        <w:rPr>
          <w:rFonts w:asciiTheme="minorHAnsi" w:hAnsiTheme="minorHAnsi"/>
        </w:rPr>
        <w:t xml:space="preserve"> evaluadas por el programa académico, teniendo </w:t>
      </w:r>
      <w:r w:rsidR="007707AC" w:rsidRPr="00A76423">
        <w:rPr>
          <w:rFonts w:asciiTheme="minorHAnsi" w:hAnsiTheme="minorHAnsi"/>
        </w:rPr>
        <w:t>en cuenta</w:t>
      </w:r>
      <w:r w:rsidR="00E06DF3" w:rsidRPr="00A76423">
        <w:rPr>
          <w:rFonts w:asciiTheme="minorHAnsi" w:hAnsiTheme="minorHAnsi"/>
        </w:rPr>
        <w:t xml:space="preserve"> la matriz de ponderación</w:t>
      </w:r>
      <w:r w:rsidR="007707AC" w:rsidRPr="00A76423">
        <w:rPr>
          <w:rFonts w:asciiTheme="minorHAnsi" w:hAnsiTheme="minorHAnsi"/>
        </w:rPr>
        <w:t xml:space="preserve"> y l</w:t>
      </w:r>
      <w:r w:rsidR="009C267A">
        <w:rPr>
          <w:rFonts w:asciiTheme="minorHAnsi" w:hAnsiTheme="minorHAnsi"/>
        </w:rPr>
        <w:t>a</w:t>
      </w:r>
      <w:r w:rsidR="007707AC" w:rsidRPr="00A76423">
        <w:rPr>
          <w:rFonts w:asciiTheme="minorHAnsi" w:hAnsiTheme="minorHAnsi"/>
        </w:rPr>
        <w:t xml:space="preserve"> </w:t>
      </w:r>
      <w:r w:rsidR="000B0568">
        <w:rPr>
          <w:rFonts w:asciiTheme="minorHAnsi" w:hAnsiTheme="minorHAnsi"/>
        </w:rPr>
        <w:t>calificación</w:t>
      </w:r>
      <w:r w:rsidR="007707AC" w:rsidRPr="00A76423">
        <w:rPr>
          <w:rFonts w:asciiTheme="minorHAnsi" w:hAnsiTheme="minorHAnsi"/>
        </w:rPr>
        <w:t xml:space="preserve"> asignad</w:t>
      </w:r>
      <w:r w:rsidR="000B0568">
        <w:rPr>
          <w:rFonts w:asciiTheme="minorHAnsi" w:hAnsiTheme="minorHAnsi"/>
        </w:rPr>
        <w:t>a</w:t>
      </w:r>
      <w:r w:rsidR="007707AC" w:rsidRPr="00A76423">
        <w:rPr>
          <w:rFonts w:asciiTheme="minorHAnsi" w:hAnsiTheme="minorHAnsi"/>
        </w:rPr>
        <w:t xml:space="preserve"> en esta misma (</w:t>
      </w:r>
      <w:r w:rsidR="007707AC" w:rsidRPr="00086BCD">
        <w:rPr>
          <w:rFonts w:asciiTheme="minorHAnsi" w:hAnsiTheme="minorHAnsi"/>
          <w:color w:val="00B0F0"/>
        </w:rPr>
        <w:t>Anexo __</w:t>
      </w:r>
      <w:r w:rsidR="007707AC" w:rsidRPr="00A76423">
        <w:rPr>
          <w:rFonts w:asciiTheme="minorHAnsi" w:hAnsiTheme="minorHAnsi"/>
        </w:rPr>
        <w:t xml:space="preserve">). </w:t>
      </w:r>
      <w:r>
        <w:rPr>
          <w:rFonts w:asciiTheme="minorHAnsi" w:hAnsiTheme="minorHAnsi"/>
        </w:rPr>
        <w:t xml:space="preserve">Se destaca que </w:t>
      </w:r>
      <w:r w:rsidR="008551AE">
        <w:rPr>
          <w:rFonts w:asciiTheme="minorHAnsi" w:hAnsiTheme="minorHAnsi"/>
        </w:rPr>
        <w:t xml:space="preserve">el </w:t>
      </w:r>
      <w:r w:rsidR="008551AE" w:rsidRPr="00A76423">
        <w:rPr>
          <w:rFonts w:asciiTheme="minorHAnsi" w:hAnsiTheme="minorHAnsi"/>
        </w:rPr>
        <w:t>factor</w:t>
      </w:r>
      <w:r w:rsidR="007707AC" w:rsidRPr="00A76423">
        <w:rPr>
          <w:rFonts w:asciiTheme="minorHAnsi" w:hAnsiTheme="minorHAnsi"/>
        </w:rPr>
        <w:t xml:space="preserve"> 1 tiene una ponderación de 10, lo que equivale a un 10 % del valor total de la ponderación de los factores</w:t>
      </w:r>
      <w:r w:rsidR="00A251E8">
        <w:rPr>
          <w:rFonts w:asciiTheme="minorHAnsi" w:hAnsiTheme="minorHAnsi"/>
        </w:rPr>
        <w:t xml:space="preserve">, y en este proceso de autoevaluación se obtuvo un porcentaje de cumplimiento del </w:t>
      </w:r>
      <w:r w:rsidR="00A251E8" w:rsidRPr="00A251E8">
        <w:rPr>
          <w:rFonts w:asciiTheme="minorHAnsi" w:hAnsiTheme="minorHAnsi"/>
          <w:color w:val="00B0F0"/>
        </w:rPr>
        <w:t>__ %</w:t>
      </w:r>
      <w:r w:rsidR="00A251E8">
        <w:rPr>
          <w:rFonts w:asciiTheme="minorHAnsi" w:hAnsiTheme="minorHAnsi"/>
        </w:rPr>
        <w:t xml:space="preserve">, lo que equivale a un </w:t>
      </w:r>
      <w:r w:rsidR="00A251E8" w:rsidRPr="00A251E8">
        <w:rPr>
          <w:rFonts w:asciiTheme="minorHAnsi" w:hAnsiTheme="minorHAnsi"/>
          <w:color w:val="00B0F0"/>
        </w:rPr>
        <w:t xml:space="preserve">__ % </w:t>
      </w:r>
      <w:r w:rsidR="00A251E8">
        <w:rPr>
          <w:rFonts w:asciiTheme="minorHAnsi" w:hAnsiTheme="minorHAnsi"/>
        </w:rPr>
        <w:t xml:space="preserve">del valor total del modelo, como se observa en la </w:t>
      </w:r>
      <w:r w:rsidR="0020099B">
        <w:rPr>
          <w:rFonts w:asciiTheme="minorHAnsi" w:hAnsiTheme="minorHAnsi"/>
          <w:color w:val="00B0F0"/>
        </w:rPr>
        <w:t>Tabla 2</w:t>
      </w:r>
      <w:r w:rsidR="00A251E8" w:rsidRPr="004A18B6">
        <w:rPr>
          <w:rFonts w:asciiTheme="minorHAnsi" w:hAnsiTheme="minorHAnsi"/>
          <w:color w:val="00B0F0"/>
        </w:rPr>
        <w:t>8</w:t>
      </w:r>
      <w:r w:rsidR="007707AC" w:rsidRPr="00A76423">
        <w:rPr>
          <w:rFonts w:asciiTheme="minorHAnsi" w:hAnsiTheme="minorHAnsi"/>
        </w:rPr>
        <w:t>.</w:t>
      </w:r>
    </w:p>
    <w:bookmarkEnd w:id="146"/>
    <w:p w14:paraId="76FD45F1" w14:textId="1C1EAE74" w:rsidR="005E5566" w:rsidRPr="005E5566" w:rsidRDefault="007707AC" w:rsidP="00ED37AC">
      <w:pPr>
        <w:spacing w:line="360" w:lineRule="auto"/>
        <w:rPr>
          <w:rFonts w:asciiTheme="minorHAnsi" w:hAnsiTheme="minorHAnsi"/>
          <w:i/>
        </w:rPr>
      </w:pPr>
      <w:r w:rsidRPr="00A76423">
        <w:rPr>
          <w:rFonts w:asciiTheme="minorHAnsi" w:hAnsiTheme="minorHAnsi"/>
        </w:rPr>
        <w:t xml:space="preserve"> </w:t>
      </w:r>
      <w:bookmarkStart w:id="147" w:name="_Toc114226611"/>
      <w:r w:rsidR="005E5566" w:rsidRPr="005E5566">
        <w:rPr>
          <w:rFonts w:asciiTheme="minorHAnsi" w:hAnsiTheme="minorHAnsi"/>
          <w:b/>
        </w:rPr>
        <w:t xml:space="preserve">Tabla </w:t>
      </w:r>
      <w:r w:rsidR="005E5566" w:rsidRPr="005E5566">
        <w:rPr>
          <w:rFonts w:asciiTheme="minorHAnsi" w:hAnsiTheme="minorHAnsi"/>
          <w:b/>
          <w:i/>
        </w:rPr>
        <w:fldChar w:fldCharType="begin"/>
      </w:r>
      <w:r w:rsidR="005E5566" w:rsidRPr="005E5566">
        <w:rPr>
          <w:rFonts w:asciiTheme="minorHAnsi" w:hAnsiTheme="minorHAnsi"/>
          <w:b/>
        </w:rPr>
        <w:instrText xml:space="preserve"> SEQ Tabla \* ARABIC </w:instrText>
      </w:r>
      <w:r w:rsidR="005E5566" w:rsidRPr="005E5566">
        <w:rPr>
          <w:rFonts w:asciiTheme="minorHAnsi" w:hAnsiTheme="minorHAnsi"/>
          <w:b/>
          <w:i/>
        </w:rPr>
        <w:fldChar w:fldCharType="separate"/>
      </w:r>
      <w:r w:rsidR="00215300">
        <w:rPr>
          <w:rFonts w:asciiTheme="minorHAnsi" w:hAnsiTheme="minorHAnsi"/>
          <w:b/>
          <w:noProof/>
        </w:rPr>
        <w:t>29</w:t>
      </w:r>
      <w:r w:rsidR="005E5566" w:rsidRPr="005E5566">
        <w:rPr>
          <w:rFonts w:asciiTheme="minorHAnsi" w:hAnsiTheme="minorHAnsi"/>
          <w:b/>
          <w:i/>
        </w:rPr>
        <w:fldChar w:fldCharType="end"/>
      </w:r>
      <w:r w:rsidR="005E5566" w:rsidRPr="005E5566">
        <w:rPr>
          <w:rFonts w:asciiTheme="minorHAnsi" w:hAnsiTheme="minorHAnsi"/>
          <w:b/>
        </w:rPr>
        <w:t>:</w:t>
      </w:r>
      <w:r w:rsidR="005E5566" w:rsidRPr="005E5566">
        <w:rPr>
          <w:rFonts w:asciiTheme="minorHAnsi" w:hAnsiTheme="minorHAnsi"/>
        </w:rPr>
        <w:t xml:space="preserve"> Nivel de cumplimiento </w:t>
      </w:r>
      <w:r w:rsidR="00252B96">
        <w:rPr>
          <w:rFonts w:asciiTheme="minorHAnsi" w:hAnsiTheme="minorHAnsi"/>
        </w:rPr>
        <w:t xml:space="preserve">del </w:t>
      </w:r>
      <w:r w:rsidR="005E5566" w:rsidRPr="005E5566">
        <w:rPr>
          <w:rFonts w:asciiTheme="minorHAnsi" w:hAnsiTheme="minorHAnsi"/>
        </w:rPr>
        <w:t>Factor 1: Proyecto del programa e identidad institucional</w:t>
      </w:r>
      <w:bookmarkEnd w:id="147"/>
    </w:p>
    <w:tbl>
      <w:tblPr>
        <w:tblStyle w:val="Tablaconcuadrcula"/>
        <w:tblW w:w="9442" w:type="dxa"/>
        <w:tblLayout w:type="fixed"/>
        <w:tblLook w:val="04A0" w:firstRow="1" w:lastRow="0" w:firstColumn="1" w:lastColumn="0" w:noHBand="0" w:noVBand="1"/>
      </w:tblPr>
      <w:tblGrid>
        <w:gridCol w:w="3016"/>
        <w:gridCol w:w="1572"/>
        <w:gridCol w:w="1298"/>
        <w:gridCol w:w="1476"/>
        <w:gridCol w:w="2080"/>
      </w:tblGrid>
      <w:tr w:rsidR="0012071B" w:rsidRPr="001D0A05" w14:paraId="4F8F9389" w14:textId="77777777" w:rsidTr="0012071B">
        <w:trPr>
          <w:trHeight w:val="572"/>
        </w:trPr>
        <w:tc>
          <w:tcPr>
            <w:tcW w:w="3016" w:type="dxa"/>
            <w:shd w:val="clear" w:color="auto" w:fill="993333"/>
            <w:vAlign w:val="center"/>
          </w:tcPr>
          <w:p w14:paraId="6D7119FF" w14:textId="77777777" w:rsidR="0012071B" w:rsidRPr="001D0A05" w:rsidRDefault="0012071B" w:rsidP="001D0A0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Característica</w:t>
            </w:r>
          </w:p>
        </w:tc>
        <w:tc>
          <w:tcPr>
            <w:tcW w:w="1572" w:type="dxa"/>
            <w:shd w:val="clear" w:color="auto" w:fill="993333"/>
            <w:vAlign w:val="center"/>
          </w:tcPr>
          <w:p w14:paraId="26FF37C3" w14:textId="2F376AE3" w:rsidR="0012071B" w:rsidRPr="001D0A05" w:rsidRDefault="0012071B" w:rsidP="001D0A0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298" w:type="dxa"/>
            <w:shd w:val="clear" w:color="auto" w:fill="993333"/>
            <w:vAlign w:val="center"/>
          </w:tcPr>
          <w:p w14:paraId="280AEB83" w14:textId="77777777" w:rsidR="0012071B" w:rsidRPr="001D0A05" w:rsidRDefault="0012071B" w:rsidP="001D0A0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76" w:type="dxa"/>
            <w:shd w:val="clear" w:color="auto" w:fill="993333"/>
            <w:vAlign w:val="center"/>
          </w:tcPr>
          <w:p w14:paraId="45F9D8DB" w14:textId="0BDA5BC8" w:rsidR="0012071B" w:rsidRPr="001D0A05" w:rsidRDefault="0012071B" w:rsidP="001D0A05">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430C76">
              <w:rPr>
                <w:rFonts w:asciiTheme="minorHAnsi" w:hAnsiTheme="minorHAnsi" w:cstheme="minorHAnsi"/>
                <w:b/>
                <w:color w:val="FFFFFF" w:themeColor="background1"/>
              </w:rPr>
              <w:t xml:space="preserve"> (%)</w:t>
            </w:r>
          </w:p>
        </w:tc>
        <w:tc>
          <w:tcPr>
            <w:tcW w:w="2080" w:type="dxa"/>
            <w:shd w:val="clear" w:color="auto" w:fill="993333"/>
          </w:tcPr>
          <w:p w14:paraId="4D6CE003" w14:textId="59A84E4F" w:rsidR="0012071B" w:rsidRDefault="0012071B" w:rsidP="00D613E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 xml:space="preserve">Grado de Cumplimiento </w:t>
            </w:r>
          </w:p>
        </w:tc>
      </w:tr>
      <w:tr w:rsidR="0012071B" w:rsidRPr="001D0A05" w14:paraId="75018666" w14:textId="77777777" w:rsidTr="0012071B">
        <w:trPr>
          <w:trHeight w:val="845"/>
        </w:trPr>
        <w:tc>
          <w:tcPr>
            <w:tcW w:w="3016" w:type="dxa"/>
          </w:tcPr>
          <w:p w14:paraId="521BDB7D" w14:textId="0ACF837C" w:rsidR="0012071B" w:rsidRPr="00AE5E2D" w:rsidRDefault="0012071B" w:rsidP="00B30363">
            <w:pPr>
              <w:spacing w:line="276" w:lineRule="auto"/>
              <w:rPr>
                <w:rFonts w:asciiTheme="minorHAnsi" w:hAnsiTheme="minorHAnsi" w:cstheme="minorHAnsi"/>
              </w:rPr>
            </w:pPr>
            <w:r w:rsidRPr="00AE5E2D">
              <w:rPr>
                <w:rFonts w:asciiTheme="minorHAnsi" w:hAnsiTheme="minorHAnsi" w:cstheme="minorHAnsi"/>
              </w:rPr>
              <w:t>Proyecto educativo del programa</w:t>
            </w:r>
          </w:p>
        </w:tc>
        <w:tc>
          <w:tcPr>
            <w:tcW w:w="1572" w:type="dxa"/>
          </w:tcPr>
          <w:p w14:paraId="11C039C2" w14:textId="5313D140" w:rsidR="0012071B" w:rsidRPr="00086BCD" w:rsidRDefault="0012071B" w:rsidP="003D5085">
            <w:pPr>
              <w:rPr>
                <w:rFonts w:asciiTheme="minorHAnsi" w:hAnsiTheme="minorHAnsi" w:cstheme="minorHAnsi"/>
                <w:color w:val="00B0F0"/>
              </w:rPr>
            </w:pPr>
          </w:p>
        </w:tc>
        <w:tc>
          <w:tcPr>
            <w:tcW w:w="1298" w:type="dxa"/>
          </w:tcPr>
          <w:p w14:paraId="167477CF" w14:textId="3A4F76AB" w:rsidR="0012071B" w:rsidRPr="00086BCD" w:rsidRDefault="0012071B" w:rsidP="003D5085">
            <w:pPr>
              <w:rPr>
                <w:rFonts w:asciiTheme="minorHAnsi" w:hAnsiTheme="minorHAnsi" w:cstheme="minorHAnsi"/>
                <w:color w:val="00B0F0"/>
                <w:sz w:val="20"/>
              </w:rPr>
            </w:pPr>
          </w:p>
        </w:tc>
        <w:tc>
          <w:tcPr>
            <w:tcW w:w="1476" w:type="dxa"/>
          </w:tcPr>
          <w:p w14:paraId="5E8DDB0B" w14:textId="77777777" w:rsidR="0012071B" w:rsidRPr="00C91091" w:rsidRDefault="0012071B" w:rsidP="00ED37AC">
            <w:pPr>
              <w:rPr>
                <w:rFonts w:asciiTheme="minorHAnsi" w:hAnsiTheme="minorHAnsi" w:cstheme="minorHAnsi"/>
                <w:color w:val="FF0000"/>
                <w:sz w:val="12"/>
              </w:rPr>
            </w:pPr>
          </w:p>
        </w:tc>
        <w:tc>
          <w:tcPr>
            <w:tcW w:w="2080" w:type="dxa"/>
          </w:tcPr>
          <w:p w14:paraId="3792D0D2" w14:textId="21FCD3F6" w:rsidR="0012071B" w:rsidRPr="00086BCD" w:rsidRDefault="0012071B" w:rsidP="003D5085">
            <w:pPr>
              <w:rPr>
                <w:rFonts w:asciiTheme="minorHAnsi" w:hAnsiTheme="minorHAnsi" w:cstheme="minorHAnsi"/>
                <w:color w:val="00B0F0"/>
                <w:sz w:val="20"/>
                <w:szCs w:val="20"/>
              </w:rPr>
            </w:pPr>
          </w:p>
        </w:tc>
      </w:tr>
      <w:tr w:rsidR="0012071B" w:rsidRPr="001D0A05" w14:paraId="1B15D84F" w14:textId="77777777" w:rsidTr="0012071B">
        <w:trPr>
          <w:trHeight w:val="923"/>
        </w:trPr>
        <w:tc>
          <w:tcPr>
            <w:tcW w:w="3016" w:type="dxa"/>
          </w:tcPr>
          <w:p w14:paraId="568DFED3" w14:textId="77777777" w:rsidR="0012071B" w:rsidRPr="00AE5E2D" w:rsidRDefault="0012071B" w:rsidP="00B30363">
            <w:pPr>
              <w:spacing w:line="276" w:lineRule="auto"/>
              <w:rPr>
                <w:rFonts w:asciiTheme="minorHAnsi" w:hAnsiTheme="minorHAnsi" w:cstheme="minorHAnsi"/>
              </w:rPr>
            </w:pPr>
            <w:r w:rsidRPr="00AE5E2D">
              <w:rPr>
                <w:rFonts w:asciiTheme="minorHAnsi" w:hAnsiTheme="minorHAnsi" w:cstheme="minorHAnsi"/>
              </w:rPr>
              <w:t>Relevancia académica y pertinencia social del programa académico</w:t>
            </w:r>
          </w:p>
        </w:tc>
        <w:tc>
          <w:tcPr>
            <w:tcW w:w="1572" w:type="dxa"/>
          </w:tcPr>
          <w:p w14:paraId="2075DAAB" w14:textId="2F96AD9D" w:rsidR="0012071B" w:rsidRPr="00086BCD" w:rsidRDefault="0012071B" w:rsidP="003D5085">
            <w:pPr>
              <w:rPr>
                <w:rFonts w:asciiTheme="minorHAnsi" w:hAnsiTheme="minorHAnsi" w:cstheme="minorHAnsi"/>
                <w:color w:val="00B0F0"/>
              </w:rPr>
            </w:pPr>
          </w:p>
        </w:tc>
        <w:tc>
          <w:tcPr>
            <w:tcW w:w="1298" w:type="dxa"/>
          </w:tcPr>
          <w:p w14:paraId="645288D1" w14:textId="1E6F5182" w:rsidR="0012071B" w:rsidRPr="00086BCD" w:rsidRDefault="0012071B" w:rsidP="003D5085">
            <w:pPr>
              <w:rPr>
                <w:rFonts w:asciiTheme="minorHAnsi" w:hAnsiTheme="minorHAnsi" w:cstheme="minorHAnsi"/>
                <w:color w:val="00B0F0"/>
                <w:sz w:val="20"/>
              </w:rPr>
            </w:pPr>
          </w:p>
        </w:tc>
        <w:tc>
          <w:tcPr>
            <w:tcW w:w="1476" w:type="dxa"/>
          </w:tcPr>
          <w:p w14:paraId="4D57AAB1" w14:textId="55F7CC8E" w:rsidR="0012071B" w:rsidRPr="00C91091" w:rsidRDefault="0012071B" w:rsidP="003D5085">
            <w:pPr>
              <w:rPr>
                <w:rFonts w:asciiTheme="minorHAnsi" w:hAnsiTheme="minorHAnsi" w:cstheme="minorHAnsi"/>
                <w:color w:val="FF0000"/>
                <w:sz w:val="12"/>
              </w:rPr>
            </w:pPr>
          </w:p>
        </w:tc>
        <w:tc>
          <w:tcPr>
            <w:tcW w:w="2080" w:type="dxa"/>
          </w:tcPr>
          <w:p w14:paraId="4055C9E4" w14:textId="77777777" w:rsidR="0012071B" w:rsidRPr="00086BCD" w:rsidRDefault="0012071B" w:rsidP="003D5085">
            <w:pPr>
              <w:rPr>
                <w:rFonts w:asciiTheme="minorHAnsi" w:hAnsiTheme="minorHAnsi" w:cstheme="minorHAnsi"/>
                <w:color w:val="00B0F0"/>
              </w:rPr>
            </w:pPr>
          </w:p>
        </w:tc>
      </w:tr>
      <w:tr w:rsidR="0012071B" w:rsidRPr="001D0A05" w14:paraId="30FAC0FA" w14:textId="77777777" w:rsidTr="0012071B">
        <w:trPr>
          <w:trHeight w:val="338"/>
        </w:trPr>
        <w:tc>
          <w:tcPr>
            <w:tcW w:w="3016" w:type="dxa"/>
            <w:shd w:val="clear" w:color="auto" w:fill="003366"/>
          </w:tcPr>
          <w:p w14:paraId="30181C7A" w14:textId="77777777" w:rsidR="0012071B" w:rsidRPr="001D0A05" w:rsidRDefault="0012071B" w:rsidP="003D5085">
            <w:pPr>
              <w:rPr>
                <w:rFonts w:asciiTheme="minorHAnsi" w:hAnsiTheme="minorHAnsi" w:cstheme="minorHAnsi"/>
                <w:b/>
              </w:rPr>
            </w:pPr>
            <w:r w:rsidRPr="001D0A05">
              <w:rPr>
                <w:rFonts w:asciiTheme="minorHAnsi" w:hAnsiTheme="minorHAnsi" w:cstheme="minorHAnsi"/>
                <w:b/>
              </w:rPr>
              <w:t xml:space="preserve">Valor total del factor </w:t>
            </w:r>
            <w:r>
              <w:rPr>
                <w:rFonts w:asciiTheme="minorHAnsi" w:hAnsiTheme="minorHAnsi" w:cstheme="minorHAnsi"/>
                <w:b/>
              </w:rPr>
              <w:t xml:space="preserve"> </w:t>
            </w:r>
          </w:p>
        </w:tc>
        <w:tc>
          <w:tcPr>
            <w:tcW w:w="1572" w:type="dxa"/>
            <w:shd w:val="clear" w:color="auto" w:fill="003366"/>
            <w:vAlign w:val="center"/>
          </w:tcPr>
          <w:p w14:paraId="28093CA1" w14:textId="77777777" w:rsidR="0012071B" w:rsidRPr="00755784" w:rsidRDefault="0012071B" w:rsidP="00755784">
            <w:pPr>
              <w:jc w:val="center"/>
              <w:rPr>
                <w:rFonts w:asciiTheme="minorHAnsi" w:hAnsiTheme="minorHAnsi" w:cstheme="minorHAnsi"/>
                <w:b/>
              </w:rPr>
            </w:pPr>
            <w:r w:rsidRPr="00755784">
              <w:rPr>
                <w:rFonts w:asciiTheme="minorHAnsi" w:hAnsiTheme="minorHAnsi" w:cstheme="minorHAnsi"/>
                <w:b/>
              </w:rPr>
              <w:t>10,00</w:t>
            </w:r>
          </w:p>
        </w:tc>
        <w:tc>
          <w:tcPr>
            <w:tcW w:w="1298" w:type="dxa"/>
            <w:shd w:val="clear" w:color="auto" w:fill="003366"/>
          </w:tcPr>
          <w:p w14:paraId="0567AAD5" w14:textId="428F1B27" w:rsidR="0012071B" w:rsidRPr="001D0A05" w:rsidRDefault="0012071B" w:rsidP="00574CFA">
            <w:pPr>
              <w:rPr>
                <w:rFonts w:asciiTheme="minorHAnsi" w:hAnsiTheme="minorHAnsi" w:cstheme="minorHAnsi"/>
              </w:rPr>
            </w:pPr>
          </w:p>
        </w:tc>
        <w:tc>
          <w:tcPr>
            <w:tcW w:w="1476" w:type="dxa"/>
            <w:shd w:val="clear" w:color="auto" w:fill="003366"/>
          </w:tcPr>
          <w:p w14:paraId="751165A6" w14:textId="07118D13" w:rsidR="0012071B" w:rsidRPr="00C91091" w:rsidRDefault="0012071B" w:rsidP="00C41449">
            <w:pPr>
              <w:rPr>
                <w:rFonts w:asciiTheme="minorHAnsi" w:hAnsiTheme="minorHAnsi" w:cstheme="minorHAnsi"/>
                <w:color w:val="FF0000"/>
                <w:sz w:val="13"/>
                <w:szCs w:val="13"/>
              </w:rPr>
            </w:pPr>
          </w:p>
        </w:tc>
        <w:tc>
          <w:tcPr>
            <w:tcW w:w="2080" w:type="dxa"/>
            <w:shd w:val="clear" w:color="auto" w:fill="003366"/>
          </w:tcPr>
          <w:p w14:paraId="440048E6" w14:textId="77777777" w:rsidR="0012071B" w:rsidRPr="001D0A05" w:rsidRDefault="0012071B" w:rsidP="003D5085">
            <w:pPr>
              <w:rPr>
                <w:rFonts w:asciiTheme="minorHAnsi" w:hAnsiTheme="minorHAnsi" w:cstheme="minorHAnsi"/>
              </w:rPr>
            </w:pPr>
          </w:p>
        </w:tc>
      </w:tr>
    </w:tbl>
    <w:p w14:paraId="1ECA0499" w14:textId="77777777" w:rsidR="001D0A05" w:rsidRDefault="00C27CA4" w:rsidP="003D5085">
      <w:pPr>
        <w:rPr>
          <w:rFonts w:asciiTheme="minorHAnsi" w:hAnsiTheme="minorHAnsi"/>
          <w:i/>
        </w:rPr>
      </w:pPr>
      <w:r w:rsidRPr="00EE5810">
        <w:rPr>
          <w:rFonts w:asciiTheme="minorHAnsi" w:hAnsiTheme="minorHAnsi"/>
          <w:i/>
        </w:rPr>
        <w:t xml:space="preserve">Fuente: Programa Académico </w:t>
      </w:r>
    </w:p>
    <w:p w14:paraId="471F29E3" w14:textId="190A5F00" w:rsidR="005E5566" w:rsidRPr="00510A27" w:rsidRDefault="00DF2EDB" w:rsidP="00DF2EDB">
      <w:pPr>
        <w:spacing w:line="360" w:lineRule="auto"/>
        <w:rPr>
          <w:rFonts w:asciiTheme="minorHAnsi" w:hAnsiTheme="minorHAnsi"/>
        </w:rPr>
      </w:pPr>
      <w:bookmarkStart w:id="148" w:name="_Hlk94980840"/>
      <w:r>
        <w:rPr>
          <w:rFonts w:asciiTheme="minorHAnsi" w:hAnsiTheme="minorHAnsi"/>
        </w:rPr>
        <w:lastRenderedPageBreak/>
        <w:t xml:space="preserve">De acuerdo con los datos de la </w:t>
      </w:r>
      <w:r w:rsidR="0020099B">
        <w:rPr>
          <w:rFonts w:asciiTheme="minorHAnsi" w:hAnsiTheme="minorHAnsi"/>
        </w:rPr>
        <w:t>Tabla 2</w:t>
      </w:r>
      <w:r w:rsidR="00215300">
        <w:rPr>
          <w:rFonts w:asciiTheme="minorHAnsi" w:hAnsiTheme="minorHAnsi"/>
        </w:rPr>
        <w:t>9</w:t>
      </w:r>
      <w:r>
        <w:rPr>
          <w:rFonts w:asciiTheme="minorHAnsi" w:hAnsiTheme="minorHAnsi"/>
        </w:rPr>
        <w:t xml:space="preserve">, a la fecha el programa </w:t>
      </w:r>
      <w:r w:rsidRPr="00F650C1">
        <w:rPr>
          <w:rFonts w:asciiTheme="minorHAnsi" w:hAnsiTheme="minorHAnsi"/>
          <w:color w:val="000000" w:themeColor="text1"/>
        </w:rPr>
        <w:t>académico</w:t>
      </w:r>
      <w:r>
        <w:rPr>
          <w:rFonts w:asciiTheme="minorHAnsi" w:hAnsiTheme="minorHAnsi"/>
        </w:rPr>
        <w:t xml:space="preserve"> cumple </w:t>
      </w:r>
      <w:r w:rsidR="00F650C1" w:rsidRPr="00F650C1">
        <w:rPr>
          <w:rFonts w:asciiTheme="minorHAnsi" w:hAnsiTheme="minorHAnsi"/>
          <w:color w:val="0070C0"/>
        </w:rPr>
        <w:t>(indicar el grado de cumplimento basado en la última casilla</w:t>
      </w:r>
      <w:r w:rsidR="00F650C1">
        <w:rPr>
          <w:rFonts w:asciiTheme="minorHAnsi" w:hAnsiTheme="minorHAnsi"/>
          <w:color w:val="0070C0"/>
        </w:rPr>
        <w:t xml:space="preserve"> </w:t>
      </w:r>
      <w:r w:rsidR="00F650C1" w:rsidRPr="00F650C1">
        <w:rPr>
          <w:rFonts w:asciiTheme="minorHAnsi" w:hAnsiTheme="minorHAnsi"/>
          <w:color w:val="0070C0"/>
        </w:rPr>
        <w:t xml:space="preserve">de la </w:t>
      </w:r>
      <w:r w:rsidR="0020099B">
        <w:rPr>
          <w:rFonts w:asciiTheme="minorHAnsi" w:hAnsiTheme="minorHAnsi"/>
          <w:color w:val="0070C0"/>
        </w:rPr>
        <w:t>Tabla 2</w:t>
      </w:r>
      <w:r w:rsidR="00086BCD">
        <w:rPr>
          <w:rFonts w:asciiTheme="minorHAnsi" w:hAnsiTheme="minorHAnsi"/>
          <w:color w:val="0070C0"/>
        </w:rPr>
        <w:t>8</w:t>
      </w:r>
      <w:r w:rsidR="00F650C1" w:rsidRPr="00F650C1">
        <w:rPr>
          <w:rFonts w:asciiTheme="minorHAnsi" w:hAnsiTheme="minorHAnsi"/>
          <w:color w:val="0070C0"/>
        </w:rPr>
        <w:t>)</w:t>
      </w:r>
      <w:r w:rsidR="00F650C1">
        <w:rPr>
          <w:rFonts w:asciiTheme="minorHAnsi" w:hAnsiTheme="minorHAnsi"/>
        </w:rPr>
        <w:t xml:space="preserve"> el factor </w:t>
      </w:r>
      <w:r>
        <w:rPr>
          <w:rFonts w:asciiTheme="minorHAnsi" w:hAnsiTheme="minorHAnsi"/>
        </w:rPr>
        <w:t>1</w:t>
      </w:r>
      <w:r w:rsidR="00097069" w:rsidRPr="00215300">
        <w:rPr>
          <w:rFonts w:asciiTheme="minorHAnsi" w:hAnsiTheme="minorHAnsi"/>
        </w:rPr>
        <w:t>.</w:t>
      </w:r>
      <w:r w:rsidR="00F650C1">
        <w:rPr>
          <w:rFonts w:asciiTheme="minorHAnsi" w:hAnsiTheme="minorHAnsi"/>
        </w:rPr>
        <w:t xml:space="preserve"> </w:t>
      </w:r>
      <w:r w:rsidR="00097069">
        <w:rPr>
          <w:rFonts w:asciiTheme="minorHAnsi" w:hAnsiTheme="minorHAnsi"/>
        </w:rPr>
        <w:t>A</w:t>
      </w:r>
      <w:r w:rsidR="00F650C1">
        <w:rPr>
          <w:rFonts w:asciiTheme="minorHAnsi" w:hAnsiTheme="minorHAnsi"/>
        </w:rPr>
        <w:t xml:space="preserve"> continuación, se muestra de manera detallada el cumplimiento de cada un</w:t>
      </w:r>
      <w:r>
        <w:rPr>
          <w:rFonts w:asciiTheme="minorHAnsi" w:hAnsiTheme="minorHAnsi"/>
        </w:rPr>
        <w:t xml:space="preserve">a </w:t>
      </w:r>
      <w:r w:rsidR="00F650C1">
        <w:rPr>
          <w:rFonts w:asciiTheme="minorHAnsi" w:hAnsiTheme="minorHAnsi"/>
        </w:rPr>
        <w:t>de los</w:t>
      </w:r>
      <w:r>
        <w:rPr>
          <w:rFonts w:asciiTheme="minorHAnsi" w:hAnsiTheme="minorHAnsi"/>
        </w:rPr>
        <w:t xml:space="preserve"> características y</w:t>
      </w:r>
      <w:r w:rsidR="00F650C1">
        <w:rPr>
          <w:rFonts w:asciiTheme="minorHAnsi" w:hAnsiTheme="minorHAnsi"/>
        </w:rPr>
        <w:t xml:space="preserve"> aspectos evaluados en este factor.  </w:t>
      </w:r>
    </w:p>
    <w:p w14:paraId="1196CE2C" w14:textId="77777777" w:rsidR="00EE5810" w:rsidRDefault="00EE5810" w:rsidP="00EE5810">
      <w:pPr>
        <w:pStyle w:val="Ttulo3"/>
        <w:numPr>
          <w:ilvl w:val="2"/>
          <w:numId w:val="1"/>
        </w:numPr>
      </w:pPr>
      <w:bookmarkStart w:id="149" w:name="_Toc114226798"/>
      <w:bookmarkEnd w:id="148"/>
      <w:r>
        <w:t xml:space="preserve">Característica 1: </w:t>
      </w:r>
      <w:r w:rsidRPr="00EE5810">
        <w:t>Proyecto educativo del programa.</w:t>
      </w:r>
      <w:bookmarkEnd w:id="149"/>
    </w:p>
    <w:p w14:paraId="61702641" w14:textId="67259C41" w:rsidR="00F650C1" w:rsidRPr="00A76423" w:rsidRDefault="00F650C1" w:rsidP="00A76423">
      <w:pPr>
        <w:spacing w:line="360" w:lineRule="auto"/>
        <w:rPr>
          <w:rFonts w:asciiTheme="minorHAnsi" w:hAnsiTheme="minorHAnsi"/>
        </w:rPr>
      </w:pPr>
      <w:bookmarkStart w:id="150" w:name="_Hlk94980873"/>
      <w:r w:rsidRPr="00215300">
        <w:rPr>
          <w:rFonts w:asciiTheme="minorHAnsi" w:hAnsiTheme="minorHAnsi"/>
        </w:rPr>
        <w:t xml:space="preserve">En la </w:t>
      </w:r>
      <w:r w:rsidR="0020099B" w:rsidRPr="00215300">
        <w:rPr>
          <w:rFonts w:asciiTheme="minorHAnsi" w:hAnsiTheme="minorHAnsi"/>
        </w:rPr>
        <w:t xml:space="preserve">Tabla </w:t>
      </w:r>
      <w:r w:rsidR="00215300" w:rsidRPr="00215300">
        <w:rPr>
          <w:rFonts w:asciiTheme="minorHAnsi" w:hAnsiTheme="minorHAnsi"/>
        </w:rPr>
        <w:t>30</w:t>
      </w:r>
      <w:r w:rsidRPr="00215300">
        <w:rPr>
          <w:rFonts w:asciiTheme="minorHAnsi" w:hAnsiTheme="minorHAnsi"/>
        </w:rPr>
        <w:t xml:space="preserve"> se observa el nivel de cumplimiento de la Característica 1</w:t>
      </w:r>
      <w:r w:rsidR="005A1AD2" w:rsidRPr="00215300">
        <w:rPr>
          <w:rFonts w:asciiTheme="minorHAnsi" w:hAnsiTheme="minorHAnsi"/>
        </w:rPr>
        <w:t>,</w:t>
      </w:r>
      <w:r w:rsidRPr="00215300">
        <w:rPr>
          <w:rFonts w:asciiTheme="minorHAnsi" w:hAnsiTheme="minorHAnsi"/>
        </w:rPr>
        <w:t xml:space="preserve"> la cual corresponde a “Proyecto de educativo del programa”</w:t>
      </w:r>
      <w:r w:rsidR="009E2FA8" w:rsidRPr="00215300">
        <w:rPr>
          <w:rFonts w:asciiTheme="minorHAnsi" w:hAnsiTheme="minorHAnsi"/>
        </w:rPr>
        <w:t xml:space="preserve"> </w:t>
      </w:r>
      <w:r w:rsidRPr="00215300">
        <w:rPr>
          <w:rFonts w:asciiTheme="minorHAnsi" w:hAnsiTheme="minorHAnsi"/>
        </w:rPr>
        <w:t xml:space="preserve">evaluada a través de los </w:t>
      </w:r>
      <w:r w:rsidR="00215300">
        <w:rPr>
          <w:rFonts w:asciiTheme="minorHAnsi" w:hAnsiTheme="minorHAnsi"/>
        </w:rPr>
        <w:t>5</w:t>
      </w:r>
      <w:r w:rsidRPr="00215300">
        <w:rPr>
          <w:rFonts w:asciiTheme="minorHAnsi" w:hAnsiTheme="minorHAnsi"/>
        </w:rPr>
        <w:t xml:space="preserve"> aspectos citados en dicha tabla. Debe destacarse que en </w:t>
      </w:r>
      <w:r w:rsidR="008E5700" w:rsidRPr="00215300">
        <w:rPr>
          <w:rFonts w:asciiTheme="minorHAnsi" w:hAnsiTheme="minorHAnsi"/>
        </w:rPr>
        <w:t>l</w:t>
      </w:r>
      <w:r w:rsidRPr="00215300">
        <w:rPr>
          <w:rFonts w:asciiTheme="minorHAnsi" w:hAnsiTheme="minorHAnsi"/>
        </w:rPr>
        <w:t xml:space="preserve">a tabla se menciona </w:t>
      </w:r>
      <w:r w:rsidR="006621D5" w:rsidRPr="00215300">
        <w:rPr>
          <w:rFonts w:asciiTheme="minorHAnsi" w:hAnsiTheme="minorHAnsi"/>
        </w:rPr>
        <w:t xml:space="preserve">la ponderación asignada </w:t>
      </w:r>
      <w:r w:rsidRPr="00215300">
        <w:rPr>
          <w:rFonts w:asciiTheme="minorHAnsi" w:hAnsiTheme="minorHAnsi"/>
        </w:rPr>
        <w:t>a cada aspecto</w:t>
      </w:r>
      <w:r w:rsidR="008E5700" w:rsidRPr="00215300">
        <w:rPr>
          <w:rFonts w:asciiTheme="minorHAnsi" w:hAnsiTheme="minorHAnsi"/>
        </w:rPr>
        <w:t>,</w:t>
      </w:r>
      <w:r w:rsidRPr="00215300">
        <w:rPr>
          <w:rFonts w:asciiTheme="minorHAnsi" w:hAnsiTheme="minorHAnsi"/>
        </w:rPr>
        <w:t xml:space="preserve"> el valor de cumplimiento alcanzado</w:t>
      </w:r>
      <w:r w:rsidR="0019671A" w:rsidRPr="00215300">
        <w:rPr>
          <w:rFonts w:asciiTheme="minorHAnsi" w:hAnsiTheme="minorHAnsi"/>
        </w:rPr>
        <w:t xml:space="preserve"> en el proceso actual</w:t>
      </w:r>
      <w:r w:rsidRPr="00215300">
        <w:rPr>
          <w:rFonts w:asciiTheme="minorHAnsi" w:hAnsiTheme="minorHAnsi"/>
        </w:rPr>
        <w:t xml:space="preserve"> y</w:t>
      </w:r>
      <w:r w:rsidR="008E2AC9" w:rsidRPr="00215300">
        <w:rPr>
          <w:rFonts w:asciiTheme="minorHAnsi" w:hAnsiTheme="minorHAnsi"/>
        </w:rPr>
        <w:t xml:space="preserve"> </w:t>
      </w:r>
      <w:r w:rsidRPr="00215300">
        <w:rPr>
          <w:rFonts w:asciiTheme="minorHAnsi" w:hAnsiTheme="minorHAnsi"/>
        </w:rPr>
        <w:t>a partir de estos datos</w:t>
      </w:r>
      <w:r w:rsidR="008E5700" w:rsidRPr="00215300">
        <w:rPr>
          <w:rFonts w:asciiTheme="minorHAnsi" w:hAnsiTheme="minorHAnsi"/>
        </w:rPr>
        <w:t>,</w:t>
      </w:r>
      <w:r w:rsidRPr="00215300">
        <w:rPr>
          <w:rFonts w:asciiTheme="minorHAnsi" w:hAnsiTheme="minorHAnsi"/>
        </w:rPr>
        <w:t xml:space="preserve"> se da una valoración interpretativa de la calidad de la característica</w:t>
      </w:r>
      <w:r w:rsidR="0012071B" w:rsidRPr="00215300">
        <w:rPr>
          <w:rFonts w:asciiTheme="minorHAnsi" w:hAnsiTheme="minorHAnsi"/>
        </w:rPr>
        <w:t>.</w:t>
      </w:r>
    </w:p>
    <w:p w14:paraId="26787544" w14:textId="1E2B4CB2" w:rsidR="005E5566" w:rsidRPr="005E5566" w:rsidRDefault="005E5566" w:rsidP="005E5566">
      <w:pPr>
        <w:pStyle w:val="Descripcin"/>
        <w:keepNext/>
        <w:rPr>
          <w:rFonts w:asciiTheme="minorHAnsi" w:hAnsiTheme="minorHAnsi"/>
          <w:i w:val="0"/>
          <w:color w:val="auto"/>
          <w:sz w:val="22"/>
          <w:szCs w:val="22"/>
        </w:rPr>
      </w:pPr>
      <w:bookmarkStart w:id="151" w:name="_Toc114226612"/>
      <w:bookmarkEnd w:id="150"/>
      <w:r w:rsidRPr="005E5566">
        <w:rPr>
          <w:rFonts w:asciiTheme="minorHAnsi" w:hAnsiTheme="minorHAnsi"/>
          <w:b/>
          <w:i w:val="0"/>
          <w:color w:val="auto"/>
          <w:sz w:val="22"/>
          <w:szCs w:val="22"/>
        </w:rPr>
        <w:t xml:space="preserve">Tabla </w:t>
      </w:r>
      <w:r w:rsidRPr="005E5566">
        <w:rPr>
          <w:rFonts w:asciiTheme="minorHAnsi" w:hAnsiTheme="minorHAnsi"/>
          <w:b/>
          <w:i w:val="0"/>
          <w:color w:val="auto"/>
          <w:sz w:val="22"/>
          <w:szCs w:val="22"/>
        </w:rPr>
        <w:fldChar w:fldCharType="begin"/>
      </w:r>
      <w:r w:rsidRPr="005E5566">
        <w:rPr>
          <w:rFonts w:asciiTheme="minorHAnsi" w:hAnsiTheme="minorHAnsi"/>
          <w:b/>
          <w:i w:val="0"/>
          <w:color w:val="auto"/>
          <w:sz w:val="22"/>
          <w:szCs w:val="22"/>
        </w:rPr>
        <w:instrText xml:space="preserve"> SEQ Tabla \* ARABIC </w:instrText>
      </w:r>
      <w:r w:rsidRPr="005E5566">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30</w:t>
      </w:r>
      <w:r w:rsidRPr="005E5566">
        <w:rPr>
          <w:rFonts w:asciiTheme="minorHAnsi" w:hAnsiTheme="minorHAnsi"/>
          <w:b/>
          <w:i w:val="0"/>
          <w:color w:val="auto"/>
          <w:sz w:val="22"/>
          <w:szCs w:val="22"/>
        </w:rPr>
        <w:fldChar w:fldCharType="end"/>
      </w:r>
      <w:r w:rsidRPr="005E5566">
        <w:rPr>
          <w:rFonts w:asciiTheme="minorHAnsi" w:hAnsiTheme="minorHAnsi"/>
          <w:b/>
          <w:i w:val="0"/>
          <w:color w:val="auto"/>
          <w:sz w:val="22"/>
          <w:szCs w:val="22"/>
        </w:rPr>
        <w:t>:</w:t>
      </w:r>
      <w:r w:rsidRPr="005E5566">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5E5566">
        <w:rPr>
          <w:rFonts w:asciiTheme="minorHAnsi" w:hAnsiTheme="minorHAnsi"/>
          <w:i w:val="0"/>
          <w:color w:val="auto"/>
          <w:sz w:val="22"/>
          <w:szCs w:val="22"/>
        </w:rPr>
        <w:t>la característica 1: Proyecto de educativo del programa</w:t>
      </w:r>
      <w:bookmarkEnd w:id="151"/>
    </w:p>
    <w:tbl>
      <w:tblPr>
        <w:tblStyle w:val="Tablaconcuadrcula"/>
        <w:tblW w:w="9914" w:type="dxa"/>
        <w:tblLayout w:type="fixed"/>
        <w:tblLook w:val="04A0" w:firstRow="1" w:lastRow="0" w:firstColumn="1" w:lastColumn="0" w:noHBand="0" w:noVBand="1"/>
      </w:tblPr>
      <w:tblGrid>
        <w:gridCol w:w="389"/>
        <w:gridCol w:w="2714"/>
        <w:gridCol w:w="1622"/>
        <w:gridCol w:w="1340"/>
        <w:gridCol w:w="1490"/>
        <w:gridCol w:w="2359"/>
      </w:tblGrid>
      <w:tr w:rsidR="0012071B" w14:paraId="576750E8" w14:textId="77777777" w:rsidTr="0012071B">
        <w:trPr>
          <w:trHeight w:val="803"/>
        </w:trPr>
        <w:tc>
          <w:tcPr>
            <w:tcW w:w="3103" w:type="dxa"/>
            <w:gridSpan w:val="2"/>
            <w:shd w:val="clear" w:color="auto" w:fill="003366"/>
            <w:vAlign w:val="center"/>
          </w:tcPr>
          <w:p w14:paraId="76376986" w14:textId="691E876F" w:rsidR="0012071B" w:rsidRPr="005E5566" w:rsidRDefault="0012071B" w:rsidP="00EE5810">
            <w:pPr>
              <w:jc w:val="center"/>
              <w:rPr>
                <w:rFonts w:asciiTheme="minorHAnsi" w:hAnsiTheme="minorHAnsi" w:cstheme="minorHAnsi"/>
                <w:b/>
              </w:rPr>
            </w:pPr>
            <w:r w:rsidRPr="005E5566">
              <w:rPr>
                <w:rFonts w:asciiTheme="minorHAnsi" w:hAnsiTheme="minorHAnsi" w:cstheme="minorHAnsi"/>
                <w:b/>
              </w:rPr>
              <w:t>Aspectos a evaluar</w:t>
            </w:r>
          </w:p>
        </w:tc>
        <w:tc>
          <w:tcPr>
            <w:tcW w:w="1622" w:type="dxa"/>
            <w:tcBorders>
              <w:top w:val="single" w:sz="4" w:space="0" w:color="auto"/>
              <w:bottom w:val="single" w:sz="4" w:space="0" w:color="auto"/>
            </w:tcBorders>
            <w:shd w:val="clear" w:color="auto" w:fill="993333"/>
            <w:vAlign w:val="center"/>
          </w:tcPr>
          <w:p w14:paraId="46D81FE2" w14:textId="4FCFB2E9" w:rsidR="0012071B" w:rsidRPr="001D0A05" w:rsidRDefault="0012071B" w:rsidP="00EE581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40" w:type="dxa"/>
            <w:tcBorders>
              <w:top w:val="single" w:sz="4" w:space="0" w:color="auto"/>
              <w:bottom w:val="single" w:sz="4" w:space="0" w:color="auto"/>
            </w:tcBorders>
            <w:shd w:val="clear" w:color="auto" w:fill="993333"/>
            <w:vAlign w:val="center"/>
          </w:tcPr>
          <w:p w14:paraId="6C4BF1A6" w14:textId="77777777" w:rsidR="0012071B" w:rsidRPr="001D0A05" w:rsidRDefault="0012071B" w:rsidP="00EE581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90" w:type="dxa"/>
            <w:tcBorders>
              <w:top w:val="single" w:sz="4" w:space="0" w:color="auto"/>
              <w:bottom w:val="single" w:sz="4" w:space="0" w:color="auto"/>
            </w:tcBorders>
            <w:shd w:val="clear" w:color="auto" w:fill="993333"/>
            <w:vAlign w:val="center"/>
          </w:tcPr>
          <w:p w14:paraId="38825143" w14:textId="68D02963" w:rsidR="0012071B" w:rsidRPr="001D0A05" w:rsidRDefault="0012071B" w:rsidP="00EE581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8E5700">
              <w:rPr>
                <w:rFonts w:asciiTheme="minorHAnsi" w:hAnsiTheme="minorHAnsi" w:cstheme="minorHAnsi"/>
                <w:b/>
                <w:color w:val="FFFFFF" w:themeColor="background1"/>
              </w:rPr>
              <w:t xml:space="preserve"> (%)</w:t>
            </w:r>
          </w:p>
        </w:tc>
        <w:tc>
          <w:tcPr>
            <w:tcW w:w="2359" w:type="dxa"/>
            <w:tcBorders>
              <w:top w:val="single" w:sz="4" w:space="0" w:color="auto"/>
              <w:bottom w:val="single" w:sz="4" w:space="0" w:color="auto"/>
            </w:tcBorders>
            <w:shd w:val="clear" w:color="auto" w:fill="993333"/>
          </w:tcPr>
          <w:p w14:paraId="36B0FC1E" w14:textId="32633ECE" w:rsidR="0012071B" w:rsidRDefault="0012071B" w:rsidP="00EE5810">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12071B" w14:paraId="571F09B2" w14:textId="77777777" w:rsidTr="0012071B">
        <w:trPr>
          <w:trHeight w:val="2661"/>
        </w:trPr>
        <w:tc>
          <w:tcPr>
            <w:tcW w:w="389" w:type="dxa"/>
          </w:tcPr>
          <w:p w14:paraId="53BB540F" w14:textId="77777777" w:rsidR="0012071B" w:rsidRDefault="0012071B" w:rsidP="001F25B7">
            <w:pPr>
              <w:jc w:val="center"/>
              <w:rPr>
                <w:rFonts w:asciiTheme="minorHAnsi" w:hAnsiTheme="minorHAnsi" w:cstheme="minorHAnsi"/>
              </w:rPr>
            </w:pPr>
            <w:r>
              <w:rPr>
                <w:rFonts w:asciiTheme="minorHAnsi" w:hAnsiTheme="minorHAnsi" w:cstheme="minorHAnsi"/>
              </w:rPr>
              <w:t>1</w:t>
            </w:r>
          </w:p>
          <w:p w14:paraId="2A2C05B2" w14:textId="5C8E2200" w:rsidR="0012071B" w:rsidRPr="00B75A1B" w:rsidRDefault="0012071B" w:rsidP="001F25B7">
            <w:pPr>
              <w:jc w:val="center"/>
              <w:rPr>
                <w:rFonts w:asciiTheme="minorHAnsi" w:hAnsiTheme="minorHAnsi" w:cstheme="minorHAnsi"/>
              </w:rPr>
            </w:pPr>
          </w:p>
        </w:tc>
        <w:tc>
          <w:tcPr>
            <w:tcW w:w="2714" w:type="dxa"/>
          </w:tcPr>
          <w:p w14:paraId="3197A6A1" w14:textId="4C7E95FD" w:rsidR="0012071B" w:rsidRPr="00B75A1B" w:rsidRDefault="0012071B" w:rsidP="00C521F4">
            <w:pPr>
              <w:rPr>
                <w:rFonts w:asciiTheme="minorHAnsi" w:hAnsiTheme="minorHAnsi" w:cstheme="minorHAnsi"/>
              </w:rPr>
            </w:pPr>
            <w:r w:rsidRPr="00B75A1B">
              <w:rPr>
                <w:rFonts w:asciiTheme="minorHAnsi" w:hAnsiTheme="minorHAnsi" w:cstheme="minorHAnsi"/>
              </w:rPr>
              <w:t>Evidencia de la articulación del proyecto educativo del programa con el proyecto educativo institucional, o los que hagan sus veces, que dé cuenta del desarrollo de las competencias del egresado y los mecanismos curriculares.</w:t>
            </w:r>
          </w:p>
        </w:tc>
        <w:tc>
          <w:tcPr>
            <w:tcW w:w="1622" w:type="dxa"/>
          </w:tcPr>
          <w:p w14:paraId="21E039DE" w14:textId="1DA38450" w:rsidR="0012071B" w:rsidRPr="00612A9C" w:rsidRDefault="0012071B" w:rsidP="00C521F4">
            <w:pPr>
              <w:rPr>
                <w:rFonts w:asciiTheme="minorHAnsi" w:hAnsiTheme="minorHAnsi" w:cstheme="minorHAnsi"/>
                <w:color w:val="0070C0"/>
              </w:rPr>
            </w:pPr>
          </w:p>
        </w:tc>
        <w:tc>
          <w:tcPr>
            <w:tcW w:w="1340" w:type="dxa"/>
          </w:tcPr>
          <w:p w14:paraId="3218C926" w14:textId="2517AA4F" w:rsidR="0012071B" w:rsidRPr="00C521F4" w:rsidRDefault="0012071B" w:rsidP="00C521F4">
            <w:pPr>
              <w:rPr>
                <w:rFonts w:asciiTheme="minorHAnsi" w:hAnsiTheme="minorHAnsi"/>
                <w:sz w:val="20"/>
              </w:rPr>
            </w:pPr>
          </w:p>
        </w:tc>
        <w:tc>
          <w:tcPr>
            <w:tcW w:w="1490" w:type="dxa"/>
            <w:tcBorders>
              <w:top w:val="single" w:sz="4" w:space="0" w:color="auto"/>
            </w:tcBorders>
          </w:tcPr>
          <w:p w14:paraId="48C3CE1B" w14:textId="77777777" w:rsidR="0012071B" w:rsidRPr="007522C7" w:rsidRDefault="0012071B" w:rsidP="006621D5">
            <w:pPr>
              <w:rPr>
                <w:rFonts w:asciiTheme="minorHAnsi" w:hAnsiTheme="minorHAnsi" w:cstheme="minorHAnsi"/>
                <w:sz w:val="12"/>
              </w:rPr>
            </w:pPr>
          </w:p>
        </w:tc>
        <w:tc>
          <w:tcPr>
            <w:tcW w:w="2359" w:type="dxa"/>
          </w:tcPr>
          <w:p w14:paraId="23796D78" w14:textId="77777777" w:rsidR="0012071B" w:rsidRDefault="0012071B" w:rsidP="00C521F4"/>
        </w:tc>
      </w:tr>
      <w:tr w:rsidR="0012071B" w14:paraId="103121ED" w14:textId="77777777" w:rsidTr="0012071B">
        <w:trPr>
          <w:trHeight w:val="1972"/>
        </w:trPr>
        <w:tc>
          <w:tcPr>
            <w:tcW w:w="389" w:type="dxa"/>
          </w:tcPr>
          <w:p w14:paraId="03E31890" w14:textId="5494992B" w:rsidR="0012071B" w:rsidRPr="00B75A1B" w:rsidRDefault="0012071B" w:rsidP="001F25B7">
            <w:pPr>
              <w:jc w:val="center"/>
              <w:rPr>
                <w:rFonts w:asciiTheme="minorHAnsi" w:hAnsiTheme="minorHAnsi" w:cstheme="minorHAnsi"/>
              </w:rPr>
            </w:pPr>
            <w:r>
              <w:rPr>
                <w:rFonts w:asciiTheme="minorHAnsi" w:hAnsiTheme="minorHAnsi" w:cstheme="minorHAnsi"/>
              </w:rPr>
              <w:t>2</w:t>
            </w:r>
          </w:p>
        </w:tc>
        <w:tc>
          <w:tcPr>
            <w:tcW w:w="2714" w:type="dxa"/>
          </w:tcPr>
          <w:p w14:paraId="5CC3E487" w14:textId="1052E6D5" w:rsidR="0012071B" w:rsidRPr="00B75A1B" w:rsidRDefault="0012071B" w:rsidP="00C521F4">
            <w:pPr>
              <w:rPr>
                <w:rFonts w:asciiTheme="minorHAnsi" w:hAnsiTheme="minorHAnsi" w:cstheme="minorHAnsi"/>
              </w:rPr>
            </w:pPr>
            <w:r w:rsidRPr="00B75A1B">
              <w:rPr>
                <w:rFonts w:asciiTheme="minorHAnsi" w:hAnsiTheme="minorHAnsi" w:cstheme="minorHAnsi"/>
              </w:rPr>
              <w:t>Demostración del impacto de las políticas y estrategias de planeación y evaluación curricular y la propuesta de mejoramiento continuo.</w:t>
            </w:r>
          </w:p>
        </w:tc>
        <w:tc>
          <w:tcPr>
            <w:tcW w:w="1622" w:type="dxa"/>
          </w:tcPr>
          <w:p w14:paraId="6222FA57" w14:textId="0A0278CF" w:rsidR="0012071B" w:rsidRPr="00612A9C" w:rsidRDefault="0012071B" w:rsidP="00C521F4">
            <w:pPr>
              <w:rPr>
                <w:rFonts w:asciiTheme="minorHAnsi" w:hAnsiTheme="minorHAnsi" w:cstheme="minorHAnsi"/>
                <w:color w:val="0070C0"/>
              </w:rPr>
            </w:pPr>
          </w:p>
        </w:tc>
        <w:tc>
          <w:tcPr>
            <w:tcW w:w="1340" w:type="dxa"/>
          </w:tcPr>
          <w:p w14:paraId="72EAB9A3" w14:textId="1BE161E9" w:rsidR="0012071B" w:rsidRDefault="0012071B" w:rsidP="00C521F4"/>
        </w:tc>
        <w:tc>
          <w:tcPr>
            <w:tcW w:w="1490" w:type="dxa"/>
            <w:tcBorders>
              <w:bottom w:val="single" w:sz="4" w:space="0" w:color="auto"/>
            </w:tcBorders>
          </w:tcPr>
          <w:p w14:paraId="31E0A0D8" w14:textId="3075F0C7" w:rsidR="0012071B" w:rsidRPr="00DC6B41" w:rsidRDefault="0012071B" w:rsidP="00C521F4">
            <w:pPr>
              <w:rPr>
                <w:rFonts w:asciiTheme="minorHAnsi" w:hAnsiTheme="minorHAnsi" w:cstheme="minorHAnsi"/>
                <w:color w:val="003366"/>
                <w:sz w:val="12"/>
              </w:rPr>
            </w:pPr>
          </w:p>
        </w:tc>
        <w:tc>
          <w:tcPr>
            <w:tcW w:w="2359" w:type="dxa"/>
          </w:tcPr>
          <w:p w14:paraId="5B8AAC53" w14:textId="77777777" w:rsidR="0012071B" w:rsidRDefault="0012071B" w:rsidP="00C521F4"/>
        </w:tc>
      </w:tr>
      <w:tr w:rsidR="0012071B" w14:paraId="46C83089" w14:textId="77777777" w:rsidTr="0012071B">
        <w:trPr>
          <w:trHeight w:val="1961"/>
        </w:trPr>
        <w:tc>
          <w:tcPr>
            <w:tcW w:w="389" w:type="dxa"/>
          </w:tcPr>
          <w:p w14:paraId="17B244BD" w14:textId="63C4D8AA" w:rsidR="0012071B" w:rsidRPr="00B75A1B" w:rsidRDefault="0012071B" w:rsidP="001F25B7">
            <w:pPr>
              <w:jc w:val="center"/>
              <w:rPr>
                <w:rFonts w:asciiTheme="minorHAnsi" w:hAnsiTheme="minorHAnsi" w:cstheme="minorHAnsi"/>
              </w:rPr>
            </w:pPr>
            <w:r>
              <w:rPr>
                <w:rFonts w:asciiTheme="minorHAnsi" w:hAnsiTheme="minorHAnsi" w:cstheme="minorHAnsi"/>
              </w:rPr>
              <w:t>3</w:t>
            </w:r>
          </w:p>
        </w:tc>
        <w:tc>
          <w:tcPr>
            <w:tcW w:w="2714" w:type="dxa"/>
          </w:tcPr>
          <w:p w14:paraId="47EF3F37" w14:textId="59F6769F" w:rsidR="0012071B" w:rsidRPr="00B75A1B" w:rsidRDefault="0012071B" w:rsidP="00C521F4">
            <w:pPr>
              <w:rPr>
                <w:rFonts w:asciiTheme="minorHAnsi" w:hAnsiTheme="minorHAnsi" w:cstheme="minorHAnsi"/>
              </w:rPr>
            </w:pPr>
            <w:r w:rsidRPr="00B75A1B">
              <w:rPr>
                <w:rFonts w:asciiTheme="minorHAnsi" w:hAnsiTheme="minorHAnsi" w:cstheme="minorHAnsi"/>
              </w:rPr>
              <w:t>Evidencia de la articulación de las labores formativas, académicas, docentes, científicas, culturales y de extensión en el proyecto educativo del programa</w:t>
            </w:r>
          </w:p>
        </w:tc>
        <w:tc>
          <w:tcPr>
            <w:tcW w:w="1622" w:type="dxa"/>
          </w:tcPr>
          <w:p w14:paraId="4058EAB6" w14:textId="72A8CDB8" w:rsidR="0012071B" w:rsidRPr="00612A9C" w:rsidRDefault="0012071B" w:rsidP="00C521F4">
            <w:pPr>
              <w:rPr>
                <w:rFonts w:asciiTheme="minorHAnsi" w:hAnsiTheme="minorHAnsi" w:cstheme="minorHAnsi"/>
                <w:color w:val="0070C0"/>
              </w:rPr>
            </w:pPr>
          </w:p>
        </w:tc>
        <w:tc>
          <w:tcPr>
            <w:tcW w:w="1340" w:type="dxa"/>
          </w:tcPr>
          <w:p w14:paraId="2E3117C4" w14:textId="235E45CF" w:rsidR="0012071B" w:rsidRDefault="0012071B" w:rsidP="00C521F4"/>
        </w:tc>
        <w:tc>
          <w:tcPr>
            <w:tcW w:w="1490" w:type="dxa"/>
            <w:tcBorders>
              <w:top w:val="single" w:sz="4" w:space="0" w:color="auto"/>
            </w:tcBorders>
          </w:tcPr>
          <w:p w14:paraId="69DCD61B" w14:textId="77777777" w:rsidR="0012071B" w:rsidRPr="007522C7" w:rsidRDefault="0012071B" w:rsidP="006621D5">
            <w:pPr>
              <w:rPr>
                <w:rFonts w:asciiTheme="minorHAnsi" w:hAnsiTheme="minorHAnsi" w:cstheme="minorHAnsi"/>
                <w:sz w:val="12"/>
              </w:rPr>
            </w:pPr>
          </w:p>
        </w:tc>
        <w:tc>
          <w:tcPr>
            <w:tcW w:w="2359" w:type="dxa"/>
          </w:tcPr>
          <w:p w14:paraId="48A2781E" w14:textId="77777777" w:rsidR="0012071B" w:rsidRDefault="0012071B" w:rsidP="00C521F4"/>
        </w:tc>
      </w:tr>
      <w:tr w:rsidR="0012071B" w14:paraId="6B367EA3" w14:textId="77777777" w:rsidTr="0012071B">
        <w:trPr>
          <w:trHeight w:val="2672"/>
        </w:trPr>
        <w:tc>
          <w:tcPr>
            <w:tcW w:w="389" w:type="dxa"/>
          </w:tcPr>
          <w:p w14:paraId="39775CAD" w14:textId="11B8EDFE" w:rsidR="0012071B" w:rsidRPr="00B75A1B" w:rsidRDefault="0012071B" w:rsidP="001F25B7">
            <w:pPr>
              <w:jc w:val="center"/>
              <w:rPr>
                <w:rFonts w:asciiTheme="minorHAnsi" w:hAnsiTheme="minorHAnsi" w:cstheme="minorHAnsi"/>
              </w:rPr>
            </w:pPr>
            <w:r>
              <w:rPr>
                <w:rFonts w:asciiTheme="minorHAnsi" w:hAnsiTheme="minorHAnsi" w:cstheme="minorHAnsi"/>
              </w:rPr>
              <w:t>4</w:t>
            </w:r>
          </w:p>
        </w:tc>
        <w:tc>
          <w:tcPr>
            <w:tcW w:w="2714" w:type="dxa"/>
          </w:tcPr>
          <w:p w14:paraId="08FAC58C" w14:textId="025DA958" w:rsidR="0012071B" w:rsidRPr="00B75A1B" w:rsidRDefault="0012071B" w:rsidP="00C521F4">
            <w:pPr>
              <w:rPr>
                <w:rFonts w:asciiTheme="minorHAnsi" w:hAnsiTheme="minorHAnsi" w:cstheme="minorHAnsi"/>
              </w:rPr>
            </w:pPr>
            <w:r w:rsidRPr="00B75A1B">
              <w:rPr>
                <w:rFonts w:asciiTheme="minorHAnsi" w:hAnsiTheme="minorHAnsi" w:cstheme="minorHAnsi"/>
              </w:rPr>
              <w:t>Evidencia de la evolución del proyecto educativo del programa o lo que haga sus veces, en el marco de los procesos de autoevaluación y autorregulación, garantizando su mejoramiento continuo.</w:t>
            </w:r>
          </w:p>
        </w:tc>
        <w:tc>
          <w:tcPr>
            <w:tcW w:w="1622" w:type="dxa"/>
          </w:tcPr>
          <w:p w14:paraId="1779542B" w14:textId="50E8FC89" w:rsidR="0012071B" w:rsidRPr="00612A9C" w:rsidRDefault="0012071B" w:rsidP="00C521F4">
            <w:pPr>
              <w:rPr>
                <w:rFonts w:asciiTheme="minorHAnsi" w:hAnsiTheme="minorHAnsi" w:cstheme="minorHAnsi"/>
                <w:color w:val="0070C0"/>
              </w:rPr>
            </w:pPr>
          </w:p>
        </w:tc>
        <w:tc>
          <w:tcPr>
            <w:tcW w:w="1340" w:type="dxa"/>
          </w:tcPr>
          <w:p w14:paraId="249EB3F7" w14:textId="152CF4CE" w:rsidR="0012071B" w:rsidRDefault="0012071B" w:rsidP="00C521F4"/>
        </w:tc>
        <w:tc>
          <w:tcPr>
            <w:tcW w:w="1490" w:type="dxa"/>
            <w:tcBorders>
              <w:bottom w:val="single" w:sz="4" w:space="0" w:color="auto"/>
            </w:tcBorders>
          </w:tcPr>
          <w:p w14:paraId="776AC300" w14:textId="78B83EED" w:rsidR="0012071B" w:rsidRPr="00DC6B41" w:rsidRDefault="0012071B" w:rsidP="00C521F4">
            <w:pPr>
              <w:rPr>
                <w:rFonts w:asciiTheme="minorHAnsi" w:hAnsiTheme="minorHAnsi" w:cstheme="minorHAnsi"/>
                <w:color w:val="003366"/>
                <w:sz w:val="12"/>
              </w:rPr>
            </w:pPr>
          </w:p>
        </w:tc>
        <w:tc>
          <w:tcPr>
            <w:tcW w:w="2359" w:type="dxa"/>
          </w:tcPr>
          <w:p w14:paraId="0757C132" w14:textId="77777777" w:rsidR="0012071B" w:rsidRDefault="0012071B" w:rsidP="00C521F4"/>
        </w:tc>
      </w:tr>
      <w:tr w:rsidR="0012071B" w14:paraId="1B4791A6" w14:textId="77777777" w:rsidTr="0012071B">
        <w:trPr>
          <w:trHeight w:val="2661"/>
        </w:trPr>
        <w:tc>
          <w:tcPr>
            <w:tcW w:w="389" w:type="dxa"/>
          </w:tcPr>
          <w:p w14:paraId="1DF4219D" w14:textId="7E8EE2E4" w:rsidR="0012071B" w:rsidRPr="00B75A1B" w:rsidRDefault="0012071B" w:rsidP="001F25B7">
            <w:pPr>
              <w:jc w:val="center"/>
              <w:rPr>
                <w:rFonts w:asciiTheme="minorHAnsi" w:hAnsiTheme="minorHAnsi" w:cstheme="minorHAnsi"/>
              </w:rPr>
            </w:pPr>
            <w:r>
              <w:rPr>
                <w:rFonts w:asciiTheme="minorHAnsi" w:hAnsiTheme="minorHAnsi" w:cstheme="minorHAnsi"/>
              </w:rPr>
              <w:lastRenderedPageBreak/>
              <w:t>5</w:t>
            </w:r>
          </w:p>
        </w:tc>
        <w:tc>
          <w:tcPr>
            <w:tcW w:w="2714" w:type="dxa"/>
          </w:tcPr>
          <w:p w14:paraId="24A5275B" w14:textId="029EB59F" w:rsidR="0012071B" w:rsidRPr="00B75A1B" w:rsidRDefault="0012071B" w:rsidP="00C521F4">
            <w:pPr>
              <w:rPr>
                <w:rFonts w:asciiTheme="minorHAnsi" w:hAnsiTheme="minorHAnsi" w:cstheme="minorHAnsi"/>
              </w:rPr>
            </w:pPr>
            <w:r w:rsidRPr="00B75A1B">
              <w:rPr>
                <w:rFonts w:asciiTheme="minorHAnsi" w:hAnsiTheme="minorHAnsi" w:cstheme="minorHAnsi"/>
              </w:rPr>
              <w:t>Evidencia de la evolución del proyecto educativo del programa o lo que haga sus veces, en la consolidación de su identidad y en la participación de la comunidad académica y de sus grupos de interés.</w:t>
            </w:r>
          </w:p>
        </w:tc>
        <w:tc>
          <w:tcPr>
            <w:tcW w:w="1622" w:type="dxa"/>
          </w:tcPr>
          <w:p w14:paraId="6EE39683" w14:textId="12404309" w:rsidR="0012071B" w:rsidRDefault="0012071B" w:rsidP="00C521F4"/>
        </w:tc>
        <w:tc>
          <w:tcPr>
            <w:tcW w:w="1340" w:type="dxa"/>
          </w:tcPr>
          <w:p w14:paraId="2C12123B" w14:textId="465867A4" w:rsidR="0012071B" w:rsidRDefault="0012071B" w:rsidP="00C521F4"/>
        </w:tc>
        <w:tc>
          <w:tcPr>
            <w:tcW w:w="1490" w:type="dxa"/>
          </w:tcPr>
          <w:p w14:paraId="4C5237FA" w14:textId="488CE155" w:rsidR="0012071B" w:rsidRDefault="0012071B" w:rsidP="00C521F4"/>
        </w:tc>
        <w:tc>
          <w:tcPr>
            <w:tcW w:w="2359" w:type="dxa"/>
          </w:tcPr>
          <w:p w14:paraId="7DA8F54C" w14:textId="77777777" w:rsidR="0012071B" w:rsidRDefault="0012071B" w:rsidP="00C521F4"/>
        </w:tc>
      </w:tr>
      <w:tr w:rsidR="0012071B" w14:paraId="11B07021" w14:textId="77777777" w:rsidTr="0012071B">
        <w:trPr>
          <w:trHeight w:val="561"/>
        </w:trPr>
        <w:tc>
          <w:tcPr>
            <w:tcW w:w="3103" w:type="dxa"/>
            <w:gridSpan w:val="2"/>
            <w:shd w:val="clear" w:color="auto" w:fill="003366"/>
          </w:tcPr>
          <w:p w14:paraId="23AB4B0C" w14:textId="7E912DB0" w:rsidR="0012071B" w:rsidRPr="003337CE" w:rsidRDefault="0012071B" w:rsidP="00C41449">
            <w:pPr>
              <w:rPr>
                <w:rFonts w:asciiTheme="minorHAnsi" w:hAnsiTheme="minorHAnsi" w:cstheme="minorHAnsi"/>
                <w:b/>
              </w:rPr>
            </w:pPr>
            <w:r w:rsidRPr="003337CE">
              <w:rPr>
                <w:rFonts w:asciiTheme="minorHAnsi" w:hAnsiTheme="minorHAnsi" w:cstheme="minorHAnsi"/>
                <w:b/>
              </w:rPr>
              <w:t>Valor total de la característica</w:t>
            </w:r>
          </w:p>
        </w:tc>
        <w:tc>
          <w:tcPr>
            <w:tcW w:w="1622" w:type="dxa"/>
            <w:shd w:val="clear" w:color="auto" w:fill="003366"/>
          </w:tcPr>
          <w:p w14:paraId="7D6AD89B" w14:textId="6A747F30" w:rsidR="0012071B" w:rsidRPr="00C41449" w:rsidRDefault="0012071B" w:rsidP="00C41449">
            <w:pPr>
              <w:rPr>
                <w:rFonts w:asciiTheme="minorHAnsi" w:hAnsiTheme="minorHAnsi"/>
                <w:b/>
                <w:sz w:val="20"/>
                <w:szCs w:val="20"/>
              </w:rPr>
            </w:pPr>
          </w:p>
        </w:tc>
        <w:tc>
          <w:tcPr>
            <w:tcW w:w="1340" w:type="dxa"/>
            <w:tcBorders>
              <w:top w:val="single" w:sz="4" w:space="0" w:color="auto"/>
              <w:bottom w:val="single" w:sz="4" w:space="0" w:color="auto"/>
            </w:tcBorders>
            <w:shd w:val="clear" w:color="auto" w:fill="003366"/>
          </w:tcPr>
          <w:p w14:paraId="0704BCEE" w14:textId="2B655B83" w:rsidR="0012071B" w:rsidRPr="001D0A05" w:rsidRDefault="0012071B" w:rsidP="00C41449">
            <w:pPr>
              <w:rPr>
                <w:rFonts w:asciiTheme="minorHAnsi" w:hAnsiTheme="minorHAnsi" w:cstheme="minorHAnsi"/>
              </w:rPr>
            </w:pPr>
          </w:p>
        </w:tc>
        <w:tc>
          <w:tcPr>
            <w:tcW w:w="1490" w:type="dxa"/>
            <w:tcBorders>
              <w:top w:val="single" w:sz="4" w:space="0" w:color="auto"/>
              <w:bottom w:val="single" w:sz="4" w:space="0" w:color="auto"/>
            </w:tcBorders>
            <w:shd w:val="clear" w:color="auto" w:fill="003366"/>
          </w:tcPr>
          <w:p w14:paraId="5BD0AB6F" w14:textId="2719FF56" w:rsidR="0012071B" w:rsidRPr="001D0A05" w:rsidRDefault="0012071B" w:rsidP="00C41449">
            <w:pPr>
              <w:rPr>
                <w:rFonts w:asciiTheme="minorHAnsi" w:hAnsiTheme="minorHAnsi" w:cstheme="minorHAnsi"/>
              </w:rPr>
            </w:pPr>
          </w:p>
        </w:tc>
        <w:tc>
          <w:tcPr>
            <w:tcW w:w="2359" w:type="dxa"/>
            <w:tcBorders>
              <w:top w:val="single" w:sz="4" w:space="0" w:color="auto"/>
              <w:bottom w:val="single" w:sz="4" w:space="0" w:color="auto"/>
            </w:tcBorders>
            <w:shd w:val="clear" w:color="auto" w:fill="003366"/>
          </w:tcPr>
          <w:p w14:paraId="43884E35" w14:textId="77777777" w:rsidR="0012071B" w:rsidRPr="001D0A05" w:rsidRDefault="0012071B" w:rsidP="00C41449">
            <w:pPr>
              <w:rPr>
                <w:rFonts w:asciiTheme="minorHAnsi" w:hAnsiTheme="minorHAnsi" w:cstheme="minorHAnsi"/>
              </w:rPr>
            </w:pPr>
          </w:p>
        </w:tc>
      </w:tr>
    </w:tbl>
    <w:p w14:paraId="38CA516B" w14:textId="18A9614B" w:rsidR="00EE5810" w:rsidRDefault="00EE5810" w:rsidP="00EE5810">
      <w:pPr>
        <w:rPr>
          <w:rFonts w:asciiTheme="minorHAnsi" w:hAnsiTheme="minorHAnsi"/>
          <w:i/>
        </w:rPr>
      </w:pPr>
      <w:r w:rsidRPr="00EE5810">
        <w:rPr>
          <w:rFonts w:asciiTheme="minorHAnsi" w:hAnsiTheme="minorHAnsi"/>
          <w:i/>
        </w:rPr>
        <w:t xml:space="preserve">Fuente: Programa Académico </w:t>
      </w:r>
    </w:p>
    <w:p w14:paraId="350627F4" w14:textId="6EBDAABC" w:rsidR="0082120C" w:rsidRPr="0082120C" w:rsidRDefault="0082120C" w:rsidP="00EE5810">
      <w:pPr>
        <w:rPr>
          <w:rFonts w:asciiTheme="minorHAnsi" w:hAnsiTheme="minorHAnsi"/>
          <w:b/>
          <w:bCs/>
          <w:iCs/>
        </w:rPr>
      </w:pPr>
      <w:bookmarkStart w:id="152" w:name="_Hlk107667467"/>
      <w:r>
        <w:rPr>
          <w:rFonts w:asciiTheme="minorHAnsi" w:hAnsiTheme="minorHAnsi"/>
          <w:b/>
          <w:bCs/>
          <w:iCs/>
        </w:rPr>
        <w:t xml:space="preserve">Análisis de los resultados obtenidos </w:t>
      </w:r>
    </w:p>
    <w:p w14:paraId="0F53FE88" w14:textId="34440D6B" w:rsidR="008E5700" w:rsidRPr="00215300" w:rsidRDefault="0082120C" w:rsidP="00A76423">
      <w:pPr>
        <w:spacing w:line="360" w:lineRule="auto"/>
        <w:rPr>
          <w:rFonts w:asciiTheme="minorHAnsi" w:hAnsiTheme="minorHAnsi"/>
          <w:color w:val="00B0F0"/>
        </w:rPr>
      </w:pPr>
      <w:r w:rsidRPr="00215300">
        <w:rPr>
          <w:rFonts w:asciiTheme="minorHAnsi" w:hAnsiTheme="minorHAnsi"/>
        </w:rPr>
        <w:t>E</w:t>
      </w:r>
      <w:r w:rsidR="00A76423" w:rsidRPr="00215300">
        <w:rPr>
          <w:rFonts w:asciiTheme="minorHAnsi" w:hAnsiTheme="minorHAnsi"/>
        </w:rPr>
        <w:t xml:space="preserve">l programa académico </w:t>
      </w:r>
      <w:r w:rsidR="00A76423" w:rsidRPr="00215300">
        <w:rPr>
          <w:rFonts w:asciiTheme="minorHAnsi" w:hAnsiTheme="minorHAnsi"/>
          <w:color w:val="00B0F0"/>
        </w:rPr>
        <w:t xml:space="preserve">(indicar el grado de cumplimento basado en la última casilla de la </w:t>
      </w:r>
      <w:r w:rsidR="0020099B" w:rsidRPr="00215300">
        <w:rPr>
          <w:rFonts w:asciiTheme="minorHAnsi" w:hAnsiTheme="minorHAnsi"/>
          <w:color w:val="00B0F0"/>
        </w:rPr>
        <w:t xml:space="preserve">Tabla </w:t>
      </w:r>
      <w:r w:rsidR="00215300">
        <w:rPr>
          <w:rFonts w:asciiTheme="minorHAnsi" w:hAnsiTheme="minorHAnsi"/>
          <w:color w:val="00B0F0"/>
        </w:rPr>
        <w:t>30</w:t>
      </w:r>
      <w:r w:rsidR="00A76423" w:rsidRPr="00215300">
        <w:rPr>
          <w:rFonts w:asciiTheme="minorHAnsi" w:hAnsiTheme="minorHAnsi"/>
          <w:color w:val="00B0F0"/>
        </w:rPr>
        <w:t xml:space="preserve">) </w:t>
      </w:r>
      <w:r w:rsidR="00A76423" w:rsidRPr="00215300">
        <w:rPr>
          <w:rFonts w:asciiTheme="minorHAnsi" w:hAnsiTheme="minorHAnsi"/>
        </w:rPr>
        <w:t>la característica 1</w:t>
      </w:r>
      <w:r w:rsidR="007C5C4B" w:rsidRPr="00215300">
        <w:rPr>
          <w:rFonts w:asciiTheme="minorHAnsi" w:hAnsiTheme="minorHAnsi"/>
        </w:rPr>
        <w:t xml:space="preserve">, </w:t>
      </w:r>
      <w:r w:rsidR="0087051C" w:rsidRPr="00215300">
        <w:rPr>
          <w:rFonts w:asciiTheme="minorHAnsi" w:hAnsiTheme="minorHAnsi"/>
        </w:rPr>
        <w:t>con un porcentaje de</w:t>
      </w:r>
      <w:r w:rsidR="007C5C4B" w:rsidRPr="00215300">
        <w:rPr>
          <w:rFonts w:asciiTheme="minorHAnsi" w:hAnsiTheme="minorHAnsi"/>
        </w:rPr>
        <w:t xml:space="preserve"> </w:t>
      </w:r>
      <w:r w:rsidR="007C5C4B" w:rsidRPr="00215300">
        <w:rPr>
          <w:rFonts w:asciiTheme="minorHAnsi" w:hAnsiTheme="minorHAnsi"/>
          <w:color w:val="00B0F0"/>
        </w:rPr>
        <w:t xml:space="preserve">_indicar el </w:t>
      </w:r>
      <w:r w:rsidR="00EE759F" w:rsidRPr="00215300">
        <w:rPr>
          <w:rFonts w:asciiTheme="minorHAnsi" w:hAnsiTheme="minorHAnsi"/>
          <w:color w:val="00B0F0"/>
        </w:rPr>
        <w:t>porcentaje</w:t>
      </w:r>
      <w:r w:rsidR="007C5C4B" w:rsidRPr="00215300">
        <w:rPr>
          <w:rFonts w:asciiTheme="minorHAnsi" w:hAnsiTheme="minorHAnsi"/>
          <w:color w:val="00B0F0"/>
        </w:rPr>
        <w:t xml:space="preserve"> de cumplimiento</w:t>
      </w:r>
      <w:r w:rsidR="00EE759F" w:rsidRPr="00215300">
        <w:rPr>
          <w:rFonts w:asciiTheme="minorHAnsi" w:hAnsiTheme="minorHAnsi"/>
          <w:color w:val="00B0F0"/>
        </w:rPr>
        <w:t xml:space="preserve"> </w:t>
      </w:r>
      <w:r w:rsidR="007C5C4B" w:rsidRPr="00215300">
        <w:rPr>
          <w:rFonts w:asciiTheme="minorHAnsi" w:hAnsiTheme="minorHAnsi"/>
          <w:color w:val="00B0F0"/>
        </w:rPr>
        <w:t>_</w:t>
      </w:r>
      <w:bookmarkStart w:id="153" w:name="_Hlk94896095"/>
      <w:r w:rsidR="0087051C" w:rsidRPr="00215300">
        <w:rPr>
          <w:rFonts w:asciiTheme="minorHAnsi" w:hAnsiTheme="minorHAnsi"/>
          <w:color w:val="00B0F0"/>
        </w:rPr>
        <w:t xml:space="preserve">, </w:t>
      </w:r>
      <w:r w:rsidR="0087051C" w:rsidRPr="00215300">
        <w:rPr>
          <w:rFonts w:asciiTheme="minorHAnsi" w:hAnsiTheme="minorHAnsi"/>
        </w:rPr>
        <w:t xml:space="preserve">en razón a: </w:t>
      </w:r>
      <w:r w:rsidR="0087051C" w:rsidRPr="00215300">
        <w:rPr>
          <w:rFonts w:asciiTheme="minorHAnsi" w:hAnsiTheme="minorHAnsi"/>
          <w:color w:val="00B0F0"/>
        </w:rPr>
        <w:t>explique las razones por las que obtuvo este porcentaje, justificando los resultados obtenidos</w:t>
      </w:r>
      <w:r w:rsidR="005434BE" w:rsidRPr="00215300">
        <w:rPr>
          <w:rFonts w:asciiTheme="minorHAnsi" w:hAnsiTheme="minorHAnsi"/>
          <w:color w:val="00B0F0"/>
        </w:rPr>
        <w:t xml:space="preserve"> según la tabla</w:t>
      </w:r>
      <w:r w:rsidR="00EA631D" w:rsidRPr="00215300">
        <w:rPr>
          <w:rFonts w:asciiTheme="minorHAnsi" w:hAnsiTheme="minorHAnsi"/>
          <w:color w:val="00B0F0"/>
        </w:rPr>
        <w:t>, se destaca que se deberán incluir los anexos que soporten la justificación</w:t>
      </w:r>
      <w:r w:rsidR="0087051C" w:rsidRPr="00215300">
        <w:rPr>
          <w:rFonts w:asciiTheme="minorHAnsi" w:hAnsiTheme="minorHAnsi"/>
          <w:color w:val="00B0F0"/>
        </w:rPr>
        <w:t>.</w:t>
      </w:r>
      <w:r w:rsidR="008E5700" w:rsidRPr="00215300">
        <w:rPr>
          <w:rFonts w:asciiTheme="minorHAnsi" w:hAnsiTheme="minorHAnsi"/>
          <w:color w:val="00B0F0"/>
        </w:rPr>
        <w:t xml:space="preserve"> </w:t>
      </w:r>
    </w:p>
    <w:p w14:paraId="630DE88F" w14:textId="622CF5AC" w:rsidR="003E2338" w:rsidRPr="00215300" w:rsidRDefault="003E2338" w:rsidP="003E2338">
      <w:pPr>
        <w:spacing w:line="360" w:lineRule="auto"/>
        <w:rPr>
          <w:rFonts w:asciiTheme="minorHAnsi" w:hAnsiTheme="minorHAnsi"/>
          <w:color w:val="00B0F0"/>
        </w:rPr>
      </w:pPr>
      <w:r w:rsidRPr="00215300">
        <w:rPr>
          <w:rFonts w:asciiTheme="minorHAnsi" w:hAnsiTheme="minorHAnsi"/>
          <w:color w:val="00B0F0"/>
        </w:rPr>
        <w:t xml:space="preserve">El análisis de la característica debe </w:t>
      </w:r>
      <w:r w:rsidR="00FD4821" w:rsidRPr="00215300">
        <w:rPr>
          <w:rFonts w:asciiTheme="minorHAnsi" w:hAnsiTheme="minorHAnsi"/>
          <w:color w:val="00B0F0"/>
        </w:rPr>
        <w:t>especificar</w:t>
      </w:r>
      <w:r w:rsidRPr="00215300">
        <w:rPr>
          <w:rFonts w:asciiTheme="minorHAnsi" w:hAnsiTheme="minorHAnsi"/>
          <w:color w:val="00B0F0"/>
        </w:rPr>
        <w:t xml:space="preserve"> los alcances</w:t>
      </w:r>
      <w:r w:rsidR="00FD4821" w:rsidRPr="00215300">
        <w:rPr>
          <w:rFonts w:asciiTheme="minorHAnsi" w:hAnsiTheme="minorHAnsi"/>
          <w:color w:val="00B0F0"/>
        </w:rPr>
        <w:t xml:space="preserve">, </w:t>
      </w:r>
      <w:r w:rsidRPr="00215300">
        <w:rPr>
          <w:rFonts w:asciiTheme="minorHAnsi" w:hAnsiTheme="minorHAnsi"/>
          <w:color w:val="00B0F0"/>
        </w:rPr>
        <w:t>destacando:</w:t>
      </w:r>
    </w:p>
    <w:p w14:paraId="279F8F57" w14:textId="77777777" w:rsidR="003E2338" w:rsidRPr="00215300" w:rsidRDefault="003E2338" w:rsidP="003E2338">
      <w:pPr>
        <w:pStyle w:val="Prrafodelista"/>
        <w:numPr>
          <w:ilvl w:val="0"/>
          <w:numId w:val="12"/>
        </w:numPr>
        <w:spacing w:line="360" w:lineRule="auto"/>
        <w:rPr>
          <w:rFonts w:asciiTheme="minorHAnsi" w:hAnsiTheme="minorHAnsi"/>
          <w:color w:val="00B0F0"/>
        </w:rPr>
      </w:pPr>
      <w:r w:rsidRPr="00215300">
        <w:rPr>
          <w:rFonts w:asciiTheme="minorHAnsi" w:hAnsiTheme="minorHAnsi"/>
          <w:color w:val="00B0F0"/>
        </w:rPr>
        <w:t>PRINCIPALES</w:t>
      </w:r>
      <w:r w:rsidRPr="00215300">
        <w:rPr>
          <w:rFonts w:asciiTheme="minorHAnsi" w:hAnsiTheme="minorHAnsi"/>
          <w:b/>
          <w:bCs/>
          <w:color w:val="00B0F0"/>
        </w:rPr>
        <w:t xml:space="preserve"> INDICADORES</w:t>
      </w:r>
    </w:p>
    <w:p w14:paraId="2F4ACAD5" w14:textId="77777777" w:rsidR="003E2338" w:rsidRPr="00215300" w:rsidRDefault="003E2338" w:rsidP="003E2338">
      <w:pPr>
        <w:pStyle w:val="Prrafodelista"/>
        <w:numPr>
          <w:ilvl w:val="0"/>
          <w:numId w:val="12"/>
        </w:numPr>
        <w:spacing w:line="360" w:lineRule="auto"/>
        <w:rPr>
          <w:rFonts w:asciiTheme="minorHAnsi" w:hAnsiTheme="minorHAnsi"/>
          <w:color w:val="00B0F0"/>
        </w:rPr>
      </w:pPr>
      <w:r w:rsidRPr="00215300">
        <w:rPr>
          <w:rFonts w:asciiTheme="minorHAnsi" w:hAnsiTheme="minorHAnsi"/>
          <w:b/>
          <w:bCs/>
          <w:color w:val="00B0F0"/>
        </w:rPr>
        <w:t xml:space="preserve">RESULTADOS ALCANZADOS </w:t>
      </w:r>
    </w:p>
    <w:p w14:paraId="63541921" w14:textId="77777777" w:rsidR="003E2338" w:rsidRPr="00215300" w:rsidRDefault="003E2338" w:rsidP="003E2338">
      <w:pPr>
        <w:pStyle w:val="Prrafodelista"/>
        <w:numPr>
          <w:ilvl w:val="0"/>
          <w:numId w:val="12"/>
        </w:numPr>
        <w:spacing w:line="360" w:lineRule="auto"/>
        <w:rPr>
          <w:rFonts w:asciiTheme="minorHAnsi" w:hAnsiTheme="minorHAnsi"/>
          <w:color w:val="00B0F0"/>
        </w:rPr>
      </w:pPr>
      <w:r w:rsidRPr="00215300">
        <w:rPr>
          <w:rFonts w:asciiTheme="minorHAnsi" w:hAnsiTheme="minorHAnsi"/>
          <w:b/>
          <w:bCs/>
          <w:color w:val="00B0F0"/>
        </w:rPr>
        <w:t xml:space="preserve">IMPACTOS GENERADOS </w:t>
      </w:r>
    </w:p>
    <w:p w14:paraId="68616046" w14:textId="4AF9E1D0" w:rsidR="0087051C" w:rsidRDefault="008E5700" w:rsidP="00A76423">
      <w:pPr>
        <w:spacing w:line="360" w:lineRule="auto"/>
        <w:rPr>
          <w:rFonts w:asciiTheme="minorHAnsi" w:hAnsiTheme="minorHAnsi"/>
          <w:color w:val="00B0F0"/>
        </w:rPr>
      </w:pPr>
      <w:r>
        <w:rPr>
          <w:rFonts w:asciiTheme="minorHAnsi" w:hAnsiTheme="minorHAnsi"/>
          <w:color w:val="00B0F0"/>
        </w:rPr>
        <w:t xml:space="preserve">Para el caso de procesos de renovación de acreditación </w:t>
      </w:r>
      <w:r w:rsidR="00EE759F">
        <w:rPr>
          <w:rFonts w:asciiTheme="minorHAnsi" w:hAnsiTheme="minorHAnsi"/>
          <w:color w:val="00B0F0"/>
        </w:rPr>
        <w:t>en</w:t>
      </w:r>
      <w:r>
        <w:rPr>
          <w:rFonts w:asciiTheme="minorHAnsi" w:hAnsiTheme="minorHAnsi"/>
          <w:color w:val="00B0F0"/>
        </w:rPr>
        <w:t xml:space="preserve"> alta calidad</w:t>
      </w:r>
      <w:r w:rsidR="00EE759F">
        <w:rPr>
          <w:rFonts w:asciiTheme="minorHAnsi" w:hAnsiTheme="minorHAnsi"/>
          <w:color w:val="00B0F0"/>
        </w:rPr>
        <w:t>,</w:t>
      </w:r>
      <w:r>
        <w:rPr>
          <w:rFonts w:asciiTheme="minorHAnsi" w:hAnsiTheme="minorHAnsi"/>
          <w:color w:val="00B0F0"/>
        </w:rPr>
        <w:t xml:space="preserve"> </w:t>
      </w:r>
      <w:r w:rsidR="00A433AF">
        <w:rPr>
          <w:rFonts w:asciiTheme="minorHAnsi" w:hAnsiTheme="minorHAnsi"/>
          <w:color w:val="00B0F0"/>
        </w:rPr>
        <w:t>debe establecerse</w:t>
      </w:r>
      <w:r w:rsidR="00FD4D8C">
        <w:rPr>
          <w:rFonts w:asciiTheme="minorHAnsi" w:hAnsiTheme="minorHAnsi"/>
          <w:color w:val="00B0F0"/>
        </w:rPr>
        <w:t xml:space="preserve"> un análisis a partir de los alcances obtenidos en el proceso de autoevaluación anterior, de tal manera</w:t>
      </w:r>
      <w:r w:rsidR="00A433AF">
        <w:rPr>
          <w:rFonts w:asciiTheme="minorHAnsi" w:hAnsiTheme="minorHAnsi"/>
          <w:color w:val="00B0F0"/>
        </w:rPr>
        <w:t>,</w:t>
      </w:r>
      <w:r w:rsidR="00FD4D8C">
        <w:rPr>
          <w:rFonts w:asciiTheme="minorHAnsi" w:hAnsiTheme="minorHAnsi"/>
          <w:color w:val="00B0F0"/>
        </w:rPr>
        <w:t xml:space="preserve"> que pueda</w:t>
      </w:r>
      <w:r w:rsidR="0013584C">
        <w:rPr>
          <w:rFonts w:asciiTheme="minorHAnsi" w:hAnsiTheme="minorHAnsi"/>
          <w:color w:val="00B0F0"/>
        </w:rPr>
        <w:t>n</w:t>
      </w:r>
      <w:r w:rsidR="00FD4D8C">
        <w:rPr>
          <w:rFonts w:asciiTheme="minorHAnsi" w:hAnsiTheme="minorHAnsi"/>
          <w:color w:val="00B0F0"/>
        </w:rPr>
        <w:t xml:space="preserve"> denotarse los cambios, los nuevos alcances, evidenciando la autorregulación del programa y el mejoramiento continuo, en el proceso comparado. También deben considerarse </w:t>
      </w:r>
      <w:r w:rsidR="00CF684F">
        <w:rPr>
          <w:rFonts w:asciiTheme="minorHAnsi" w:hAnsiTheme="minorHAnsi"/>
          <w:color w:val="00B0F0"/>
        </w:rPr>
        <w:t xml:space="preserve">todas </w:t>
      </w:r>
      <w:r w:rsidR="00FD4D8C">
        <w:rPr>
          <w:rFonts w:asciiTheme="minorHAnsi" w:hAnsiTheme="minorHAnsi"/>
          <w:color w:val="00B0F0"/>
        </w:rPr>
        <w:t xml:space="preserve">las recomendaciones </w:t>
      </w:r>
      <w:r w:rsidR="00CF684F">
        <w:rPr>
          <w:rFonts w:asciiTheme="minorHAnsi" w:hAnsiTheme="minorHAnsi"/>
          <w:color w:val="00B0F0"/>
        </w:rPr>
        <w:t xml:space="preserve">descritas por el CNA </w:t>
      </w:r>
      <w:r w:rsidR="00FD4D8C">
        <w:rPr>
          <w:rFonts w:asciiTheme="minorHAnsi" w:hAnsiTheme="minorHAnsi"/>
          <w:color w:val="00B0F0"/>
        </w:rPr>
        <w:t>en la</w:t>
      </w:r>
      <w:r w:rsidR="0013584C">
        <w:rPr>
          <w:rFonts w:asciiTheme="minorHAnsi" w:hAnsiTheme="minorHAnsi"/>
          <w:color w:val="00B0F0"/>
        </w:rPr>
        <w:t xml:space="preserve"> última</w:t>
      </w:r>
      <w:r w:rsidR="00FD4D8C">
        <w:rPr>
          <w:rFonts w:asciiTheme="minorHAnsi" w:hAnsiTheme="minorHAnsi"/>
          <w:color w:val="00B0F0"/>
        </w:rPr>
        <w:t xml:space="preserve"> resolución</w:t>
      </w:r>
      <w:r w:rsidR="00CF684F">
        <w:rPr>
          <w:rFonts w:asciiTheme="minorHAnsi" w:hAnsiTheme="minorHAnsi"/>
          <w:color w:val="00B0F0"/>
        </w:rPr>
        <w:t xml:space="preserve"> de acreditación, con el fin de mostrar </w:t>
      </w:r>
      <w:r w:rsidR="00512B29">
        <w:rPr>
          <w:rFonts w:asciiTheme="minorHAnsi" w:hAnsiTheme="minorHAnsi"/>
          <w:color w:val="00B0F0"/>
        </w:rPr>
        <w:t>cómo</w:t>
      </w:r>
      <w:r w:rsidR="00CF684F">
        <w:rPr>
          <w:rFonts w:asciiTheme="minorHAnsi" w:hAnsiTheme="minorHAnsi"/>
          <w:color w:val="00B0F0"/>
        </w:rPr>
        <w:t xml:space="preserve"> fueron atendidas durant</w:t>
      </w:r>
      <w:r w:rsidR="00A45676">
        <w:rPr>
          <w:rFonts w:asciiTheme="minorHAnsi" w:hAnsiTheme="minorHAnsi"/>
          <w:color w:val="00B0F0"/>
        </w:rPr>
        <w:t>e</w:t>
      </w:r>
      <w:r w:rsidR="00CF684F">
        <w:rPr>
          <w:rFonts w:asciiTheme="minorHAnsi" w:hAnsiTheme="minorHAnsi"/>
          <w:color w:val="00B0F0"/>
        </w:rPr>
        <w:t xml:space="preserve"> la trayectoria.</w:t>
      </w:r>
      <w:r w:rsidR="00FD4D8C">
        <w:rPr>
          <w:rFonts w:asciiTheme="minorHAnsi" w:hAnsiTheme="minorHAnsi"/>
          <w:color w:val="00B0F0"/>
        </w:rPr>
        <w:t xml:space="preserve"> </w:t>
      </w:r>
      <w:r w:rsidR="00037352">
        <w:rPr>
          <w:rFonts w:asciiTheme="minorHAnsi" w:hAnsiTheme="minorHAnsi"/>
          <w:color w:val="00B0F0"/>
        </w:rPr>
        <w:t xml:space="preserve"> (ESTA INDICACIÓN APLICA PARA TODOS LOS FACTORES) </w:t>
      </w:r>
    </w:p>
    <w:p w14:paraId="2DB152CC" w14:textId="77777777" w:rsidR="00436DEE" w:rsidRPr="007A0738" w:rsidRDefault="00436DEE" w:rsidP="00436DEE">
      <w:pPr>
        <w:spacing w:line="360" w:lineRule="auto"/>
        <w:rPr>
          <w:rFonts w:asciiTheme="minorHAnsi" w:hAnsiTheme="minorHAnsi" w:cstheme="minorHAnsi"/>
          <w:color w:val="00B0F0"/>
        </w:rPr>
      </w:pPr>
      <w:r w:rsidRPr="00215300">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p w14:paraId="6F58B37D" w14:textId="290DD0D3" w:rsidR="0081508A" w:rsidRDefault="0081508A" w:rsidP="00A76423">
      <w:pPr>
        <w:spacing w:line="360" w:lineRule="auto"/>
        <w:rPr>
          <w:rFonts w:asciiTheme="minorHAnsi" w:hAnsiTheme="minorHAnsi"/>
          <w:color w:val="00B0F0"/>
        </w:rPr>
      </w:pPr>
      <w:r>
        <w:rPr>
          <w:rFonts w:asciiTheme="minorHAnsi" w:hAnsiTheme="minorHAnsi"/>
          <w:color w:val="00B0F0"/>
        </w:rPr>
        <w:t xml:space="preserve">En las características </w:t>
      </w:r>
      <w:r w:rsidR="002C2F2C">
        <w:rPr>
          <w:rFonts w:asciiTheme="minorHAnsi" w:hAnsiTheme="minorHAnsi"/>
          <w:color w:val="00B0F0"/>
        </w:rPr>
        <w:t xml:space="preserve">en </w:t>
      </w:r>
      <w:r>
        <w:rPr>
          <w:rFonts w:asciiTheme="minorHAnsi" w:hAnsiTheme="minorHAnsi"/>
          <w:color w:val="00B0F0"/>
        </w:rPr>
        <w:t xml:space="preserve">que se solicite una apreciación por parte de la comunidad </w:t>
      </w:r>
      <w:r w:rsidR="002C2F2C">
        <w:rPr>
          <w:rFonts w:asciiTheme="minorHAnsi" w:hAnsiTheme="minorHAnsi"/>
          <w:color w:val="00B0F0"/>
        </w:rPr>
        <w:t xml:space="preserve">académica </w:t>
      </w:r>
      <w:r>
        <w:rPr>
          <w:rFonts w:asciiTheme="minorHAnsi" w:hAnsiTheme="minorHAnsi"/>
          <w:color w:val="00B0F0"/>
        </w:rPr>
        <w:t xml:space="preserve">y grupos de interés se deberán evidenciar con los datos estadísticos y su respectivo análisis. </w:t>
      </w:r>
    </w:p>
    <w:p w14:paraId="6C873B69" w14:textId="430F0309" w:rsidR="00597547" w:rsidRPr="00597547" w:rsidRDefault="00E07EC7" w:rsidP="00597547">
      <w:pPr>
        <w:spacing w:line="360" w:lineRule="auto"/>
        <w:rPr>
          <w:rFonts w:asciiTheme="minorHAnsi" w:hAnsiTheme="minorHAnsi"/>
          <w:color w:val="00B0F0"/>
        </w:rPr>
      </w:pPr>
      <w:bookmarkStart w:id="154" w:name="_Hlk94979990"/>
      <w:r>
        <w:rPr>
          <w:rFonts w:asciiTheme="minorHAnsi" w:hAnsiTheme="minorHAnsi"/>
          <w:b/>
          <w:bCs/>
          <w:color w:val="00B0F0"/>
        </w:rPr>
        <w:t>Como anexos se recomienda</w:t>
      </w:r>
      <w:r w:rsidR="00597547" w:rsidRPr="003E2338">
        <w:rPr>
          <w:rFonts w:asciiTheme="minorHAnsi" w:hAnsiTheme="minorHAnsi"/>
          <w:b/>
          <w:bCs/>
          <w:color w:val="00B0F0"/>
        </w:rPr>
        <w:t>:</w:t>
      </w:r>
      <w:r w:rsidR="00597547" w:rsidRPr="00597547">
        <w:rPr>
          <w:rFonts w:asciiTheme="minorHAnsi" w:hAnsiTheme="minorHAnsi"/>
          <w:color w:val="00B0F0"/>
        </w:rPr>
        <w:t xml:space="preserve"> </w:t>
      </w:r>
      <w:r w:rsidR="00B05D2B">
        <w:rPr>
          <w:rFonts w:asciiTheme="minorHAnsi" w:hAnsiTheme="minorHAnsi"/>
          <w:color w:val="00B0F0"/>
        </w:rPr>
        <w:t>P</w:t>
      </w:r>
      <w:r w:rsidR="00597547" w:rsidRPr="00597547">
        <w:rPr>
          <w:rFonts w:asciiTheme="minorHAnsi" w:hAnsiTheme="minorHAnsi"/>
          <w:color w:val="00B0F0"/>
        </w:rPr>
        <w:t>royecto educativo del programa actual y versiones anterior (es), proyecto educativo institucional</w:t>
      </w:r>
      <w:r w:rsidR="00FD6D08">
        <w:rPr>
          <w:rFonts w:asciiTheme="minorHAnsi" w:hAnsiTheme="minorHAnsi"/>
          <w:color w:val="00B0F0"/>
        </w:rPr>
        <w:t>;</w:t>
      </w:r>
      <w:r w:rsidR="00597547" w:rsidRPr="00597547">
        <w:rPr>
          <w:rFonts w:asciiTheme="minorHAnsi" w:hAnsiTheme="minorHAnsi"/>
          <w:color w:val="00B0F0"/>
        </w:rPr>
        <w:t xml:space="preserve"> documentos </w:t>
      </w:r>
      <w:r w:rsidR="00FD6D08">
        <w:rPr>
          <w:rFonts w:asciiTheme="minorHAnsi" w:hAnsiTheme="minorHAnsi"/>
          <w:color w:val="00B0F0"/>
        </w:rPr>
        <w:t>que evidencien el</w:t>
      </w:r>
      <w:r w:rsidR="00597547" w:rsidRPr="00597547">
        <w:rPr>
          <w:rFonts w:asciiTheme="minorHAnsi" w:hAnsiTheme="minorHAnsi"/>
          <w:color w:val="00B0F0"/>
        </w:rPr>
        <w:t xml:space="preserve"> cumplimiento </w:t>
      </w:r>
      <w:r w:rsidR="00FD6D08">
        <w:rPr>
          <w:rFonts w:asciiTheme="minorHAnsi" w:hAnsiTheme="minorHAnsi"/>
          <w:color w:val="00B0F0"/>
        </w:rPr>
        <w:t>de</w:t>
      </w:r>
      <w:r w:rsidR="00597547" w:rsidRPr="00597547">
        <w:rPr>
          <w:rFonts w:asciiTheme="minorHAnsi" w:hAnsiTheme="minorHAnsi"/>
          <w:color w:val="00B0F0"/>
        </w:rPr>
        <w:t xml:space="preserve"> </w:t>
      </w:r>
      <w:r w:rsidR="00FD6D08">
        <w:rPr>
          <w:rFonts w:asciiTheme="minorHAnsi" w:hAnsiTheme="minorHAnsi"/>
          <w:color w:val="00B0F0"/>
        </w:rPr>
        <w:t>los</w:t>
      </w:r>
      <w:r w:rsidR="00597547" w:rsidRPr="00597547">
        <w:rPr>
          <w:rFonts w:asciiTheme="minorHAnsi" w:hAnsiTheme="minorHAnsi"/>
          <w:color w:val="00B0F0"/>
        </w:rPr>
        <w:t xml:space="preserve"> </w:t>
      </w:r>
      <w:r w:rsidR="00FD6D08">
        <w:rPr>
          <w:rFonts w:asciiTheme="minorHAnsi" w:hAnsiTheme="minorHAnsi"/>
          <w:color w:val="00B0F0"/>
        </w:rPr>
        <w:t>5</w:t>
      </w:r>
      <w:r w:rsidR="00597547" w:rsidRPr="00597547">
        <w:rPr>
          <w:rFonts w:asciiTheme="minorHAnsi" w:hAnsiTheme="minorHAnsi"/>
          <w:color w:val="00B0F0"/>
        </w:rPr>
        <w:t xml:space="preserve"> aspectos</w:t>
      </w:r>
      <w:r w:rsidR="00FD6D08">
        <w:rPr>
          <w:rFonts w:asciiTheme="minorHAnsi" w:hAnsiTheme="minorHAnsi"/>
          <w:color w:val="00B0F0"/>
        </w:rPr>
        <w:t xml:space="preserve"> de la característica (se podrá apoyar en la información del SAAI-IG)</w:t>
      </w:r>
      <w:r w:rsidR="00597547" w:rsidRPr="00597547">
        <w:rPr>
          <w:rFonts w:asciiTheme="minorHAnsi" w:hAnsiTheme="minorHAnsi"/>
          <w:color w:val="00B0F0"/>
        </w:rPr>
        <w:t xml:space="preserve">. </w:t>
      </w:r>
    </w:p>
    <w:p w14:paraId="2E5A5008" w14:textId="3F10629E" w:rsidR="00191DC8" w:rsidRDefault="0053039F" w:rsidP="00FE78F8">
      <w:pPr>
        <w:spacing w:line="360" w:lineRule="auto"/>
        <w:rPr>
          <w:rFonts w:asciiTheme="minorHAnsi" w:hAnsiTheme="minorHAnsi"/>
          <w:b/>
          <w:bCs/>
          <w:color w:val="00B0F0"/>
        </w:rPr>
      </w:pPr>
      <w:r>
        <w:rPr>
          <w:rFonts w:asciiTheme="minorHAnsi" w:hAnsiTheme="minorHAnsi"/>
          <w:b/>
          <w:bCs/>
          <w:color w:val="00B0F0"/>
        </w:rPr>
        <w:lastRenderedPageBreak/>
        <w:t>A</w:t>
      </w:r>
      <w:r w:rsidR="00191DC8"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00191DC8"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sidR="004D1589">
        <w:rPr>
          <w:rFonts w:asciiTheme="minorHAnsi" w:hAnsiTheme="minorHAnsi"/>
          <w:b/>
          <w:bCs/>
          <w:color w:val="00B0F0"/>
        </w:rPr>
        <w:t>de característi</w:t>
      </w:r>
      <w:r w:rsidR="004D1589" w:rsidRPr="00215300">
        <w:rPr>
          <w:rFonts w:asciiTheme="minorHAnsi" w:hAnsiTheme="minorHAnsi"/>
          <w:b/>
          <w:bCs/>
          <w:color w:val="00B0F0"/>
        </w:rPr>
        <w:t>ca</w:t>
      </w:r>
      <w:r w:rsidR="008E5700" w:rsidRPr="00215300">
        <w:rPr>
          <w:rFonts w:asciiTheme="minorHAnsi" w:hAnsiTheme="minorHAnsi"/>
          <w:b/>
          <w:bCs/>
          <w:color w:val="00B0F0"/>
        </w:rPr>
        <w:t>.</w:t>
      </w:r>
    </w:p>
    <w:p w14:paraId="179C8264" w14:textId="3514F391" w:rsidR="009C267A" w:rsidRPr="007124CA" w:rsidRDefault="009C267A" w:rsidP="009C267A">
      <w:pPr>
        <w:spacing w:line="360" w:lineRule="auto"/>
        <w:rPr>
          <w:rFonts w:asciiTheme="minorHAnsi" w:hAnsiTheme="minorHAnsi"/>
          <w:b/>
        </w:rPr>
      </w:pPr>
      <w:bookmarkStart w:id="155" w:name="_Hlk96875987"/>
      <w:bookmarkEnd w:id="152"/>
      <w:bookmarkEnd w:id="153"/>
      <w:bookmarkEnd w:id="154"/>
      <w:r>
        <w:rPr>
          <w:rFonts w:asciiTheme="minorHAnsi" w:hAnsiTheme="minorHAnsi"/>
          <w:b/>
        </w:rPr>
        <w:t xml:space="preserve">Apreciación de </w:t>
      </w:r>
      <w:r w:rsidR="00A66129">
        <w:rPr>
          <w:rFonts w:asciiTheme="minorHAnsi" w:hAnsiTheme="minorHAnsi"/>
          <w:b/>
        </w:rPr>
        <w:t>c</w:t>
      </w:r>
      <w:r>
        <w:rPr>
          <w:rFonts w:asciiTheme="minorHAnsi" w:hAnsiTheme="minorHAnsi"/>
          <w:b/>
        </w:rPr>
        <w:t xml:space="preserve">alidad </w:t>
      </w:r>
      <w:r w:rsidR="00A66129">
        <w:rPr>
          <w:rFonts w:asciiTheme="minorHAnsi" w:hAnsiTheme="minorHAnsi"/>
          <w:b/>
        </w:rPr>
        <w:t xml:space="preserve">de la característica </w:t>
      </w:r>
    </w:p>
    <w:p w14:paraId="26BA52AB" w14:textId="2BBFE90D" w:rsidR="00170343" w:rsidRPr="00427A43" w:rsidRDefault="00DE2A17" w:rsidP="009C267A">
      <w:pPr>
        <w:spacing w:line="360" w:lineRule="auto"/>
        <w:rPr>
          <w:rFonts w:asciiTheme="minorHAnsi" w:hAnsiTheme="minorHAnsi"/>
          <w:color w:val="00B0F0"/>
        </w:rPr>
      </w:pPr>
      <w:bookmarkStart w:id="156" w:name="_Hlk107675961"/>
      <w:r>
        <w:rPr>
          <w:rFonts w:asciiTheme="minorHAnsi" w:hAnsiTheme="minorHAnsi"/>
          <w:color w:val="00B0F0"/>
        </w:rPr>
        <w:t>Conclusión sobre el</w:t>
      </w:r>
      <w:r w:rsidR="009C267A">
        <w:rPr>
          <w:rFonts w:asciiTheme="minorHAnsi" w:hAnsiTheme="minorHAnsi"/>
          <w:color w:val="00B0F0"/>
        </w:rPr>
        <w:t xml:space="preserve"> </w:t>
      </w:r>
      <w:r w:rsidR="009C267A" w:rsidRPr="00555429">
        <w:rPr>
          <w:rFonts w:asciiTheme="minorHAnsi" w:hAnsiTheme="minorHAnsi"/>
          <w:color w:val="00B0F0"/>
        </w:rPr>
        <w:t>grado de cumplimiento de</w:t>
      </w:r>
      <w:r w:rsidR="009C267A">
        <w:rPr>
          <w:rFonts w:asciiTheme="minorHAnsi" w:hAnsiTheme="minorHAnsi"/>
          <w:color w:val="00B0F0"/>
        </w:rPr>
        <w:t xml:space="preserve"> la característica</w:t>
      </w:r>
      <w:r w:rsidR="009C267A" w:rsidRPr="00555429">
        <w:rPr>
          <w:rFonts w:asciiTheme="minorHAnsi" w:hAnsiTheme="minorHAnsi"/>
          <w:color w:val="00B0F0"/>
        </w:rPr>
        <w:t>, destaca</w:t>
      </w:r>
      <w:r w:rsidR="009C267A">
        <w:rPr>
          <w:rFonts w:asciiTheme="minorHAnsi" w:hAnsiTheme="minorHAnsi"/>
          <w:color w:val="00B0F0"/>
        </w:rPr>
        <w:t>ndo</w:t>
      </w:r>
      <w:r w:rsidR="009C267A" w:rsidRPr="00555429">
        <w:rPr>
          <w:rFonts w:asciiTheme="minorHAnsi" w:hAnsiTheme="minorHAnsi"/>
          <w:color w:val="00B0F0"/>
        </w:rPr>
        <w:t xml:space="preserve"> l</w:t>
      </w:r>
      <w:r w:rsidR="009C267A">
        <w:rPr>
          <w:rFonts w:asciiTheme="minorHAnsi" w:hAnsiTheme="minorHAnsi"/>
          <w:color w:val="00B0F0"/>
        </w:rPr>
        <w:t>o</w:t>
      </w:r>
      <w:r w:rsidR="009C267A" w:rsidRPr="00555429">
        <w:rPr>
          <w:rFonts w:asciiTheme="minorHAnsi" w:hAnsiTheme="minorHAnsi"/>
          <w:color w:val="00B0F0"/>
        </w:rPr>
        <w:t xml:space="preserve">s </w:t>
      </w:r>
      <w:r w:rsidR="00854D88" w:rsidRPr="00555429">
        <w:rPr>
          <w:rFonts w:asciiTheme="minorHAnsi" w:hAnsiTheme="minorHAnsi"/>
          <w:color w:val="00B0F0"/>
        </w:rPr>
        <w:t xml:space="preserve">principales </w:t>
      </w:r>
      <w:r w:rsidR="00854D88">
        <w:rPr>
          <w:rFonts w:asciiTheme="minorHAnsi" w:hAnsiTheme="minorHAnsi"/>
          <w:color w:val="00B0F0"/>
        </w:rPr>
        <w:t>hallazgos</w:t>
      </w:r>
      <w:r w:rsidR="00B558BB">
        <w:rPr>
          <w:rFonts w:asciiTheme="minorHAnsi" w:hAnsiTheme="minorHAnsi"/>
          <w:color w:val="00B0F0"/>
        </w:rPr>
        <w:t xml:space="preserve"> de los aspectos con mayor relevancia</w:t>
      </w:r>
      <w:r>
        <w:rPr>
          <w:rFonts w:asciiTheme="minorHAnsi" w:hAnsiTheme="minorHAnsi"/>
          <w:color w:val="00B0F0"/>
        </w:rPr>
        <w:t>.</w:t>
      </w:r>
    </w:p>
    <w:p w14:paraId="57E1F3F9" w14:textId="180A0B07" w:rsidR="00DC6B41" w:rsidRPr="006E5A1A" w:rsidRDefault="003337CE" w:rsidP="006E5A1A">
      <w:pPr>
        <w:pStyle w:val="Ttulo3"/>
        <w:numPr>
          <w:ilvl w:val="2"/>
          <w:numId w:val="1"/>
        </w:numPr>
        <w:spacing w:line="360" w:lineRule="auto"/>
        <w:rPr>
          <w:rFonts w:cstheme="minorHAnsi"/>
        </w:rPr>
      </w:pPr>
      <w:bookmarkStart w:id="157" w:name="_Toc114226799"/>
      <w:bookmarkEnd w:id="155"/>
      <w:bookmarkEnd w:id="156"/>
      <w:r w:rsidRPr="006E5A1A">
        <w:rPr>
          <w:rFonts w:cstheme="minorHAnsi"/>
        </w:rPr>
        <w:t>Característica 2: Relevancia académica y pertinencia social del programa académico</w:t>
      </w:r>
      <w:bookmarkEnd w:id="157"/>
    </w:p>
    <w:p w14:paraId="37B78C8E" w14:textId="15A6A995" w:rsidR="006E5A1A" w:rsidRPr="006E5A1A" w:rsidRDefault="006E5A1A" w:rsidP="008E2AC9">
      <w:pPr>
        <w:spacing w:line="360" w:lineRule="auto"/>
      </w:pPr>
      <w:r w:rsidRPr="006E5A1A">
        <w:rPr>
          <w:rFonts w:asciiTheme="minorHAnsi" w:hAnsiTheme="minorHAnsi" w:cstheme="minorHAnsi"/>
        </w:rPr>
        <w:t xml:space="preserve">En la </w:t>
      </w:r>
      <w:r w:rsidR="0020099B">
        <w:rPr>
          <w:rFonts w:asciiTheme="minorHAnsi" w:hAnsiTheme="minorHAnsi" w:cstheme="minorHAnsi"/>
        </w:rPr>
        <w:t>Tabla 3</w:t>
      </w:r>
      <w:r w:rsidR="00215300">
        <w:rPr>
          <w:rFonts w:asciiTheme="minorHAnsi" w:hAnsiTheme="minorHAnsi" w:cstheme="minorHAnsi"/>
        </w:rPr>
        <w:t>1</w:t>
      </w:r>
      <w:r w:rsidRPr="006E5A1A">
        <w:rPr>
          <w:rFonts w:asciiTheme="minorHAnsi" w:hAnsiTheme="minorHAnsi" w:cstheme="minorHAnsi"/>
        </w:rPr>
        <w:t xml:space="preserve"> se observa el nivel de cumplimiento de la Característica 2</w:t>
      </w:r>
      <w:r w:rsidR="00F52A05">
        <w:rPr>
          <w:rFonts w:asciiTheme="minorHAnsi" w:hAnsiTheme="minorHAnsi" w:cstheme="minorHAnsi"/>
        </w:rPr>
        <w:t>,</w:t>
      </w:r>
      <w:r w:rsidRPr="006E5A1A">
        <w:rPr>
          <w:rFonts w:asciiTheme="minorHAnsi" w:hAnsiTheme="minorHAnsi" w:cstheme="minorHAnsi"/>
        </w:rPr>
        <w:t xml:space="preserve"> la cual corresponde a “Relevancia académica y pertinencia social del programa académico”</w:t>
      </w:r>
      <w:r w:rsidR="00CC7DFD">
        <w:rPr>
          <w:rFonts w:asciiTheme="minorHAnsi" w:hAnsiTheme="minorHAnsi" w:cstheme="minorHAnsi"/>
        </w:rPr>
        <w:t xml:space="preserve"> </w:t>
      </w:r>
      <w:r w:rsidRPr="006E5A1A">
        <w:rPr>
          <w:rFonts w:asciiTheme="minorHAnsi" w:hAnsiTheme="minorHAnsi" w:cstheme="minorHAnsi"/>
        </w:rPr>
        <w:t xml:space="preserve">evaluada a través de los 7 aspectos citados en dicha tabla. </w:t>
      </w:r>
      <w:bookmarkStart w:id="158" w:name="_Hlk114038290"/>
      <w:r w:rsidR="00E02FBE" w:rsidRPr="00E02FBE">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bookmarkEnd w:id="158"/>
    </w:p>
    <w:p w14:paraId="4D50DE0D" w14:textId="5B948BD7" w:rsidR="006E5A1A" w:rsidRPr="006E5A1A" w:rsidRDefault="006E5A1A" w:rsidP="006E5A1A">
      <w:pPr>
        <w:keepNext/>
        <w:spacing w:before="0"/>
        <w:rPr>
          <w:rFonts w:ascii="Calibri" w:eastAsia="Times New Roman" w:hAnsi="Calibri" w:cs="Times New Roman"/>
          <w:iCs/>
        </w:rPr>
      </w:pPr>
      <w:bookmarkStart w:id="159" w:name="_Toc114226613"/>
      <w:r w:rsidRPr="006E5A1A">
        <w:rPr>
          <w:rFonts w:ascii="Calibri" w:eastAsia="Times New Roman" w:hAnsi="Calibri" w:cs="Times New Roman"/>
          <w:b/>
          <w:iCs/>
        </w:rPr>
        <w:t xml:space="preserve">Tabla </w:t>
      </w:r>
      <w:r w:rsidRPr="006E5A1A">
        <w:rPr>
          <w:rFonts w:ascii="Calibri" w:eastAsia="Times New Roman" w:hAnsi="Calibri" w:cs="Times New Roman"/>
          <w:b/>
          <w:iCs/>
        </w:rPr>
        <w:fldChar w:fldCharType="begin"/>
      </w:r>
      <w:r w:rsidRPr="006E5A1A">
        <w:rPr>
          <w:rFonts w:ascii="Calibri" w:eastAsia="Times New Roman" w:hAnsi="Calibri" w:cs="Times New Roman"/>
          <w:b/>
          <w:iCs/>
        </w:rPr>
        <w:instrText xml:space="preserve"> SEQ Tabla \* ARABIC </w:instrText>
      </w:r>
      <w:r w:rsidRPr="006E5A1A">
        <w:rPr>
          <w:rFonts w:ascii="Calibri" w:eastAsia="Times New Roman" w:hAnsi="Calibri" w:cs="Times New Roman"/>
          <w:b/>
          <w:iCs/>
        </w:rPr>
        <w:fldChar w:fldCharType="separate"/>
      </w:r>
      <w:r w:rsidR="00215300">
        <w:rPr>
          <w:rFonts w:ascii="Calibri" w:eastAsia="Times New Roman" w:hAnsi="Calibri" w:cs="Times New Roman"/>
          <w:b/>
          <w:iCs/>
          <w:noProof/>
        </w:rPr>
        <w:t>31</w:t>
      </w:r>
      <w:r w:rsidRPr="006E5A1A">
        <w:rPr>
          <w:rFonts w:ascii="Calibri" w:eastAsia="Times New Roman" w:hAnsi="Calibri" w:cs="Times New Roman"/>
          <w:b/>
          <w:iCs/>
        </w:rPr>
        <w:fldChar w:fldCharType="end"/>
      </w:r>
      <w:r w:rsidRPr="006E5A1A">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6E5A1A">
        <w:rPr>
          <w:rFonts w:ascii="Calibri" w:eastAsia="Times New Roman" w:hAnsi="Calibri" w:cs="Times New Roman"/>
          <w:iCs/>
        </w:rPr>
        <w:t>la característica 2: Relevancia académica y pertinencia social del programa académico.</w:t>
      </w:r>
      <w:bookmarkEnd w:id="159"/>
    </w:p>
    <w:tbl>
      <w:tblPr>
        <w:tblStyle w:val="Tablaconcuadrcula2"/>
        <w:tblW w:w="9848" w:type="dxa"/>
        <w:tblInd w:w="0" w:type="dxa"/>
        <w:tblLook w:val="04A0" w:firstRow="1" w:lastRow="0" w:firstColumn="1" w:lastColumn="0" w:noHBand="0" w:noVBand="1"/>
      </w:tblPr>
      <w:tblGrid>
        <w:gridCol w:w="583"/>
        <w:gridCol w:w="2686"/>
        <w:gridCol w:w="1709"/>
        <w:gridCol w:w="1412"/>
        <w:gridCol w:w="1569"/>
        <w:gridCol w:w="1889"/>
      </w:tblGrid>
      <w:tr w:rsidR="0012071B" w:rsidRPr="006E5A1A" w14:paraId="2C903858" w14:textId="77777777" w:rsidTr="0012071B">
        <w:trPr>
          <w:trHeight w:val="549"/>
        </w:trPr>
        <w:tc>
          <w:tcPr>
            <w:tcW w:w="3269" w:type="dxa"/>
            <w:gridSpan w:val="2"/>
            <w:shd w:val="clear" w:color="auto" w:fill="003366"/>
            <w:vAlign w:val="center"/>
            <w:hideMark/>
          </w:tcPr>
          <w:p w14:paraId="32637C27" w14:textId="4D235D96" w:rsidR="0012071B" w:rsidRPr="006E5A1A" w:rsidRDefault="0012071B" w:rsidP="0083574A">
            <w:pPr>
              <w:jc w:val="center"/>
              <w:rPr>
                <w:rFonts w:ascii="Calibri" w:hAnsi="Calibri" w:cs="Calibri"/>
              </w:rPr>
            </w:pPr>
            <w:r w:rsidRPr="006E5A1A">
              <w:rPr>
                <w:rFonts w:ascii="Calibri" w:hAnsi="Calibri" w:cs="Calibri"/>
              </w:rPr>
              <w:t>Aspectos a evaluar</w:t>
            </w:r>
          </w:p>
        </w:tc>
        <w:tc>
          <w:tcPr>
            <w:tcW w:w="1709" w:type="dxa"/>
            <w:shd w:val="clear" w:color="auto" w:fill="993333"/>
            <w:vAlign w:val="center"/>
            <w:hideMark/>
          </w:tcPr>
          <w:p w14:paraId="2D9EBF6F" w14:textId="4A1CF5DE" w:rsidR="0012071B" w:rsidRPr="006E5A1A" w:rsidRDefault="0012071B"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412" w:type="dxa"/>
            <w:shd w:val="clear" w:color="auto" w:fill="993333"/>
            <w:vAlign w:val="center"/>
            <w:hideMark/>
          </w:tcPr>
          <w:p w14:paraId="3E22C1F1" w14:textId="77777777" w:rsidR="0012071B" w:rsidRPr="006E5A1A" w:rsidRDefault="0012071B" w:rsidP="0083574A">
            <w:pPr>
              <w:jc w:val="center"/>
              <w:rPr>
                <w:rFonts w:ascii="Calibri" w:hAnsi="Calibri" w:cs="Calibri"/>
                <w:b/>
                <w:color w:val="FFFFFF" w:themeColor="background1"/>
              </w:rPr>
            </w:pPr>
            <w:r w:rsidRPr="006E5A1A">
              <w:rPr>
                <w:rFonts w:ascii="Calibri" w:hAnsi="Calibri" w:cs="Calibri"/>
                <w:b/>
                <w:color w:val="FFFFFF" w:themeColor="background1"/>
              </w:rPr>
              <w:t>Valor alcanzado</w:t>
            </w:r>
          </w:p>
        </w:tc>
        <w:tc>
          <w:tcPr>
            <w:tcW w:w="1569" w:type="dxa"/>
            <w:shd w:val="clear" w:color="auto" w:fill="993333"/>
            <w:vAlign w:val="center"/>
            <w:hideMark/>
          </w:tcPr>
          <w:p w14:paraId="750B4CC3" w14:textId="77777777" w:rsidR="0012071B" w:rsidRDefault="0012071B" w:rsidP="0083574A">
            <w:pPr>
              <w:jc w:val="center"/>
              <w:rPr>
                <w:rFonts w:ascii="Calibri" w:hAnsi="Calibri" w:cs="Calibri"/>
                <w:b/>
                <w:color w:val="FFFFFF" w:themeColor="background1"/>
              </w:rPr>
            </w:pPr>
            <w:r>
              <w:rPr>
                <w:rFonts w:ascii="Calibri" w:hAnsi="Calibri" w:cs="Calibri"/>
                <w:b/>
                <w:color w:val="FFFFFF" w:themeColor="background1"/>
              </w:rPr>
              <w:t>Calificación</w:t>
            </w:r>
          </w:p>
          <w:p w14:paraId="5677125E" w14:textId="3F6F96FB" w:rsidR="00215300" w:rsidRPr="006E5A1A" w:rsidRDefault="00215300" w:rsidP="0083574A">
            <w:pPr>
              <w:jc w:val="center"/>
              <w:rPr>
                <w:rFonts w:ascii="Calibri" w:hAnsi="Calibri" w:cs="Calibri"/>
                <w:b/>
                <w:color w:val="FFFFFF" w:themeColor="background1"/>
              </w:rPr>
            </w:pPr>
            <w:r>
              <w:rPr>
                <w:rFonts w:ascii="Calibri" w:hAnsi="Calibri" w:cs="Calibri"/>
                <w:b/>
                <w:color w:val="FFFFFF" w:themeColor="background1"/>
              </w:rPr>
              <w:t>(%)</w:t>
            </w:r>
          </w:p>
        </w:tc>
        <w:tc>
          <w:tcPr>
            <w:tcW w:w="1889" w:type="dxa"/>
            <w:shd w:val="clear" w:color="auto" w:fill="993333"/>
          </w:tcPr>
          <w:p w14:paraId="554B9110" w14:textId="0F7B1B5C" w:rsidR="0012071B" w:rsidRPr="006E5A1A" w:rsidRDefault="0012071B"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12071B" w:rsidRPr="006E5A1A" w14:paraId="69207A83" w14:textId="77777777" w:rsidTr="0012071B">
        <w:trPr>
          <w:trHeight w:val="2155"/>
        </w:trPr>
        <w:tc>
          <w:tcPr>
            <w:tcW w:w="583" w:type="dxa"/>
            <w:hideMark/>
          </w:tcPr>
          <w:p w14:paraId="5B6A9E53" w14:textId="37FFB62C" w:rsidR="0012071B" w:rsidRPr="006E5A1A" w:rsidRDefault="0012071B" w:rsidP="00E67729">
            <w:pPr>
              <w:jc w:val="center"/>
              <w:rPr>
                <w:rFonts w:ascii="Calibri" w:hAnsi="Calibri" w:cs="Calibri"/>
              </w:rPr>
            </w:pPr>
            <w:r>
              <w:rPr>
                <w:rFonts w:ascii="Calibri" w:hAnsi="Calibri" w:cs="Calibri"/>
              </w:rPr>
              <w:t>6</w:t>
            </w:r>
          </w:p>
        </w:tc>
        <w:tc>
          <w:tcPr>
            <w:tcW w:w="2685" w:type="dxa"/>
          </w:tcPr>
          <w:p w14:paraId="33CE4C14" w14:textId="7627466B" w:rsidR="0012071B" w:rsidRPr="006E5A1A" w:rsidRDefault="0012071B" w:rsidP="006E5A1A">
            <w:pPr>
              <w:rPr>
                <w:rFonts w:ascii="Calibri" w:hAnsi="Calibri" w:cs="Calibri"/>
              </w:rPr>
            </w:pPr>
            <w:r w:rsidRPr="006E5A1A">
              <w:rPr>
                <w:rFonts w:ascii="Calibri" w:hAnsi="Calibri"/>
              </w:rPr>
              <w:t>Presentación del análisis sobre las tendencias, necesidades y líneas de desarrollo de disciplina o profesión, a nivel local, regional, nacional o internacional.</w:t>
            </w:r>
          </w:p>
        </w:tc>
        <w:tc>
          <w:tcPr>
            <w:tcW w:w="1709" w:type="dxa"/>
            <w:hideMark/>
          </w:tcPr>
          <w:p w14:paraId="0C497961" w14:textId="0912FD21" w:rsidR="0012071B" w:rsidRPr="006E5A1A" w:rsidRDefault="0012071B" w:rsidP="006E5A1A">
            <w:pPr>
              <w:jc w:val="center"/>
              <w:rPr>
                <w:rFonts w:ascii="Calibri" w:hAnsi="Calibri" w:cs="Calibri"/>
                <w:color w:val="0070C0"/>
              </w:rPr>
            </w:pPr>
          </w:p>
        </w:tc>
        <w:tc>
          <w:tcPr>
            <w:tcW w:w="1412" w:type="dxa"/>
            <w:hideMark/>
          </w:tcPr>
          <w:p w14:paraId="79C2371B" w14:textId="3885A372" w:rsidR="0012071B" w:rsidRPr="006E5A1A" w:rsidRDefault="0012071B" w:rsidP="006E5A1A">
            <w:pPr>
              <w:jc w:val="center"/>
            </w:pPr>
          </w:p>
        </w:tc>
        <w:tc>
          <w:tcPr>
            <w:tcW w:w="1569" w:type="dxa"/>
            <w:hideMark/>
          </w:tcPr>
          <w:p w14:paraId="2AC901D8" w14:textId="79DC18B0" w:rsidR="0012071B" w:rsidRPr="006E5A1A" w:rsidRDefault="0012071B" w:rsidP="006E5A1A">
            <w:pPr>
              <w:spacing w:before="0"/>
              <w:jc w:val="center"/>
            </w:pPr>
          </w:p>
        </w:tc>
        <w:tc>
          <w:tcPr>
            <w:tcW w:w="1889" w:type="dxa"/>
          </w:tcPr>
          <w:p w14:paraId="24269772" w14:textId="77777777" w:rsidR="0012071B" w:rsidRPr="006E5A1A" w:rsidRDefault="0012071B" w:rsidP="006E5A1A">
            <w:pPr>
              <w:jc w:val="center"/>
            </w:pPr>
          </w:p>
        </w:tc>
      </w:tr>
      <w:tr w:rsidR="0012071B" w:rsidRPr="006E5A1A" w14:paraId="574FA4EB" w14:textId="77777777" w:rsidTr="0012071B">
        <w:trPr>
          <w:trHeight w:val="2839"/>
        </w:trPr>
        <w:tc>
          <w:tcPr>
            <w:tcW w:w="583" w:type="dxa"/>
            <w:hideMark/>
          </w:tcPr>
          <w:p w14:paraId="0B14BF17" w14:textId="67FC8DA6" w:rsidR="0012071B" w:rsidRPr="006E5A1A" w:rsidRDefault="0012071B" w:rsidP="00E67729">
            <w:pPr>
              <w:jc w:val="center"/>
              <w:rPr>
                <w:rFonts w:ascii="Calibri" w:hAnsi="Calibri" w:cs="Calibri"/>
              </w:rPr>
            </w:pPr>
            <w:r>
              <w:rPr>
                <w:rFonts w:ascii="Calibri" w:hAnsi="Calibri" w:cs="Calibri"/>
              </w:rPr>
              <w:t>7</w:t>
            </w:r>
          </w:p>
        </w:tc>
        <w:tc>
          <w:tcPr>
            <w:tcW w:w="2685" w:type="dxa"/>
          </w:tcPr>
          <w:p w14:paraId="1E08EC9A" w14:textId="0661431E" w:rsidR="0012071B" w:rsidRPr="006E5A1A" w:rsidRDefault="0012071B" w:rsidP="006E5A1A">
            <w:pPr>
              <w:rPr>
                <w:rFonts w:ascii="Calibri" w:hAnsi="Calibri" w:cs="Calibri"/>
              </w:rPr>
            </w:pPr>
            <w:r w:rsidRPr="006E5A1A">
              <w:rPr>
                <w:rFonts w:ascii="Calibri" w:hAnsi="Calibri"/>
              </w:rPr>
              <w:t>Evidencia de estudios orientados a identificar las necesidades y requerimientos del entorno local, regional o nacional, en términos productivos y de competitividad, tecnológicos y de talento humano.</w:t>
            </w:r>
          </w:p>
        </w:tc>
        <w:tc>
          <w:tcPr>
            <w:tcW w:w="1709" w:type="dxa"/>
            <w:hideMark/>
          </w:tcPr>
          <w:p w14:paraId="576990D5" w14:textId="2E701D65" w:rsidR="0012071B" w:rsidRPr="006E5A1A" w:rsidRDefault="0012071B" w:rsidP="006E5A1A">
            <w:pPr>
              <w:jc w:val="center"/>
              <w:rPr>
                <w:rFonts w:ascii="Calibri" w:hAnsi="Calibri" w:cs="Calibri"/>
                <w:color w:val="0070C0"/>
              </w:rPr>
            </w:pPr>
          </w:p>
        </w:tc>
        <w:tc>
          <w:tcPr>
            <w:tcW w:w="1412" w:type="dxa"/>
            <w:hideMark/>
          </w:tcPr>
          <w:p w14:paraId="07E620C3" w14:textId="6FA1D4DD" w:rsidR="0012071B" w:rsidRPr="006E5A1A" w:rsidRDefault="0012071B" w:rsidP="006E5A1A">
            <w:pPr>
              <w:jc w:val="center"/>
            </w:pPr>
          </w:p>
        </w:tc>
        <w:tc>
          <w:tcPr>
            <w:tcW w:w="1569" w:type="dxa"/>
            <w:hideMark/>
          </w:tcPr>
          <w:p w14:paraId="2283831A" w14:textId="73FDEE09" w:rsidR="0012071B" w:rsidRPr="006E5A1A" w:rsidRDefault="0012071B" w:rsidP="006E5A1A">
            <w:pPr>
              <w:jc w:val="center"/>
            </w:pPr>
          </w:p>
        </w:tc>
        <w:tc>
          <w:tcPr>
            <w:tcW w:w="1889" w:type="dxa"/>
          </w:tcPr>
          <w:p w14:paraId="6CB9CDFE" w14:textId="77777777" w:rsidR="0012071B" w:rsidRPr="006E5A1A" w:rsidRDefault="0012071B" w:rsidP="006E5A1A">
            <w:pPr>
              <w:jc w:val="center"/>
            </w:pPr>
          </w:p>
        </w:tc>
      </w:tr>
      <w:tr w:rsidR="0012071B" w:rsidRPr="006E5A1A" w14:paraId="03B0F23D" w14:textId="77777777" w:rsidTr="0012071B">
        <w:trPr>
          <w:trHeight w:val="2155"/>
        </w:trPr>
        <w:tc>
          <w:tcPr>
            <w:tcW w:w="583" w:type="dxa"/>
            <w:hideMark/>
          </w:tcPr>
          <w:p w14:paraId="259CE621" w14:textId="5ED30713" w:rsidR="0012071B" w:rsidRPr="006E5A1A" w:rsidRDefault="0012071B" w:rsidP="00E67729">
            <w:pPr>
              <w:jc w:val="center"/>
              <w:rPr>
                <w:rFonts w:ascii="Calibri" w:hAnsi="Calibri" w:cs="Calibri"/>
              </w:rPr>
            </w:pPr>
            <w:r>
              <w:rPr>
                <w:rFonts w:ascii="Calibri" w:hAnsi="Calibri" w:cs="Calibri"/>
              </w:rPr>
              <w:t>8</w:t>
            </w:r>
          </w:p>
        </w:tc>
        <w:tc>
          <w:tcPr>
            <w:tcW w:w="2685" w:type="dxa"/>
          </w:tcPr>
          <w:p w14:paraId="2576B83E" w14:textId="67E0B2F6" w:rsidR="0012071B" w:rsidRPr="006E5A1A" w:rsidRDefault="0012071B" w:rsidP="006E5A1A">
            <w:pPr>
              <w:rPr>
                <w:rFonts w:ascii="Calibri" w:hAnsi="Calibri" w:cs="Calibri"/>
              </w:rPr>
            </w:pPr>
            <w:r w:rsidRPr="006E5A1A">
              <w:rPr>
                <w:rFonts w:ascii="Calibri" w:hAnsi="Calibri"/>
              </w:rPr>
              <w:t>Demostración del impacto, relevancia académica y pertinencia social del programa, desde la perspectiva de la comunidad académica y de sus grupos de interés.</w:t>
            </w:r>
          </w:p>
        </w:tc>
        <w:tc>
          <w:tcPr>
            <w:tcW w:w="1709" w:type="dxa"/>
            <w:hideMark/>
          </w:tcPr>
          <w:p w14:paraId="5686F970" w14:textId="1E246FF4" w:rsidR="0012071B" w:rsidRPr="006E5A1A" w:rsidRDefault="0012071B" w:rsidP="006E5A1A">
            <w:pPr>
              <w:jc w:val="center"/>
              <w:rPr>
                <w:rFonts w:ascii="Calibri" w:hAnsi="Calibri" w:cs="Calibri"/>
                <w:color w:val="0070C0"/>
              </w:rPr>
            </w:pPr>
          </w:p>
        </w:tc>
        <w:tc>
          <w:tcPr>
            <w:tcW w:w="1412" w:type="dxa"/>
            <w:hideMark/>
          </w:tcPr>
          <w:p w14:paraId="131C3281" w14:textId="76E7A952" w:rsidR="0012071B" w:rsidRPr="006E5A1A" w:rsidRDefault="0012071B" w:rsidP="006E5A1A">
            <w:pPr>
              <w:jc w:val="center"/>
            </w:pPr>
          </w:p>
        </w:tc>
        <w:tc>
          <w:tcPr>
            <w:tcW w:w="1569" w:type="dxa"/>
            <w:hideMark/>
          </w:tcPr>
          <w:p w14:paraId="3BCA3928" w14:textId="3057AC25" w:rsidR="0012071B" w:rsidRPr="006E5A1A" w:rsidRDefault="0012071B" w:rsidP="006E5A1A">
            <w:pPr>
              <w:jc w:val="center"/>
            </w:pPr>
          </w:p>
        </w:tc>
        <w:tc>
          <w:tcPr>
            <w:tcW w:w="1889" w:type="dxa"/>
          </w:tcPr>
          <w:p w14:paraId="0D5569EF" w14:textId="77777777" w:rsidR="0012071B" w:rsidRPr="006E5A1A" w:rsidRDefault="0012071B" w:rsidP="006E5A1A">
            <w:pPr>
              <w:jc w:val="center"/>
            </w:pPr>
          </w:p>
        </w:tc>
      </w:tr>
      <w:tr w:rsidR="0012071B" w:rsidRPr="006E5A1A" w14:paraId="54F284BE" w14:textId="77777777" w:rsidTr="0012071B">
        <w:trPr>
          <w:trHeight w:val="549"/>
        </w:trPr>
        <w:tc>
          <w:tcPr>
            <w:tcW w:w="583" w:type="dxa"/>
            <w:hideMark/>
          </w:tcPr>
          <w:p w14:paraId="61225191" w14:textId="60C341B6" w:rsidR="0012071B" w:rsidRPr="006E5A1A" w:rsidRDefault="0012071B" w:rsidP="00E67729">
            <w:pPr>
              <w:jc w:val="center"/>
              <w:rPr>
                <w:rFonts w:ascii="Calibri" w:hAnsi="Calibri"/>
              </w:rPr>
            </w:pPr>
            <w:r>
              <w:rPr>
                <w:rFonts w:ascii="Calibri" w:hAnsi="Calibri"/>
              </w:rPr>
              <w:t>9</w:t>
            </w:r>
          </w:p>
        </w:tc>
        <w:tc>
          <w:tcPr>
            <w:tcW w:w="2685" w:type="dxa"/>
          </w:tcPr>
          <w:p w14:paraId="3649B1C1" w14:textId="42452907" w:rsidR="0012071B" w:rsidRPr="006E5A1A" w:rsidRDefault="0012071B" w:rsidP="006E5A1A">
            <w:pPr>
              <w:rPr>
                <w:rFonts w:ascii="Calibri" w:hAnsi="Calibri"/>
              </w:rPr>
            </w:pPr>
            <w:r w:rsidRPr="006E5A1A">
              <w:rPr>
                <w:rFonts w:ascii="Calibri" w:hAnsi="Calibri"/>
              </w:rPr>
              <w:t xml:space="preserve">Evidencia de las transformaciones sociales </w:t>
            </w:r>
            <w:r w:rsidRPr="006E5A1A">
              <w:rPr>
                <w:rFonts w:ascii="Calibri" w:hAnsi="Calibri"/>
              </w:rPr>
              <w:lastRenderedPageBreak/>
              <w:t>pertinentes para el contexto y el territorio en que se ofrece el programa académico, y del entorno tanto nacional como internacional.</w:t>
            </w:r>
          </w:p>
        </w:tc>
        <w:tc>
          <w:tcPr>
            <w:tcW w:w="1709" w:type="dxa"/>
            <w:hideMark/>
          </w:tcPr>
          <w:p w14:paraId="4434F74E" w14:textId="39226714" w:rsidR="0012071B" w:rsidRPr="006E5A1A" w:rsidRDefault="0012071B" w:rsidP="006E5A1A">
            <w:pPr>
              <w:jc w:val="center"/>
              <w:rPr>
                <w:rFonts w:ascii="Calibri" w:hAnsi="Calibri" w:cs="Calibri"/>
                <w:color w:val="0070C0"/>
              </w:rPr>
            </w:pPr>
          </w:p>
        </w:tc>
        <w:tc>
          <w:tcPr>
            <w:tcW w:w="1412" w:type="dxa"/>
            <w:hideMark/>
          </w:tcPr>
          <w:p w14:paraId="3F003C09" w14:textId="157EB640" w:rsidR="0012071B" w:rsidRPr="006E5A1A" w:rsidRDefault="0012071B" w:rsidP="006E5A1A">
            <w:pPr>
              <w:jc w:val="center"/>
            </w:pPr>
          </w:p>
        </w:tc>
        <w:tc>
          <w:tcPr>
            <w:tcW w:w="1569" w:type="dxa"/>
            <w:hideMark/>
          </w:tcPr>
          <w:p w14:paraId="070BF0CD" w14:textId="5CE698BF" w:rsidR="0012071B" w:rsidRPr="006E5A1A" w:rsidRDefault="0012071B" w:rsidP="006E5A1A">
            <w:pPr>
              <w:jc w:val="center"/>
            </w:pPr>
          </w:p>
        </w:tc>
        <w:tc>
          <w:tcPr>
            <w:tcW w:w="1889" w:type="dxa"/>
          </w:tcPr>
          <w:p w14:paraId="0E0153D8" w14:textId="77777777" w:rsidR="0012071B" w:rsidRPr="006E5A1A" w:rsidRDefault="0012071B" w:rsidP="006E5A1A">
            <w:pPr>
              <w:jc w:val="center"/>
            </w:pPr>
          </w:p>
        </w:tc>
      </w:tr>
      <w:tr w:rsidR="0012071B" w:rsidRPr="006E5A1A" w14:paraId="7AA787DD" w14:textId="77777777" w:rsidTr="0012071B">
        <w:trPr>
          <w:trHeight w:val="2839"/>
        </w:trPr>
        <w:tc>
          <w:tcPr>
            <w:tcW w:w="583" w:type="dxa"/>
            <w:hideMark/>
          </w:tcPr>
          <w:p w14:paraId="182A0273" w14:textId="0F0B3943" w:rsidR="0012071B" w:rsidRPr="006E5A1A" w:rsidRDefault="0012071B" w:rsidP="00E67729">
            <w:pPr>
              <w:jc w:val="center"/>
              <w:rPr>
                <w:rFonts w:ascii="Calibri" w:hAnsi="Calibri" w:cs="Calibri"/>
              </w:rPr>
            </w:pPr>
            <w:r>
              <w:rPr>
                <w:rFonts w:ascii="Calibri" w:hAnsi="Calibri" w:cs="Calibri"/>
              </w:rPr>
              <w:t>10</w:t>
            </w:r>
          </w:p>
        </w:tc>
        <w:tc>
          <w:tcPr>
            <w:tcW w:w="2685" w:type="dxa"/>
          </w:tcPr>
          <w:p w14:paraId="76DB4091" w14:textId="7C29F1FF" w:rsidR="0012071B" w:rsidRPr="006E5A1A" w:rsidRDefault="0012071B" w:rsidP="006E5A1A">
            <w:pPr>
              <w:rPr>
                <w:rFonts w:ascii="Calibri" w:hAnsi="Calibri" w:cs="Calibri"/>
              </w:rPr>
            </w:pPr>
            <w:r w:rsidRPr="006E5A1A">
              <w:rPr>
                <w:rFonts w:ascii="Calibri" w:hAnsi="Calibri"/>
              </w:rPr>
              <w:t>Evidencia de cómo el programa académico, su estructura curricular y las estrategias para su gestión, dan respuesta a las necesidades del entorno y de los sectores en los cuales se desempeña el egresado.</w:t>
            </w:r>
          </w:p>
        </w:tc>
        <w:tc>
          <w:tcPr>
            <w:tcW w:w="1709" w:type="dxa"/>
            <w:hideMark/>
          </w:tcPr>
          <w:p w14:paraId="5448E8D2" w14:textId="77D93C16" w:rsidR="0012071B" w:rsidRPr="006E5A1A" w:rsidRDefault="0012071B" w:rsidP="006E5A1A">
            <w:pPr>
              <w:jc w:val="center"/>
              <w:rPr>
                <w:rFonts w:ascii="Calibri" w:hAnsi="Calibri" w:cs="Calibri"/>
                <w:color w:val="0070C0"/>
              </w:rPr>
            </w:pPr>
          </w:p>
        </w:tc>
        <w:tc>
          <w:tcPr>
            <w:tcW w:w="1412" w:type="dxa"/>
            <w:hideMark/>
          </w:tcPr>
          <w:p w14:paraId="0C189ABB" w14:textId="63E2FF51" w:rsidR="0012071B" w:rsidRPr="006E5A1A" w:rsidRDefault="0012071B" w:rsidP="006E5A1A">
            <w:pPr>
              <w:jc w:val="center"/>
            </w:pPr>
          </w:p>
        </w:tc>
        <w:tc>
          <w:tcPr>
            <w:tcW w:w="1569" w:type="dxa"/>
            <w:hideMark/>
          </w:tcPr>
          <w:p w14:paraId="26F4B4A1" w14:textId="1669B2DA" w:rsidR="0012071B" w:rsidRPr="006E5A1A" w:rsidRDefault="0012071B" w:rsidP="006E5A1A">
            <w:pPr>
              <w:jc w:val="center"/>
            </w:pPr>
          </w:p>
        </w:tc>
        <w:tc>
          <w:tcPr>
            <w:tcW w:w="1889" w:type="dxa"/>
          </w:tcPr>
          <w:p w14:paraId="136FB62E" w14:textId="77777777" w:rsidR="0012071B" w:rsidRPr="006E5A1A" w:rsidRDefault="0012071B" w:rsidP="006E5A1A">
            <w:pPr>
              <w:jc w:val="center"/>
            </w:pPr>
          </w:p>
        </w:tc>
      </w:tr>
      <w:tr w:rsidR="0012071B" w:rsidRPr="006E5A1A" w14:paraId="684F69F6" w14:textId="77777777" w:rsidTr="0012071B">
        <w:trPr>
          <w:trHeight w:val="5578"/>
        </w:trPr>
        <w:tc>
          <w:tcPr>
            <w:tcW w:w="583" w:type="dxa"/>
            <w:hideMark/>
          </w:tcPr>
          <w:p w14:paraId="560C6B4B" w14:textId="739DBF5E" w:rsidR="0012071B" w:rsidRPr="006E5A1A" w:rsidRDefault="0012071B" w:rsidP="00E67729">
            <w:pPr>
              <w:jc w:val="center"/>
              <w:rPr>
                <w:rFonts w:ascii="Calibri" w:hAnsi="Calibri" w:cs="Calibri"/>
              </w:rPr>
            </w:pPr>
            <w:r>
              <w:rPr>
                <w:rFonts w:ascii="Calibri" w:hAnsi="Calibri" w:cs="Calibri"/>
              </w:rPr>
              <w:t>11</w:t>
            </w:r>
          </w:p>
        </w:tc>
        <w:tc>
          <w:tcPr>
            <w:tcW w:w="2685" w:type="dxa"/>
          </w:tcPr>
          <w:p w14:paraId="08142598" w14:textId="5F2DA35C" w:rsidR="0012071B" w:rsidRPr="006E5A1A" w:rsidRDefault="0012071B" w:rsidP="006E5A1A">
            <w:pPr>
              <w:rPr>
                <w:rFonts w:ascii="Calibri" w:hAnsi="Calibri" w:cs="Calibri"/>
              </w:rPr>
            </w:pPr>
            <w:r w:rsidRPr="006E5A1A">
              <w:rPr>
                <w:rFonts w:ascii="Calibri" w:hAnsi="Calibri"/>
              </w:rPr>
              <w:t>Evidencia de cómo las competencias adquiridas y las actitudes demostradas por los egresados dan cuenta de la pertinencia de su formación y del compromiso del programa académico con la formación de técnicos, tecnólogos, profesionales universitarios, magísteres o doctores que aporten soluciones a las problemáticas del medio, a la generación de conocimiento y a la formación de investigadores autónomos.</w:t>
            </w:r>
          </w:p>
        </w:tc>
        <w:tc>
          <w:tcPr>
            <w:tcW w:w="1709" w:type="dxa"/>
            <w:hideMark/>
          </w:tcPr>
          <w:p w14:paraId="07F2F8E3" w14:textId="72667EA5" w:rsidR="0012071B" w:rsidRPr="006E5A1A" w:rsidRDefault="0012071B" w:rsidP="006E5A1A">
            <w:pPr>
              <w:jc w:val="center"/>
              <w:rPr>
                <w:rFonts w:ascii="Calibri" w:hAnsi="Calibri" w:cs="Calibri"/>
                <w:color w:val="0070C0"/>
              </w:rPr>
            </w:pPr>
          </w:p>
        </w:tc>
        <w:tc>
          <w:tcPr>
            <w:tcW w:w="1412" w:type="dxa"/>
            <w:hideMark/>
          </w:tcPr>
          <w:p w14:paraId="0F42C694" w14:textId="625F0598" w:rsidR="0012071B" w:rsidRPr="006E5A1A" w:rsidRDefault="0012071B" w:rsidP="006E5A1A">
            <w:pPr>
              <w:jc w:val="center"/>
            </w:pPr>
          </w:p>
        </w:tc>
        <w:tc>
          <w:tcPr>
            <w:tcW w:w="1569" w:type="dxa"/>
            <w:hideMark/>
          </w:tcPr>
          <w:p w14:paraId="0FC8D264" w14:textId="456C2F4A" w:rsidR="0012071B" w:rsidRPr="006E5A1A" w:rsidRDefault="0012071B" w:rsidP="006E5A1A">
            <w:pPr>
              <w:jc w:val="center"/>
            </w:pPr>
          </w:p>
        </w:tc>
        <w:tc>
          <w:tcPr>
            <w:tcW w:w="1889" w:type="dxa"/>
          </w:tcPr>
          <w:p w14:paraId="62F81D07" w14:textId="77777777" w:rsidR="0012071B" w:rsidRPr="006E5A1A" w:rsidRDefault="0012071B" w:rsidP="006E5A1A">
            <w:pPr>
              <w:jc w:val="center"/>
            </w:pPr>
          </w:p>
        </w:tc>
      </w:tr>
      <w:tr w:rsidR="0012071B" w:rsidRPr="006E5A1A" w14:paraId="57FFFDCB" w14:textId="77777777" w:rsidTr="0012071B">
        <w:trPr>
          <w:trHeight w:val="2155"/>
        </w:trPr>
        <w:tc>
          <w:tcPr>
            <w:tcW w:w="583" w:type="dxa"/>
            <w:hideMark/>
          </w:tcPr>
          <w:p w14:paraId="71184A5B" w14:textId="38103810" w:rsidR="0012071B" w:rsidRPr="006E5A1A" w:rsidRDefault="0012071B" w:rsidP="00E67729">
            <w:pPr>
              <w:jc w:val="center"/>
              <w:rPr>
                <w:rFonts w:ascii="Calibri" w:hAnsi="Calibri"/>
              </w:rPr>
            </w:pPr>
            <w:r>
              <w:rPr>
                <w:rFonts w:ascii="Calibri" w:hAnsi="Calibri"/>
              </w:rPr>
              <w:t>12</w:t>
            </w:r>
          </w:p>
        </w:tc>
        <w:tc>
          <w:tcPr>
            <w:tcW w:w="2685" w:type="dxa"/>
          </w:tcPr>
          <w:p w14:paraId="49A0E054" w14:textId="198EA0A8" w:rsidR="0012071B" w:rsidRPr="006E5A1A" w:rsidRDefault="0012071B" w:rsidP="006E5A1A">
            <w:pPr>
              <w:rPr>
                <w:rFonts w:ascii="Calibri" w:hAnsi="Calibri"/>
              </w:rPr>
            </w:pPr>
            <w:r w:rsidRPr="006E5A1A">
              <w:rPr>
                <w:rFonts w:ascii="Calibri" w:hAnsi="Calibri"/>
              </w:rPr>
              <w:t>Apreciación de profesores, estudiantes, egresados y empleadores sobre la pertinencia social y relevancia académica del programa para la región de influencia.</w:t>
            </w:r>
          </w:p>
        </w:tc>
        <w:tc>
          <w:tcPr>
            <w:tcW w:w="1709" w:type="dxa"/>
            <w:hideMark/>
          </w:tcPr>
          <w:p w14:paraId="3BCAC7D0" w14:textId="61156565" w:rsidR="0012071B" w:rsidRPr="006E5A1A" w:rsidRDefault="0012071B" w:rsidP="006E5A1A">
            <w:pPr>
              <w:jc w:val="center"/>
              <w:rPr>
                <w:rFonts w:ascii="Calibri" w:hAnsi="Calibri" w:cs="Calibri"/>
                <w:color w:val="0070C0"/>
              </w:rPr>
            </w:pPr>
          </w:p>
        </w:tc>
        <w:tc>
          <w:tcPr>
            <w:tcW w:w="1412" w:type="dxa"/>
            <w:hideMark/>
          </w:tcPr>
          <w:p w14:paraId="6D605379" w14:textId="0CDFAB70" w:rsidR="0012071B" w:rsidRPr="006E5A1A" w:rsidRDefault="0012071B" w:rsidP="006E5A1A">
            <w:pPr>
              <w:jc w:val="center"/>
            </w:pPr>
          </w:p>
        </w:tc>
        <w:tc>
          <w:tcPr>
            <w:tcW w:w="1569" w:type="dxa"/>
            <w:hideMark/>
          </w:tcPr>
          <w:p w14:paraId="236F2BCA" w14:textId="7BC08FB2" w:rsidR="0012071B" w:rsidRPr="006E5A1A" w:rsidRDefault="0012071B" w:rsidP="006E5A1A">
            <w:pPr>
              <w:jc w:val="center"/>
            </w:pPr>
          </w:p>
        </w:tc>
        <w:tc>
          <w:tcPr>
            <w:tcW w:w="1889" w:type="dxa"/>
          </w:tcPr>
          <w:p w14:paraId="049DB31D" w14:textId="77777777" w:rsidR="0012071B" w:rsidRPr="006E5A1A" w:rsidRDefault="0012071B" w:rsidP="006E5A1A">
            <w:pPr>
              <w:jc w:val="center"/>
            </w:pPr>
          </w:p>
        </w:tc>
      </w:tr>
      <w:tr w:rsidR="0012071B" w:rsidRPr="006E5A1A" w14:paraId="109FB133" w14:textId="77777777" w:rsidTr="0012071B">
        <w:trPr>
          <w:trHeight w:val="549"/>
        </w:trPr>
        <w:tc>
          <w:tcPr>
            <w:tcW w:w="3269" w:type="dxa"/>
            <w:gridSpan w:val="2"/>
            <w:shd w:val="clear" w:color="auto" w:fill="003366"/>
            <w:vAlign w:val="center"/>
            <w:hideMark/>
          </w:tcPr>
          <w:p w14:paraId="12B84BF6" w14:textId="1C395169" w:rsidR="0012071B" w:rsidRPr="006E5A1A" w:rsidRDefault="0012071B" w:rsidP="006E5A1A">
            <w:pPr>
              <w:jc w:val="center"/>
              <w:rPr>
                <w:rFonts w:ascii="Calibri" w:hAnsi="Calibri" w:cs="Calibri"/>
                <w:b/>
              </w:rPr>
            </w:pPr>
            <w:r w:rsidRPr="006E5A1A">
              <w:rPr>
                <w:rFonts w:ascii="Calibri" w:hAnsi="Calibri" w:cs="Calibri"/>
                <w:b/>
              </w:rPr>
              <w:t>Valor total de la característica</w:t>
            </w:r>
          </w:p>
        </w:tc>
        <w:tc>
          <w:tcPr>
            <w:tcW w:w="1709" w:type="dxa"/>
            <w:shd w:val="clear" w:color="auto" w:fill="003366"/>
            <w:vAlign w:val="center"/>
            <w:hideMark/>
          </w:tcPr>
          <w:p w14:paraId="4346CF78" w14:textId="4BC04F15" w:rsidR="0012071B" w:rsidRPr="006E5A1A" w:rsidRDefault="0012071B" w:rsidP="006E5A1A">
            <w:pPr>
              <w:jc w:val="center"/>
              <w:rPr>
                <w:rFonts w:ascii="Calibri" w:hAnsi="Calibri"/>
                <w:b/>
                <w:sz w:val="20"/>
                <w:szCs w:val="20"/>
              </w:rPr>
            </w:pPr>
          </w:p>
        </w:tc>
        <w:tc>
          <w:tcPr>
            <w:tcW w:w="1412" w:type="dxa"/>
            <w:shd w:val="clear" w:color="auto" w:fill="003366"/>
            <w:vAlign w:val="center"/>
            <w:hideMark/>
          </w:tcPr>
          <w:p w14:paraId="0E9203CA" w14:textId="3F58C668" w:rsidR="0012071B" w:rsidRPr="006E5A1A" w:rsidRDefault="0012071B" w:rsidP="006E5A1A">
            <w:pPr>
              <w:jc w:val="center"/>
              <w:rPr>
                <w:rFonts w:ascii="Calibri" w:hAnsi="Calibri" w:cs="Calibri"/>
              </w:rPr>
            </w:pPr>
          </w:p>
        </w:tc>
        <w:tc>
          <w:tcPr>
            <w:tcW w:w="1569" w:type="dxa"/>
            <w:shd w:val="clear" w:color="auto" w:fill="003366"/>
            <w:vAlign w:val="center"/>
            <w:hideMark/>
          </w:tcPr>
          <w:p w14:paraId="12A82404" w14:textId="0966946D" w:rsidR="0012071B" w:rsidRPr="006E5A1A" w:rsidRDefault="0012071B" w:rsidP="006E5A1A">
            <w:pPr>
              <w:jc w:val="center"/>
              <w:rPr>
                <w:rFonts w:ascii="Calibri" w:hAnsi="Calibri" w:cs="Calibri"/>
              </w:rPr>
            </w:pPr>
          </w:p>
        </w:tc>
        <w:tc>
          <w:tcPr>
            <w:tcW w:w="1889" w:type="dxa"/>
            <w:shd w:val="clear" w:color="auto" w:fill="003366"/>
          </w:tcPr>
          <w:p w14:paraId="121ECA58" w14:textId="77777777" w:rsidR="0012071B" w:rsidRPr="006E5A1A" w:rsidRDefault="0012071B" w:rsidP="006E5A1A">
            <w:pPr>
              <w:jc w:val="center"/>
              <w:rPr>
                <w:rFonts w:ascii="Calibri" w:hAnsi="Calibri" w:cs="Calibri"/>
              </w:rPr>
            </w:pPr>
          </w:p>
        </w:tc>
      </w:tr>
    </w:tbl>
    <w:p w14:paraId="595DB171" w14:textId="77777777" w:rsidR="006E5A1A" w:rsidRPr="006E5A1A" w:rsidRDefault="006E5A1A" w:rsidP="006E5A1A">
      <w:pPr>
        <w:rPr>
          <w:rFonts w:ascii="Calibri" w:eastAsia="Times New Roman" w:hAnsi="Calibri" w:cs="Times New Roman"/>
          <w:i/>
        </w:rPr>
      </w:pPr>
      <w:r w:rsidRPr="006E5A1A">
        <w:rPr>
          <w:rFonts w:ascii="Calibri" w:eastAsia="Times New Roman" w:hAnsi="Calibri" w:cs="Times New Roman"/>
          <w:i/>
        </w:rPr>
        <w:t xml:space="preserve">Fuente: Programa Académico </w:t>
      </w:r>
    </w:p>
    <w:p w14:paraId="4F2234C1" w14:textId="66C339C5" w:rsidR="00854D88" w:rsidRPr="00D27AE4" w:rsidRDefault="00854D88" w:rsidP="00854D88">
      <w:pPr>
        <w:spacing w:line="360" w:lineRule="auto"/>
        <w:rPr>
          <w:rFonts w:asciiTheme="minorHAnsi" w:hAnsiTheme="minorHAnsi"/>
          <w:color w:val="00B0F0"/>
        </w:rPr>
      </w:pPr>
      <w:bookmarkStart w:id="160" w:name="_Hlk110347671"/>
      <w:bookmarkStart w:id="161" w:name="_Hlk96875735"/>
      <w:r w:rsidRPr="00D27AE4">
        <w:rPr>
          <w:rFonts w:asciiTheme="minorHAnsi" w:hAnsiTheme="minorHAnsi"/>
        </w:rPr>
        <w:t xml:space="preserve">El programa académico </w:t>
      </w:r>
      <w:r w:rsidRPr="00D27AE4">
        <w:rPr>
          <w:rFonts w:asciiTheme="minorHAnsi" w:hAnsiTheme="minorHAnsi"/>
          <w:color w:val="00B0F0"/>
        </w:rPr>
        <w:t>(indicar el grado de cumplimento basado en la última casilla</w:t>
      </w:r>
      <w:r w:rsidR="000A307B" w:rsidRPr="00D27AE4">
        <w:rPr>
          <w:rFonts w:asciiTheme="minorHAnsi" w:hAnsiTheme="minorHAnsi"/>
          <w:color w:val="00B0F0"/>
        </w:rPr>
        <w:t xml:space="preserve"> </w:t>
      </w:r>
      <w:r w:rsidRPr="00D27AE4">
        <w:rPr>
          <w:rFonts w:asciiTheme="minorHAnsi" w:hAnsiTheme="minorHAnsi"/>
          <w:color w:val="00B0F0"/>
        </w:rPr>
        <w:t xml:space="preserve">de la </w:t>
      </w:r>
      <w:r w:rsidR="0020099B" w:rsidRPr="00D27AE4">
        <w:rPr>
          <w:rFonts w:asciiTheme="minorHAnsi" w:hAnsiTheme="minorHAnsi"/>
          <w:color w:val="00B0F0"/>
        </w:rPr>
        <w:t>Tabla 3</w:t>
      </w:r>
      <w:r w:rsidR="00D27AE4" w:rsidRPr="00D27AE4">
        <w:rPr>
          <w:rFonts w:asciiTheme="minorHAnsi" w:hAnsiTheme="minorHAnsi"/>
          <w:color w:val="00B0F0"/>
        </w:rPr>
        <w:t>1</w:t>
      </w:r>
      <w:r w:rsidRPr="00D27AE4">
        <w:rPr>
          <w:rFonts w:asciiTheme="minorHAnsi" w:hAnsiTheme="minorHAnsi"/>
          <w:color w:val="00B0F0"/>
        </w:rPr>
        <w:t xml:space="preserve">) </w:t>
      </w:r>
      <w:r w:rsidRPr="00D27AE4">
        <w:rPr>
          <w:rFonts w:asciiTheme="minorHAnsi" w:hAnsiTheme="minorHAnsi"/>
        </w:rPr>
        <w:t xml:space="preserve">la característica </w:t>
      </w:r>
      <w:r w:rsidR="00FA58EE" w:rsidRPr="00D27AE4">
        <w:rPr>
          <w:rFonts w:asciiTheme="minorHAnsi" w:hAnsiTheme="minorHAnsi"/>
        </w:rPr>
        <w:t>2</w:t>
      </w:r>
      <w:r w:rsidRPr="00D27AE4">
        <w:rPr>
          <w:rFonts w:asciiTheme="minorHAnsi" w:hAnsiTheme="minorHAnsi"/>
        </w:rPr>
        <w:t xml:space="preserve">, </w:t>
      </w:r>
      <w:r w:rsidR="00D27AE4" w:rsidRPr="00D27AE4">
        <w:rPr>
          <w:rFonts w:asciiTheme="minorHAnsi" w:hAnsiTheme="minorHAnsi"/>
        </w:rPr>
        <w:t xml:space="preserve">con un porcentaje de </w:t>
      </w:r>
      <w:r w:rsidR="00D27AE4" w:rsidRPr="00D27AE4">
        <w:rPr>
          <w:rFonts w:asciiTheme="minorHAnsi" w:hAnsiTheme="minorHAnsi"/>
          <w:color w:val="00B0F0"/>
        </w:rPr>
        <w:t xml:space="preserve">_indicar el porcentaje de cumplimiento _, </w:t>
      </w:r>
      <w:r w:rsidR="00D27AE4" w:rsidRPr="00D27AE4">
        <w:rPr>
          <w:rFonts w:asciiTheme="minorHAnsi" w:hAnsiTheme="minorHAnsi"/>
        </w:rPr>
        <w:t xml:space="preserve">en razón a: </w:t>
      </w:r>
      <w:r w:rsidR="00D27AE4" w:rsidRPr="00D27AE4">
        <w:rPr>
          <w:rFonts w:asciiTheme="minorHAnsi" w:hAnsiTheme="minorHAnsi"/>
          <w:color w:val="00B0F0"/>
        </w:rPr>
        <w:t>explique las razones por las que obtuvo este porcentaje, justificando los resultados obtenidos según la tabla, se destaca que se deberán incluir los anexos que soporten la justificación.</w:t>
      </w:r>
    </w:p>
    <w:p w14:paraId="6E4EA5FB" w14:textId="77777777" w:rsidR="00854D88" w:rsidRPr="00D27AE4" w:rsidRDefault="00854D88" w:rsidP="00854D88">
      <w:pPr>
        <w:spacing w:line="360" w:lineRule="auto"/>
        <w:rPr>
          <w:rFonts w:asciiTheme="minorHAnsi" w:hAnsiTheme="minorHAnsi"/>
          <w:color w:val="00B0F0"/>
        </w:rPr>
      </w:pPr>
      <w:r w:rsidRPr="00D27AE4">
        <w:rPr>
          <w:rFonts w:asciiTheme="minorHAnsi" w:hAnsiTheme="minorHAnsi"/>
          <w:color w:val="00B0F0"/>
        </w:rPr>
        <w:lastRenderedPageBreak/>
        <w:t>Concluya los alcances de esta característica, destacando:</w:t>
      </w:r>
    </w:p>
    <w:p w14:paraId="5A426E2A" w14:textId="77777777" w:rsidR="00854D88" w:rsidRPr="00D27AE4" w:rsidRDefault="00854D88" w:rsidP="00854D88">
      <w:pPr>
        <w:pStyle w:val="Prrafodelista"/>
        <w:numPr>
          <w:ilvl w:val="0"/>
          <w:numId w:val="12"/>
        </w:numPr>
        <w:spacing w:line="360" w:lineRule="auto"/>
        <w:rPr>
          <w:rFonts w:asciiTheme="minorHAnsi" w:hAnsiTheme="minorHAnsi"/>
          <w:color w:val="00B0F0"/>
        </w:rPr>
      </w:pPr>
      <w:r w:rsidRPr="00D27AE4">
        <w:rPr>
          <w:rFonts w:asciiTheme="minorHAnsi" w:hAnsiTheme="minorHAnsi"/>
          <w:color w:val="00B0F0"/>
        </w:rPr>
        <w:t>PRINCIPALES</w:t>
      </w:r>
      <w:r w:rsidRPr="00D27AE4">
        <w:rPr>
          <w:rFonts w:asciiTheme="minorHAnsi" w:hAnsiTheme="minorHAnsi"/>
          <w:b/>
          <w:bCs/>
          <w:color w:val="00B0F0"/>
        </w:rPr>
        <w:t xml:space="preserve"> INDICADORES</w:t>
      </w:r>
    </w:p>
    <w:p w14:paraId="41893552" w14:textId="77777777" w:rsidR="00854D88" w:rsidRPr="00D27AE4" w:rsidRDefault="00854D88" w:rsidP="00854D88">
      <w:pPr>
        <w:pStyle w:val="Prrafodelista"/>
        <w:numPr>
          <w:ilvl w:val="0"/>
          <w:numId w:val="12"/>
        </w:numPr>
        <w:spacing w:line="360" w:lineRule="auto"/>
        <w:rPr>
          <w:rFonts w:asciiTheme="minorHAnsi" w:hAnsiTheme="minorHAnsi"/>
          <w:color w:val="00B0F0"/>
        </w:rPr>
      </w:pPr>
      <w:r w:rsidRPr="00D27AE4">
        <w:rPr>
          <w:rFonts w:asciiTheme="minorHAnsi" w:hAnsiTheme="minorHAnsi"/>
          <w:b/>
          <w:bCs/>
          <w:color w:val="00B0F0"/>
        </w:rPr>
        <w:t xml:space="preserve">RESULTADOS ALCANZADOS </w:t>
      </w:r>
    </w:p>
    <w:p w14:paraId="47CF727D" w14:textId="715123F2" w:rsidR="00854D88" w:rsidRPr="00D27AE4" w:rsidRDefault="00854D88" w:rsidP="00854D88">
      <w:pPr>
        <w:pStyle w:val="Prrafodelista"/>
        <w:numPr>
          <w:ilvl w:val="0"/>
          <w:numId w:val="12"/>
        </w:numPr>
        <w:spacing w:line="360" w:lineRule="auto"/>
        <w:rPr>
          <w:rFonts w:asciiTheme="minorHAnsi" w:hAnsiTheme="minorHAnsi"/>
          <w:color w:val="00B0F0"/>
        </w:rPr>
      </w:pPr>
      <w:r w:rsidRPr="00D27AE4">
        <w:rPr>
          <w:rFonts w:asciiTheme="minorHAnsi" w:hAnsiTheme="minorHAnsi"/>
          <w:b/>
          <w:bCs/>
          <w:color w:val="00B0F0"/>
        </w:rPr>
        <w:t xml:space="preserve">IMPACTOS GENERADOS </w:t>
      </w:r>
    </w:p>
    <w:p w14:paraId="3ACCB96C" w14:textId="77777777" w:rsidR="00D27AE4" w:rsidRPr="00D27AE4" w:rsidRDefault="00D27AE4" w:rsidP="00D27AE4">
      <w:pPr>
        <w:spacing w:line="360" w:lineRule="auto"/>
        <w:rPr>
          <w:rFonts w:asciiTheme="minorHAnsi" w:hAnsiTheme="minorHAnsi"/>
          <w:color w:val="00B0F0"/>
        </w:rPr>
      </w:pPr>
      <w:r w:rsidRPr="00D27AE4">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AF242DE" w14:textId="77777777" w:rsidR="00D27AE4" w:rsidRPr="00D27AE4" w:rsidRDefault="00D27AE4" w:rsidP="00D27AE4">
      <w:pPr>
        <w:spacing w:line="360" w:lineRule="auto"/>
        <w:rPr>
          <w:rFonts w:asciiTheme="minorHAnsi" w:hAnsiTheme="minorHAnsi" w:cstheme="minorHAnsi"/>
          <w:color w:val="00B0F0"/>
        </w:rPr>
      </w:pPr>
      <w:r w:rsidRPr="00D27AE4">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7A602780" w14:textId="31DBACA4" w:rsidR="00597547" w:rsidRPr="00D27AE4" w:rsidRDefault="00D27AE4" w:rsidP="00597547">
      <w:pPr>
        <w:spacing w:line="360" w:lineRule="auto"/>
        <w:rPr>
          <w:rFonts w:ascii="Calibri" w:eastAsia="Times New Roman" w:hAnsi="Calibri" w:cs="Times New Roman"/>
          <w:color w:val="00B0F0"/>
        </w:rPr>
      </w:pPr>
      <w:r w:rsidRPr="00D27AE4">
        <w:rPr>
          <w:rFonts w:ascii="Calibri" w:eastAsia="Times New Roman" w:hAnsi="Calibri" w:cs="Times New Roman"/>
          <w:b/>
          <w:bCs/>
          <w:color w:val="00B0F0"/>
        </w:rPr>
        <w:t>Como anexos se recomienda</w:t>
      </w:r>
      <w:r w:rsidR="00597547" w:rsidRPr="00D27AE4">
        <w:rPr>
          <w:rFonts w:ascii="Calibri" w:eastAsia="Times New Roman" w:hAnsi="Calibri" w:cs="Times New Roman"/>
          <w:b/>
          <w:bCs/>
          <w:color w:val="00B0F0"/>
        </w:rPr>
        <w:t>:</w:t>
      </w:r>
      <w:r w:rsidR="00597547" w:rsidRPr="00D27AE4">
        <w:rPr>
          <w:rFonts w:ascii="Calibri" w:eastAsia="Times New Roman" w:hAnsi="Calibri" w:cs="Times New Roman"/>
          <w:color w:val="00B0F0"/>
        </w:rPr>
        <w:t xml:space="preserve"> documentos elaborados que dan cumplimiento a los aspectos evaluados, documentos de evidencias del cumplimiento de los aspectos, </w:t>
      </w:r>
      <w:r w:rsidR="00E93CAC">
        <w:rPr>
          <w:rFonts w:ascii="Calibri" w:eastAsia="Times New Roman" w:hAnsi="Calibri" w:cs="Times New Roman"/>
          <w:color w:val="00B0F0"/>
        </w:rPr>
        <w:t xml:space="preserve">análisis </w:t>
      </w:r>
      <w:r w:rsidR="00597547" w:rsidRPr="00D27AE4">
        <w:rPr>
          <w:rFonts w:ascii="Calibri" w:eastAsia="Times New Roman" w:hAnsi="Calibri" w:cs="Times New Roman"/>
          <w:color w:val="00B0F0"/>
        </w:rPr>
        <w:t xml:space="preserve">encuestas realizadas a docentes, estudiantes, egresados y empleadores. </w:t>
      </w:r>
    </w:p>
    <w:p w14:paraId="215E874F" w14:textId="77777777" w:rsidR="00D27AE4" w:rsidRDefault="00D27AE4" w:rsidP="00D27AE4">
      <w:pPr>
        <w:spacing w:line="360" w:lineRule="auto"/>
        <w:rPr>
          <w:rFonts w:asciiTheme="minorHAnsi" w:hAnsiTheme="minorHAnsi"/>
          <w:b/>
          <w:bCs/>
          <w:color w:val="00B0F0"/>
        </w:rPr>
      </w:pPr>
      <w:r w:rsidRPr="00D27AE4">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3EF6F20F" w14:textId="77777777" w:rsidR="00854D88" w:rsidRPr="007124CA" w:rsidRDefault="00854D88" w:rsidP="00854D88">
      <w:pPr>
        <w:spacing w:line="360" w:lineRule="auto"/>
        <w:rPr>
          <w:rFonts w:asciiTheme="minorHAnsi" w:hAnsiTheme="minorHAnsi"/>
          <w:b/>
        </w:rPr>
      </w:pPr>
      <w:r>
        <w:rPr>
          <w:rFonts w:asciiTheme="minorHAnsi" w:hAnsiTheme="minorHAnsi"/>
          <w:b/>
        </w:rPr>
        <w:t xml:space="preserve">Apreciación de Calidad </w:t>
      </w:r>
    </w:p>
    <w:bookmarkEnd w:id="160"/>
    <w:p w14:paraId="04984E81" w14:textId="77777777" w:rsidR="00D27AE4" w:rsidRPr="00427A43" w:rsidRDefault="00D27AE4" w:rsidP="00D27AE4">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7B764716" w14:textId="035C22C2" w:rsidR="007124CA" w:rsidRPr="007124CA" w:rsidRDefault="003C0633" w:rsidP="007124CA">
      <w:pPr>
        <w:spacing w:line="360" w:lineRule="auto"/>
        <w:rPr>
          <w:rFonts w:asciiTheme="minorHAnsi" w:hAnsiTheme="minorHAnsi"/>
          <w:b/>
        </w:rPr>
      </w:pPr>
      <w:r w:rsidRPr="007124CA">
        <w:rPr>
          <w:rFonts w:asciiTheme="minorHAnsi" w:hAnsiTheme="minorHAnsi"/>
          <w:b/>
        </w:rPr>
        <w:t>Conclusión</w:t>
      </w:r>
      <w:r w:rsidR="00170343">
        <w:rPr>
          <w:rFonts w:asciiTheme="minorHAnsi" w:hAnsiTheme="minorHAnsi"/>
          <w:b/>
        </w:rPr>
        <w:t xml:space="preserve"> del factor</w:t>
      </w:r>
    </w:p>
    <w:p w14:paraId="039202E5" w14:textId="3089A389" w:rsidR="003337CE" w:rsidRDefault="00555429" w:rsidP="00555429">
      <w:pPr>
        <w:spacing w:line="360" w:lineRule="auto"/>
        <w:rPr>
          <w:rFonts w:asciiTheme="minorHAnsi" w:hAnsiTheme="minorHAnsi"/>
          <w:color w:val="00B0F0"/>
        </w:rPr>
      </w:pPr>
      <w:bookmarkStart w:id="162" w:name="_Hlk94981612"/>
      <w:r>
        <w:rPr>
          <w:rFonts w:asciiTheme="minorHAnsi" w:hAnsiTheme="minorHAnsi"/>
          <w:color w:val="00B0F0"/>
        </w:rPr>
        <w:t xml:space="preserve">Se hace referencia al </w:t>
      </w:r>
      <w:r w:rsidR="007124CA" w:rsidRPr="00555429">
        <w:rPr>
          <w:rFonts w:asciiTheme="minorHAnsi" w:hAnsiTheme="minorHAnsi"/>
          <w:color w:val="00B0F0"/>
        </w:rPr>
        <w:t>grado de cumplimiento</w:t>
      </w:r>
      <w:r w:rsidR="00B06D92" w:rsidRPr="00555429">
        <w:rPr>
          <w:rFonts w:asciiTheme="minorHAnsi" w:hAnsiTheme="minorHAnsi"/>
          <w:color w:val="00B0F0"/>
        </w:rPr>
        <w:t xml:space="preserve"> del factor,</w:t>
      </w:r>
      <w:r w:rsidR="007124CA" w:rsidRPr="00555429">
        <w:rPr>
          <w:rFonts w:asciiTheme="minorHAnsi" w:hAnsiTheme="minorHAnsi"/>
          <w:color w:val="00B0F0"/>
        </w:rPr>
        <w:t xml:space="preserve"> que es el que se encuentra en la </w:t>
      </w:r>
      <w:r w:rsidR="0020099B">
        <w:rPr>
          <w:rFonts w:asciiTheme="minorHAnsi" w:hAnsiTheme="minorHAnsi"/>
          <w:color w:val="00B0F0"/>
        </w:rPr>
        <w:t>Tabla 2</w:t>
      </w:r>
      <w:r w:rsidR="0045776B">
        <w:rPr>
          <w:rFonts w:asciiTheme="minorHAnsi" w:hAnsiTheme="minorHAnsi"/>
          <w:color w:val="00B0F0"/>
        </w:rPr>
        <w:t>9</w:t>
      </w:r>
      <w:r w:rsidR="007124CA" w:rsidRPr="00555429">
        <w:rPr>
          <w:rFonts w:asciiTheme="minorHAnsi" w:hAnsiTheme="minorHAnsi"/>
          <w:color w:val="00B0F0"/>
        </w:rPr>
        <w:t xml:space="preserve"> la última </w:t>
      </w:r>
      <w:r w:rsidR="00B06D92" w:rsidRPr="00555429">
        <w:rPr>
          <w:rFonts w:asciiTheme="minorHAnsi" w:hAnsiTheme="minorHAnsi"/>
          <w:color w:val="00B0F0"/>
        </w:rPr>
        <w:t>casilla, en base a este nivel de cumplimiento destacar</w:t>
      </w:r>
      <w:r>
        <w:rPr>
          <w:rFonts w:asciiTheme="minorHAnsi" w:hAnsiTheme="minorHAnsi"/>
          <w:color w:val="00B0F0"/>
        </w:rPr>
        <w:t>á</w:t>
      </w:r>
      <w:r w:rsidR="00EE3231">
        <w:rPr>
          <w:rFonts w:asciiTheme="minorHAnsi" w:hAnsiTheme="minorHAnsi"/>
          <w:color w:val="00B0F0"/>
        </w:rPr>
        <w:t xml:space="preserve"> cuales fueron los indicadores planteados, los resultados obtenidos frente a cada indicador, y los impactos generados de los resultados obtenidos. Finalizar</w:t>
      </w:r>
      <w:r w:rsidR="004A3C03">
        <w:rPr>
          <w:rFonts w:asciiTheme="minorHAnsi" w:hAnsiTheme="minorHAnsi"/>
          <w:color w:val="00B0F0"/>
        </w:rPr>
        <w:t>á</w:t>
      </w:r>
      <w:r w:rsidR="00EE3231">
        <w:rPr>
          <w:rFonts w:asciiTheme="minorHAnsi" w:hAnsiTheme="minorHAnsi"/>
          <w:color w:val="00B0F0"/>
        </w:rPr>
        <w:t xml:space="preserve"> la conclusión con </w:t>
      </w:r>
      <w:r w:rsidR="00B06D92" w:rsidRPr="00555429">
        <w:rPr>
          <w:rFonts w:asciiTheme="minorHAnsi" w:hAnsiTheme="minorHAnsi"/>
          <w:color w:val="00B0F0"/>
        </w:rPr>
        <w:t xml:space="preserve">las principales fortalezas, y </w:t>
      </w:r>
      <w:r w:rsidR="001D36E0" w:rsidRPr="00555429">
        <w:rPr>
          <w:rFonts w:asciiTheme="minorHAnsi" w:hAnsiTheme="minorHAnsi"/>
          <w:color w:val="00B0F0"/>
        </w:rPr>
        <w:t>aspectos en los que se debe trabajar para mejorar el nivel de cumplimiento</w:t>
      </w:r>
      <w:r w:rsidR="00390C96">
        <w:rPr>
          <w:rFonts w:asciiTheme="minorHAnsi" w:hAnsiTheme="minorHAnsi"/>
          <w:color w:val="00B0F0"/>
        </w:rPr>
        <w:t xml:space="preserve">. Todo esto </w:t>
      </w:r>
      <w:r w:rsidR="001D36E0" w:rsidRPr="00555429">
        <w:rPr>
          <w:rFonts w:asciiTheme="minorHAnsi" w:hAnsiTheme="minorHAnsi"/>
          <w:color w:val="00B0F0"/>
        </w:rPr>
        <w:t xml:space="preserve">con el objetivo de evidenciar el </w:t>
      </w:r>
      <w:r w:rsidR="00A60F4D">
        <w:rPr>
          <w:rFonts w:asciiTheme="minorHAnsi" w:hAnsiTheme="minorHAnsi"/>
          <w:color w:val="00B0F0"/>
        </w:rPr>
        <w:t xml:space="preserve">porqué </w:t>
      </w:r>
      <w:r w:rsidR="001D36E0" w:rsidRPr="00555429">
        <w:rPr>
          <w:rFonts w:asciiTheme="minorHAnsi" w:hAnsiTheme="minorHAnsi"/>
          <w:color w:val="00B0F0"/>
        </w:rPr>
        <w:t xml:space="preserve">de este resultado (No profundizar demasiado ya que es una conclusión, y el siguiente capítulo aborda </w:t>
      </w:r>
      <w:bookmarkEnd w:id="161"/>
      <w:r w:rsidR="001D36E0" w:rsidRPr="00555429">
        <w:rPr>
          <w:rFonts w:asciiTheme="minorHAnsi" w:hAnsiTheme="minorHAnsi"/>
          <w:color w:val="00B0F0"/>
        </w:rPr>
        <w:t xml:space="preserve">las fortalezas y oportunidades de mejora, esto con el objetivo de no reiterar información). </w:t>
      </w:r>
    </w:p>
    <w:p w14:paraId="2E496BC9" w14:textId="77777777" w:rsidR="00A360F8" w:rsidRDefault="00A360F8" w:rsidP="00A360F8">
      <w:pPr>
        <w:pStyle w:val="Ttulo2"/>
        <w:numPr>
          <w:ilvl w:val="1"/>
          <w:numId w:val="1"/>
        </w:numPr>
      </w:pPr>
      <w:r>
        <w:lastRenderedPageBreak/>
        <w:t xml:space="preserve"> </w:t>
      </w:r>
      <w:bookmarkStart w:id="163" w:name="_Toc114226800"/>
      <w:r>
        <w:t xml:space="preserve">Factor 2: </w:t>
      </w:r>
      <w:r w:rsidRPr="005D2EA6">
        <w:t>Estudiantes</w:t>
      </w:r>
      <w:bookmarkEnd w:id="163"/>
    </w:p>
    <w:p w14:paraId="51B8D34A" w14:textId="4091102A" w:rsidR="00A360F8" w:rsidRPr="00B01319" w:rsidRDefault="00A360F8" w:rsidP="00A360F8">
      <w:pPr>
        <w:keepNext/>
        <w:spacing w:before="0" w:line="360" w:lineRule="auto"/>
        <w:rPr>
          <w:rFonts w:ascii="Calibri" w:eastAsia="Times New Roman" w:hAnsi="Calibri" w:cs="Times New Roman"/>
          <w:iCs/>
        </w:rPr>
      </w:pPr>
      <w:r w:rsidRPr="00B01319">
        <w:rPr>
          <w:rFonts w:ascii="Calibri" w:eastAsia="Times New Roman" w:hAnsi="Calibri" w:cs="Times New Roman"/>
          <w:iCs/>
        </w:rPr>
        <w:t xml:space="preserve">En la siguiente tabla </w:t>
      </w:r>
      <w:r>
        <w:rPr>
          <w:rFonts w:ascii="Calibri" w:eastAsia="Times New Roman" w:hAnsi="Calibri" w:cs="Times New Roman"/>
          <w:iCs/>
        </w:rPr>
        <w:t>se señala</w:t>
      </w:r>
      <w:r w:rsidRPr="00B01319">
        <w:rPr>
          <w:rFonts w:ascii="Calibri" w:eastAsia="Times New Roman" w:hAnsi="Calibri" w:cs="Times New Roman"/>
          <w:iCs/>
        </w:rPr>
        <w:t xml:space="preserve"> el nivel de cumplimiento y avance del Factor 2: Estudiantes, junto a sus cinco características, las cuales fueron evaluadas por el programa académico, teniendo en cuenta la matriz de ponderación </w:t>
      </w:r>
      <w:r w:rsidR="0002481E" w:rsidRPr="006E4E11">
        <w:rPr>
          <w:rFonts w:ascii="Calibri" w:eastAsia="Times New Roman" w:hAnsi="Calibri" w:cs="Times New Roman"/>
          <w:iCs/>
        </w:rPr>
        <w:t xml:space="preserve">y la calificación asignada en esta misma </w:t>
      </w:r>
      <w:r w:rsidRPr="00B01319">
        <w:rPr>
          <w:rFonts w:ascii="Calibri" w:eastAsia="Times New Roman" w:hAnsi="Calibri" w:cs="Times New Roman"/>
          <w:iCs/>
          <w:color w:val="4F81BD" w:themeColor="accent1"/>
        </w:rPr>
        <w:t xml:space="preserve">(Anexo __). </w:t>
      </w:r>
      <w:r>
        <w:rPr>
          <w:rFonts w:ascii="Calibri" w:eastAsia="Times New Roman" w:hAnsi="Calibri" w:cs="Times New Roman"/>
          <w:iCs/>
        </w:rPr>
        <w:t>Se</w:t>
      </w:r>
      <w:r w:rsidRPr="00B01319">
        <w:rPr>
          <w:rFonts w:ascii="Calibri" w:eastAsia="Times New Roman" w:hAnsi="Calibri" w:cs="Times New Roman"/>
          <w:iCs/>
        </w:rPr>
        <w:t xml:space="preserve"> destaca que el factor 2 tiene una ponderación de </w:t>
      </w:r>
      <w:r>
        <w:rPr>
          <w:rFonts w:ascii="Calibri" w:eastAsia="Times New Roman" w:hAnsi="Calibri" w:cs="Times New Roman"/>
          <w:iCs/>
        </w:rPr>
        <w:t>9</w:t>
      </w:r>
      <w:r w:rsidRPr="00B01319">
        <w:rPr>
          <w:rFonts w:ascii="Calibri" w:eastAsia="Times New Roman" w:hAnsi="Calibri" w:cs="Times New Roman"/>
          <w:iCs/>
        </w:rPr>
        <w:t xml:space="preserve">, lo que equivale a un </w:t>
      </w:r>
      <w:r>
        <w:rPr>
          <w:rFonts w:ascii="Calibri" w:eastAsia="Times New Roman" w:hAnsi="Calibri" w:cs="Times New Roman"/>
          <w:iCs/>
        </w:rPr>
        <w:t>9</w:t>
      </w:r>
      <w:r w:rsidRPr="00B01319">
        <w:rPr>
          <w:rFonts w:ascii="Calibri" w:eastAsia="Times New Roman" w:hAnsi="Calibri" w:cs="Times New Roman"/>
          <w:iCs/>
        </w:rPr>
        <w:t xml:space="preserve"> % del valor total de la ponderación de los factores</w:t>
      </w:r>
      <w:r w:rsidR="006E4E11" w:rsidRPr="006E4E11">
        <w:rPr>
          <w:rFonts w:ascii="Calibri" w:eastAsia="Times New Roman" w:hAnsi="Calibri" w:cs="Times New Roman"/>
          <w:iCs/>
        </w:rPr>
        <w:t xml:space="preserve">, y en este proceso de autoevaluación se obtuvo un porcentaje de cumplimiento del </w:t>
      </w:r>
      <w:r w:rsidR="006E4E11" w:rsidRPr="0045776B">
        <w:rPr>
          <w:rFonts w:ascii="Calibri" w:eastAsia="Times New Roman" w:hAnsi="Calibri" w:cs="Times New Roman"/>
          <w:iCs/>
          <w:color w:val="00B0F0"/>
        </w:rPr>
        <w:t>__ %</w:t>
      </w:r>
      <w:r w:rsidR="006E4E11" w:rsidRPr="006E4E11">
        <w:rPr>
          <w:rFonts w:ascii="Calibri" w:eastAsia="Times New Roman" w:hAnsi="Calibri" w:cs="Times New Roman"/>
          <w:iCs/>
        </w:rPr>
        <w:t>, lo que equivale a un</w:t>
      </w:r>
      <w:r w:rsidR="006E4E11" w:rsidRPr="0045776B">
        <w:rPr>
          <w:rFonts w:ascii="Calibri" w:eastAsia="Times New Roman" w:hAnsi="Calibri" w:cs="Times New Roman"/>
          <w:iCs/>
          <w:color w:val="00B0F0"/>
        </w:rPr>
        <w:t xml:space="preserve"> __ % </w:t>
      </w:r>
      <w:r w:rsidR="006E4E11" w:rsidRPr="006E4E11">
        <w:rPr>
          <w:rFonts w:ascii="Calibri" w:eastAsia="Times New Roman" w:hAnsi="Calibri" w:cs="Times New Roman"/>
          <w:iCs/>
        </w:rPr>
        <w:t xml:space="preserve">del valor total del modelo, como se observa en la </w:t>
      </w:r>
      <w:r w:rsidR="0020099B">
        <w:rPr>
          <w:rFonts w:ascii="Calibri" w:eastAsia="Times New Roman" w:hAnsi="Calibri" w:cs="Times New Roman"/>
          <w:iCs/>
        </w:rPr>
        <w:t>Tabla 3</w:t>
      </w:r>
      <w:r w:rsidR="0045776B">
        <w:rPr>
          <w:rFonts w:ascii="Calibri" w:eastAsia="Times New Roman" w:hAnsi="Calibri" w:cs="Times New Roman"/>
          <w:iCs/>
        </w:rPr>
        <w:t>2</w:t>
      </w:r>
      <w:r w:rsidR="006E4E11" w:rsidRPr="006E4E11">
        <w:rPr>
          <w:rFonts w:ascii="Calibri" w:eastAsia="Times New Roman" w:hAnsi="Calibri" w:cs="Times New Roman"/>
          <w:iCs/>
        </w:rPr>
        <w:t>.</w:t>
      </w:r>
    </w:p>
    <w:p w14:paraId="3A8E8C7C" w14:textId="3E262107" w:rsidR="00A360F8" w:rsidRPr="00B01319" w:rsidRDefault="00A360F8" w:rsidP="00A360F8">
      <w:pPr>
        <w:keepNext/>
        <w:spacing w:before="0" w:line="240" w:lineRule="auto"/>
        <w:rPr>
          <w:rFonts w:ascii="Calibri" w:eastAsia="Times New Roman" w:hAnsi="Calibri" w:cs="Times New Roman"/>
          <w:iCs/>
        </w:rPr>
      </w:pPr>
      <w:bookmarkStart w:id="164" w:name="_Toc114226614"/>
      <w:r w:rsidRPr="00B01319">
        <w:rPr>
          <w:rFonts w:ascii="Calibri" w:eastAsia="Times New Roman" w:hAnsi="Calibri" w:cs="Times New Roman"/>
          <w:b/>
          <w:iCs/>
        </w:rPr>
        <w:t xml:space="preserve">Tabla </w:t>
      </w:r>
      <w:r w:rsidRPr="00B01319">
        <w:rPr>
          <w:rFonts w:ascii="Calibri" w:eastAsia="Times New Roman" w:hAnsi="Calibri" w:cs="Times New Roman"/>
          <w:b/>
          <w:iCs/>
        </w:rPr>
        <w:fldChar w:fldCharType="begin"/>
      </w:r>
      <w:r w:rsidRPr="00B01319">
        <w:rPr>
          <w:rFonts w:ascii="Calibri" w:eastAsia="Times New Roman" w:hAnsi="Calibri" w:cs="Times New Roman"/>
          <w:b/>
          <w:iCs/>
        </w:rPr>
        <w:instrText xml:space="preserve"> SEQ Tabla \* ARABIC </w:instrText>
      </w:r>
      <w:r w:rsidRPr="00B01319">
        <w:rPr>
          <w:rFonts w:ascii="Calibri" w:eastAsia="Times New Roman" w:hAnsi="Calibri" w:cs="Times New Roman"/>
          <w:b/>
          <w:iCs/>
        </w:rPr>
        <w:fldChar w:fldCharType="separate"/>
      </w:r>
      <w:r w:rsidR="00215300">
        <w:rPr>
          <w:rFonts w:ascii="Calibri" w:eastAsia="Times New Roman" w:hAnsi="Calibri" w:cs="Times New Roman"/>
          <w:b/>
          <w:iCs/>
          <w:noProof/>
        </w:rPr>
        <w:t>32</w:t>
      </w:r>
      <w:r w:rsidRPr="00B01319">
        <w:rPr>
          <w:rFonts w:ascii="Calibri" w:eastAsia="Times New Roman" w:hAnsi="Calibri" w:cs="Times New Roman"/>
          <w:b/>
          <w:iCs/>
        </w:rPr>
        <w:fldChar w:fldCharType="end"/>
      </w:r>
      <w:r w:rsidRPr="00B01319">
        <w:rPr>
          <w:rFonts w:ascii="Calibri" w:eastAsia="Times New Roman" w:hAnsi="Calibri" w:cs="Times New Roman"/>
          <w:b/>
          <w:iCs/>
        </w:rPr>
        <w:t>:</w:t>
      </w:r>
      <w:r w:rsidRPr="00B01319">
        <w:rPr>
          <w:rFonts w:ascii="Calibri" w:eastAsia="Times New Roman" w:hAnsi="Calibri" w:cs="Times New Roman"/>
          <w:iCs/>
        </w:rPr>
        <w:t xml:space="preserve"> Nivel de cumplimiento </w:t>
      </w:r>
      <w:r w:rsidR="00252B96">
        <w:rPr>
          <w:rFonts w:ascii="Calibri" w:eastAsia="Times New Roman" w:hAnsi="Calibri" w:cs="Times New Roman"/>
          <w:iCs/>
        </w:rPr>
        <w:t xml:space="preserve">del </w:t>
      </w:r>
      <w:r w:rsidRPr="00B01319">
        <w:rPr>
          <w:rFonts w:ascii="Calibri" w:eastAsia="Times New Roman" w:hAnsi="Calibri" w:cs="Times New Roman"/>
          <w:iCs/>
        </w:rPr>
        <w:t>Factor 2: Estudiantes</w:t>
      </w:r>
      <w:bookmarkEnd w:id="164"/>
      <w:r w:rsidRPr="00B01319">
        <w:rPr>
          <w:rFonts w:ascii="Calibri" w:eastAsia="Times New Roman" w:hAnsi="Calibri" w:cs="Times New Roman"/>
          <w:iCs/>
        </w:rPr>
        <w:t xml:space="preserve"> </w:t>
      </w:r>
    </w:p>
    <w:tbl>
      <w:tblPr>
        <w:tblStyle w:val="Tablaconcuadrcula3"/>
        <w:tblW w:w="5000" w:type="pct"/>
        <w:tblInd w:w="0" w:type="dxa"/>
        <w:tblLook w:val="04A0" w:firstRow="1" w:lastRow="0" w:firstColumn="1" w:lastColumn="0" w:noHBand="0" w:noVBand="1"/>
      </w:tblPr>
      <w:tblGrid>
        <w:gridCol w:w="2430"/>
        <w:gridCol w:w="1508"/>
        <w:gridCol w:w="1272"/>
        <w:gridCol w:w="1394"/>
        <w:gridCol w:w="1395"/>
        <w:gridCol w:w="1395"/>
      </w:tblGrid>
      <w:tr w:rsidR="0083574A" w:rsidRPr="00B01319" w14:paraId="5FFA9224" w14:textId="77777777" w:rsidTr="0083574A">
        <w:tc>
          <w:tcPr>
            <w:tcW w:w="1305" w:type="pct"/>
            <w:shd w:val="clear" w:color="auto" w:fill="993333"/>
            <w:vAlign w:val="center"/>
            <w:hideMark/>
          </w:tcPr>
          <w:p w14:paraId="09B03948" w14:textId="77777777" w:rsidR="0083574A" w:rsidRPr="00B01319" w:rsidRDefault="0083574A" w:rsidP="0083574A">
            <w:pPr>
              <w:jc w:val="center"/>
              <w:rPr>
                <w:rFonts w:ascii="Calibri" w:hAnsi="Calibri" w:cs="Arial"/>
                <w:b/>
                <w:color w:val="FFFFFF" w:themeColor="background1"/>
                <w:sz w:val="20"/>
                <w:szCs w:val="20"/>
              </w:rPr>
            </w:pPr>
            <w:r w:rsidRPr="00B01319">
              <w:rPr>
                <w:rFonts w:ascii="Calibri" w:hAnsi="Calibri" w:cs="Arial"/>
                <w:b/>
                <w:color w:val="FFFFFF" w:themeColor="background1"/>
                <w:sz w:val="20"/>
                <w:szCs w:val="20"/>
              </w:rPr>
              <w:t>Característica</w:t>
            </w:r>
          </w:p>
        </w:tc>
        <w:tc>
          <w:tcPr>
            <w:tcW w:w="814" w:type="pct"/>
            <w:shd w:val="clear" w:color="auto" w:fill="993333"/>
            <w:vAlign w:val="center"/>
            <w:hideMark/>
          </w:tcPr>
          <w:p w14:paraId="48923687" w14:textId="77777777" w:rsidR="0083574A" w:rsidRPr="00B01319" w:rsidRDefault="0083574A" w:rsidP="0083574A">
            <w:pPr>
              <w:jc w:val="center"/>
              <w:rPr>
                <w:rFonts w:ascii="Calibri" w:hAnsi="Calibri" w:cs="Arial"/>
                <w:b/>
                <w:color w:val="FFFFFF" w:themeColor="background1"/>
                <w:sz w:val="20"/>
                <w:szCs w:val="20"/>
              </w:rPr>
            </w:pPr>
            <w:r>
              <w:rPr>
                <w:rFonts w:ascii="Calibri" w:hAnsi="Calibri" w:cs="Arial"/>
                <w:b/>
                <w:color w:val="FFFFFF" w:themeColor="background1"/>
                <w:sz w:val="20"/>
                <w:szCs w:val="20"/>
              </w:rPr>
              <w:t>Ponderación asignada</w:t>
            </w:r>
          </w:p>
        </w:tc>
        <w:tc>
          <w:tcPr>
            <w:tcW w:w="688" w:type="pct"/>
            <w:shd w:val="clear" w:color="auto" w:fill="993333"/>
            <w:vAlign w:val="center"/>
            <w:hideMark/>
          </w:tcPr>
          <w:p w14:paraId="2C42BBCD" w14:textId="77777777" w:rsidR="0083574A" w:rsidRPr="00B01319" w:rsidRDefault="0083574A" w:rsidP="0083574A">
            <w:pPr>
              <w:jc w:val="center"/>
              <w:rPr>
                <w:rFonts w:ascii="Calibri" w:hAnsi="Calibri" w:cs="Arial"/>
                <w:b/>
                <w:color w:val="FFFFFF" w:themeColor="background1"/>
                <w:sz w:val="20"/>
                <w:szCs w:val="20"/>
              </w:rPr>
            </w:pPr>
            <w:r w:rsidRPr="00B01319">
              <w:rPr>
                <w:rFonts w:ascii="Calibri" w:hAnsi="Calibri" w:cs="Arial"/>
                <w:b/>
                <w:color w:val="FFFFFF" w:themeColor="background1"/>
                <w:sz w:val="20"/>
                <w:szCs w:val="20"/>
              </w:rPr>
              <w:t>Valor alcanzado</w:t>
            </w:r>
          </w:p>
        </w:tc>
        <w:tc>
          <w:tcPr>
            <w:tcW w:w="753" w:type="pct"/>
            <w:shd w:val="clear" w:color="auto" w:fill="993333"/>
            <w:vAlign w:val="center"/>
            <w:hideMark/>
          </w:tcPr>
          <w:p w14:paraId="172B6A63" w14:textId="77777777" w:rsidR="0083574A" w:rsidRPr="00B01319" w:rsidRDefault="0083574A" w:rsidP="0083574A">
            <w:pPr>
              <w:jc w:val="center"/>
              <w:rPr>
                <w:rFonts w:ascii="Calibri" w:hAnsi="Calibri" w:cs="Arial"/>
                <w:b/>
                <w:color w:val="FFFFFF" w:themeColor="background1"/>
                <w:sz w:val="20"/>
                <w:szCs w:val="20"/>
              </w:rPr>
            </w:pPr>
            <w:r>
              <w:rPr>
                <w:rFonts w:ascii="Calibri" w:hAnsi="Calibri" w:cs="Arial"/>
                <w:b/>
                <w:color w:val="FFFFFF" w:themeColor="background1"/>
                <w:sz w:val="20"/>
                <w:szCs w:val="20"/>
              </w:rPr>
              <w:t>Calificación</w:t>
            </w:r>
          </w:p>
        </w:tc>
        <w:tc>
          <w:tcPr>
            <w:tcW w:w="697" w:type="pct"/>
            <w:shd w:val="clear" w:color="auto" w:fill="993333"/>
          </w:tcPr>
          <w:p w14:paraId="1D4B78D1" w14:textId="552B8AD5" w:rsidR="0083574A" w:rsidRPr="0083574A" w:rsidRDefault="00332E26" w:rsidP="0083574A">
            <w:pPr>
              <w:jc w:val="center"/>
              <w:rPr>
                <w:rFonts w:ascii="Calibri" w:hAnsi="Calibri" w:cs="Arial"/>
                <w:b/>
                <w:color w:val="FFFFFF" w:themeColor="background1"/>
                <w:sz w:val="20"/>
                <w:szCs w:val="20"/>
              </w:rPr>
            </w:pPr>
            <w:r>
              <w:rPr>
                <w:rFonts w:asciiTheme="minorHAnsi" w:hAnsiTheme="minorHAnsi" w:cstheme="minorHAnsi"/>
                <w:b/>
                <w:color w:val="FFFFFF" w:themeColor="background1"/>
                <w:sz w:val="20"/>
                <w:szCs w:val="20"/>
              </w:rPr>
              <w:t>Grado de Cumplimiento</w:t>
            </w:r>
          </w:p>
        </w:tc>
        <w:tc>
          <w:tcPr>
            <w:tcW w:w="742" w:type="pct"/>
            <w:shd w:val="clear" w:color="auto" w:fill="993333"/>
            <w:vAlign w:val="center"/>
            <w:hideMark/>
          </w:tcPr>
          <w:p w14:paraId="779D134E" w14:textId="698A65EE" w:rsidR="0083574A" w:rsidRPr="0083574A" w:rsidRDefault="0083574A" w:rsidP="0083574A">
            <w:pPr>
              <w:jc w:val="center"/>
              <w:rPr>
                <w:rFonts w:ascii="Calibri" w:hAnsi="Calibri" w:cs="Arial"/>
                <w:b/>
                <w:color w:val="FFFFFF" w:themeColor="background1"/>
                <w:sz w:val="20"/>
                <w:szCs w:val="20"/>
              </w:rPr>
            </w:pPr>
            <w:r w:rsidRPr="0083574A">
              <w:rPr>
                <w:rFonts w:asciiTheme="minorHAnsi" w:hAnsiTheme="minorHAnsi" w:cstheme="minorHAnsi"/>
                <w:b/>
                <w:color w:val="FFFFFF" w:themeColor="background1"/>
                <w:sz w:val="20"/>
                <w:szCs w:val="20"/>
              </w:rPr>
              <w:t>Grado de Cumplimiento actual</w:t>
            </w:r>
          </w:p>
        </w:tc>
      </w:tr>
      <w:tr w:rsidR="0083574A" w:rsidRPr="00B01319" w14:paraId="4F3A9FB2" w14:textId="77777777" w:rsidTr="0083574A">
        <w:tc>
          <w:tcPr>
            <w:tcW w:w="1305" w:type="pct"/>
            <w:hideMark/>
          </w:tcPr>
          <w:p w14:paraId="2AC56431" w14:textId="77777777" w:rsidR="0083574A" w:rsidRPr="00B01319" w:rsidRDefault="0083574A" w:rsidP="00D60506">
            <w:pPr>
              <w:rPr>
                <w:rFonts w:ascii="Calibri" w:hAnsi="Calibri" w:cs="Arial"/>
              </w:rPr>
            </w:pPr>
            <w:r w:rsidRPr="00B01319">
              <w:rPr>
                <w:rFonts w:ascii="Calibri" w:hAnsi="Calibri" w:cs="Arial"/>
              </w:rPr>
              <w:t>Participación en actividades de formación integral</w:t>
            </w:r>
          </w:p>
        </w:tc>
        <w:tc>
          <w:tcPr>
            <w:tcW w:w="814" w:type="pct"/>
            <w:hideMark/>
          </w:tcPr>
          <w:p w14:paraId="71A181F7" w14:textId="77777777" w:rsidR="0083574A" w:rsidRPr="00B01319" w:rsidRDefault="0083574A" w:rsidP="00D60506">
            <w:pPr>
              <w:jc w:val="center"/>
              <w:rPr>
                <w:rFonts w:ascii="Calibri" w:hAnsi="Calibri" w:cs="Arial"/>
                <w:sz w:val="20"/>
                <w:szCs w:val="20"/>
              </w:rPr>
            </w:pPr>
          </w:p>
        </w:tc>
        <w:tc>
          <w:tcPr>
            <w:tcW w:w="688" w:type="pct"/>
            <w:hideMark/>
          </w:tcPr>
          <w:p w14:paraId="5C03DC96" w14:textId="77777777" w:rsidR="0083574A" w:rsidRPr="00B01319" w:rsidRDefault="0083574A" w:rsidP="00D60506">
            <w:pPr>
              <w:jc w:val="center"/>
              <w:rPr>
                <w:rFonts w:ascii="Calibri" w:hAnsi="Calibri" w:cs="Arial"/>
                <w:sz w:val="20"/>
                <w:szCs w:val="20"/>
              </w:rPr>
            </w:pPr>
          </w:p>
        </w:tc>
        <w:tc>
          <w:tcPr>
            <w:tcW w:w="753" w:type="pct"/>
          </w:tcPr>
          <w:p w14:paraId="1B324A13" w14:textId="77777777" w:rsidR="0083574A" w:rsidRPr="00B01319" w:rsidRDefault="0083574A" w:rsidP="00D60506">
            <w:pPr>
              <w:jc w:val="center"/>
              <w:rPr>
                <w:rFonts w:ascii="Calibri" w:hAnsi="Calibri" w:cs="Arial"/>
                <w:color w:val="003366"/>
                <w:sz w:val="12"/>
                <w:szCs w:val="12"/>
              </w:rPr>
            </w:pPr>
          </w:p>
          <w:p w14:paraId="73507DBC" w14:textId="77777777" w:rsidR="0083574A" w:rsidRPr="00B01319" w:rsidRDefault="0083574A" w:rsidP="00D60506">
            <w:pPr>
              <w:jc w:val="center"/>
              <w:rPr>
                <w:rFonts w:ascii="Calibri" w:hAnsi="Calibri" w:cs="Arial"/>
                <w:sz w:val="12"/>
                <w:szCs w:val="12"/>
              </w:rPr>
            </w:pPr>
          </w:p>
        </w:tc>
        <w:tc>
          <w:tcPr>
            <w:tcW w:w="697" w:type="pct"/>
          </w:tcPr>
          <w:p w14:paraId="44635690" w14:textId="77777777" w:rsidR="0083574A" w:rsidRPr="00B01319" w:rsidRDefault="0083574A" w:rsidP="00D60506">
            <w:pPr>
              <w:jc w:val="center"/>
              <w:rPr>
                <w:rFonts w:ascii="Calibri" w:hAnsi="Calibri" w:cs="Arial"/>
                <w:sz w:val="20"/>
                <w:szCs w:val="20"/>
              </w:rPr>
            </w:pPr>
          </w:p>
        </w:tc>
        <w:tc>
          <w:tcPr>
            <w:tcW w:w="742" w:type="pct"/>
            <w:hideMark/>
          </w:tcPr>
          <w:p w14:paraId="71F49665" w14:textId="7366A8B6" w:rsidR="0083574A" w:rsidRPr="00B01319" w:rsidRDefault="0083574A" w:rsidP="00D60506">
            <w:pPr>
              <w:jc w:val="center"/>
              <w:rPr>
                <w:rFonts w:ascii="Calibri" w:hAnsi="Calibri" w:cs="Arial"/>
                <w:sz w:val="20"/>
                <w:szCs w:val="20"/>
              </w:rPr>
            </w:pPr>
          </w:p>
        </w:tc>
      </w:tr>
      <w:tr w:rsidR="0083574A" w:rsidRPr="00B01319" w14:paraId="23A078F0" w14:textId="77777777" w:rsidTr="0083574A">
        <w:tc>
          <w:tcPr>
            <w:tcW w:w="1305" w:type="pct"/>
            <w:hideMark/>
          </w:tcPr>
          <w:p w14:paraId="170D4503" w14:textId="77777777" w:rsidR="0083574A" w:rsidRPr="00B01319" w:rsidRDefault="0083574A" w:rsidP="00D60506">
            <w:pPr>
              <w:rPr>
                <w:rFonts w:ascii="Calibri" w:hAnsi="Calibri" w:cs="Arial"/>
              </w:rPr>
            </w:pPr>
            <w:r w:rsidRPr="00B01319">
              <w:rPr>
                <w:rFonts w:ascii="Calibri" w:hAnsi="Calibri" w:cs="Arial"/>
              </w:rPr>
              <w:t>Orientación y seguimiento a estudiantes.</w:t>
            </w:r>
          </w:p>
        </w:tc>
        <w:tc>
          <w:tcPr>
            <w:tcW w:w="814" w:type="pct"/>
            <w:hideMark/>
          </w:tcPr>
          <w:p w14:paraId="731D334B" w14:textId="77777777" w:rsidR="0083574A" w:rsidRPr="00B01319" w:rsidRDefault="0083574A" w:rsidP="00D60506">
            <w:pPr>
              <w:jc w:val="center"/>
              <w:rPr>
                <w:rFonts w:ascii="Calibri" w:hAnsi="Calibri" w:cs="Arial"/>
                <w:color w:val="0070C0"/>
                <w:sz w:val="20"/>
                <w:szCs w:val="20"/>
              </w:rPr>
            </w:pPr>
          </w:p>
        </w:tc>
        <w:tc>
          <w:tcPr>
            <w:tcW w:w="688" w:type="pct"/>
            <w:hideMark/>
          </w:tcPr>
          <w:p w14:paraId="4245AEB8" w14:textId="77777777" w:rsidR="0083574A" w:rsidRPr="00B01319" w:rsidRDefault="0083574A" w:rsidP="00D60506">
            <w:pPr>
              <w:jc w:val="center"/>
              <w:rPr>
                <w:rFonts w:ascii="Calibri" w:hAnsi="Calibri" w:cs="Arial"/>
                <w:color w:val="0070C0"/>
                <w:sz w:val="20"/>
                <w:szCs w:val="20"/>
              </w:rPr>
            </w:pPr>
          </w:p>
        </w:tc>
        <w:tc>
          <w:tcPr>
            <w:tcW w:w="753" w:type="pct"/>
            <w:hideMark/>
          </w:tcPr>
          <w:p w14:paraId="064CA708" w14:textId="77777777" w:rsidR="0083574A" w:rsidRPr="00B01319" w:rsidRDefault="0083574A" w:rsidP="00D60506">
            <w:pPr>
              <w:jc w:val="center"/>
              <w:rPr>
                <w:rFonts w:ascii="Calibri" w:hAnsi="Calibri" w:cs="Arial"/>
                <w:color w:val="003366"/>
                <w:sz w:val="12"/>
                <w:szCs w:val="12"/>
              </w:rPr>
            </w:pPr>
          </w:p>
        </w:tc>
        <w:tc>
          <w:tcPr>
            <w:tcW w:w="697" w:type="pct"/>
          </w:tcPr>
          <w:p w14:paraId="4411F51A" w14:textId="77777777" w:rsidR="0083574A" w:rsidRPr="00B01319" w:rsidRDefault="0083574A" w:rsidP="00D60506">
            <w:pPr>
              <w:jc w:val="center"/>
              <w:rPr>
                <w:rFonts w:ascii="Calibri" w:hAnsi="Calibri" w:cs="Arial"/>
                <w:sz w:val="20"/>
                <w:szCs w:val="20"/>
              </w:rPr>
            </w:pPr>
          </w:p>
        </w:tc>
        <w:tc>
          <w:tcPr>
            <w:tcW w:w="742" w:type="pct"/>
            <w:hideMark/>
          </w:tcPr>
          <w:p w14:paraId="45B09DBF" w14:textId="31FCA350" w:rsidR="0083574A" w:rsidRPr="00B01319" w:rsidRDefault="0083574A" w:rsidP="00D60506">
            <w:pPr>
              <w:jc w:val="center"/>
              <w:rPr>
                <w:rFonts w:ascii="Calibri" w:hAnsi="Calibri" w:cs="Arial"/>
                <w:sz w:val="20"/>
                <w:szCs w:val="20"/>
              </w:rPr>
            </w:pPr>
          </w:p>
        </w:tc>
      </w:tr>
      <w:tr w:rsidR="0083574A" w:rsidRPr="00B01319" w14:paraId="5263CCC2" w14:textId="77777777" w:rsidTr="0083574A">
        <w:tc>
          <w:tcPr>
            <w:tcW w:w="1305" w:type="pct"/>
            <w:hideMark/>
          </w:tcPr>
          <w:p w14:paraId="5E4C4CC7" w14:textId="77777777" w:rsidR="0083574A" w:rsidRPr="00B01319" w:rsidRDefault="0083574A" w:rsidP="00D60506">
            <w:pPr>
              <w:rPr>
                <w:rFonts w:ascii="Calibri" w:hAnsi="Calibri" w:cs="Arial"/>
              </w:rPr>
            </w:pPr>
            <w:r w:rsidRPr="00B01319">
              <w:rPr>
                <w:rFonts w:ascii="Calibri" w:hAnsi="Calibri" w:cs="Arial"/>
              </w:rPr>
              <w:t>Capacidad de trabajo autónomo</w:t>
            </w:r>
          </w:p>
        </w:tc>
        <w:tc>
          <w:tcPr>
            <w:tcW w:w="814" w:type="pct"/>
            <w:hideMark/>
          </w:tcPr>
          <w:p w14:paraId="302A53F9" w14:textId="77777777" w:rsidR="0083574A" w:rsidRPr="00B01319" w:rsidRDefault="0083574A" w:rsidP="00D60506">
            <w:pPr>
              <w:jc w:val="center"/>
              <w:rPr>
                <w:rFonts w:ascii="Calibri" w:hAnsi="Calibri" w:cs="Arial"/>
                <w:sz w:val="20"/>
                <w:szCs w:val="20"/>
              </w:rPr>
            </w:pPr>
          </w:p>
        </w:tc>
        <w:tc>
          <w:tcPr>
            <w:tcW w:w="688" w:type="pct"/>
            <w:hideMark/>
          </w:tcPr>
          <w:p w14:paraId="62E43D97" w14:textId="77777777" w:rsidR="0083574A" w:rsidRPr="00B01319" w:rsidRDefault="0083574A" w:rsidP="00D60506">
            <w:pPr>
              <w:jc w:val="center"/>
              <w:rPr>
                <w:rFonts w:ascii="Calibri" w:hAnsi="Calibri" w:cs="Arial"/>
                <w:sz w:val="20"/>
                <w:szCs w:val="20"/>
              </w:rPr>
            </w:pPr>
          </w:p>
        </w:tc>
        <w:tc>
          <w:tcPr>
            <w:tcW w:w="753" w:type="pct"/>
            <w:hideMark/>
          </w:tcPr>
          <w:p w14:paraId="691BA44B" w14:textId="77777777" w:rsidR="0083574A" w:rsidRPr="00B01319" w:rsidRDefault="0083574A" w:rsidP="00D60506">
            <w:pPr>
              <w:jc w:val="center"/>
              <w:rPr>
                <w:rFonts w:ascii="Calibri" w:hAnsi="Calibri" w:cs="Arial"/>
                <w:sz w:val="12"/>
                <w:szCs w:val="12"/>
              </w:rPr>
            </w:pPr>
          </w:p>
        </w:tc>
        <w:tc>
          <w:tcPr>
            <w:tcW w:w="697" w:type="pct"/>
          </w:tcPr>
          <w:p w14:paraId="6993186F" w14:textId="77777777" w:rsidR="0083574A" w:rsidRPr="00B01319" w:rsidRDefault="0083574A" w:rsidP="00D60506">
            <w:pPr>
              <w:jc w:val="center"/>
              <w:rPr>
                <w:rFonts w:ascii="Calibri" w:hAnsi="Calibri" w:cs="Arial"/>
                <w:sz w:val="20"/>
                <w:szCs w:val="20"/>
              </w:rPr>
            </w:pPr>
          </w:p>
        </w:tc>
        <w:tc>
          <w:tcPr>
            <w:tcW w:w="742" w:type="pct"/>
            <w:hideMark/>
          </w:tcPr>
          <w:p w14:paraId="647AB44D" w14:textId="7FF4B365" w:rsidR="0083574A" w:rsidRPr="00B01319" w:rsidRDefault="0083574A" w:rsidP="00D60506">
            <w:pPr>
              <w:jc w:val="center"/>
              <w:rPr>
                <w:rFonts w:ascii="Calibri" w:hAnsi="Calibri" w:cs="Arial"/>
                <w:sz w:val="20"/>
                <w:szCs w:val="20"/>
              </w:rPr>
            </w:pPr>
          </w:p>
        </w:tc>
      </w:tr>
      <w:tr w:rsidR="0083574A" w:rsidRPr="00B01319" w14:paraId="145415C1" w14:textId="77777777" w:rsidTr="0083574A">
        <w:tc>
          <w:tcPr>
            <w:tcW w:w="1305" w:type="pct"/>
            <w:hideMark/>
          </w:tcPr>
          <w:p w14:paraId="59B2FFB3" w14:textId="77777777" w:rsidR="0083574A" w:rsidRPr="00B01319" w:rsidRDefault="0083574A" w:rsidP="00D60506">
            <w:pPr>
              <w:rPr>
                <w:rFonts w:ascii="Calibri" w:hAnsi="Calibri" w:cs="Arial"/>
              </w:rPr>
            </w:pPr>
            <w:r w:rsidRPr="00B01319">
              <w:rPr>
                <w:rFonts w:ascii="Calibri" w:hAnsi="Calibri" w:cs="Arial"/>
              </w:rPr>
              <w:t>Reglamento estudiantil y política académica</w:t>
            </w:r>
          </w:p>
        </w:tc>
        <w:tc>
          <w:tcPr>
            <w:tcW w:w="814" w:type="pct"/>
            <w:hideMark/>
          </w:tcPr>
          <w:p w14:paraId="43084BF8" w14:textId="77777777" w:rsidR="0083574A" w:rsidRPr="00B01319" w:rsidRDefault="0083574A" w:rsidP="00D60506">
            <w:pPr>
              <w:jc w:val="center"/>
              <w:rPr>
                <w:rFonts w:ascii="Calibri" w:hAnsi="Calibri" w:cs="Arial"/>
                <w:sz w:val="20"/>
                <w:szCs w:val="20"/>
              </w:rPr>
            </w:pPr>
          </w:p>
        </w:tc>
        <w:tc>
          <w:tcPr>
            <w:tcW w:w="688" w:type="pct"/>
            <w:hideMark/>
          </w:tcPr>
          <w:p w14:paraId="3057500C" w14:textId="77777777" w:rsidR="0083574A" w:rsidRPr="00B01319" w:rsidRDefault="0083574A" w:rsidP="00D60506">
            <w:pPr>
              <w:jc w:val="center"/>
              <w:rPr>
                <w:rFonts w:ascii="Calibri" w:hAnsi="Calibri" w:cs="Arial"/>
                <w:sz w:val="20"/>
                <w:szCs w:val="20"/>
              </w:rPr>
            </w:pPr>
          </w:p>
        </w:tc>
        <w:tc>
          <w:tcPr>
            <w:tcW w:w="753" w:type="pct"/>
            <w:hideMark/>
          </w:tcPr>
          <w:p w14:paraId="20A6A5DE" w14:textId="77777777" w:rsidR="0083574A" w:rsidRPr="00B01319" w:rsidRDefault="0083574A" w:rsidP="00D60506">
            <w:pPr>
              <w:jc w:val="center"/>
              <w:rPr>
                <w:rFonts w:ascii="Calibri" w:hAnsi="Calibri" w:cs="Arial"/>
                <w:sz w:val="12"/>
                <w:szCs w:val="12"/>
              </w:rPr>
            </w:pPr>
          </w:p>
        </w:tc>
        <w:tc>
          <w:tcPr>
            <w:tcW w:w="697" w:type="pct"/>
          </w:tcPr>
          <w:p w14:paraId="3D18E1E4" w14:textId="77777777" w:rsidR="0083574A" w:rsidRPr="00B01319" w:rsidRDefault="0083574A" w:rsidP="00D60506">
            <w:pPr>
              <w:jc w:val="center"/>
              <w:rPr>
                <w:rFonts w:ascii="Calibri" w:hAnsi="Calibri" w:cs="Arial"/>
                <w:sz w:val="20"/>
                <w:szCs w:val="20"/>
              </w:rPr>
            </w:pPr>
          </w:p>
        </w:tc>
        <w:tc>
          <w:tcPr>
            <w:tcW w:w="742" w:type="pct"/>
            <w:hideMark/>
          </w:tcPr>
          <w:p w14:paraId="3435F065" w14:textId="4B1D4625" w:rsidR="0083574A" w:rsidRPr="00B01319" w:rsidRDefault="0083574A" w:rsidP="00D60506">
            <w:pPr>
              <w:jc w:val="center"/>
              <w:rPr>
                <w:rFonts w:ascii="Calibri" w:hAnsi="Calibri" w:cs="Arial"/>
                <w:sz w:val="20"/>
                <w:szCs w:val="20"/>
              </w:rPr>
            </w:pPr>
          </w:p>
        </w:tc>
      </w:tr>
      <w:tr w:rsidR="0083574A" w:rsidRPr="00B01319" w14:paraId="698A02C6" w14:textId="77777777" w:rsidTr="0083574A">
        <w:tc>
          <w:tcPr>
            <w:tcW w:w="1305" w:type="pct"/>
            <w:hideMark/>
          </w:tcPr>
          <w:p w14:paraId="78D35664" w14:textId="77777777" w:rsidR="0083574A" w:rsidRPr="00B01319" w:rsidRDefault="0083574A" w:rsidP="00D60506">
            <w:pPr>
              <w:rPr>
                <w:rFonts w:ascii="Calibri" w:hAnsi="Calibri" w:cs="Arial"/>
              </w:rPr>
            </w:pPr>
            <w:r w:rsidRPr="00B01319">
              <w:rPr>
                <w:rFonts w:ascii="Calibri" w:hAnsi="Calibri" w:cs="Arial"/>
              </w:rPr>
              <w:t>Estímulos y apoyos para estudiantes.</w:t>
            </w:r>
          </w:p>
        </w:tc>
        <w:tc>
          <w:tcPr>
            <w:tcW w:w="814" w:type="pct"/>
            <w:hideMark/>
          </w:tcPr>
          <w:p w14:paraId="5EA62CE4" w14:textId="77777777" w:rsidR="0083574A" w:rsidRPr="00B01319" w:rsidRDefault="0083574A" w:rsidP="00D60506">
            <w:pPr>
              <w:jc w:val="center"/>
              <w:rPr>
                <w:rFonts w:ascii="Calibri" w:hAnsi="Calibri" w:cs="Arial"/>
                <w:sz w:val="20"/>
                <w:szCs w:val="20"/>
              </w:rPr>
            </w:pPr>
          </w:p>
        </w:tc>
        <w:tc>
          <w:tcPr>
            <w:tcW w:w="688" w:type="pct"/>
            <w:hideMark/>
          </w:tcPr>
          <w:p w14:paraId="28151CB1" w14:textId="77777777" w:rsidR="0083574A" w:rsidRPr="00B01319" w:rsidRDefault="0083574A" w:rsidP="00D60506">
            <w:pPr>
              <w:jc w:val="center"/>
              <w:rPr>
                <w:rFonts w:ascii="Calibri" w:hAnsi="Calibri" w:cs="Arial"/>
                <w:sz w:val="20"/>
                <w:szCs w:val="20"/>
              </w:rPr>
            </w:pPr>
          </w:p>
        </w:tc>
        <w:tc>
          <w:tcPr>
            <w:tcW w:w="753" w:type="pct"/>
            <w:hideMark/>
          </w:tcPr>
          <w:p w14:paraId="4CFA816D" w14:textId="77777777" w:rsidR="0083574A" w:rsidRPr="00B01319" w:rsidRDefault="0083574A" w:rsidP="00D60506">
            <w:pPr>
              <w:jc w:val="center"/>
              <w:rPr>
                <w:rFonts w:ascii="Calibri" w:hAnsi="Calibri" w:cs="Arial"/>
                <w:sz w:val="12"/>
                <w:szCs w:val="12"/>
              </w:rPr>
            </w:pPr>
          </w:p>
        </w:tc>
        <w:tc>
          <w:tcPr>
            <w:tcW w:w="697" w:type="pct"/>
          </w:tcPr>
          <w:p w14:paraId="2CA94116" w14:textId="77777777" w:rsidR="0083574A" w:rsidRPr="00B01319" w:rsidRDefault="0083574A" w:rsidP="00D60506">
            <w:pPr>
              <w:jc w:val="center"/>
              <w:rPr>
                <w:rFonts w:ascii="Calibri" w:hAnsi="Calibri" w:cs="Arial"/>
                <w:sz w:val="20"/>
                <w:szCs w:val="20"/>
              </w:rPr>
            </w:pPr>
          </w:p>
        </w:tc>
        <w:tc>
          <w:tcPr>
            <w:tcW w:w="742" w:type="pct"/>
            <w:hideMark/>
          </w:tcPr>
          <w:p w14:paraId="4144053E" w14:textId="7E9EC99B" w:rsidR="0083574A" w:rsidRPr="00B01319" w:rsidRDefault="0083574A" w:rsidP="00D60506">
            <w:pPr>
              <w:jc w:val="center"/>
              <w:rPr>
                <w:rFonts w:ascii="Calibri" w:hAnsi="Calibri" w:cs="Arial"/>
                <w:sz w:val="20"/>
                <w:szCs w:val="20"/>
              </w:rPr>
            </w:pPr>
          </w:p>
        </w:tc>
      </w:tr>
      <w:tr w:rsidR="0083574A" w:rsidRPr="00B01319" w14:paraId="367AE9FA" w14:textId="77777777" w:rsidTr="0083574A">
        <w:tc>
          <w:tcPr>
            <w:tcW w:w="1305" w:type="pct"/>
            <w:shd w:val="clear" w:color="auto" w:fill="003366"/>
            <w:vAlign w:val="center"/>
            <w:hideMark/>
          </w:tcPr>
          <w:p w14:paraId="6E994B4E" w14:textId="77777777" w:rsidR="0083574A" w:rsidRPr="00B01319" w:rsidRDefault="0083574A" w:rsidP="00D60506">
            <w:pPr>
              <w:jc w:val="center"/>
              <w:rPr>
                <w:rFonts w:ascii="Calibri" w:hAnsi="Calibri" w:cs="Arial"/>
                <w:b/>
                <w:sz w:val="20"/>
                <w:szCs w:val="20"/>
              </w:rPr>
            </w:pPr>
            <w:r w:rsidRPr="00B01319">
              <w:rPr>
                <w:rFonts w:ascii="Calibri" w:hAnsi="Calibri" w:cs="Arial"/>
                <w:b/>
                <w:sz w:val="20"/>
                <w:szCs w:val="20"/>
              </w:rPr>
              <w:t>Valor total del factor</w:t>
            </w:r>
          </w:p>
        </w:tc>
        <w:tc>
          <w:tcPr>
            <w:tcW w:w="814" w:type="pct"/>
            <w:shd w:val="clear" w:color="auto" w:fill="003366"/>
            <w:vAlign w:val="center"/>
            <w:hideMark/>
          </w:tcPr>
          <w:p w14:paraId="09EAE653" w14:textId="77777777" w:rsidR="0083574A" w:rsidRPr="00B01319" w:rsidRDefault="0083574A" w:rsidP="00D60506">
            <w:pPr>
              <w:jc w:val="center"/>
              <w:rPr>
                <w:rFonts w:ascii="Calibri" w:hAnsi="Calibri" w:cs="Arial"/>
                <w:b/>
                <w:sz w:val="20"/>
                <w:szCs w:val="20"/>
              </w:rPr>
            </w:pPr>
            <w:r>
              <w:rPr>
                <w:rFonts w:ascii="Calibri" w:hAnsi="Calibri" w:cs="Arial"/>
                <w:b/>
                <w:color w:val="FFFFFF" w:themeColor="background1"/>
                <w:sz w:val="20"/>
                <w:szCs w:val="20"/>
              </w:rPr>
              <w:t>9</w:t>
            </w:r>
            <w:r w:rsidRPr="00B01319">
              <w:rPr>
                <w:rFonts w:ascii="Calibri" w:hAnsi="Calibri" w:cs="Arial"/>
                <w:b/>
                <w:color w:val="FFFFFF" w:themeColor="background1"/>
                <w:sz w:val="20"/>
                <w:szCs w:val="20"/>
              </w:rPr>
              <w:t>,00</w:t>
            </w:r>
          </w:p>
        </w:tc>
        <w:tc>
          <w:tcPr>
            <w:tcW w:w="688" w:type="pct"/>
            <w:shd w:val="clear" w:color="auto" w:fill="003366"/>
            <w:vAlign w:val="center"/>
            <w:hideMark/>
          </w:tcPr>
          <w:p w14:paraId="1392C2B7" w14:textId="77777777" w:rsidR="0083574A" w:rsidRPr="00B01319" w:rsidRDefault="0083574A" w:rsidP="00D60506">
            <w:pPr>
              <w:jc w:val="center"/>
              <w:rPr>
                <w:rFonts w:ascii="Calibri" w:hAnsi="Calibri" w:cs="Arial"/>
                <w:sz w:val="20"/>
                <w:szCs w:val="20"/>
              </w:rPr>
            </w:pPr>
          </w:p>
        </w:tc>
        <w:tc>
          <w:tcPr>
            <w:tcW w:w="753" w:type="pct"/>
            <w:shd w:val="clear" w:color="auto" w:fill="003366"/>
            <w:vAlign w:val="center"/>
            <w:hideMark/>
          </w:tcPr>
          <w:p w14:paraId="0044A1AE" w14:textId="77777777" w:rsidR="0083574A" w:rsidRPr="00B01319" w:rsidRDefault="0083574A" w:rsidP="00D60506">
            <w:pPr>
              <w:jc w:val="center"/>
              <w:rPr>
                <w:rFonts w:ascii="Calibri" w:hAnsi="Calibri" w:cs="Arial"/>
                <w:sz w:val="20"/>
                <w:szCs w:val="20"/>
              </w:rPr>
            </w:pPr>
          </w:p>
        </w:tc>
        <w:tc>
          <w:tcPr>
            <w:tcW w:w="697" w:type="pct"/>
            <w:shd w:val="clear" w:color="auto" w:fill="003366"/>
          </w:tcPr>
          <w:p w14:paraId="581ED16F" w14:textId="77777777" w:rsidR="0083574A" w:rsidRPr="00B01319" w:rsidRDefault="0083574A" w:rsidP="00D60506">
            <w:pPr>
              <w:jc w:val="center"/>
              <w:rPr>
                <w:rFonts w:ascii="Calibri" w:hAnsi="Calibri" w:cs="Arial"/>
                <w:sz w:val="20"/>
                <w:szCs w:val="20"/>
              </w:rPr>
            </w:pPr>
          </w:p>
        </w:tc>
        <w:tc>
          <w:tcPr>
            <w:tcW w:w="742" w:type="pct"/>
            <w:shd w:val="clear" w:color="auto" w:fill="003366"/>
            <w:vAlign w:val="center"/>
            <w:hideMark/>
          </w:tcPr>
          <w:p w14:paraId="63FB305A" w14:textId="7432B38B" w:rsidR="0083574A" w:rsidRPr="00B01319" w:rsidRDefault="0083574A" w:rsidP="00D60506">
            <w:pPr>
              <w:jc w:val="center"/>
              <w:rPr>
                <w:rFonts w:ascii="Calibri" w:hAnsi="Calibri" w:cs="Arial"/>
                <w:sz w:val="20"/>
                <w:szCs w:val="20"/>
              </w:rPr>
            </w:pPr>
          </w:p>
        </w:tc>
      </w:tr>
    </w:tbl>
    <w:p w14:paraId="246EF8A9" w14:textId="77777777" w:rsidR="00A360F8" w:rsidRPr="00B01319" w:rsidRDefault="00A360F8" w:rsidP="00A360F8">
      <w:pPr>
        <w:rPr>
          <w:rFonts w:ascii="Calibri" w:eastAsia="Times New Roman" w:hAnsi="Calibri" w:cs="Times New Roman"/>
          <w:i/>
        </w:rPr>
      </w:pPr>
      <w:r w:rsidRPr="00B01319">
        <w:rPr>
          <w:rFonts w:ascii="Calibri" w:eastAsia="Times New Roman" w:hAnsi="Calibri" w:cs="Times New Roman"/>
          <w:i/>
        </w:rPr>
        <w:t xml:space="preserve">Fuente: Programa Académico </w:t>
      </w:r>
    </w:p>
    <w:p w14:paraId="0B79839A" w14:textId="0CB0B433" w:rsidR="00B12927" w:rsidRPr="00510A27" w:rsidRDefault="004E3374" w:rsidP="00B12927">
      <w:pPr>
        <w:spacing w:line="360" w:lineRule="auto"/>
        <w:rPr>
          <w:rFonts w:asciiTheme="minorHAnsi" w:hAnsiTheme="minorHAnsi"/>
        </w:rPr>
      </w:pPr>
      <w:r>
        <w:rPr>
          <w:rFonts w:asciiTheme="minorHAnsi" w:hAnsiTheme="minorHAnsi"/>
        </w:rPr>
        <w:t xml:space="preserve">De acuerdo con los datos de la </w:t>
      </w:r>
      <w:r w:rsidR="0020099B">
        <w:rPr>
          <w:rFonts w:ascii="Calibri" w:eastAsia="Times New Roman" w:hAnsi="Calibri" w:cs="Times New Roman"/>
        </w:rPr>
        <w:t>3</w:t>
      </w:r>
      <w:r w:rsidR="0045776B">
        <w:rPr>
          <w:rFonts w:ascii="Calibri" w:eastAsia="Times New Roman" w:hAnsi="Calibri" w:cs="Times New Roman"/>
        </w:rPr>
        <w:t>2</w:t>
      </w:r>
      <w:r>
        <w:rPr>
          <w:rFonts w:ascii="Calibri" w:eastAsia="Times New Roman" w:hAnsi="Calibri" w:cs="Times New Roman"/>
        </w:rPr>
        <w:t xml:space="preserve">, </w:t>
      </w:r>
      <w:r>
        <w:rPr>
          <w:rFonts w:asciiTheme="minorHAnsi" w:hAnsiTheme="minorHAnsi"/>
        </w:rPr>
        <w:t xml:space="preserve">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 xml:space="preserve">Tabla </w:t>
      </w:r>
      <w:r w:rsidR="0020099B">
        <w:rPr>
          <w:rFonts w:ascii="Calibri" w:eastAsia="Times New Roman" w:hAnsi="Calibri" w:cs="Times New Roman"/>
          <w:color w:val="0070C0"/>
        </w:rPr>
        <w:t>3</w:t>
      </w:r>
      <w:r w:rsidR="0045776B">
        <w:rPr>
          <w:rFonts w:ascii="Calibri" w:eastAsia="Times New Roman" w:hAnsi="Calibri" w:cs="Times New Roman"/>
          <w:color w:val="0070C0"/>
        </w:rPr>
        <w:t>2</w:t>
      </w:r>
      <w:r w:rsidR="00A360F8" w:rsidRPr="00B01319">
        <w:rPr>
          <w:rFonts w:ascii="Calibri" w:eastAsia="Times New Roman" w:hAnsi="Calibri" w:cs="Times New Roman"/>
          <w:color w:val="0070C0"/>
        </w:rPr>
        <w:t>)</w:t>
      </w:r>
      <w:r w:rsidR="00A360F8" w:rsidRPr="00B01319">
        <w:rPr>
          <w:rFonts w:ascii="Calibri" w:eastAsia="Times New Roman" w:hAnsi="Calibri" w:cs="Times New Roman"/>
        </w:rPr>
        <w:t xml:space="preserve"> el factor 2</w:t>
      </w:r>
      <w:r w:rsidR="00B12927">
        <w:rPr>
          <w:rFonts w:ascii="Calibri" w:eastAsia="Times New Roman" w:hAnsi="Calibri" w:cs="Times New Roman"/>
        </w:rPr>
        <w:t xml:space="preserve">. </w:t>
      </w:r>
      <w:r w:rsidR="00B12927">
        <w:rPr>
          <w:rFonts w:asciiTheme="minorHAnsi" w:hAnsiTheme="minorHAnsi"/>
        </w:rPr>
        <w:t xml:space="preserve">A continuación, se muestra de manera detallada el cumplimiento de cada una de los características y aspectos evaluados en este factor.  </w:t>
      </w:r>
    </w:p>
    <w:p w14:paraId="2D68BF31" w14:textId="77777777" w:rsidR="00A360F8" w:rsidRPr="00B01319" w:rsidRDefault="00A360F8" w:rsidP="00A360F8">
      <w:pPr>
        <w:pStyle w:val="Ttulo3"/>
        <w:numPr>
          <w:ilvl w:val="2"/>
          <w:numId w:val="1"/>
        </w:numPr>
        <w:rPr>
          <w:rFonts w:eastAsia="Times New Roman"/>
        </w:rPr>
      </w:pPr>
      <w:bookmarkStart w:id="165" w:name="_Toc114226801"/>
      <w:r w:rsidRPr="00B01319">
        <w:rPr>
          <w:rFonts w:eastAsia="Times New Roman"/>
        </w:rPr>
        <w:t>Característica 3: Participación en actividades de formación integral.</w:t>
      </w:r>
      <w:bookmarkEnd w:id="165"/>
    </w:p>
    <w:p w14:paraId="32D6BAB6" w14:textId="3958A719" w:rsidR="00B4122A" w:rsidRPr="00A76423" w:rsidRDefault="00A360F8" w:rsidP="00B4122A">
      <w:pPr>
        <w:spacing w:line="360" w:lineRule="auto"/>
        <w:rPr>
          <w:rFonts w:asciiTheme="minorHAnsi" w:hAnsiTheme="minorHAnsi"/>
        </w:rPr>
      </w:pPr>
      <w:r w:rsidRPr="00B01319">
        <w:rPr>
          <w:rFonts w:ascii="Calibri" w:eastAsia="Times New Roman" w:hAnsi="Calibri" w:cs="Times New Roman"/>
        </w:rPr>
        <w:t xml:space="preserve">En la </w:t>
      </w:r>
      <w:r w:rsidR="0020099B">
        <w:rPr>
          <w:rFonts w:ascii="Calibri" w:eastAsia="Times New Roman" w:hAnsi="Calibri" w:cs="Times New Roman"/>
        </w:rPr>
        <w:t>Tabla 3</w:t>
      </w:r>
      <w:r w:rsidR="00B12927">
        <w:rPr>
          <w:rFonts w:ascii="Calibri" w:eastAsia="Times New Roman" w:hAnsi="Calibri" w:cs="Times New Roman"/>
        </w:rPr>
        <w:t>3</w:t>
      </w:r>
      <w:r w:rsidRPr="00B01319">
        <w:rPr>
          <w:rFonts w:ascii="Calibri" w:eastAsia="Times New Roman" w:hAnsi="Calibri" w:cs="Times New Roman"/>
        </w:rPr>
        <w:t xml:space="preserve"> se observa el nivel de cumplimiento de la Característica 3</w:t>
      </w:r>
      <w:r w:rsidR="00B12927">
        <w:rPr>
          <w:rFonts w:ascii="Calibri" w:eastAsia="Times New Roman" w:hAnsi="Calibri" w:cs="Times New Roman"/>
        </w:rPr>
        <w:t>,</w:t>
      </w:r>
      <w:r w:rsidRPr="00B01319">
        <w:rPr>
          <w:rFonts w:ascii="Calibri" w:eastAsia="Times New Roman" w:hAnsi="Calibri" w:cs="Times New Roman"/>
        </w:rPr>
        <w:t xml:space="preserve"> la cual corresponde a “Participación en actividades de formación integral” evaluada a través de los 6 aspectos citados en dicha tabla. </w:t>
      </w:r>
      <w:r w:rsidR="00B12927" w:rsidRPr="00A76423">
        <w:rPr>
          <w:rFonts w:asciiTheme="minorHAnsi" w:hAnsiTheme="minorHAnsi"/>
        </w:rPr>
        <w:t>De</w:t>
      </w:r>
      <w:r w:rsidR="00B12927" w:rsidRPr="00B12927">
        <w:rPr>
          <w:rFonts w:asciiTheme="minorHAnsi" w:hAnsiTheme="minorHAnsi"/>
        </w:rPr>
        <w:t>be destacarse que en la tabla se menciona la ponderación asignada a cada aspecto, el valor de cumplimiento alcanzado en el proceso actual y a partir de estos datos, se da una valoración interpretativa de la calidad de la característica.</w:t>
      </w:r>
    </w:p>
    <w:p w14:paraId="6E83836E" w14:textId="63E543D5" w:rsidR="00A360F8" w:rsidRPr="00B01319" w:rsidRDefault="00A360F8" w:rsidP="00A360F8">
      <w:pPr>
        <w:keepNext/>
        <w:spacing w:before="0" w:line="240" w:lineRule="auto"/>
        <w:rPr>
          <w:rFonts w:ascii="Calibri" w:eastAsia="Times New Roman" w:hAnsi="Calibri" w:cs="Times New Roman"/>
          <w:iCs/>
        </w:rPr>
      </w:pPr>
      <w:bookmarkStart w:id="166" w:name="_Toc114226615"/>
      <w:r w:rsidRPr="00B01319">
        <w:rPr>
          <w:rFonts w:ascii="Calibri" w:eastAsia="Times New Roman" w:hAnsi="Calibri" w:cs="Times New Roman"/>
          <w:b/>
          <w:iCs/>
        </w:rPr>
        <w:t xml:space="preserve">Tabla </w:t>
      </w:r>
      <w:r w:rsidRPr="00B01319">
        <w:rPr>
          <w:rFonts w:ascii="Calibri" w:eastAsia="Times New Roman" w:hAnsi="Calibri" w:cs="Times New Roman"/>
          <w:b/>
          <w:iCs/>
        </w:rPr>
        <w:fldChar w:fldCharType="begin"/>
      </w:r>
      <w:r w:rsidRPr="00B01319">
        <w:rPr>
          <w:rFonts w:ascii="Calibri" w:eastAsia="Times New Roman" w:hAnsi="Calibri" w:cs="Times New Roman"/>
          <w:b/>
          <w:iCs/>
        </w:rPr>
        <w:instrText xml:space="preserve"> SEQ Tabla \* ARABIC </w:instrText>
      </w:r>
      <w:r w:rsidRPr="00B01319">
        <w:rPr>
          <w:rFonts w:ascii="Calibri" w:eastAsia="Times New Roman" w:hAnsi="Calibri" w:cs="Times New Roman"/>
          <w:b/>
          <w:iCs/>
        </w:rPr>
        <w:fldChar w:fldCharType="separate"/>
      </w:r>
      <w:r w:rsidR="00215300">
        <w:rPr>
          <w:rFonts w:ascii="Calibri" w:eastAsia="Times New Roman" w:hAnsi="Calibri" w:cs="Times New Roman"/>
          <w:b/>
          <w:iCs/>
          <w:noProof/>
        </w:rPr>
        <w:t>33</w:t>
      </w:r>
      <w:r w:rsidRPr="00B01319">
        <w:rPr>
          <w:rFonts w:ascii="Calibri" w:eastAsia="Times New Roman" w:hAnsi="Calibri" w:cs="Times New Roman"/>
          <w:b/>
          <w:iCs/>
        </w:rPr>
        <w:fldChar w:fldCharType="end"/>
      </w:r>
      <w:r w:rsidRPr="00B01319">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B01319">
        <w:rPr>
          <w:rFonts w:ascii="Calibri" w:eastAsia="Times New Roman" w:hAnsi="Calibri" w:cs="Times New Roman"/>
          <w:iCs/>
        </w:rPr>
        <w:t>la característica 3: Participación en actividades de formación integral.</w:t>
      </w:r>
      <w:bookmarkEnd w:id="166"/>
      <w:r w:rsidRPr="00B01319">
        <w:rPr>
          <w:rFonts w:ascii="Calibri" w:eastAsia="Times New Roman" w:hAnsi="Calibri" w:cs="Times New Roman"/>
          <w:iCs/>
        </w:rPr>
        <w:t xml:space="preserve">  </w:t>
      </w:r>
    </w:p>
    <w:tbl>
      <w:tblPr>
        <w:tblStyle w:val="Tablaconcuadrcula4"/>
        <w:tblW w:w="10126" w:type="dxa"/>
        <w:tblInd w:w="-5" w:type="dxa"/>
        <w:tblLook w:val="04A0" w:firstRow="1" w:lastRow="0" w:firstColumn="1" w:lastColumn="0" w:noHBand="0" w:noVBand="1"/>
      </w:tblPr>
      <w:tblGrid>
        <w:gridCol w:w="565"/>
        <w:gridCol w:w="2744"/>
        <w:gridCol w:w="1756"/>
        <w:gridCol w:w="1469"/>
        <w:gridCol w:w="1651"/>
        <w:gridCol w:w="1941"/>
      </w:tblGrid>
      <w:tr w:rsidR="00523BC0" w:rsidRPr="00B01319" w14:paraId="79F50F22" w14:textId="77777777" w:rsidTr="00523BC0">
        <w:trPr>
          <w:trHeight w:val="117"/>
        </w:trPr>
        <w:tc>
          <w:tcPr>
            <w:tcW w:w="3309" w:type="dxa"/>
            <w:gridSpan w:val="2"/>
            <w:shd w:val="clear" w:color="auto" w:fill="003366"/>
            <w:vAlign w:val="center"/>
            <w:hideMark/>
          </w:tcPr>
          <w:p w14:paraId="4655F2B8" w14:textId="77777777" w:rsidR="00523BC0" w:rsidRPr="00B01319" w:rsidRDefault="00523BC0" w:rsidP="0083574A">
            <w:pPr>
              <w:jc w:val="center"/>
              <w:rPr>
                <w:rFonts w:ascii="Calibri" w:hAnsi="Calibri" w:cs="Calibri"/>
              </w:rPr>
            </w:pPr>
            <w:r w:rsidRPr="00B01319">
              <w:rPr>
                <w:rFonts w:ascii="Calibri" w:hAnsi="Calibri" w:cs="Calibri"/>
              </w:rPr>
              <w:t>Aspectos a evaluar</w:t>
            </w:r>
          </w:p>
        </w:tc>
        <w:tc>
          <w:tcPr>
            <w:tcW w:w="1756" w:type="dxa"/>
            <w:shd w:val="clear" w:color="auto" w:fill="993333"/>
            <w:vAlign w:val="center"/>
            <w:hideMark/>
          </w:tcPr>
          <w:p w14:paraId="6A4D5C13" w14:textId="77777777" w:rsidR="00523BC0" w:rsidRPr="00B01319" w:rsidRDefault="00523BC0"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469" w:type="dxa"/>
            <w:shd w:val="clear" w:color="auto" w:fill="993333"/>
            <w:vAlign w:val="center"/>
            <w:hideMark/>
          </w:tcPr>
          <w:p w14:paraId="34D23FF0" w14:textId="77777777" w:rsidR="00523BC0" w:rsidRPr="00B01319" w:rsidRDefault="00523BC0" w:rsidP="0083574A">
            <w:pPr>
              <w:jc w:val="center"/>
              <w:rPr>
                <w:rFonts w:ascii="Calibri" w:hAnsi="Calibri" w:cs="Calibri"/>
                <w:b/>
                <w:color w:val="FFFFFF" w:themeColor="background1"/>
              </w:rPr>
            </w:pPr>
            <w:r w:rsidRPr="00B01319">
              <w:rPr>
                <w:rFonts w:ascii="Calibri" w:hAnsi="Calibri" w:cs="Calibri"/>
                <w:b/>
                <w:color w:val="FFFFFF" w:themeColor="background1"/>
              </w:rPr>
              <w:t>Valor alcanzado</w:t>
            </w:r>
          </w:p>
        </w:tc>
        <w:tc>
          <w:tcPr>
            <w:tcW w:w="1651" w:type="dxa"/>
            <w:shd w:val="clear" w:color="auto" w:fill="993333"/>
            <w:vAlign w:val="center"/>
            <w:hideMark/>
          </w:tcPr>
          <w:p w14:paraId="1214457F" w14:textId="77777777" w:rsidR="00523BC0" w:rsidRDefault="00523BC0" w:rsidP="0083574A">
            <w:pPr>
              <w:jc w:val="center"/>
              <w:rPr>
                <w:rFonts w:ascii="Calibri" w:hAnsi="Calibri" w:cs="Calibri"/>
                <w:b/>
                <w:color w:val="FFFFFF" w:themeColor="background1"/>
              </w:rPr>
            </w:pPr>
            <w:r>
              <w:rPr>
                <w:rFonts w:ascii="Calibri" w:hAnsi="Calibri" w:cs="Calibri"/>
                <w:b/>
                <w:color w:val="FFFFFF" w:themeColor="background1"/>
              </w:rPr>
              <w:t>Calificación</w:t>
            </w:r>
          </w:p>
          <w:p w14:paraId="00EB9768" w14:textId="5C3D4CC4" w:rsidR="00B12927" w:rsidRPr="00B01319" w:rsidRDefault="00B12927" w:rsidP="0083574A">
            <w:pPr>
              <w:jc w:val="center"/>
              <w:rPr>
                <w:rFonts w:ascii="Calibri" w:hAnsi="Calibri" w:cs="Calibri"/>
                <w:b/>
                <w:color w:val="FFFFFF" w:themeColor="background1"/>
              </w:rPr>
            </w:pPr>
            <w:r>
              <w:rPr>
                <w:rFonts w:ascii="Calibri" w:hAnsi="Calibri" w:cs="Calibri"/>
                <w:b/>
                <w:color w:val="FFFFFF" w:themeColor="background1"/>
              </w:rPr>
              <w:t>(%)</w:t>
            </w:r>
          </w:p>
        </w:tc>
        <w:tc>
          <w:tcPr>
            <w:tcW w:w="1941" w:type="dxa"/>
            <w:shd w:val="clear" w:color="auto" w:fill="993333"/>
          </w:tcPr>
          <w:p w14:paraId="57593A75" w14:textId="285EF981" w:rsidR="00523BC0" w:rsidRPr="0083574A" w:rsidRDefault="00523BC0"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523BC0" w:rsidRPr="00B01319" w14:paraId="6F47CC08" w14:textId="77777777" w:rsidTr="00523BC0">
        <w:trPr>
          <w:trHeight w:val="117"/>
        </w:trPr>
        <w:tc>
          <w:tcPr>
            <w:tcW w:w="565" w:type="dxa"/>
            <w:hideMark/>
          </w:tcPr>
          <w:p w14:paraId="495295BE" w14:textId="77777777" w:rsidR="00523BC0" w:rsidRPr="00B01319" w:rsidRDefault="00523BC0" w:rsidP="00D60506">
            <w:pPr>
              <w:rPr>
                <w:rFonts w:ascii="Calibri" w:hAnsi="Calibri" w:cs="Calibri"/>
              </w:rPr>
            </w:pPr>
            <w:r>
              <w:rPr>
                <w:rFonts w:ascii="Calibri" w:hAnsi="Calibri" w:cs="Calibri"/>
              </w:rPr>
              <w:t>13</w:t>
            </w:r>
          </w:p>
        </w:tc>
        <w:tc>
          <w:tcPr>
            <w:tcW w:w="2744" w:type="dxa"/>
          </w:tcPr>
          <w:p w14:paraId="004786C0" w14:textId="77777777" w:rsidR="00523BC0" w:rsidRPr="00B01319" w:rsidRDefault="00523BC0" w:rsidP="00D60506">
            <w:pPr>
              <w:rPr>
                <w:rFonts w:ascii="Calibri" w:hAnsi="Calibri" w:cs="Calibri"/>
              </w:rPr>
            </w:pPr>
            <w:r w:rsidRPr="00B01319">
              <w:rPr>
                <w:rFonts w:ascii="Calibri" w:hAnsi="Calibri"/>
              </w:rPr>
              <w:t xml:space="preserve">Evidencia de la aplicación de políticas y estrategias </w:t>
            </w:r>
            <w:r w:rsidRPr="00B01319">
              <w:rPr>
                <w:rFonts w:ascii="Calibri" w:hAnsi="Calibri"/>
              </w:rPr>
              <w:lastRenderedPageBreak/>
              <w:t>definidas por el programa académico en materia de formación integral de los estudiantes, refiriéndose de manera explícita a las actividades curriculares y extracurriculares.</w:t>
            </w:r>
          </w:p>
        </w:tc>
        <w:tc>
          <w:tcPr>
            <w:tcW w:w="1756" w:type="dxa"/>
            <w:hideMark/>
          </w:tcPr>
          <w:p w14:paraId="5309165E" w14:textId="77777777" w:rsidR="00523BC0" w:rsidRPr="00B01319" w:rsidRDefault="00523BC0" w:rsidP="00D60506">
            <w:pPr>
              <w:jc w:val="center"/>
              <w:rPr>
                <w:rFonts w:ascii="Calibri" w:hAnsi="Calibri" w:cs="Calibri"/>
                <w:color w:val="0070C0"/>
              </w:rPr>
            </w:pPr>
          </w:p>
        </w:tc>
        <w:tc>
          <w:tcPr>
            <w:tcW w:w="1469" w:type="dxa"/>
            <w:hideMark/>
          </w:tcPr>
          <w:p w14:paraId="1EABEAD8" w14:textId="77777777" w:rsidR="00523BC0" w:rsidRPr="00B01319" w:rsidRDefault="00523BC0" w:rsidP="00D60506">
            <w:pPr>
              <w:jc w:val="center"/>
            </w:pPr>
          </w:p>
        </w:tc>
        <w:tc>
          <w:tcPr>
            <w:tcW w:w="1651" w:type="dxa"/>
            <w:hideMark/>
          </w:tcPr>
          <w:p w14:paraId="445D2866" w14:textId="77777777" w:rsidR="00523BC0" w:rsidRPr="00B01319" w:rsidRDefault="00523BC0" w:rsidP="00D60506">
            <w:pPr>
              <w:spacing w:before="0"/>
              <w:jc w:val="center"/>
            </w:pPr>
          </w:p>
        </w:tc>
        <w:tc>
          <w:tcPr>
            <w:tcW w:w="1941" w:type="dxa"/>
          </w:tcPr>
          <w:p w14:paraId="34A10DD8" w14:textId="77777777" w:rsidR="00523BC0" w:rsidRPr="00B01319" w:rsidRDefault="00523BC0" w:rsidP="00D60506">
            <w:pPr>
              <w:jc w:val="center"/>
            </w:pPr>
          </w:p>
        </w:tc>
      </w:tr>
      <w:tr w:rsidR="00523BC0" w:rsidRPr="00B01319" w14:paraId="0C1A129D" w14:textId="77777777" w:rsidTr="00523BC0">
        <w:trPr>
          <w:trHeight w:val="841"/>
        </w:trPr>
        <w:tc>
          <w:tcPr>
            <w:tcW w:w="565" w:type="dxa"/>
            <w:hideMark/>
          </w:tcPr>
          <w:p w14:paraId="306B36AF" w14:textId="77777777" w:rsidR="00523BC0" w:rsidRPr="00B01319" w:rsidRDefault="00523BC0" w:rsidP="00D60506">
            <w:pPr>
              <w:rPr>
                <w:rFonts w:ascii="Calibri" w:hAnsi="Calibri" w:cs="Calibri"/>
              </w:rPr>
            </w:pPr>
            <w:r>
              <w:rPr>
                <w:rFonts w:ascii="Calibri" w:hAnsi="Calibri" w:cs="Calibri"/>
              </w:rPr>
              <w:t>14</w:t>
            </w:r>
          </w:p>
        </w:tc>
        <w:tc>
          <w:tcPr>
            <w:tcW w:w="2744" w:type="dxa"/>
          </w:tcPr>
          <w:p w14:paraId="1C1DA115" w14:textId="77777777" w:rsidR="00523BC0" w:rsidRPr="00B01319" w:rsidRDefault="00523BC0" w:rsidP="00D60506">
            <w:pPr>
              <w:rPr>
                <w:rFonts w:ascii="Calibri" w:hAnsi="Calibri" w:cs="Calibri"/>
              </w:rPr>
            </w:pPr>
            <w:r w:rsidRPr="00B01319">
              <w:rPr>
                <w:rFonts w:ascii="Calibri" w:hAnsi="Calibri" w:cs="Calibri"/>
              </w:rPr>
              <w:t>Presentación del análisis de la percepción sobre las estrategias curriculares, de extensión, de investigación y de bienestar que le permiten al estudiante acceder a una formación integral y al desarrollo de todas sus dimensiones sociales, humanísticas, profesionales, emocionales, éticas y de responsabilidad social.</w:t>
            </w:r>
          </w:p>
        </w:tc>
        <w:tc>
          <w:tcPr>
            <w:tcW w:w="1756" w:type="dxa"/>
            <w:hideMark/>
          </w:tcPr>
          <w:p w14:paraId="37B95D60" w14:textId="77777777" w:rsidR="00523BC0" w:rsidRPr="00B01319" w:rsidRDefault="00523BC0" w:rsidP="00D60506">
            <w:pPr>
              <w:jc w:val="center"/>
              <w:rPr>
                <w:rFonts w:ascii="Calibri" w:hAnsi="Calibri" w:cs="Calibri"/>
                <w:color w:val="0070C0"/>
              </w:rPr>
            </w:pPr>
          </w:p>
        </w:tc>
        <w:tc>
          <w:tcPr>
            <w:tcW w:w="1469" w:type="dxa"/>
            <w:hideMark/>
          </w:tcPr>
          <w:p w14:paraId="5D3FEEEF" w14:textId="77777777" w:rsidR="00523BC0" w:rsidRPr="00B01319" w:rsidRDefault="00523BC0" w:rsidP="00D60506">
            <w:pPr>
              <w:jc w:val="center"/>
            </w:pPr>
          </w:p>
        </w:tc>
        <w:tc>
          <w:tcPr>
            <w:tcW w:w="1651" w:type="dxa"/>
            <w:hideMark/>
          </w:tcPr>
          <w:p w14:paraId="78BE3677" w14:textId="77777777" w:rsidR="00523BC0" w:rsidRPr="00B01319" w:rsidRDefault="00523BC0" w:rsidP="00D60506">
            <w:pPr>
              <w:spacing w:before="0"/>
              <w:jc w:val="center"/>
            </w:pPr>
          </w:p>
        </w:tc>
        <w:tc>
          <w:tcPr>
            <w:tcW w:w="1941" w:type="dxa"/>
          </w:tcPr>
          <w:p w14:paraId="1E29E6A1" w14:textId="77777777" w:rsidR="00523BC0" w:rsidRPr="00B01319" w:rsidRDefault="00523BC0" w:rsidP="00D60506">
            <w:pPr>
              <w:jc w:val="center"/>
            </w:pPr>
          </w:p>
        </w:tc>
      </w:tr>
      <w:tr w:rsidR="00523BC0" w:rsidRPr="00B01319" w14:paraId="4356BCD8" w14:textId="77777777" w:rsidTr="00523BC0">
        <w:trPr>
          <w:trHeight w:val="5014"/>
        </w:trPr>
        <w:tc>
          <w:tcPr>
            <w:tcW w:w="565" w:type="dxa"/>
            <w:hideMark/>
          </w:tcPr>
          <w:p w14:paraId="5F48B9CB" w14:textId="77777777" w:rsidR="00523BC0" w:rsidRPr="00B01319" w:rsidRDefault="00523BC0" w:rsidP="00D60506">
            <w:pPr>
              <w:rPr>
                <w:rFonts w:ascii="Calibri" w:hAnsi="Calibri" w:cs="Calibri"/>
              </w:rPr>
            </w:pPr>
            <w:r>
              <w:rPr>
                <w:rFonts w:ascii="Calibri" w:hAnsi="Calibri" w:cs="Calibri"/>
              </w:rPr>
              <w:t>15</w:t>
            </w:r>
          </w:p>
        </w:tc>
        <w:tc>
          <w:tcPr>
            <w:tcW w:w="2744" w:type="dxa"/>
          </w:tcPr>
          <w:p w14:paraId="040C99C2" w14:textId="77777777" w:rsidR="00523BC0" w:rsidRPr="00B01319" w:rsidRDefault="00523BC0" w:rsidP="00D60506">
            <w:pPr>
              <w:rPr>
                <w:rFonts w:ascii="Calibri" w:hAnsi="Calibri" w:cs="Calibri"/>
              </w:rPr>
            </w:pPr>
            <w:r w:rsidRPr="00B01319">
              <w:rPr>
                <w:rFonts w:ascii="Calibri" w:hAnsi="Calibri" w:cs="Calibri"/>
              </w:rPr>
              <w:t>Presentación del análisis de la percepción de la participación de los estudiantes en actividades de investigación, desarrollo tecnológico, innovación, creación artística y cultural, y deportiva, así como en proyectos de desarrollo empresarial, relacionamiento nacional e internacional y en otras de formación continuada, de acuerdo con el nivel de formación y la modalidad del programa, y cuya eficacia es evaluada permanentemente.</w:t>
            </w:r>
          </w:p>
        </w:tc>
        <w:tc>
          <w:tcPr>
            <w:tcW w:w="1756" w:type="dxa"/>
            <w:hideMark/>
          </w:tcPr>
          <w:p w14:paraId="7273685D" w14:textId="77777777" w:rsidR="00523BC0" w:rsidRPr="00B01319" w:rsidRDefault="00523BC0" w:rsidP="00D60506">
            <w:pPr>
              <w:jc w:val="center"/>
              <w:rPr>
                <w:rFonts w:ascii="Calibri" w:hAnsi="Calibri" w:cs="Calibri"/>
                <w:color w:val="0070C0"/>
              </w:rPr>
            </w:pPr>
          </w:p>
        </w:tc>
        <w:tc>
          <w:tcPr>
            <w:tcW w:w="1469" w:type="dxa"/>
            <w:hideMark/>
          </w:tcPr>
          <w:p w14:paraId="50779D2A" w14:textId="77777777" w:rsidR="00523BC0" w:rsidRPr="00B01319" w:rsidRDefault="00523BC0" w:rsidP="00D60506">
            <w:pPr>
              <w:jc w:val="center"/>
            </w:pPr>
          </w:p>
        </w:tc>
        <w:tc>
          <w:tcPr>
            <w:tcW w:w="1651" w:type="dxa"/>
            <w:hideMark/>
          </w:tcPr>
          <w:p w14:paraId="17D524F5" w14:textId="77777777" w:rsidR="00523BC0" w:rsidRPr="00B01319" w:rsidRDefault="00523BC0" w:rsidP="00D60506">
            <w:pPr>
              <w:spacing w:before="0"/>
              <w:jc w:val="center"/>
            </w:pPr>
          </w:p>
        </w:tc>
        <w:tc>
          <w:tcPr>
            <w:tcW w:w="1941" w:type="dxa"/>
          </w:tcPr>
          <w:p w14:paraId="2ADC6143" w14:textId="77777777" w:rsidR="00523BC0" w:rsidRPr="00B01319" w:rsidRDefault="00523BC0" w:rsidP="00D60506">
            <w:pPr>
              <w:jc w:val="center"/>
            </w:pPr>
          </w:p>
        </w:tc>
      </w:tr>
      <w:tr w:rsidR="00523BC0" w:rsidRPr="00B01319" w14:paraId="734BF41F" w14:textId="77777777" w:rsidTr="00523BC0">
        <w:trPr>
          <w:trHeight w:val="3610"/>
        </w:trPr>
        <w:tc>
          <w:tcPr>
            <w:tcW w:w="565" w:type="dxa"/>
          </w:tcPr>
          <w:p w14:paraId="71977159" w14:textId="77777777" w:rsidR="00523BC0" w:rsidRPr="00B01319" w:rsidRDefault="00523BC0" w:rsidP="00D60506">
            <w:pPr>
              <w:rPr>
                <w:rFonts w:ascii="Calibri" w:hAnsi="Calibri"/>
              </w:rPr>
            </w:pPr>
            <w:r>
              <w:rPr>
                <w:rFonts w:ascii="Calibri" w:hAnsi="Calibri"/>
              </w:rPr>
              <w:t>16</w:t>
            </w:r>
          </w:p>
        </w:tc>
        <w:tc>
          <w:tcPr>
            <w:tcW w:w="2744" w:type="dxa"/>
          </w:tcPr>
          <w:p w14:paraId="59E45D17" w14:textId="77777777" w:rsidR="00523BC0" w:rsidRPr="00B01319" w:rsidRDefault="00523BC0" w:rsidP="00D60506">
            <w:pPr>
              <w:rPr>
                <w:rFonts w:ascii="Calibri" w:hAnsi="Calibri"/>
              </w:rPr>
            </w:pPr>
            <w:r w:rsidRPr="00B01319">
              <w:rPr>
                <w:rFonts w:ascii="Calibri" w:hAnsi="Calibri"/>
              </w:rPr>
              <w:t>Evidencia del total de la población estudiantil del programa académico, número de estudiantes que participan efectivamente en grupos o centros de estudio, proyectos de experimentación o de desarrollo empresarial o en las demás actividades académicas y culturales distintas de la docencia que brinda la institución o el programa para contribuir a la formación integra</w:t>
            </w:r>
          </w:p>
        </w:tc>
        <w:tc>
          <w:tcPr>
            <w:tcW w:w="1756" w:type="dxa"/>
            <w:hideMark/>
          </w:tcPr>
          <w:p w14:paraId="28D41BA4" w14:textId="77777777" w:rsidR="00523BC0" w:rsidRPr="00B01319" w:rsidRDefault="00523BC0" w:rsidP="00D60506">
            <w:pPr>
              <w:jc w:val="center"/>
              <w:rPr>
                <w:rFonts w:ascii="Calibri" w:hAnsi="Calibri" w:cs="Calibri"/>
                <w:color w:val="0070C0"/>
              </w:rPr>
            </w:pPr>
          </w:p>
        </w:tc>
        <w:tc>
          <w:tcPr>
            <w:tcW w:w="1469" w:type="dxa"/>
            <w:hideMark/>
          </w:tcPr>
          <w:p w14:paraId="6C3525B6" w14:textId="77777777" w:rsidR="00523BC0" w:rsidRPr="00B01319" w:rsidRDefault="00523BC0" w:rsidP="00D60506">
            <w:pPr>
              <w:jc w:val="center"/>
            </w:pPr>
          </w:p>
        </w:tc>
        <w:tc>
          <w:tcPr>
            <w:tcW w:w="1651" w:type="dxa"/>
            <w:hideMark/>
          </w:tcPr>
          <w:p w14:paraId="4DF4ADBA" w14:textId="77777777" w:rsidR="00523BC0" w:rsidRPr="00B01319" w:rsidRDefault="00523BC0" w:rsidP="00D60506">
            <w:pPr>
              <w:spacing w:before="0"/>
              <w:jc w:val="center"/>
            </w:pPr>
          </w:p>
        </w:tc>
        <w:tc>
          <w:tcPr>
            <w:tcW w:w="1941" w:type="dxa"/>
          </w:tcPr>
          <w:p w14:paraId="0D192A7B" w14:textId="77777777" w:rsidR="00523BC0" w:rsidRPr="00B01319" w:rsidRDefault="00523BC0" w:rsidP="00D60506">
            <w:pPr>
              <w:jc w:val="center"/>
            </w:pPr>
          </w:p>
        </w:tc>
      </w:tr>
      <w:tr w:rsidR="00523BC0" w:rsidRPr="00B01319" w14:paraId="0C9DDD76" w14:textId="77777777" w:rsidTr="00523BC0">
        <w:trPr>
          <w:trHeight w:val="2962"/>
        </w:trPr>
        <w:tc>
          <w:tcPr>
            <w:tcW w:w="565" w:type="dxa"/>
            <w:hideMark/>
          </w:tcPr>
          <w:p w14:paraId="43E13023" w14:textId="77777777" w:rsidR="00523BC0" w:rsidRPr="00B01319" w:rsidRDefault="00523BC0" w:rsidP="00D60506">
            <w:pPr>
              <w:rPr>
                <w:rFonts w:ascii="Calibri" w:hAnsi="Calibri" w:cs="Calibri"/>
              </w:rPr>
            </w:pPr>
            <w:r>
              <w:rPr>
                <w:rFonts w:ascii="Calibri" w:hAnsi="Calibri" w:cs="Calibri"/>
              </w:rPr>
              <w:lastRenderedPageBreak/>
              <w:t>17</w:t>
            </w:r>
          </w:p>
        </w:tc>
        <w:tc>
          <w:tcPr>
            <w:tcW w:w="2744" w:type="dxa"/>
          </w:tcPr>
          <w:p w14:paraId="310097B1" w14:textId="77777777" w:rsidR="00523BC0" w:rsidRPr="00B01319" w:rsidRDefault="00523BC0" w:rsidP="00D60506">
            <w:pPr>
              <w:rPr>
                <w:rFonts w:ascii="Calibri" w:hAnsi="Calibri" w:cs="Calibri"/>
              </w:rPr>
            </w:pPr>
            <w:r w:rsidRPr="00B01319">
              <w:rPr>
                <w:rFonts w:ascii="Calibri" w:hAnsi="Calibri"/>
              </w:rPr>
              <w:t>Declaración de las estrategias y acciones, en correspondencia con la identidad y misión de la institución. Para la formación integral deben ser accesibles, conocidas y aprovechadas por la comunidad educativa del programa académico</w:t>
            </w:r>
            <w:r w:rsidRPr="00B01319">
              <w:t>.</w:t>
            </w:r>
          </w:p>
        </w:tc>
        <w:tc>
          <w:tcPr>
            <w:tcW w:w="1756" w:type="dxa"/>
            <w:hideMark/>
          </w:tcPr>
          <w:p w14:paraId="7EC82721" w14:textId="77777777" w:rsidR="00523BC0" w:rsidRPr="00B01319" w:rsidRDefault="00523BC0" w:rsidP="00D60506">
            <w:pPr>
              <w:jc w:val="center"/>
              <w:rPr>
                <w:rFonts w:ascii="Calibri" w:hAnsi="Calibri" w:cs="Calibri"/>
                <w:color w:val="0070C0"/>
              </w:rPr>
            </w:pPr>
          </w:p>
        </w:tc>
        <w:tc>
          <w:tcPr>
            <w:tcW w:w="1469" w:type="dxa"/>
            <w:hideMark/>
          </w:tcPr>
          <w:p w14:paraId="5F922847" w14:textId="77777777" w:rsidR="00523BC0" w:rsidRPr="00B01319" w:rsidRDefault="00523BC0" w:rsidP="00D60506">
            <w:pPr>
              <w:jc w:val="center"/>
            </w:pPr>
          </w:p>
        </w:tc>
        <w:tc>
          <w:tcPr>
            <w:tcW w:w="1651" w:type="dxa"/>
            <w:hideMark/>
          </w:tcPr>
          <w:p w14:paraId="05201F69" w14:textId="77777777" w:rsidR="00523BC0" w:rsidRPr="00B01319" w:rsidRDefault="00523BC0" w:rsidP="00D60506">
            <w:pPr>
              <w:spacing w:before="0"/>
              <w:jc w:val="center"/>
            </w:pPr>
          </w:p>
        </w:tc>
        <w:tc>
          <w:tcPr>
            <w:tcW w:w="1941" w:type="dxa"/>
          </w:tcPr>
          <w:p w14:paraId="45C25B1F" w14:textId="77777777" w:rsidR="00523BC0" w:rsidRPr="00B01319" w:rsidRDefault="00523BC0" w:rsidP="00D60506">
            <w:pPr>
              <w:jc w:val="center"/>
            </w:pPr>
          </w:p>
        </w:tc>
      </w:tr>
      <w:tr w:rsidR="00523BC0" w:rsidRPr="00B01319" w14:paraId="6AEA0851" w14:textId="77777777" w:rsidTr="00523BC0">
        <w:trPr>
          <w:trHeight w:val="1189"/>
        </w:trPr>
        <w:tc>
          <w:tcPr>
            <w:tcW w:w="565" w:type="dxa"/>
            <w:hideMark/>
          </w:tcPr>
          <w:p w14:paraId="1F45AD85" w14:textId="77777777" w:rsidR="00523BC0" w:rsidRPr="00B01319" w:rsidRDefault="00523BC0" w:rsidP="00D60506">
            <w:pPr>
              <w:rPr>
                <w:rFonts w:ascii="Calibri" w:hAnsi="Calibri" w:cs="Calibri"/>
              </w:rPr>
            </w:pPr>
            <w:r>
              <w:rPr>
                <w:rFonts w:ascii="Calibri" w:hAnsi="Calibri" w:cs="Calibri"/>
              </w:rPr>
              <w:t>18</w:t>
            </w:r>
          </w:p>
        </w:tc>
        <w:tc>
          <w:tcPr>
            <w:tcW w:w="2744" w:type="dxa"/>
          </w:tcPr>
          <w:p w14:paraId="4F1E7CE4" w14:textId="77777777" w:rsidR="00523BC0" w:rsidRPr="00B01319" w:rsidRDefault="00523BC0" w:rsidP="00D60506">
            <w:pPr>
              <w:rPr>
                <w:rFonts w:ascii="Calibri" w:hAnsi="Calibri" w:cs="Calibri"/>
              </w:rPr>
            </w:pPr>
            <w:r w:rsidRPr="00B01319">
              <w:rPr>
                <w:rFonts w:ascii="Calibri" w:hAnsi="Calibri" w:cs="Calibri"/>
              </w:rPr>
              <w:t>Apreciación de los estudiantes y profesores sobre las actividades de formación integral.</w:t>
            </w:r>
          </w:p>
        </w:tc>
        <w:tc>
          <w:tcPr>
            <w:tcW w:w="1756" w:type="dxa"/>
            <w:hideMark/>
          </w:tcPr>
          <w:p w14:paraId="5FAA0BCC" w14:textId="77777777" w:rsidR="00523BC0" w:rsidRPr="00B01319" w:rsidRDefault="00523BC0" w:rsidP="00D60506">
            <w:pPr>
              <w:jc w:val="center"/>
              <w:rPr>
                <w:rFonts w:ascii="Calibri" w:hAnsi="Calibri" w:cs="Calibri"/>
                <w:color w:val="0070C0"/>
              </w:rPr>
            </w:pPr>
          </w:p>
        </w:tc>
        <w:tc>
          <w:tcPr>
            <w:tcW w:w="1469" w:type="dxa"/>
            <w:hideMark/>
          </w:tcPr>
          <w:p w14:paraId="19936A34" w14:textId="77777777" w:rsidR="00523BC0" w:rsidRPr="00B01319" w:rsidRDefault="00523BC0" w:rsidP="00D60506">
            <w:pPr>
              <w:jc w:val="center"/>
            </w:pPr>
          </w:p>
        </w:tc>
        <w:tc>
          <w:tcPr>
            <w:tcW w:w="1651" w:type="dxa"/>
            <w:hideMark/>
          </w:tcPr>
          <w:p w14:paraId="475DFF3E" w14:textId="77777777" w:rsidR="00523BC0" w:rsidRPr="00B01319" w:rsidRDefault="00523BC0" w:rsidP="00D60506">
            <w:pPr>
              <w:spacing w:before="0"/>
              <w:jc w:val="center"/>
            </w:pPr>
          </w:p>
        </w:tc>
        <w:tc>
          <w:tcPr>
            <w:tcW w:w="1941" w:type="dxa"/>
          </w:tcPr>
          <w:p w14:paraId="2F8D1E73" w14:textId="77777777" w:rsidR="00523BC0" w:rsidRPr="00B01319" w:rsidRDefault="00523BC0" w:rsidP="00D60506">
            <w:pPr>
              <w:jc w:val="center"/>
            </w:pPr>
          </w:p>
        </w:tc>
      </w:tr>
      <w:tr w:rsidR="00523BC0" w:rsidRPr="00B01319" w14:paraId="4D2235C1" w14:textId="77777777" w:rsidTr="00523BC0">
        <w:trPr>
          <w:trHeight w:val="529"/>
        </w:trPr>
        <w:tc>
          <w:tcPr>
            <w:tcW w:w="3309" w:type="dxa"/>
            <w:gridSpan w:val="2"/>
            <w:shd w:val="clear" w:color="auto" w:fill="003366"/>
            <w:vAlign w:val="center"/>
            <w:hideMark/>
          </w:tcPr>
          <w:p w14:paraId="2F4DFA8C" w14:textId="77777777" w:rsidR="00523BC0" w:rsidRPr="00B01319" w:rsidRDefault="00523BC0" w:rsidP="00D60506">
            <w:pPr>
              <w:jc w:val="center"/>
              <w:rPr>
                <w:rFonts w:ascii="Calibri" w:hAnsi="Calibri" w:cs="Calibri"/>
                <w:b/>
              </w:rPr>
            </w:pPr>
            <w:r w:rsidRPr="00B01319">
              <w:rPr>
                <w:rFonts w:ascii="Calibri" w:hAnsi="Calibri" w:cs="Calibri"/>
                <w:b/>
              </w:rPr>
              <w:t>Valor total de la característica</w:t>
            </w:r>
          </w:p>
        </w:tc>
        <w:tc>
          <w:tcPr>
            <w:tcW w:w="1756" w:type="dxa"/>
            <w:shd w:val="clear" w:color="auto" w:fill="003366"/>
            <w:vAlign w:val="center"/>
            <w:hideMark/>
          </w:tcPr>
          <w:p w14:paraId="5D918EB8" w14:textId="77777777" w:rsidR="00523BC0" w:rsidRPr="00B01319" w:rsidRDefault="00523BC0" w:rsidP="00D60506">
            <w:pPr>
              <w:jc w:val="center"/>
              <w:rPr>
                <w:rFonts w:ascii="Calibri" w:hAnsi="Calibri"/>
                <w:b/>
                <w:sz w:val="20"/>
                <w:szCs w:val="20"/>
              </w:rPr>
            </w:pPr>
          </w:p>
        </w:tc>
        <w:tc>
          <w:tcPr>
            <w:tcW w:w="1469" w:type="dxa"/>
            <w:shd w:val="clear" w:color="auto" w:fill="003366"/>
            <w:vAlign w:val="center"/>
            <w:hideMark/>
          </w:tcPr>
          <w:p w14:paraId="341D1C16" w14:textId="77777777" w:rsidR="00523BC0" w:rsidRPr="00B01319" w:rsidRDefault="00523BC0" w:rsidP="00D60506">
            <w:pPr>
              <w:jc w:val="center"/>
              <w:rPr>
                <w:rFonts w:ascii="Calibri" w:hAnsi="Calibri" w:cs="Calibri"/>
              </w:rPr>
            </w:pPr>
          </w:p>
        </w:tc>
        <w:tc>
          <w:tcPr>
            <w:tcW w:w="1651" w:type="dxa"/>
            <w:shd w:val="clear" w:color="auto" w:fill="003366"/>
            <w:vAlign w:val="center"/>
            <w:hideMark/>
          </w:tcPr>
          <w:p w14:paraId="5BCB3967" w14:textId="77777777" w:rsidR="00523BC0" w:rsidRPr="00B01319" w:rsidRDefault="00523BC0" w:rsidP="00D60506">
            <w:pPr>
              <w:jc w:val="center"/>
              <w:rPr>
                <w:rFonts w:ascii="Calibri" w:hAnsi="Calibri" w:cs="Calibri"/>
              </w:rPr>
            </w:pPr>
          </w:p>
        </w:tc>
        <w:tc>
          <w:tcPr>
            <w:tcW w:w="1941" w:type="dxa"/>
            <w:shd w:val="clear" w:color="auto" w:fill="003366"/>
          </w:tcPr>
          <w:p w14:paraId="4F9656F0" w14:textId="77777777" w:rsidR="00523BC0" w:rsidRPr="00B01319" w:rsidRDefault="00523BC0" w:rsidP="00D60506">
            <w:pPr>
              <w:jc w:val="center"/>
              <w:rPr>
                <w:rFonts w:ascii="Calibri" w:hAnsi="Calibri" w:cs="Calibri"/>
              </w:rPr>
            </w:pPr>
          </w:p>
        </w:tc>
      </w:tr>
    </w:tbl>
    <w:p w14:paraId="34751AA9" w14:textId="77777777" w:rsidR="00A360F8" w:rsidRPr="00B01319" w:rsidRDefault="00A360F8" w:rsidP="00A360F8">
      <w:pPr>
        <w:rPr>
          <w:rFonts w:ascii="Calibri" w:eastAsia="Times New Roman" w:hAnsi="Calibri" w:cs="Times New Roman"/>
          <w:i/>
        </w:rPr>
      </w:pPr>
      <w:r w:rsidRPr="00B01319">
        <w:rPr>
          <w:rFonts w:ascii="Calibri" w:eastAsia="Times New Roman" w:hAnsi="Calibri" w:cs="Times New Roman"/>
          <w:i/>
        </w:rPr>
        <w:t xml:space="preserve">Fuente: Programa Académico </w:t>
      </w:r>
    </w:p>
    <w:p w14:paraId="37DE98E7" w14:textId="77777777" w:rsidR="00B12927" w:rsidRPr="00062F68" w:rsidRDefault="004E3818" w:rsidP="00B12927">
      <w:pPr>
        <w:spacing w:line="360" w:lineRule="auto"/>
        <w:rPr>
          <w:rFonts w:asciiTheme="minorHAnsi" w:hAnsiTheme="minorHAnsi"/>
          <w:color w:val="00B0F0"/>
        </w:rPr>
      </w:pPr>
      <w:r w:rsidRPr="00062F68">
        <w:rPr>
          <w:rFonts w:asciiTheme="minorHAnsi" w:hAnsiTheme="minorHAnsi"/>
        </w:rPr>
        <w:t xml:space="preserve">El programa académico </w:t>
      </w:r>
      <w:r w:rsidRPr="00062F68">
        <w:rPr>
          <w:rFonts w:asciiTheme="minorHAnsi" w:hAnsiTheme="minorHAnsi"/>
          <w:color w:val="00B0F0"/>
        </w:rPr>
        <w:t xml:space="preserve">(indicar el grado de cumplimento basado en la última </w:t>
      </w:r>
      <w:r w:rsidR="00B12927" w:rsidRPr="00062F68">
        <w:rPr>
          <w:rFonts w:asciiTheme="minorHAnsi" w:hAnsiTheme="minorHAnsi"/>
          <w:color w:val="00B0F0"/>
        </w:rPr>
        <w:t>casilla de</w:t>
      </w:r>
      <w:r w:rsidRPr="00062F68">
        <w:rPr>
          <w:rFonts w:asciiTheme="minorHAnsi" w:hAnsiTheme="minorHAnsi"/>
          <w:color w:val="00B0F0"/>
        </w:rPr>
        <w:t xml:space="preserve"> la </w:t>
      </w:r>
      <w:r w:rsidR="0020099B" w:rsidRPr="00062F68">
        <w:rPr>
          <w:rFonts w:asciiTheme="minorHAnsi" w:hAnsiTheme="minorHAnsi"/>
          <w:color w:val="00B0F0"/>
        </w:rPr>
        <w:t>Tabla 3</w:t>
      </w:r>
      <w:r w:rsidR="00B12927" w:rsidRPr="00062F68">
        <w:rPr>
          <w:rFonts w:asciiTheme="minorHAnsi" w:hAnsiTheme="minorHAnsi"/>
          <w:color w:val="00B0F0"/>
        </w:rPr>
        <w:t>3</w:t>
      </w:r>
      <w:r w:rsidRPr="00062F68">
        <w:rPr>
          <w:rFonts w:asciiTheme="minorHAnsi" w:hAnsiTheme="minorHAnsi"/>
          <w:color w:val="00B0F0"/>
        </w:rPr>
        <w:t xml:space="preserve">) </w:t>
      </w:r>
      <w:r w:rsidRPr="00062F68">
        <w:rPr>
          <w:rFonts w:asciiTheme="minorHAnsi" w:hAnsiTheme="minorHAnsi"/>
        </w:rPr>
        <w:t xml:space="preserve">la característica </w:t>
      </w:r>
      <w:r w:rsidR="00FA58EE" w:rsidRPr="00062F68">
        <w:rPr>
          <w:rFonts w:asciiTheme="minorHAnsi" w:hAnsiTheme="minorHAnsi"/>
        </w:rPr>
        <w:t>3</w:t>
      </w:r>
      <w:r w:rsidRPr="00062F68">
        <w:rPr>
          <w:rFonts w:asciiTheme="minorHAnsi" w:hAnsiTheme="minorHAnsi"/>
        </w:rPr>
        <w:t xml:space="preserve">, </w:t>
      </w:r>
      <w:r w:rsidR="00B12927" w:rsidRPr="00062F68">
        <w:rPr>
          <w:rFonts w:asciiTheme="minorHAnsi" w:hAnsiTheme="minorHAnsi"/>
        </w:rPr>
        <w:t xml:space="preserve">con un porcentaje de </w:t>
      </w:r>
      <w:r w:rsidR="00B12927" w:rsidRPr="00062F68">
        <w:rPr>
          <w:rFonts w:asciiTheme="minorHAnsi" w:hAnsiTheme="minorHAnsi"/>
          <w:color w:val="00B0F0"/>
        </w:rPr>
        <w:t xml:space="preserve">_indicar el porcentaje de cumplimiento _, </w:t>
      </w:r>
      <w:r w:rsidR="00B12927" w:rsidRPr="00062F68">
        <w:rPr>
          <w:rFonts w:asciiTheme="minorHAnsi" w:hAnsiTheme="minorHAnsi"/>
        </w:rPr>
        <w:t xml:space="preserve">en razón a: </w:t>
      </w:r>
      <w:r w:rsidR="00B12927" w:rsidRPr="00062F68">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719C9D8C" w14:textId="77777777" w:rsidR="00B12927" w:rsidRPr="00062F68" w:rsidRDefault="00B12927" w:rsidP="00B12927">
      <w:pPr>
        <w:spacing w:line="360" w:lineRule="auto"/>
        <w:rPr>
          <w:rFonts w:asciiTheme="minorHAnsi" w:hAnsiTheme="minorHAnsi"/>
          <w:color w:val="00B0F0"/>
        </w:rPr>
      </w:pPr>
      <w:r w:rsidRPr="00062F68">
        <w:rPr>
          <w:rFonts w:asciiTheme="minorHAnsi" w:hAnsiTheme="minorHAnsi"/>
          <w:color w:val="00B0F0"/>
        </w:rPr>
        <w:t>El análisis de la característica debe especificar los alcances, destacando:</w:t>
      </w:r>
    </w:p>
    <w:p w14:paraId="2054F694" w14:textId="77777777" w:rsidR="00B12927" w:rsidRPr="00062F68" w:rsidRDefault="00B12927" w:rsidP="00B12927">
      <w:pPr>
        <w:pStyle w:val="Prrafodelista"/>
        <w:numPr>
          <w:ilvl w:val="0"/>
          <w:numId w:val="12"/>
        </w:numPr>
        <w:spacing w:line="360" w:lineRule="auto"/>
        <w:rPr>
          <w:rFonts w:asciiTheme="minorHAnsi" w:hAnsiTheme="minorHAnsi"/>
          <w:color w:val="00B0F0"/>
        </w:rPr>
      </w:pPr>
      <w:r w:rsidRPr="00062F68">
        <w:rPr>
          <w:rFonts w:asciiTheme="minorHAnsi" w:hAnsiTheme="minorHAnsi"/>
          <w:color w:val="00B0F0"/>
        </w:rPr>
        <w:t>PRINCIPALES</w:t>
      </w:r>
      <w:r w:rsidRPr="00062F68">
        <w:rPr>
          <w:rFonts w:asciiTheme="minorHAnsi" w:hAnsiTheme="minorHAnsi"/>
          <w:b/>
          <w:bCs/>
          <w:color w:val="00B0F0"/>
        </w:rPr>
        <w:t xml:space="preserve"> INDICADORES</w:t>
      </w:r>
    </w:p>
    <w:p w14:paraId="768442D6" w14:textId="77777777" w:rsidR="00B12927" w:rsidRPr="00062F68" w:rsidRDefault="00B12927" w:rsidP="00B12927">
      <w:pPr>
        <w:pStyle w:val="Prrafodelista"/>
        <w:numPr>
          <w:ilvl w:val="0"/>
          <w:numId w:val="12"/>
        </w:numPr>
        <w:spacing w:line="360" w:lineRule="auto"/>
        <w:rPr>
          <w:rFonts w:asciiTheme="minorHAnsi" w:hAnsiTheme="minorHAnsi"/>
          <w:color w:val="00B0F0"/>
        </w:rPr>
      </w:pPr>
      <w:r w:rsidRPr="00062F68">
        <w:rPr>
          <w:rFonts w:asciiTheme="minorHAnsi" w:hAnsiTheme="minorHAnsi"/>
          <w:b/>
          <w:bCs/>
          <w:color w:val="00B0F0"/>
        </w:rPr>
        <w:t xml:space="preserve">RESULTADOS ALCANZADOS </w:t>
      </w:r>
    </w:p>
    <w:p w14:paraId="4B04F8FD" w14:textId="77777777" w:rsidR="00B12927" w:rsidRPr="00062F68" w:rsidRDefault="00B12927" w:rsidP="00B12927">
      <w:pPr>
        <w:pStyle w:val="Prrafodelista"/>
        <w:numPr>
          <w:ilvl w:val="0"/>
          <w:numId w:val="12"/>
        </w:numPr>
        <w:spacing w:line="360" w:lineRule="auto"/>
        <w:rPr>
          <w:rFonts w:asciiTheme="minorHAnsi" w:hAnsiTheme="minorHAnsi"/>
          <w:color w:val="00B0F0"/>
        </w:rPr>
      </w:pPr>
      <w:r w:rsidRPr="00062F68">
        <w:rPr>
          <w:rFonts w:asciiTheme="minorHAnsi" w:hAnsiTheme="minorHAnsi"/>
          <w:b/>
          <w:bCs/>
          <w:color w:val="00B0F0"/>
        </w:rPr>
        <w:t xml:space="preserve">IMPACTOS GENERADOS </w:t>
      </w:r>
    </w:p>
    <w:p w14:paraId="18D0D575" w14:textId="77777777" w:rsidR="00B12927" w:rsidRPr="00062F68" w:rsidRDefault="00B12927" w:rsidP="00B12927">
      <w:pPr>
        <w:spacing w:line="360" w:lineRule="auto"/>
        <w:rPr>
          <w:rFonts w:asciiTheme="minorHAnsi" w:hAnsiTheme="minorHAnsi"/>
          <w:color w:val="00B0F0"/>
        </w:rPr>
      </w:pPr>
      <w:bookmarkStart w:id="167" w:name="_Hlk114037747"/>
      <w:r w:rsidRPr="00062F68">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E99B14A" w14:textId="77777777" w:rsidR="00B12927" w:rsidRPr="00062F68" w:rsidRDefault="00B12927" w:rsidP="00B12927">
      <w:pPr>
        <w:spacing w:line="360" w:lineRule="auto"/>
        <w:rPr>
          <w:rFonts w:asciiTheme="minorHAnsi" w:hAnsiTheme="minorHAnsi" w:cstheme="minorHAnsi"/>
          <w:color w:val="00B0F0"/>
        </w:rPr>
      </w:pPr>
      <w:r w:rsidRPr="00062F68">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bookmarkEnd w:id="167"/>
    <w:p w14:paraId="12D228A4" w14:textId="0FCF7BC2" w:rsidR="00597547" w:rsidRPr="00062F68" w:rsidRDefault="00D27AE4" w:rsidP="00B12927">
      <w:pPr>
        <w:spacing w:line="360" w:lineRule="auto"/>
        <w:rPr>
          <w:rFonts w:asciiTheme="minorHAnsi" w:hAnsiTheme="minorHAnsi"/>
          <w:color w:val="00B0F0"/>
        </w:rPr>
      </w:pPr>
      <w:r w:rsidRPr="00062F68">
        <w:rPr>
          <w:rFonts w:asciiTheme="minorHAnsi" w:hAnsiTheme="minorHAnsi"/>
          <w:b/>
          <w:bCs/>
          <w:color w:val="00B0F0"/>
        </w:rPr>
        <w:t>Como anexos se recomienda</w:t>
      </w:r>
      <w:r w:rsidR="00597547" w:rsidRPr="00062F68">
        <w:rPr>
          <w:rFonts w:asciiTheme="minorHAnsi" w:hAnsiTheme="minorHAnsi"/>
          <w:b/>
          <w:bCs/>
          <w:color w:val="00B0F0"/>
        </w:rPr>
        <w:t>:</w:t>
      </w:r>
      <w:r w:rsidR="00597547" w:rsidRPr="00062F68">
        <w:rPr>
          <w:rFonts w:asciiTheme="minorHAnsi" w:hAnsiTheme="minorHAnsi"/>
          <w:color w:val="00B0F0"/>
        </w:rPr>
        <w:t xml:space="preserve"> </w:t>
      </w:r>
      <w:r w:rsidR="00B12927" w:rsidRPr="00062F68">
        <w:rPr>
          <w:rFonts w:asciiTheme="minorHAnsi" w:hAnsiTheme="minorHAnsi"/>
          <w:color w:val="00B0F0"/>
        </w:rPr>
        <w:t xml:space="preserve">documentos que evidencien el cumplimiento de los </w:t>
      </w:r>
      <w:r w:rsidR="00597547" w:rsidRPr="00062F68">
        <w:rPr>
          <w:rFonts w:asciiTheme="minorHAnsi" w:hAnsiTheme="minorHAnsi"/>
          <w:color w:val="00B0F0"/>
        </w:rPr>
        <w:t>6 aspectos</w:t>
      </w:r>
      <w:r w:rsidR="00B12927" w:rsidRPr="00062F68">
        <w:rPr>
          <w:rFonts w:asciiTheme="minorHAnsi" w:hAnsiTheme="minorHAnsi"/>
          <w:color w:val="00B0F0"/>
        </w:rPr>
        <w:t xml:space="preserve"> (se podrá apoyar en la información del SAAI-IG)</w:t>
      </w:r>
      <w:r w:rsidR="00597547" w:rsidRPr="00062F68">
        <w:rPr>
          <w:rFonts w:asciiTheme="minorHAnsi" w:hAnsiTheme="minorHAnsi"/>
          <w:color w:val="00B0F0"/>
        </w:rPr>
        <w:t xml:space="preserve">, </w:t>
      </w:r>
      <w:r w:rsidR="00B12927" w:rsidRPr="00062F68">
        <w:rPr>
          <w:rFonts w:ascii="Calibri" w:eastAsia="Times New Roman" w:hAnsi="Calibri" w:cs="Times New Roman"/>
          <w:color w:val="00B0F0"/>
        </w:rPr>
        <w:t xml:space="preserve">documentos de evidencias del cumplimiento de los aspectos, </w:t>
      </w:r>
      <w:r w:rsidR="00597547" w:rsidRPr="00062F68">
        <w:rPr>
          <w:rFonts w:asciiTheme="minorHAnsi" w:hAnsiTheme="minorHAnsi"/>
          <w:color w:val="00B0F0"/>
        </w:rPr>
        <w:t xml:space="preserve">normativas y políticas que den cuenta de la formación integral (Ejemplos: Acuerdo N° 070 de 2001, Acuerdo N° 041 de 2012, Acuerdo N° 023 de 2014, Acuerdo N° 12 de 2015, Acuerdo N° 026 de 2015, </w:t>
      </w:r>
      <w:r w:rsidR="00597547" w:rsidRPr="00062F68">
        <w:rPr>
          <w:rFonts w:asciiTheme="minorHAnsi" w:hAnsiTheme="minorHAnsi"/>
          <w:color w:val="00B0F0"/>
        </w:rPr>
        <w:lastRenderedPageBreak/>
        <w:t xml:space="preserve">Acuerdo N° 100 de 2018, Acuerdo N° 018 de 2020 (solo F. salud), y todas las que consideren pertinentes), </w:t>
      </w:r>
      <w:r w:rsidR="00B12927" w:rsidRPr="00062F68">
        <w:rPr>
          <w:rFonts w:asciiTheme="minorHAnsi" w:hAnsiTheme="minorHAnsi"/>
          <w:color w:val="00B0F0"/>
        </w:rPr>
        <w:t>datos estadísticos de las encuestas con su respectivo análisis</w:t>
      </w:r>
      <w:r w:rsidR="00597547" w:rsidRPr="00062F68">
        <w:rPr>
          <w:rFonts w:asciiTheme="minorHAnsi" w:hAnsiTheme="minorHAnsi"/>
          <w:color w:val="00B0F0"/>
        </w:rPr>
        <w:t>.</w:t>
      </w:r>
    </w:p>
    <w:p w14:paraId="14BA2714" w14:textId="77777777" w:rsidR="00062F68" w:rsidRDefault="00062F68" w:rsidP="00062F68">
      <w:pPr>
        <w:spacing w:line="360" w:lineRule="auto"/>
        <w:rPr>
          <w:rFonts w:asciiTheme="minorHAnsi" w:hAnsiTheme="minorHAnsi"/>
          <w:b/>
          <w:bCs/>
          <w:color w:val="00B0F0"/>
        </w:rPr>
      </w:pPr>
      <w:bookmarkStart w:id="168" w:name="_Hlk114037898"/>
      <w:r w:rsidRPr="00062F68">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bookmarkEnd w:id="168"/>
    <w:p w14:paraId="139DF75A" w14:textId="77777777" w:rsidR="004E3818" w:rsidRPr="007124CA" w:rsidRDefault="004E3818" w:rsidP="004E3818">
      <w:pPr>
        <w:spacing w:line="360" w:lineRule="auto"/>
        <w:rPr>
          <w:rFonts w:asciiTheme="minorHAnsi" w:hAnsiTheme="minorHAnsi"/>
          <w:b/>
        </w:rPr>
      </w:pPr>
      <w:r>
        <w:rPr>
          <w:rFonts w:asciiTheme="minorHAnsi" w:hAnsiTheme="minorHAnsi"/>
          <w:b/>
        </w:rPr>
        <w:t xml:space="preserve">Apreciación de Calidad </w:t>
      </w:r>
    </w:p>
    <w:p w14:paraId="5A8F46E1" w14:textId="77777777" w:rsidR="00062F68" w:rsidRPr="00427A43" w:rsidRDefault="00062F68" w:rsidP="00062F6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6FC9B232" w14:textId="77777777" w:rsidR="00A360F8" w:rsidRPr="00ED522E" w:rsidRDefault="00A360F8" w:rsidP="00A360F8">
      <w:pPr>
        <w:pStyle w:val="Ttulo3"/>
        <w:numPr>
          <w:ilvl w:val="2"/>
          <w:numId w:val="1"/>
        </w:numPr>
        <w:rPr>
          <w:rFonts w:eastAsia="Times New Roman"/>
        </w:rPr>
      </w:pPr>
      <w:bookmarkStart w:id="169" w:name="_Toc114226802"/>
      <w:r w:rsidRPr="00ED522E">
        <w:rPr>
          <w:rFonts w:eastAsia="Times New Roman"/>
        </w:rPr>
        <w:t>Característica 4: Orientación y seguimiento a estudiantes.</w:t>
      </w:r>
      <w:bookmarkEnd w:id="169"/>
    </w:p>
    <w:p w14:paraId="15706D35" w14:textId="0FB45ED4" w:rsidR="00C85901" w:rsidRPr="00A76423" w:rsidRDefault="00A360F8" w:rsidP="00C85901">
      <w:pPr>
        <w:spacing w:line="360" w:lineRule="auto"/>
        <w:rPr>
          <w:rFonts w:asciiTheme="minorHAnsi" w:hAnsiTheme="minorHAnsi"/>
        </w:rPr>
      </w:pPr>
      <w:r w:rsidRPr="00ED522E">
        <w:rPr>
          <w:rFonts w:ascii="Calibri" w:eastAsia="Times New Roman" w:hAnsi="Calibri" w:cs="Times New Roman"/>
        </w:rPr>
        <w:t xml:space="preserve">En la </w:t>
      </w:r>
      <w:r w:rsidR="0020099B">
        <w:rPr>
          <w:rFonts w:ascii="Calibri" w:eastAsia="Times New Roman" w:hAnsi="Calibri" w:cs="Times New Roman"/>
        </w:rPr>
        <w:t>Tabla 3</w:t>
      </w:r>
      <w:r w:rsidR="004027B5">
        <w:rPr>
          <w:rFonts w:ascii="Calibri" w:eastAsia="Times New Roman" w:hAnsi="Calibri" w:cs="Times New Roman"/>
        </w:rPr>
        <w:t>4</w:t>
      </w:r>
      <w:r w:rsidRPr="00ED522E">
        <w:rPr>
          <w:rFonts w:ascii="Calibri" w:eastAsia="Times New Roman" w:hAnsi="Calibri" w:cs="Times New Roman"/>
        </w:rPr>
        <w:t xml:space="preserve"> se observa el nivel de cumplimiento de la Característica 4</w:t>
      </w:r>
      <w:r w:rsidR="00F52A05">
        <w:rPr>
          <w:rFonts w:ascii="Calibri" w:eastAsia="Times New Roman" w:hAnsi="Calibri" w:cs="Times New Roman"/>
        </w:rPr>
        <w:t>,</w:t>
      </w:r>
      <w:r w:rsidRPr="00ED522E">
        <w:rPr>
          <w:rFonts w:ascii="Calibri" w:eastAsia="Times New Roman" w:hAnsi="Calibri" w:cs="Times New Roman"/>
        </w:rPr>
        <w:t xml:space="preserve"> la cual corresponde a “Orientación y seguimiento a estudiantes” evaluada a través de los 2 aspectos citados en dicha tabla. </w:t>
      </w:r>
      <w:r w:rsidR="00E02FBE" w:rsidRPr="00E02FBE">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5AEAAFF" w14:textId="320CA079" w:rsidR="00A360F8" w:rsidRPr="00ED522E" w:rsidRDefault="00A360F8" w:rsidP="00A360F8">
      <w:pPr>
        <w:keepNext/>
        <w:spacing w:before="0" w:line="240" w:lineRule="auto"/>
        <w:rPr>
          <w:rFonts w:ascii="Calibri" w:eastAsia="Times New Roman" w:hAnsi="Calibri" w:cs="Times New Roman"/>
          <w:iCs/>
        </w:rPr>
      </w:pPr>
      <w:bookmarkStart w:id="170" w:name="_Toc114226616"/>
      <w:r w:rsidRPr="00ED522E">
        <w:rPr>
          <w:rFonts w:ascii="Calibri" w:eastAsia="Times New Roman" w:hAnsi="Calibri" w:cs="Times New Roman"/>
          <w:b/>
          <w:iCs/>
        </w:rPr>
        <w:t xml:space="preserve">Tabla </w:t>
      </w:r>
      <w:r w:rsidRPr="00ED522E">
        <w:rPr>
          <w:rFonts w:ascii="Calibri" w:eastAsia="Times New Roman" w:hAnsi="Calibri" w:cs="Times New Roman"/>
          <w:b/>
          <w:iCs/>
        </w:rPr>
        <w:fldChar w:fldCharType="begin"/>
      </w:r>
      <w:r w:rsidRPr="00ED522E">
        <w:rPr>
          <w:rFonts w:ascii="Calibri" w:eastAsia="Times New Roman" w:hAnsi="Calibri" w:cs="Times New Roman"/>
          <w:b/>
          <w:iCs/>
        </w:rPr>
        <w:instrText xml:space="preserve"> SEQ Tabla \* ARABIC </w:instrText>
      </w:r>
      <w:r w:rsidRPr="00ED522E">
        <w:rPr>
          <w:rFonts w:ascii="Calibri" w:eastAsia="Times New Roman" w:hAnsi="Calibri" w:cs="Times New Roman"/>
          <w:b/>
          <w:iCs/>
        </w:rPr>
        <w:fldChar w:fldCharType="separate"/>
      </w:r>
      <w:r w:rsidR="00215300">
        <w:rPr>
          <w:rFonts w:ascii="Calibri" w:eastAsia="Times New Roman" w:hAnsi="Calibri" w:cs="Times New Roman"/>
          <w:b/>
          <w:iCs/>
          <w:noProof/>
        </w:rPr>
        <w:t>34</w:t>
      </w:r>
      <w:r w:rsidRPr="00ED522E">
        <w:rPr>
          <w:rFonts w:ascii="Calibri" w:eastAsia="Times New Roman" w:hAnsi="Calibri" w:cs="Times New Roman"/>
          <w:b/>
          <w:iCs/>
        </w:rPr>
        <w:fldChar w:fldCharType="end"/>
      </w:r>
      <w:r w:rsidRPr="00ED522E">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ED522E">
        <w:rPr>
          <w:rFonts w:ascii="Calibri" w:eastAsia="Times New Roman" w:hAnsi="Calibri" w:cs="Times New Roman"/>
          <w:iCs/>
        </w:rPr>
        <w:t>la característica 4: Orientación y seguimiento a estudiantes</w:t>
      </w:r>
      <w:bookmarkEnd w:id="170"/>
      <w:r w:rsidRPr="00ED522E">
        <w:rPr>
          <w:rFonts w:ascii="Calibri" w:eastAsia="Times New Roman" w:hAnsi="Calibri" w:cs="Times New Roman"/>
          <w:iCs/>
        </w:rPr>
        <w:t xml:space="preserve"> </w:t>
      </w:r>
    </w:p>
    <w:tbl>
      <w:tblPr>
        <w:tblStyle w:val="Tablaconcuadrcula5"/>
        <w:tblW w:w="9970" w:type="dxa"/>
        <w:tblInd w:w="-5" w:type="dxa"/>
        <w:tblLook w:val="04A0" w:firstRow="1" w:lastRow="0" w:firstColumn="1" w:lastColumn="0" w:noHBand="0" w:noVBand="1"/>
      </w:tblPr>
      <w:tblGrid>
        <w:gridCol w:w="592"/>
        <w:gridCol w:w="2722"/>
        <w:gridCol w:w="1729"/>
        <w:gridCol w:w="1428"/>
        <w:gridCol w:w="1588"/>
        <w:gridCol w:w="1911"/>
      </w:tblGrid>
      <w:tr w:rsidR="00523BC0" w:rsidRPr="00ED522E" w14:paraId="3C48611B" w14:textId="77777777" w:rsidTr="004E3818">
        <w:trPr>
          <w:trHeight w:val="496"/>
        </w:trPr>
        <w:tc>
          <w:tcPr>
            <w:tcW w:w="3314" w:type="dxa"/>
            <w:gridSpan w:val="2"/>
            <w:shd w:val="clear" w:color="auto" w:fill="003366"/>
            <w:vAlign w:val="center"/>
            <w:hideMark/>
          </w:tcPr>
          <w:p w14:paraId="48E2F145" w14:textId="77777777" w:rsidR="00523BC0" w:rsidRPr="00ED522E" w:rsidRDefault="00523BC0" w:rsidP="0083574A">
            <w:pPr>
              <w:jc w:val="center"/>
              <w:rPr>
                <w:rFonts w:ascii="Calibri" w:hAnsi="Calibri" w:cs="Calibri"/>
              </w:rPr>
            </w:pPr>
            <w:r w:rsidRPr="00ED522E">
              <w:rPr>
                <w:rFonts w:ascii="Calibri" w:hAnsi="Calibri" w:cs="Calibri"/>
              </w:rPr>
              <w:t>Aspectos a evaluar</w:t>
            </w:r>
          </w:p>
        </w:tc>
        <w:tc>
          <w:tcPr>
            <w:tcW w:w="1729" w:type="dxa"/>
            <w:shd w:val="clear" w:color="auto" w:fill="993333"/>
            <w:vAlign w:val="center"/>
            <w:hideMark/>
          </w:tcPr>
          <w:p w14:paraId="454ECEFD" w14:textId="77777777" w:rsidR="00523BC0" w:rsidRPr="00ED522E" w:rsidRDefault="00523BC0"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428" w:type="dxa"/>
            <w:shd w:val="clear" w:color="auto" w:fill="993333"/>
            <w:vAlign w:val="center"/>
            <w:hideMark/>
          </w:tcPr>
          <w:p w14:paraId="7B67A177" w14:textId="77777777" w:rsidR="00523BC0" w:rsidRPr="00ED522E" w:rsidRDefault="00523BC0" w:rsidP="0083574A">
            <w:pPr>
              <w:jc w:val="center"/>
              <w:rPr>
                <w:rFonts w:ascii="Calibri" w:hAnsi="Calibri" w:cs="Calibri"/>
                <w:b/>
                <w:color w:val="FFFFFF" w:themeColor="background1"/>
              </w:rPr>
            </w:pPr>
            <w:r w:rsidRPr="00ED522E">
              <w:rPr>
                <w:rFonts w:ascii="Calibri" w:hAnsi="Calibri" w:cs="Calibri"/>
                <w:b/>
                <w:color w:val="FFFFFF" w:themeColor="background1"/>
              </w:rPr>
              <w:t>Valor alcanzado</w:t>
            </w:r>
          </w:p>
        </w:tc>
        <w:tc>
          <w:tcPr>
            <w:tcW w:w="1588" w:type="dxa"/>
            <w:shd w:val="clear" w:color="auto" w:fill="993333"/>
            <w:vAlign w:val="center"/>
            <w:hideMark/>
          </w:tcPr>
          <w:p w14:paraId="165F687D" w14:textId="77777777" w:rsidR="00523BC0" w:rsidRDefault="00523BC0" w:rsidP="0083574A">
            <w:pPr>
              <w:jc w:val="center"/>
              <w:rPr>
                <w:rFonts w:ascii="Calibri" w:hAnsi="Calibri" w:cs="Calibri"/>
                <w:b/>
                <w:color w:val="FFFFFF" w:themeColor="background1"/>
              </w:rPr>
            </w:pPr>
            <w:r>
              <w:rPr>
                <w:rFonts w:ascii="Calibri" w:hAnsi="Calibri" w:cs="Calibri"/>
                <w:b/>
                <w:color w:val="FFFFFF" w:themeColor="background1"/>
              </w:rPr>
              <w:t>Calificación</w:t>
            </w:r>
          </w:p>
          <w:p w14:paraId="51AA3F1A" w14:textId="556E0739" w:rsidR="00E02FBE" w:rsidRPr="00ED522E" w:rsidRDefault="00E02FBE" w:rsidP="0083574A">
            <w:pPr>
              <w:jc w:val="center"/>
              <w:rPr>
                <w:rFonts w:ascii="Calibri" w:hAnsi="Calibri" w:cs="Calibri"/>
                <w:b/>
                <w:color w:val="FFFFFF" w:themeColor="background1"/>
              </w:rPr>
            </w:pPr>
            <w:r>
              <w:rPr>
                <w:rFonts w:ascii="Calibri" w:hAnsi="Calibri" w:cs="Calibri"/>
                <w:b/>
                <w:color w:val="FFFFFF" w:themeColor="background1"/>
              </w:rPr>
              <w:t>(%)</w:t>
            </w:r>
          </w:p>
        </w:tc>
        <w:tc>
          <w:tcPr>
            <w:tcW w:w="1911" w:type="dxa"/>
            <w:shd w:val="clear" w:color="auto" w:fill="993333"/>
          </w:tcPr>
          <w:p w14:paraId="78BC3BCE" w14:textId="051C1EC9" w:rsidR="00523BC0" w:rsidRPr="00ED522E" w:rsidRDefault="00523BC0"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523BC0" w:rsidRPr="00ED522E" w14:paraId="3918502B" w14:textId="77777777" w:rsidTr="004E3818">
        <w:trPr>
          <w:trHeight w:val="3388"/>
        </w:trPr>
        <w:tc>
          <w:tcPr>
            <w:tcW w:w="592" w:type="dxa"/>
            <w:hideMark/>
          </w:tcPr>
          <w:p w14:paraId="3FC22558" w14:textId="77777777" w:rsidR="00523BC0" w:rsidRPr="00ED522E" w:rsidRDefault="00523BC0" w:rsidP="00D60506">
            <w:pPr>
              <w:jc w:val="center"/>
              <w:rPr>
                <w:rFonts w:ascii="Calibri" w:hAnsi="Calibri" w:cs="Arial"/>
              </w:rPr>
            </w:pPr>
            <w:r>
              <w:rPr>
                <w:rFonts w:ascii="Calibri" w:hAnsi="Calibri" w:cs="Arial"/>
              </w:rPr>
              <w:t>19</w:t>
            </w:r>
          </w:p>
        </w:tc>
        <w:tc>
          <w:tcPr>
            <w:tcW w:w="2722" w:type="dxa"/>
          </w:tcPr>
          <w:p w14:paraId="161F8753" w14:textId="77777777" w:rsidR="00523BC0" w:rsidRPr="00ED522E" w:rsidRDefault="00523BC0" w:rsidP="00D60506">
            <w:pPr>
              <w:rPr>
                <w:rFonts w:ascii="Calibri" w:hAnsi="Calibri" w:cs="Arial"/>
              </w:rPr>
            </w:pPr>
            <w:r w:rsidRPr="00ED522E">
              <w:rPr>
                <w:rFonts w:ascii="Calibri" w:hAnsi="Calibri" w:cs="Arial"/>
              </w:rPr>
              <w:t>Presentación del análisis de los resultados de las políticas y mecanismos de acompañamiento que permiten al estudiante el alcance de sus metas formativas y el desarrollo de todas sus dimensiones, sociales, humanísticas, profesionales, emocionales, éticas y de responsabilidad social.</w:t>
            </w:r>
          </w:p>
        </w:tc>
        <w:tc>
          <w:tcPr>
            <w:tcW w:w="1729" w:type="dxa"/>
            <w:hideMark/>
          </w:tcPr>
          <w:p w14:paraId="52973346" w14:textId="77777777" w:rsidR="00523BC0" w:rsidRPr="00ED522E" w:rsidRDefault="00523BC0" w:rsidP="00D60506">
            <w:pPr>
              <w:rPr>
                <w:rFonts w:ascii="Calibri" w:hAnsi="Calibri" w:cs="Calibri"/>
                <w:color w:val="0070C0"/>
              </w:rPr>
            </w:pPr>
          </w:p>
        </w:tc>
        <w:tc>
          <w:tcPr>
            <w:tcW w:w="1428" w:type="dxa"/>
            <w:hideMark/>
          </w:tcPr>
          <w:p w14:paraId="0D96E025" w14:textId="77777777" w:rsidR="00523BC0" w:rsidRPr="00ED522E" w:rsidRDefault="00523BC0" w:rsidP="00D60506">
            <w:pPr>
              <w:jc w:val="center"/>
            </w:pPr>
          </w:p>
        </w:tc>
        <w:tc>
          <w:tcPr>
            <w:tcW w:w="1588" w:type="dxa"/>
            <w:hideMark/>
          </w:tcPr>
          <w:p w14:paraId="7021AB81" w14:textId="77777777" w:rsidR="00523BC0" w:rsidRPr="00ED522E" w:rsidRDefault="00523BC0" w:rsidP="00D60506">
            <w:pPr>
              <w:spacing w:before="0"/>
              <w:jc w:val="center"/>
            </w:pPr>
          </w:p>
        </w:tc>
        <w:tc>
          <w:tcPr>
            <w:tcW w:w="1911" w:type="dxa"/>
          </w:tcPr>
          <w:p w14:paraId="42248D67" w14:textId="77777777" w:rsidR="00523BC0" w:rsidRPr="00ED522E" w:rsidRDefault="00523BC0" w:rsidP="00D60506">
            <w:pPr>
              <w:jc w:val="center"/>
            </w:pPr>
          </w:p>
        </w:tc>
      </w:tr>
      <w:tr w:rsidR="00523BC0" w:rsidRPr="00ED522E" w14:paraId="613BD681" w14:textId="77777777" w:rsidTr="004E3818">
        <w:trPr>
          <w:trHeight w:val="2160"/>
        </w:trPr>
        <w:tc>
          <w:tcPr>
            <w:tcW w:w="592" w:type="dxa"/>
            <w:hideMark/>
          </w:tcPr>
          <w:p w14:paraId="74C84FFE" w14:textId="77777777" w:rsidR="00523BC0" w:rsidRPr="00ED522E" w:rsidRDefault="00523BC0" w:rsidP="00D60506">
            <w:pPr>
              <w:jc w:val="center"/>
              <w:rPr>
                <w:rFonts w:ascii="Calibri" w:hAnsi="Calibri" w:cs="Arial"/>
              </w:rPr>
            </w:pPr>
            <w:r>
              <w:rPr>
                <w:rFonts w:ascii="Calibri" w:hAnsi="Calibri" w:cs="Arial"/>
              </w:rPr>
              <w:t>20</w:t>
            </w:r>
          </w:p>
        </w:tc>
        <w:tc>
          <w:tcPr>
            <w:tcW w:w="2722" w:type="dxa"/>
          </w:tcPr>
          <w:p w14:paraId="43B1C353" w14:textId="77777777" w:rsidR="00523BC0" w:rsidRPr="00ED522E" w:rsidRDefault="00523BC0" w:rsidP="00D60506">
            <w:pPr>
              <w:rPr>
                <w:rFonts w:ascii="Calibri" w:hAnsi="Calibri" w:cs="Arial"/>
              </w:rPr>
            </w:pPr>
            <w:r w:rsidRPr="00ED522E">
              <w:rPr>
                <w:rFonts w:ascii="Calibri" w:hAnsi="Calibri" w:cs="Arial"/>
              </w:rPr>
              <w:t>Demostración del impacto de los procesos de orientación y seguimiento a los estudiantes en su formación, de acuerdo con las características del ingreso.</w:t>
            </w:r>
          </w:p>
        </w:tc>
        <w:tc>
          <w:tcPr>
            <w:tcW w:w="1729" w:type="dxa"/>
            <w:hideMark/>
          </w:tcPr>
          <w:p w14:paraId="159F3154" w14:textId="77777777" w:rsidR="00523BC0" w:rsidRPr="00ED522E" w:rsidRDefault="00523BC0" w:rsidP="00D60506">
            <w:pPr>
              <w:jc w:val="center"/>
              <w:rPr>
                <w:rFonts w:ascii="Calibri" w:hAnsi="Calibri" w:cs="Calibri"/>
                <w:color w:val="0070C0"/>
              </w:rPr>
            </w:pPr>
          </w:p>
        </w:tc>
        <w:tc>
          <w:tcPr>
            <w:tcW w:w="1428" w:type="dxa"/>
            <w:hideMark/>
          </w:tcPr>
          <w:p w14:paraId="173425C1" w14:textId="77777777" w:rsidR="00523BC0" w:rsidRPr="00ED522E" w:rsidRDefault="00523BC0" w:rsidP="00D60506">
            <w:pPr>
              <w:jc w:val="center"/>
            </w:pPr>
          </w:p>
        </w:tc>
        <w:tc>
          <w:tcPr>
            <w:tcW w:w="1588" w:type="dxa"/>
            <w:hideMark/>
          </w:tcPr>
          <w:p w14:paraId="46992678" w14:textId="77777777" w:rsidR="00523BC0" w:rsidRPr="00ED522E" w:rsidRDefault="00523BC0" w:rsidP="00D60506">
            <w:pPr>
              <w:spacing w:before="0"/>
              <w:jc w:val="center"/>
            </w:pPr>
          </w:p>
        </w:tc>
        <w:tc>
          <w:tcPr>
            <w:tcW w:w="1911" w:type="dxa"/>
          </w:tcPr>
          <w:p w14:paraId="4391E013" w14:textId="77777777" w:rsidR="00523BC0" w:rsidRPr="00ED522E" w:rsidRDefault="00523BC0" w:rsidP="00D60506">
            <w:pPr>
              <w:jc w:val="center"/>
            </w:pPr>
          </w:p>
        </w:tc>
      </w:tr>
      <w:tr w:rsidR="00523BC0" w:rsidRPr="00ED522E" w14:paraId="086F6528" w14:textId="77777777" w:rsidTr="004E3818">
        <w:trPr>
          <w:trHeight w:val="700"/>
        </w:trPr>
        <w:tc>
          <w:tcPr>
            <w:tcW w:w="3314" w:type="dxa"/>
            <w:gridSpan w:val="2"/>
            <w:shd w:val="clear" w:color="auto" w:fill="003366"/>
            <w:vAlign w:val="center"/>
            <w:hideMark/>
          </w:tcPr>
          <w:p w14:paraId="4FA101D5" w14:textId="77777777" w:rsidR="00523BC0" w:rsidRPr="00ED522E" w:rsidRDefault="00523BC0" w:rsidP="00D60506">
            <w:pPr>
              <w:spacing w:line="360" w:lineRule="auto"/>
              <w:jc w:val="center"/>
              <w:rPr>
                <w:rFonts w:ascii="Calibri" w:hAnsi="Calibri" w:cs="Calibri"/>
                <w:b/>
              </w:rPr>
            </w:pPr>
            <w:r w:rsidRPr="00ED522E">
              <w:rPr>
                <w:rFonts w:ascii="Calibri" w:hAnsi="Calibri" w:cs="Calibri"/>
                <w:b/>
              </w:rPr>
              <w:t>Valor total de la característica</w:t>
            </w:r>
          </w:p>
        </w:tc>
        <w:tc>
          <w:tcPr>
            <w:tcW w:w="1729" w:type="dxa"/>
            <w:shd w:val="clear" w:color="auto" w:fill="003366"/>
            <w:vAlign w:val="center"/>
            <w:hideMark/>
          </w:tcPr>
          <w:p w14:paraId="6ED02297" w14:textId="77777777" w:rsidR="00523BC0" w:rsidRPr="00ED522E" w:rsidRDefault="00523BC0" w:rsidP="00D60506">
            <w:pPr>
              <w:jc w:val="center"/>
              <w:rPr>
                <w:rFonts w:ascii="Calibri" w:hAnsi="Calibri"/>
                <w:b/>
                <w:sz w:val="20"/>
                <w:szCs w:val="20"/>
              </w:rPr>
            </w:pPr>
          </w:p>
        </w:tc>
        <w:tc>
          <w:tcPr>
            <w:tcW w:w="1428" w:type="dxa"/>
            <w:shd w:val="clear" w:color="auto" w:fill="003366"/>
            <w:vAlign w:val="center"/>
            <w:hideMark/>
          </w:tcPr>
          <w:p w14:paraId="41CBEF5F" w14:textId="77777777" w:rsidR="00523BC0" w:rsidRPr="00ED522E" w:rsidRDefault="00523BC0" w:rsidP="00D60506">
            <w:pPr>
              <w:jc w:val="center"/>
              <w:rPr>
                <w:rFonts w:ascii="Calibri" w:hAnsi="Calibri" w:cs="Calibri"/>
              </w:rPr>
            </w:pPr>
          </w:p>
        </w:tc>
        <w:tc>
          <w:tcPr>
            <w:tcW w:w="1588" w:type="dxa"/>
            <w:shd w:val="clear" w:color="auto" w:fill="003366"/>
            <w:vAlign w:val="center"/>
            <w:hideMark/>
          </w:tcPr>
          <w:p w14:paraId="47AAD45F" w14:textId="77777777" w:rsidR="00523BC0" w:rsidRPr="00ED522E" w:rsidRDefault="00523BC0" w:rsidP="00D60506">
            <w:pPr>
              <w:jc w:val="center"/>
              <w:rPr>
                <w:rFonts w:ascii="Calibri" w:hAnsi="Calibri" w:cs="Calibri"/>
              </w:rPr>
            </w:pPr>
          </w:p>
        </w:tc>
        <w:tc>
          <w:tcPr>
            <w:tcW w:w="1911" w:type="dxa"/>
            <w:shd w:val="clear" w:color="auto" w:fill="003366"/>
          </w:tcPr>
          <w:p w14:paraId="22128D24" w14:textId="77777777" w:rsidR="00523BC0" w:rsidRPr="00ED522E" w:rsidRDefault="00523BC0" w:rsidP="00D60506">
            <w:pPr>
              <w:jc w:val="center"/>
              <w:rPr>
                <w:rFonts w:ascii="Calibri" w:hAnsi="Calibri" w:cs="Calibri"/>
              </w:rPr>
            </w:pPr>
          </w:p>
        </w:tc>
      </w:tr>
    </w:tbl>
    <w:p w14:paraId="348861A9" w14:textId="77777777" w:rsidR="00A360F8" w:rsidRPr="00ED522E" w:rsidRDefault="00A360F8" w:rsidP="00A360F8">
      <w:pPr>
        <w:rPr>
          <w:rFonts w:ascii="Calibri" w:eastAsia="Times New Roman" w:hAnsi="Calibri" w:cs="Times New Roman"/>
          <w:i/>
        </w:rPr>
      </w:pPr>
      <w:r w:rsidRPr="00ED522E">
        <w:rPr>
          <w:rFonts w:ascii="Calibri" w:eastAsia="Times New Roman" w:hAnsi="Calibri" w:cs="Times New Roman"/>
          <w:i/>
        </w:rPr>
        <w:t xml:space="preserve">Fuente: Programa Académico </w:t>
      </w:r>
    </w:p>
    <w:p w14:paraId="7FE1CB9A" w14:textId="77777777" w:rsidR="00E84043" w:rsidRPr="00FC7C1F" w:rsidRDefault="004E3818" w:rsidP="00E84043">
      <w:pPr>
        <w:spacing w:line="360" w:lineRule="auto"/>
        <w:rPr>
          <w:rFonts w:asciiTheme="minorHAnsi" w:hAnsiTheme="minorHAnsi"/>
          <w:color w:val="00B0F0"/>
        </w:rPr>
      </w:pPr>
      <w:r w:rsidRPr="00FC7C1F">
        <w:rPr>
          <w:rFonts w:asciiTheme="minorHAnsi" w:hAnsiTheme="minorHAnsi"/>
        </w:rPr>
        <w:lastRenderedPageBreak/>
        <w:t xml:space="preserve">El programa académico </w:t>
      </w:r>
      <w:r w:rsidRPr="00FC7C1F">
        <w:rPr>
          <w:rFonts w:asciiTheme="minorHAnsi" w:hAnsiTheme="minorHAnsi"/>
          <w:color w:val="00B0F0"/>
        </w:rPr>
        <w:t xml:space="preserve">(indicar el grado de cumplimento basado en la última casilla de la </w:t>
      </w:r>
      <w:r w:rsidR="0020099B" w:rsidRPr="00FC7C1F">
        <w:rPr>
          <w:rFonts w:asciiTheme="minorHAnsi" w:hAnsiTheme="minorHAnsi"/>
          <w:color w:val="00B0F0"/>
        </w:rPr>
        <w:t>Tabla 3</w:t>
      </w:r>
      <w:r w:rsidR="00E84043" w:rsidRPr="00FC7C1F">
        <w:rPr>
          <w:rFonts w:asciiTheme="minorHAnsi" w:hAnsiTheme="minorHAnsi"/>
          <w:color w:val="00B0F0"/>
        </w:rPr>
        <w:t>4</w:t>
      </w:r>
      <w:r w:rsidRPr="00FC7C1F">
        <w:rPr>
          <w:rFonts w:asciiTheme="minorHAnsi" w:hAnsiTheme="minorHAnsi"/>
          <w:color w:val="00B0F0"/>
        </w:rPr>
        <w:t xml:space="preserve">) </w:t>
      </w:r>
      <w:r w:rsidRPr="00FC7C1F">
        <w:rPr>
          <w:rFonts w:asciiTheme="minorHAnsi" w:hAnsiTheme="minorHAnsi"/>
        </w:rPr>
        <w:t xml:space="preserve">la característica </w:t>
      </w:r>
      <w:r w:rsidR="00FA58EE" w:rsidRPr="00FC7C1F">
        <w:rPr>
          <w:rFonts w:asciiTheme="minorHAnsi" w:hAnsiTheme="minorHAnsi"/>
        </w:rPr>
        <w:t>4</w:t>
      </w:r>
      <w:r w:rsidRPr="00FC7C1F">
        <w:rPr>
          <w:rFonts w:asciiTheme="minorHAnsi" w:hAnsiTheme="minorHAnsi"/>
        </w:rPr>
        <w:t xml:space="preserve">, </w:t>
      </w:r>
      <w:bookmarkStart w:id="171" w:name="_Hlk114038352"/>
      <w:r w:rsidR="00E84043" w:rsidRPr="00FC7C1F">
        <w:rPr>
          <w:rFonts w:asciiTheme="minorHAnsi" w:hAnsiTheme="minorHAnsi"/>
        </w:rPr>
        <w:t xml:space="preserve">con un porcentaje de </w:t>
      </w:r>
      <w:r w:rsidR="00E84043" w:rsidRPr="00FC7C1F">
        <w:rPr>
          <w:rFonts w:asciiTheme="minorHAnsi" w:hAnsiTheme="minorHAnsi"/>
          <w:color w:val="00B0F0"/>
        </w:rPr>
        <w:t xml:space="preserve">_indicar el porcentaje de cumplimiento _, </w:t>
      </w:r>
      <w:r w:rsidR="00E84043" w:rsidRPr="00FC7C1F">
        <w:rPr>
          <w:rFonts w:asciiTheme="minorHAnsi" w:hAnsiTheme="minorHAnsi"/>
        </w:rPr>
        <w:t xml:space="preserve">en razón a: </w:t>
      </w:r>
      <w:r w:rsidR="00E84043" w:rsidRPr="00FC7C1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44CD613" w14:textId="77777777" w:rsidR="00E84043" w:rsidRPr="00FC7C1F" w:rsidRDefault="00E84043" w:rsidP="00E84043">
      <w:pPr>
        <w:spacing w:line="360" w:lineRule="auto"/>
        <w:rPr>
          <w:rFonts w:asciiTheme="minorHAnsi" w:hAnsiTheme="minorHAnsi"/>
          <w:color w:val="00B0F0"/>
        </w:rPr>
      </w:pPr>
      <w:r w:rsidRPr="00FC7C1F">
        <w:rPr>
          <w:rFonts w:asciiTheme="minorHAnsi" w:hAnsiTheme="minorHAnsi"/>
          <w:color w:val="00B0F0"/>
        </w:rPr>
        <w:t>El análisis de la característica debe especificar los alcances, destacando:</w:t>
      </w:r>
    </w:p>
    <w:p w14:paraId="62BD4595" w14:textId="77777777" w:rsidR="00E84043" w:rsidRPr="00FC7C1F" w:rsidRDefault="00E84043" w:rsidP="00E84043">
      <w:pPr>
        <w:pStyle w:val="Prrafodelista"/>
        <w:numPr>
          <w:ilvl w:val="0"/>
          <w:numId w:val="12"/>
        </w:numPr>
        <w:spacing w:line="360" w:lineRule="auto"/>
        <w:rPr>
          <w:rFonts w:asciiTheme="minorHAnsi" w:hAnsiTheme="minorHAnsi"/>
          <w:color w:val="00B0F0"/>
        </w:rPr>
      </w:pPr>
      <w:r w:rsidRPr="00FC7C1F">
        <w:rPr>
          <w:rFonts w:asciiTheme="minorHAnsi" w:hAnsiTheme="minorHAnsi"/>
          <w:color w:val="00B0F0"/>
        </w:rPr>
        <w:t>PRINCIPALES</w:t>
      </w:r>
      <w:r w:rsidRPr="00FC7C1F">
        <w:rPr>
          <w:rFonts w:asciiTheme="minorHAnsi" w:hAnsiTheme="minorHAnsi"/>
          <w:b/>
          <w:bCs/>
          <w:color w:val="00B0F0"/>
        </w:rPr>
        <w:t xml:space="preserve"> INDICADORES</w:t>
      </w:r>
    </w:p>
    <w:p w14:paraId="12234531" w14:textId="77777777" w:rsidR="00E84043" w:rsidRPr="00FC7C1F" w:rsidRDefault="00E84043" w:rsidP="00E84043">
      <w:pPr>
        <w:pStyle w:val="Prrafodelista"/>
        <w:numPr>
          <w:ilvl w:val="0"/>
          <w:numId w:val="12"/>
        </w:numPr>
        <w:spacing w:line="360" w:lineRule="auto"/>
        <w:rPr>
          <w:rFonts w:asciiTheme="minorHAnsi" w:hAnsiTheme="minorHAnsi"/>
          <w:color w:val="00B0F0"/>
        </w:rPr>
      </w:pPr>
      <w:r w:rsidRPr="00FC7C1F">
        <w:rPr>
          <w:rFonts w:asciiTheme="minorHAnsi" w:hAnsiTheme="minorHAnsi"/>
          <w:b/>
          <w:bCs/>
          <w:color w:val="00B0F0"/>
        </w:rPr>
        <w:t xml:space="preserve">RESULTADOS ALCANZADOS </w:t>
      </w:r>
    </w:p>
    <w:p w14:paraId="6E221707" w14:textId="77777777" w:rsidR="00E84043" w:rsidRPr="00FC7C1F" w:rsidRDefault="00E84043" w:rsidP="00E84043">
      <w:pPr>
        <w:pStyle w:val="Prrafodelista"/>
        <w:numPr>
          <w:ilvl w:val="0"/>
          <w:numId w:val="12"/>
        </w:numPr>
        <w:spacing w:line="360" w:lineRule="auto"/>
        <w:rPr>
          <w:rFonts w:asciiTheme="minorHAnsi" w:hAnsiTheme="minorHAnsi"/>
          <w:color w:val="00B0F0"/>
        </w:rPr>
      </w:pPr>
      <w:r w:rsidRPr="00FC7C1F">
        <w:rPr>
          <w:rFonts w:asciiTheme="minorHAnsi" w:hAnsiTheme="minorHAnsi"/>
          <w:b/>
          <w:bCs/>
          <w:color w:val="00B0F0"/>
        </w:rPr>
        <w:t xml:space="preserve">IMPACTOS GENERADOS </w:t>
      </w:r>
    </w:p>
    <w:p w14:paraId="2CDA6A85" w14:textId="77777777" w:rsidR="00E84043" w:rsidRPr="00FC7C1F" w:rsidRDefault="00E84043" w:rsidP="00E84043">
      <w:pPr>
        <w:spacing w:line="360" w:lineRule="auto"/>
        <w:rPr>
          <w:rFonts w:asciiTheme="minorHAnsi" w:hAnsiTheme="minorHAnsi"/>
          <w:color w:val="00B0F0"/>
        </w:rPr>
      </w:pPr>
      <w:r w:rsidRPr="00FC7C1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2353746" w14:textId="77777777" w:rsidR="00E84043" w:rsidRPr="00FC7C1F" w:rsidRDefault="00E84043" w:rsidP="00E84043">
      <w:pPr>
        <w:spacing w:line="360" w:lineRule="auto"/>
        <w:rPr>
          <w:rFonts w:asciiTheme="minorHAnsi" w:hAnsiTheme="minorHAnsi" w:cstheme="minorHAnsi"/>
          <w:color w:val="00B0F0"/>
        </w:rPr>
      </w:pPr>
      <w:r w:rsidRPr="00FC7C1F">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bookmarkEnd w:id="171"/>
    <w:p w14:paraId="54E3C49A" w14:textId="5051114F" w:rsidR="00597547" w:rsidRPr="00FC7C1F" w:rsidRDefault="00D27AE4" w:rsidP="00E84043">
      <w:pPr>
        <w:spacing w:line="360" w:lineRule="auto"/>
        <w:rPr>
          <w:rFonts w:asciiTheme="minorHAnsi" w:hAnsiTheme="minorHAnsi"/>
          <w:color w:val="00B0F0"/>
        </w:rPr>
      </w:pPr>
      <w:r w:rsidRPr="00FC7C1F">
        <w:rPr>
          <w:rFonts w:asciiTheme="minorHAnsi" w:hAnsiTheme="minorHAnsi"/>
          <w:b/>
          <w:bCs/>
          <w:color w:val="00B0F0"/>
        </w:rPr>
        <w:t>Como anexos se recomienda</w:t>
      </w:r>
      <w:r w:rsidR="00597547" w:rsidRPr="00FC7C1F">
        <w:rPr>
          <w:rFonts w:asciiTheme="minorHAnsi" w:hAnsiTheme="minorHAnsi"/>
          <w:b/>
          <w:bCs/>
          <w:color w:val="00B0F0"/>
        </w:rPr>
        <w:t>:</w:t>
      </w:r>
      <w:r w:rsidR="00597547" w:rsidRPr="00FC7C1F">
        <w:rPr>
          <w:rFonts w:asciiTheme="minorHAnsi" w:hAnsiTheme="minorHAnsi"/>
          <w:color w:val="00B0F0"/>
        </w:rPr>
        <w:t xml:space="preserve"> </w:t>
      </w:r>
      <w:bookmarkStart w:id="172" w:name="_Hlk114038394"/>
      <w:r w:rsidR="00E84043" w:rsidRPr="00FC7C1F">
        <w:rPr>
          <w:rFonts w:asciiTheme="minorHAnsi" w:hAnsiTheme="minorHAnsi"/>
          <w:color w:val="00B0F0"/>
        </w:rPr>
        <w:t xml:space="preserve">documentos que evidencien el cumplimiento de los </w:t>
      </w:r>
      <w:bookmarkEnd w:id="172"/>
      <w:r w:rsidR="00E84043" w:rsidRPr="00FC7C1F">
        <w:rPr>
          <w:rFonts w:asciiTheme="minorHAnsi" w:hAnsiTheme="minorHAnsi"/>
          <w:color w:val="00B0F0"/>
        </w:rPr>
        <w:t xml:space="preserve">2 aspectos de la característica </w:t>
      </w:r>
      <w:bookmarkStart w:id="173" w:name="_Hlk114038428"/>
      <w:r w:rsidR="00E84043" w:rsidRPr="00FC7C1F">
        <w:rPr>
          <w:rFonts w:asciiTheme="minorHAnsi" w:hAnsiTheme="minorHAnsi"/>
          <w:color w:val="00B0F0"/>
        </w:rPr>
        <w:t>(se podrá apoyar en la información del SAAI-IG).</w:t>
      </w:r>
      <w:bookmarkEnd w:id="173"/>
    </w:p>
    <w:p w14:paraId="5F61EF7C" w14:textId="77777777" w:rsidR="00530E43" w:rsidRDefault="00530E43" w:rsidP="00530E43">
      <w:pPr>
        <w:spacing w:line="360" w:lineRule="auto"/>
        <w:rPr>
          <w:rFonts w:asciiTheme="minorHAnsi" w:hAnsiTheme="minorHAnsi"/>
          <w:b/>
          <w:bCs/>
          <w:color w:val="00B0F0"/>
        </w:rPr>
      </w:pPr>
      <w:r w:rsidRPr="00FC7C1F">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1FA97AEE" w14:textId="77777777" w:rsidR="004E3818" w:rsidRPr="007124CA" w:rsidRDefault="004E3818" w:rsidP="004E3818">
      <w:pPr>
        <w:spacing w:line="360" w:lineRule="auto"/>
        <w:rPr>
          <w:rFonts w:asciiTheme="minorHAnsi" w:hAnsiTheme="minorHAnsi"/>
          <w:b/>
        </w:rPr>
      </w:pPr>
      <w:r>
        <w:rPr>
          <w:rFonts w:asciiTheme="minorHAnsi" w:hAnsiTheme="minorHAnsi"/>
          <w:b/>
        </w:rPr>
        <w:t xml:space="preserve">Apreciación de Calidad </w:t>
      </w:r>
    </w:p>
    <w:p w14:paraId="36446802" w14:textId="77777777" w:rsidR="00530E43" w:rsidRPr="00427A43" w:rsidRDefault="00530E43" w:rsidP="00530E43">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6FBD8AE7" w14:textId="77777777" w:rsidR="00A360F8" w:rsidRPr="00ED522E" w:rsidRDefault="00A360F8" w:rsidP="00A360F8">
      <w:pPr>
        <w:pStyle w:val="Ttulo3"/>
        <w:numPr>
          <w:ilvl w:val="2"/>
          <w:numId w:val="1"/>
        </w:numPr>
      </w:pPr>
      <w:bookmarkStart w:id="174" w:name="_Toc114226803"/>
      <w:r w:rsidRPr="00ED522E">
        <w:rPr>
          <w:rFonts w:cs="Times New Roman"/>
        </w:rPr>
        <w:t>Característica 5:</w:t>
      </w:r>
      <w:r w:rsidRPr="00ED522E">
        <w:t xml:space="preserve"> Capacidad de trabajo autónomo.</w:t>
      </w:r>
      <w:bookmarkEnd w:id="174"/>
    </w:p>
    <w:p w14:paraId="5586A944" w14:textId="0A911618" w:rsidR="00A360F8" w:rsidRPr="00F52A05" w:rsidRDefault="00A360F8" w:rsidP="00A360F8">
      <w:pPr>
        <w:spacing w:line="360" w:lineRule="auto"/>
        <w:rPr>
          <w:rFonts w:asciiTheme="minorHAnsi" w:hAnsiTheme="minorHAnsi"/>
        </w:rPr>
      </w:pPr>
      <w:r w:rsidRPr="00ED522E">
        <w:rPr>
          <w:rFonts w:ascii="Calibri" w:eastAsia="Times New Roman" w:hAnsi="Calibri" w:cs="Times New Roman"/>
        </w:rPr>
        <w:t xml:space="preserve">En la </w:t>
      </w:r>
      <w:r w:rsidR="0020099B">
        <w:rPr>
          <w:rFonts w:ascii="Calibri" w:eastAsia="Times New Roman" w:hAnsi="Calibri" w:cs="Times New Roman"/>
        </w:rPr>
        <w:t>Tabla 3</w:t>
      </w:r>
      <w:r w:rsidR="00F52A05">
        <w:rPr>
          <w:rFonts w:ascii="Calibri" w:eastAsia="Times New Roman" w:hAnsi="Calibri" w:cs="Times New Roman"/>
        </w:rPr>
        <w:t>5</w:t>
      </w:r>
      <w:r w:rsidRPr="00ED522E">
        <w:rPr>
          <w:rFonts w:ascii="Calibri" w:eastAsia="Times New Roman" w:hAnsi="Calibri" w:cs="Times New Roman"/>
        </w:rPr>
        <w:t xml:space="preserve"> se observa el nivel de cumplimiento de la Característica 5</w:t>
      </w:r>
      <w:r w:rsidR="00F52A05">
        <w:rPr>
          <w:rFonts w:ascii="Calibri" w:eastAsia="Times New Roman" w:hAnsi="Calibri" w:cs="Times New Roman"/>
        </w:rPr>
        <w:t>,</w:t>
      </w:r>
      <w:r w:rsidRPr="00ED522E">
        <w:rPr>
          <w:rFonts w:ascii="Calibri" w:eastAsia="Times New Roman" w:hAnsi="Calibri" w:cs="Times New Roman"/>
        </w:rPr>
        <w:t xml:space="preserve"> la cual corresponde a “</w:t>
      </w:r>
      <w:r w:rsidRPr="00ED522E">
        <w:rPr>
          <w:rFonts w:ascii="Calibri" w:eastAsia="Times New Roman" w:hAnsi="Calibri" w:cs="Arial"/>
        </w:rPr>
        <w:t>Capacidad de trabajo autónomo</w:t>
      </w:r>
      <w:r w:rsidRPr="00ED522E">
        <w:rPr>
          <w:rFonts w:ascii="Calibri" w:eastAsia="Times New Roman" w:hAnsi="Calibri" w:cs="Times New Roman"/>
        </w:rPr>
        <w:t xml:space="preserve">” evaluada a través de los 3 aspectos citados en dicha tabla. </w:t>
      </w:r>
      <w:r w:rsidR="00F52A05" w:rsidRPr="00F52A05">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2A187E88" w14:textId="3FF960E8" w:rsidR="00A360F8" w:rsidRPr="00ED522E" w:rsidRDefault="00A360F8" w:rsidP="00A360F8">
      <w:pPr>
        <w:keepNext/>
        <w:spacing w:before="0" w:line="240" w:lineRule="auto"/>
        <w:rPr>
          <w:rFonts w:ascii="Calibri" w:eastAsia="Times New Roman" w:hAnsi="Calibri" w:cs="Times New Roman"/>
          <w:iCs/>
        </w:rPr>
      </w:pPr>
      <w:bookmarkStart w:id="175" w:name="_Toc114226617"/>
      <w:r w:rsidRPr="00ED522E">
        <w:rPr>
          <w:rFonts w:ascii="Calibri" w:eastAsia="Times New Roman" w:hAnsi="Calibri" w:cs="Times New Roman"/>
          <w:b/>
          <w:iCs/>
        </w:rPr>
        <w:lastRenderedPageBreak/>
        <w:t xml:space="preserve">Tabla </w:t>
      </w:r>
      <w:r w:rsidRPr="00ED522E">
        <w:rPr>
          <w:rFonts w:ascii="Calibri" w:eastAsia="Times New Roman" w:hAnsi="Calibri" w:cs="Times New Roman"/>
          <w:b/>
          <w:iCs/>
        </w:rPr>
        <w:fldChar w:fldCharType="begin"/>
      </w:r>
      <w:r w:rsidRPr="00ED522E">
        <w:rPr>
          <w:rFonts w:ascii="Calibri" w:eastAsia="Times New Roman" w:hAnsi="Calibri" w:cs="Times New Roman"/>
          <w:b/>
          <w:iCs/>
        </w:rPr>
        <w:instrText xml:space="preserve"> SEQ Tabla \* ARABIC </w:instrText>
      </w:r>
      <w:r w:rsidRPr="00ED522E">
        <w:rPr>
          <w:rFonts w:ascii="Calibri" w:eastAsia="Times New Roman" w:hAnsi="Calibri" w:cs="Times New Roman"/>
          <w:b/>
          <w:iCs/>
        </w:rPr>
        <w:fldChar w:fldCharType="separate"/>
      </w:r>
      <w:r w:rsidR="00215300">
        <w:rPr>
          <w:rFonts w:ascii="Calibri" w:eastAsia="Times New Roman" w:hAnsi="Calibri" w:cs="Times New Roman"/>
          <w:b/>
          <w:iCs/>
          <w:noProof/>
        </w:rPr>
        <w:t>35</w:t>
      </w:r>
      <w:r w:rsidRPr="00ED522E">
        <w:rPr>
          <w:rFonts w:ascii="Calibri" w:eastAsia="Times New Roman" w:hAnsi="Calibri" w:cs="Times New Roman"/>
          <w:b/>
          <w:iCs/>
        </w:rPr>
        <w:fldChar w:fldCharType="end"/>
      </w:r>
      <w:r w:rsidRPr="00ED522E">
        <w:rPr>
          <w:rFonts w:ascii="Calibri" w:eastAsia="Times New Roman" w:hAnsi="Calibri" w:cs="Times New Roman"/>
          <w:b/>
          <w:iCs/>
        </w:rPr>
        <w:t>:</w:t>
      </w:r>
      <w:r w:rsidRPr="00ED522E">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ED522E">
        <w:rPr>
          <w:rFonts w:ascii="Calibri" w:eastAsia="Times New Roman" w:hAnsi="Calibri" w:cs="Times New Roman"/>
          <w:iCs/>
        </w:rPr>
        <w:t>la característica 5: Capacidad de trabajo autónomo.</w:t>
      </w:r>
      <w:bookmarkEnd w:id="175"/>
      <w:r w:rsidRPr="00ED522E">
        <w:rPr>
          <w:rFonts w:ascii="Calibri" w:eastAsia="Times New Roman" w:hAnsi="Calibri" w:cs="Times New Roman"/>
          <w:iCs/>
        </w:rPr>
        <w:t xml:space="preserve"> </w:t>
      </w:r>
    </w:p>
    <w:tbl>
      <w:tblPr>
        <w:tblStyle w:val="Tablaconcuadrcula5"/>
        <w:tblW w:w="9417" w:type="dxa"/>
        <w:tblInd w:w="-5" w:type="dxa"/>
        <w:tblLook w:val="04A0" w:firstRow="1" w:lastRow="0" w:firstColumn="1" w:lastColumn="0" w:noHBand="0" w:noVBand="1"/>
      </w:tblPr>
      <w:tblGrid>
        <w:gridCol w:w="525"/>
        <w:gridCol w:w="2605"/>
        <w:gridCol w:w="1633"/>
        <w:gridCol w:w="1349"/>
        <w:gridCol w:w="1500"/>
        <w:gridCol w:w="1805"/>
      </w:tblGrid>
      <w:tr w:rsidR="00523BC0" w:rsidRPr="00ED522E" w14:paraId="0243FBB7" w14:textId="77777777" w:rsidTr="008E3A80">
        <w:trPr>
          <w:trHeight w:val="530"/>
        </w:trPr>
        <w:tc>
          <w:tcPr>
            <w:tcW w:w="3130" w:type="dxa"/>
            <w:gridSpan w:val="2"/>
            <w:shd w:val="clear" w:color="auto" w:fill="003366"/>
            <w:vAlign w:val="center"/>
            <w:hideMark/>
          </w:tcPr>
          <w:p w14:paraId="08BADF4E" w14:textId="77777777" w:rsidR="00523BC0" w:rsidRPr="00ED522E" w:rsidRDefault="00523BC0" w:rsidP="0083574A">
            <w:pPr>
              <w:jc w:val="center"/>
              <w:rPr>
                <w:rFonts w:ascii="Calibri" w:hAnsi="Calibri" w:cs="Calibri"/>
              </w:rPr>
            </w:pPr>
            <w:r w:rsidRPr="00ED522E">
              <w:rPr>
                <w:rFonts w:ascii="Calibri" w:hAnsi="Calibri" w:cs="Calibri"/>
              </w:rPr>
              <w:t>Aspectos a evaluar</w:t>
            </w:r>
          </w:p>
        </w:tc>
        <w:tc>
          <w:tcPr>
            <w:tcW w:w="1633" w:type="dxa"/>
            <w:shd w:val="clear" w:color="auto" w:fill="993333"/>
            <w:vAlign w:val="center"/>
            <w:hideMark/>
          </w:tcPr>
          <w:p w14:paraId="04157A26" w14:textId="77777777" w:rsidR="00523BC0" w:rsidRPr="00ED522E" w:rsidRDefault="00523BC0"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349" w:type="dxa"/>
            <w:shd w:val="clear" w:color="auto" w:fill="993333"/>
            <w:vAlign w:val="center"/>
            <w:hideMark/>
          </w:tcPr>
          <w:p w14:paraId="46FBA9DE" w14:textId="77777777" w:rsidR="00523BC0" w:rsidRPr="00ED522E" w:rsidRDefault="00523BC0" w:rsidP="0083574A">
            <w:pPr>
              <w:jc w:val="center"/>
              <w:rPr>
                <w:rFonts w:ascii="Calibri" w:hAnsi="Calibri" w:cs="Calibri"/>
                <w:b/>
                <w:color w:val="FFFFFF" w:themeColor="background1"/>
              </w:rPr>
            </w:pPr>
            <w:r w:rsidRPr="00ED522E">
              <w:rPr>
                <w:rFonts w:ascii="Calibri" w:hAnsi="Calibri" w:cs="Calibri"/>
                <w:b/>
                <w:color w:val="FFFFFF" w:themeColor="background1"/>
              </w:rPr>
              <w:t>Valor alcanzado</w:t>
            </w:r>
          </w:p>
        </w:tc>
        <w:tc>
          <w:tcPr>
            <w:tcW w:w="1500" w:type="dxa"/>
            <w:shd w:val="clear" w:color="auto" w:fill="993333"/>
            <w:vAlign w:val="center"/>
            <w:hideMark/>
          </w:tcPr>
          <w:p w14:paraId="157B63D5" w14:textId="77777777" w:rsidR="00523BC0" w:rsidRDefault="00523BC0" w:rsidP="0083574A">
            <w:pPr>
              <w:jc w:val="center"/>
              <w:rPr>
                <w:rFonts w:ascii="Calibri" w:hAnsi="Calibri" w:cs="Calibri"/>
                <w:b/>
                <w:color w:val="FFFFFF" w:themeColor="background1"/>
              </w:rPr>
            </w:pPr>
            <w:r>
              <w:rPr>
                <w:rFonts w:ascii="Calibri" w:hAnsi="Calibri" w:cs="Calibri"/>
                <w:b/>
                <w:color w:val="FFFFFF" w:themeColor="background1"/>
              </w:rPr>
              <w:t>Calificación</w:t>
            </w:r>
          </w:p>
          <w:p w14:paraId="3FB08DFA" w14:textId="3FC987C2" w:rsidR="00F52A05" w:rsidRPr="00ED522E" w:rsidRDefault="00F52A05" w:rsidP="0083574A">
            <w:pPr>
              <w:jc w:val="center"/>
              <w:rPr>
                <w:rFonts w:ascii="Calibri" w:hAnsi="Calibri" w:cs="Calibri"/>
                <w:b/>
                <w:color w:val="FFFFFF" w:themeColor="background1"/>
              </w:rPr>
            </w:pPr>
            <w:r>
              <w:rPr>
                <w:rFonts w:ascii="Calibri" w:hAnsi="Calibri" w:cs="Calibri"/>
                <w:b/>
                <w:color w:val="FFFFFF" w:themeColor="background1"/>
              </w:rPr>
              <w:t>(%)</w:t>
            </w:r>
          </w:p>
        </w:tc>
        <w:tc>
          <w:tcPr>
            <w:tcW w:w="1805" w:type="dxa"/>
            <w:shd w:val="clear" w:color="auto" w:fill="993333"/>
          </w:tcPr>
          <w:p w14:paraId="7B4D0D87" w14:textId="45BEA825" w:rsidR="00523BC0" w:rsidRPr="00ED522E" w:rsidRDefault="00523BC0"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523BC0" w:rsidRPr="00ED522E" w14:paraId="284008D0" w14:textId="77777777" w:rsidTr="008E3A80">
        <w:trPr>
          <w:trHeight w:val="1635"/>
        </w:trPr>
        <w:tc>
          <w:tcPr>
            <w:tcW w:w="525" w:type="dxa"/>
            <w:hideMark/>
          </w:tcPr>
          <w:p w14:paraId="051C5182" w14:textId="77777777" w:rsidR="00523BC0" w:rsidRPr="00ED522E" w:rsidRDefault="00523BC0" w:rsidP="00D60506">
            <w:pPr>
              <w:rPr>
                <w:rFonts w:ascii="Calibri" w:hAnsi="Calibri" w:cs="Arial"/>
              </w:rPr>
            </w:pPr>
            <w:r>
              <w:rPr>
                <w:rFonts w:ascii="Calibri" w:hAnsi="Calibri" w:cs="Arial"/>
              </w:rPr>
              <w:t>21</w:t>
            </w:r>
          </w:p>
        </w:tc>
        <w:tc>
          <w:tcPr>
            <w:tcW w:w="2604" w:type="dxa"/>
          </w:tcPr>
          <w:p w14:paraId="2A6F9A48" w14:textId="77777777" w:rsidR="00523BC0" w:rsidRPr="00ED522E" w:rsidRDefault="00523BC0" w:rsidP="00D60506">
            <w:pPr>
              <w:rPr>
                <w:rFonts w:ascii="Calibri" w:hAnsi="Calibri" w:cs="Arial"/>
              </w:rPr>
            </w:pPr>
            <w:r w:rsidRPr="00ED522E">
              <w:rPr>
                <w:rFonts w:ascii="Calibri" w:hAnsi="Calibri" w:cs="Arial"/>
              </w:rPr>
              <w:t>Evidencia de la evolución de las habilidades y destrezas del estudiante para el trabajo autónomo, a partir del desarrollo y cumplimiento del currículo definido, facilitadas por los medios, espacios y ambientes necesarios para dicho fin, los cuales son evaluados y mejorados permanentemente.</w:t>
            </w:r>
          </w:p>
        </w:tc>
        <w:tc>
          <w:tcPr>
            <w:tcW w:w="1633" w:type="dxa"/>
            <w:hideMark/>
          </w:tcPr>
          <w:p w14:paraId="167E9384" w14:textId="77777777" w:rsidR="00523BC0" w:rsidRPr="00ED522E" w:rsidRDefault="00523BC0" w:rsidP="00D60506">
            <w:pPr>
              <w:jc w:val="center"/>
              <w:rPr>
                <w:rFonts w:ascii="Calibri" w:hAnsi="Calibri" w:cs="Calibri"/>
                <w:color w:val="0070C0"/>
              </w:rPr>
            </w:pPr>
          </w:p>
        </w:tc>
        <w:tc>
          <w:tcPr>
            <w:tcW w:w="1349" w:type="dxa"/>
            <w:hideMark/>
          </w:tcPr>
          <w:p w14:paraId="10EDF19B" w14:textId="77777777" w:rsidR="00523BC0" w:rsidRPr="00ED522E" w:rsidRDefault="00523BC0" w:rsidP="00D60506">
            <w:pPr>
              <w:jc w:val="center"/>
            </w:pPr>
          </w:p>
        </w:tc>
        <w:tc>
          <w:tcPr>
            <w:tcW w:w="1500" w:type="dxa"/>
            <w:hideMark/>
          </w:tcPr>
          <w:p w14:paraId="135A7D73" w14:textId="77777777" w:rsidR="00523BC0" w:rsidRPr="00ED522E" w:rsidRDefault="00523BC0" w:rsidP="00D60506">
            <w:pPr>
              <w:spacing w:before="0"/>
              <w:jc w:val="center"/>
            </w:pPr>
          </w:p>
        </w:tc>
        <w:tc>
          <w:tcPr>
            <w:tcW w:w="1805" w:type="dxa"/>
          </w:tcPr>
          <w:p w14:paraId="4A02E6A2" w14:textId="77777777" w:rsidR="00523BC0" w:rsidRPr="00ED522E" w:rsidRDefault="00523BC0" w:rsidP="00D60506">
            <w:pPr>
              <w:jc w:val="center"/>
            </w:pPr>
          </w:p>
        </w:tc>
      </w:tr>
      <w:tr w:rsidR="00523BC0" w:rsidRPr="00ED522E" w14:paraId="34E1E762" w14:textId="77777777" w:rsidTr="008E3A80">
        <w:trPr>
          <w:trHeight w:val="2079"/>
        </w:trPr>
        <w:tc>
          <w:tcPr>
            <w:tcW w:w="525" w:type="dxa"/>
            <w:hideMark/>
          </w:tcPr>
          <w:p w14:paraId="3B9EC8BA" w14:textId="77777777" w:rsidR="00523BC0" w:rsidRPr="00ED522E" w:rsidRDefault="00523BC0" w:rsidP="00D60506">
            <w:pPr>
              <w:rPr>
                <w:rFonts w:ascii="Calibri" w:hAnsi="Calibri" w:cs="Arial"/>
              </w:rPr>
            </w:pPr>
            <w:r>
              <w:rPr>
                <w:rFonts w:ascii="Calibri" w:hAnsi="Calibri" w:cs="Arial"/>
              </w:rPr>
              <w:t>22</w:t>
            </w:r>
          </w:p>
        </w:tc>
        <w:tc>
          <w:tcPr>
            <w:tcW w:w="2604" w:type="dxa"/>
          </w:tcPr>
          <w:p w14:paraId="55874965" w14:textId="77777777" w:rsidR="00523BC0" w:rsidRPr="00ED522E" w:rsidRDefault="00523BC0" w:rsidP="00D60506">
            <w:pPr>
              <w:rPr>
                <w:rFonts w:ascii="Calibri" w:hAnsi="Calibri" w:cs="Arial"/>
              </w:rPr>
            </w:pPr>
            <w:r w:rsidRPr="00ED522E">
              <w:rPr>
                <w:rFonts w:ascii="Calibri" w:hAnsi="Calibri" w:cs="Arial"/>
              </w:rPr>
              <w:t>Evidencia de cómo la evaluación y seguimiento a los resultados de aprendizaje aportan al desarrollo de capacidades para el trabajo autónomo del estudiante.</w:t>
            </w:r>
          </w:p>
        </w:tc>
        <w:tc>
          <w:tcPr>
            <w:tcW w:w="1633" w:type="dxa"/>
            <w:hideMark/>
          </w:tcPr>
          <w:p w14:paraId="4217844E" w14:textId="77777777" w:rsidR="00523BC0" w:rsidRPr="00ED522E" w:rsidRDefault="00523BC0" w:rsidP="00D60506">
            <w:pPr>
              <w:jc w:val="center"/>
              <w:rPr>
                <w:rFonts w:ascii="Calibri" w:hAnsi="Calibri" w:cs="Calibri"/>
                <w:color w:val="0070C0"/>
              </w:rPr>
            </w:pPr>
          </w:p>
        </w:tc>
        <w:tc>
          <w:tcPr>
            <w:tcW w:w="1349" w:type="dxa"/>
            <w:hideMark/>
          </w:tcPr>
          <w:p w14:paraId="1B3B6B4C" w14:textId="77777777" w:rsidR="00523BC0" w:rsidRPr="00ED522E" w:rsidRDefault="00523BC0" w:rsidP="00D60506">
            <w:pPr>
              <w:jc w:val="center"/>
            </w:pPr>
          </w:p>
        </w:tc>
        <w:tc>
          <w:tcPr>
            <w:tcW w:w="1500" w:type="dxa"/>
            <w:hideMark/>
          </w:tcPr>
          <w:p w14:paraId="518FF69C" w14:textId="77777777" w:rsidR="00523BC0" w:rsidRPr="00ED522E" w:rsidRDefault="00523BC0" w:rsidP="00D60506">
            <w:pPr>
              <w:spacing w:before="0"/>
              <w:jc w:val="center"/>
            </w:pPr>
          </w:p>
        </w:tc>
        <w:tc>
          <w:tcPr>
            <w:tcW w:w="1805" w:type="dxa"/>
          </w:tcPr>
          <w:p w14:paraId="5572A2B8" w14:textId="77777777" w:rsidR="00523BC0" w:rsidRPr="00ED522E" w:rsidRDefault="00523BC0" w:rsidP="00D60506">
            <w:pPr>
              <w:jc w:val="center"/>
            </w:pPr>
          </w:p>
        </w:tc>
      </w:tr>
      <w:tr w:rsidR="00523BC0" w:rsidRPr="00ED522E" w14:paraId="7FFB24BE" w14:textId="77777777" w:rsidTr="008E3A80">
        <w:trPr>
          <w:trHeight w:val="2068"/>
        </w:trPr>
        <w:tc>
          <w:tcPr>
            <w:tcW w:w="525" w:type="dxa"/>
            <w:hideMark/>
          </w:tcPr>
          <w:p w14:paraId="59766B73" w14:textId="77777777" w:rsidR="00523BC0" w:rsidRPr="00ED522E" w:rsidRDefault="00523BC0" w:rsidP="00D60506">
            <w:pPr>
              <w:rPr>
                <w:rFonts w:ascii="Calibri" w:hAnsi="Calibri" w:cs="Arial"/>
              </w:rPr>
            </w:pPr>
            <w:r>
              <w:rPr>
                <w:rFonts w:ascii="Calibri" w:hAnsi="Calibri" w:cs="Arial"/>
              </w:rPr>
              <w:t>23</w:t>
            </w:r>
          </w:p>
        </w:tc>
        <w:tc>
          <w:tcPr>
            <w:tcW w:w="2604" w:type="dxa"/>
          </w:tcPr>
          <w:p w14:paraId="2F04F43E" w14:textId="77777777" w:rsidR="00523BC0" w:rsidRPr="00ED522E" w:rsidRDefault="00523BC0" w:rsidP="00D60506">
            <w:pPr>
              <w:rPr>
                <w:rFonts w:ascii="Calibri" w:hAnsi="Calibri" w:cs="Arial"/>
              </w:rPr>
            </w:pPr>
            <w:r w:rsidRPr="00ED522E">
              <w:rPr>
                <w:rFonts w:ascii="Calibri" w:hAnsi="Calibri" w:cs="Arial"/>
              </w:rPr>
              <w:t>Demostración del impacto de las estrategias, mecanismos, actividades y recursos disponibles para el desarrollo de la autonomía del estudiante.</w:t>
            </w:r>
          </w:p>
        </w:tc>
        <w:tc>
          <w:tcPr>
            <w:tcW w:w="1633" w:type="dxa"/>
          </w:tcPr>
          <w:p w14:paraId="6C1AC3B7" w14:textId="77777777" w:rsidR="00523BC0" w:rsidRPr="00ED522E" w:rsidRDefault="00523BC0" w:rsidP="00D60506">
            <w:pPr>
              <w:jc w:val="center"/>
              <w:rPr>
                <w:rFonts w:ascii="Calibri" w:hAnsi="Calibri" w:cs="Calibri"/>
                <w:color w:val="0070C0"/>
                <w:sz w:val="20"/>
              </w:rPr>
            </w:pPr>
          </w:p>
        </w:tc>
        <w:tc>
          <w:tcPr>
            <w:tcW w:w="1349" w:type="dxa"/>
          </w:tcPr>
          <w:p w14:paraId="59D33179" w14:textId="77777777" w:rsidR="00523BC0" w:rsidRPr="00ED522E" w:rsidRDefault="00523BC0" w:rsidP="00D60506">
            <w:pPr>
              <w:jc w:val="center"/>
              <w:rPr>
                <w:rFonts w:ascii="Calibri" w:hAnsi="Calibri"/>
                <w:color w:val="0070C0"/>
                <w:sz w:val="20"/>
              </w:rPr>
            </w:pPr>
          </w:p>
        </w:tc>
        <w:tc>
          <w:tcPr>
            <w:tcW w:w="1500" w:type="dxa"/>
          </w:tcPr>
          <w:p w14:paraId="161DE1AD" w14:textId="77777777" w:rsidR="00523BC0" w:rsidRPr="00ED522E" w:rsidRDefault="00523BC0" w:rsidP="00D60506">
            <w:pPr>
              <w:spacing w:before="0"/>
              <w:jc w:val="center"/>
              <w:rPr>
                <w:color w:val="003366"/>
                <w:sz w:val="12"/>
              </w:rPr>
            </w:pPr>
          </w:p>
        </w:tc>
        <w:tc>
          <w:tcPr>
            <w:tcW w:w="1805" w:type="dxa"/>
          </w:tcPr>
          <w:p w14:paraId="132E0E92" w14:textId="77777777" w:rsidR="00523BC0" w:rsidRPr="00ED522E" w:rsidRDefault="00523BC0" w:rsidP="00D60506">
            <w:pPr>
              <w:jc w:val="center"/>
              <w:rPr>
                <w:rFonts w:ascii="Calibri" w:hAnsi="Calibri" w:cs="Calibri"/>
                <w:color w:val="0070C0"/>
                <w:sz w:val="20"/>
                <w:szCs w:val="20"/>
              </w:rPr>
            </w:pPr>
          </w:p>
        </w:tc>
      </w:tr>
      <w:tr w:rsidR="00523BC0" w:rsidRPr="00ED522E" w14:paraId="1398319A" w14:textId="77777777" w:rsidTr="008E3A80">
        <w:trPr>
          <w:trHeight w:val="541"/>
        </w:trPr>
        <w:tc>
          <w:tcPr>
            <w:tcW w:w="3130" w:type="dxa"/>
            <w:gridSpan w:val="2"/>
            <w:shd w:val="clear" w:color="auto" w:fill="003366"/>
            <w:vAlign w:val="center"/>
            <w:hideMark/>
          </w:tcPr>
          <w:p w14:paraId="60BD8AE7" w14:textId="77777777" w:rsidR="00523BC0" w:rsidRPr="00ED522E" w:rsidRDefault="00523BC0" w:rsidP="00D60506">
            <w:pPr>
              <w:jc w:val="center"/>
              <w:rPr>
                <w:rFonts w:ascii="Calibri" w:hAnsi="Calibri" w:cs="Calibri"/>
                <w:b/>
              </w:rPr>
            </w:pPr>
            <w:r w:rsidRPr="00ED522E">
              <w:rPr>
                <w:rFonts w:ascii="Calibri" w:hAnsi="Calibri" w:cs="Calibri"/>
                <w:b/>
              </w:rPr>
              <w:t>Valor total de la característica</w:t>
            </w:r>
          </w:p>
        </w:tc>
        <w:tc>
          <w:tcPr>
            <w:tcW w:w="1633" w:type="dxa"/>
            <w:shd w:val="clear" w:color="auto" w:fill="003366"/>
            <w:vAlign w:val="center"/>
            <w:hideMark/>
          </w:tcPr>
          <w:p w14:paraId="62869FC0" w14:textId="77777777" w:rsidR="00523BC0" w:rsidRPr="00ED522E" w:rsidRDefault="00523BC0" w:rsidP="00D60506">
            <w:pPr>
              <w:jc w:val="center"/>
              <w:rPr>
                <w:rFonts w:ascii="Calibri" w:hAnsi="Calibri"/>
                <w:b/>
                <w:sz w:val="20"/>
                <w:szCs w:val="20"/>
              </w:rPr>
            </w:pPr>
          </w:p>
        </w:tc>
        <w:tc>
          <w:tcPr>
            <w:tcW w:w="1349" w:type="dxa"/>
            <w:shd w:val="clear" w:color="auto" w:fill="003366"/>
            <w:vAlign w:val="center"/>
            <w:hideMark/>
          </w:tcPr>
          <w:p w14:paraId="61AB6ECD" w14:textId="77777777" w:rsidR="00523BC0" w:rsidRPr="00ED522E" w:rsidRDefault="00523BC0" w:rsidP="00D60506">
            <w:pPr>
              <w:jc w:val="center"/>
              <w:rPr>
                <w:rFonts w:ascii="Calibri" w:hAnsi="Calibri" w:cs="Calibri"/>
              </w:rPr>
            </w:pPr>
          </w:p>
        </w:tc>
        <w:tc>
          <w:tcPr>
            <w:tcW w:w="1500" w:type="dxa"/>
            <w:shd w:val="clear" w:color="auto" w:fill="003366"/>
            <w:vAlign w:val="center"/>
            <w:hideMark/>
          </w:tcPr>
          <w:p w14:paraId="08C69773" w14:textId="77777777" w:rsidR="00523BC0" w:rsidRPr="00ED522E" w:rsidRDefault="00523BC0" w:rsidP="00D60506">
            <w:pPr>
              <w:jc w:val="center"/>
              <w:rPr>
                <w:rFonts w:ascii="Calibri" w:hAnsi="Calibri" w:cs="Calibri"/>
              </w:rPr>
            </w:pPr>
          </w:p>
        </w:tc>
        <w:tc>
          <w:tcPr>
            <w:tcW w:w="1805" w:type="dxa"/>
            <w:shd w:val="clear" w:color="auto" w:fill="003366"/>
          </w:tcPr>
          <w:p w14:paraId="1D40B7EF" w14:textId="77777777" w:rsidR="00523BC0" w:rsidRPr="00ED522E" w:rsidRDefault="00523BC0" w:rsidP="00D60506">
            <w:pPr>
              <w:jc w:val="center"/>
              <w:rPr>
                <w:rFonts w:ascii="Calibri" w:hAnsi="Calibri" w:cs="Calibri"/>
              </w:rPr>
            </w:pPr>
          </w:p>
        </w:tc>
      </w:tr>
    </w:tbl>
    <w:p w14:paraId="50B3AE1F" w14:textId="77777777" w:rsidR="00A360F8" w:rsidRPr="00ED522E" w:rsidRDefault="00A360F8" w:rsidP="00A360F8">
      <w:pPr>
        <w:rPr>
          <w:rFonts w:ascii="Calibri" w:eastAsia="Times New Roman" w:hAnsi="Calibri" w:cs="Times New Roman"/>
          <w:i/>
        </w:rPr>
      </w:pPr>
      <w:r w:rsidRPr="00ED522E">
        <w:rPr>
          <w:rFonts w:ascii="Calibri" w:eastAsia="Times New Roman" w:hAnsi="Calibri" w:cs="Times New Roman"/>
          <w:i/>
        </w:rPr>
        <w:t xml:space="preserve">Fuente: Programa Académico </w:t>
      </w:r>
    </w:p>
    <w:p w14:paraId="5EA5C600" w14:textId="53814144" w:rsidR="00F52A05" w:rsidRPr="00F52A05" w:rsidRDefault="004E3818" w:rsidP="00F52A05">
      <w:pPr>
        <w:spacing w:line="360" w:lineRule="auto"/>
        <w:rPr>
          <w:rFonts w:asciiTheme="minorHAnsi" w:hAnsiTheme="minorHAnsi"/>
          <w:color w:val="00B0F0"/>
        </w:rPr>
      </w:pPr>
      <w:r w:rsidRPr="00F52A05">
        <w:rPr>
          <w:rFonts w:asciiTheme="minorHAnsi" w:hAnsiTheme="minorHAnsi"/>
        </w:rPr>
        <w:t xml:space="preserve">El programa académico </w:t>
      </w:r>
      <w:r w:rsidRPr="00F52A05">
        <w:rPr>
          <w:rFonts w:asciiTheme="minorHAnsi" w:hAnsiTheme="minorHAnsi"/>
          <w:color w:val="00B0F0"/>
        </w:rPr>
        <w:t xml:space="preserve">(indicar el grado de cumplimento basado en la última </w:t>
      </w:r>
      <w:r w:rsidR="00191DC8" w:rsidRPr="00F52A05">
        <w:rPr>
          <w:rFonts w:asciiTheme="minorHAnsi" w:hAnsiTheme="minorHAnsi"/>
          <w:color w:val="00B0F0"/>
        </w:rPr>
        <w:t>casilla de</w:t>
      </w:r>
      <w:r w:rsidRPr="00F52A05">
        <w:rPr>
          <w:rFonts w:asciiTheme="minorHAnsi" w:hAnsiTheme="minorHAnsi"/>
          <w:color w:val="00B0F0"/>
        </w:rPr>
        <w:t xml:space="preserve"> la </w:t>
      </w:r>
      <w:r w:rsidR="0020099B" w:rsidRPr="00F52A05">
        <w:rPr>
          <w:rFonts w:asciiTheme="minorHAnsi" w:hAnsiTheme="minorHAnsi"/>
          <w:color w:val="00B0F0"/>
        </w:rPr>
        <w:t>Tabla 3</w:t>
      </w:r>
      <w:r w:rsidR="00F52A05" w:rsidRPr="00F52A05">
        <w:rPr>
          <w:rFonts w:asciiTheme="minorHAnsi" w:hAnsiTheme="minorHAnsi"/>
          <w:color w:val="00B0F0"/>
        </w:rPr>
        <w:t>5</w:t>
      </w:r>
      <w:r w:rsidRPr="00F52A05">
        <w:rPr>
          <w:rFonts w:asciiTheme="minorHAnsi" w:hAnsiTheme="minorHAnsi"/>
          <w:color w:val="00B0F0"/>
        </w:rPr>
        <w:t xml:space="preserve">) </w:t>
      </w:r>
      <w:r w:rsidRPr="00F52A05">
        <w:rPr>
          <w:rFonts w:asciiTheme="minorHAnsi" w:hAnsiTheme="minorHAnsi"/>
        </w:rPr>
        <w:t xml:space="preserve">la característica </w:t>
      </w:r>
      <w:r w:rsidR="00FA58EE" w:rsidRPr="00F52A05">
        <w:rPr>
          <w:rFonts w:asciiTheme="minorHAnsi" w:hAnsiTheme="minorHAnsi"/>
        </w:rPr>
        <w:t>5</w:t>
      </w:r>
      <w:r w:rsidRPr="00F52A05">
        <w:rPr>
          <w:rFonts w:asciiTheme="minorHAnsi" w:hAnsiTheme="minorHAnsi"/>
        </w:rPr>
        <w:t>,</w:t>
      </w:r>
      <w:r w:rsidR="00F52A05" w:rsidRPr="00F52A05">
        <w:rPr>
          <w:rFonts w:asciiTheme="minorHAnsi" w:hAnsiTheme="minorHAnsi"/>
        </w:rPr>
        <w:t xml:space="preserve"> con un porcentaje de </w:t>
      </w:r>
      <w:r w:rsidR="00F52A05" w:rsidRPr="00F52A05">
        <w:rPr>
          <w:rFonts w:asciiTheme="minorHAnsi" w:hAnsiTheme="minorHAnsi"/>
          <w:color w:val="00B0F0"/>
        </w:rPr>
        <w:t xml:space="preserve">_indicar el porcentaje de cumplimiento _, </w:t>
      </w:r>
      <w:r w:rsidR="00F52A05" w:rsidRPr="00F52A05">
        <w:rPr>
          <w:rFonts w:asciiTheme="minorHAnsi" w:hAnsiTheme="minorHAnsi"/>
        </w:rPr>
        <w:t xml:space="preserve">en razón a: </w:t>
      </w:r>
      <w:r w:rsidR="00F52A05" w:rsidRPr="00F52A05">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8A9D09C" w14:textId="77777777" w:rsidR="00F52A05" w:rsidRPr="00F52A05" w:rsidRDefault="00F52A05" w:rsidP="00F52A05">
      <w:pPr>
        <w:spacing w:line="360" w:lineRule="auto"/>
        <w:rPr>
          <w:rFonts w:asciiTheme="minorHAnsi" w:hAnsiTheme="minorHAnsi"/>
          <w:color w:val="00B0F0"/>
        </w:rPr>
      </w:pPr>
      <w:r w:rsidRPr="00F52A05">
        <w:rPr>
          <w:rFonts w:asciiTheme="minorHAnsi" w:hAnsiTheme="minorHAnsi"/>
          <w:color w:val="00B0F0"/>
        </w:rPr>
        <w:t>El análisis de la característica debe especificar los alcances, destacando:</w:t>
      </w:r>
    </w:p>
    <w:p w14:paraId="45B4A5A5" w14:textId="77777777" w:rsidR="00F52A05" w:rsidRPr="00F52A05" w:rsidRDefault="00F52A05" w:rsidP="00F52A05">
      <w:pPr>
        <w:pStyle w:val="Prrafodelista"/>
        <w:numPr>
          <w:ilvl w:val="0"/>
          <w:numId w:val="12"/>
        </w:numPr>
        <w:spacing w:line="360" w:lineRule="auto"/>
        <w:rPr>
          <w:rFonts w:asciiTheme="minorHAnsi" w:hAnsiTheme="minorHAnsi"/>
          <w:color w:val="00B0F0"/>
        </w:rPr>
      </w:pPr>
      <w:r w:rsidRPr="00F52A05">
        <w:rPr>
          <w:rFonts w:asciiTheme="minorHAnsi" w:hAnsiTheme="minorHAnsi"/>
          <w:color w:val="00B0F0"/>
        </w:rPr>
        <w:t>PRINCIPALES</w:t>
      </w:r>
      <w:r w:rsidRPr="00F52A05">
        <w:rPr>
          <w:rFonts w:asciiTheme="minorHAnsi" w:hAnsiTheme="minorHAnsi"/>
          <w:b/>
          <w:bCs/>
          <w:color w:val="00B0F0"/>
        </w:rPr>
        <w:t xml:space="preserve"> INDICADORES</w:t>
      </w:r>
    </w:p>
    <w:p w14:paraId="3E4394E4" w14:textId="77777777" w:rsidR="00F52A05" w:rsidRPr="00F52A05" w:rsidRDefault="00F52A05" w:rsidP="00F52A05">
      <w:pPr>
        <w:pStyle w:val="Prrafodelista"/>
        <w:numPr>
          <w:ilvl w:val="0"/>
          <w:numId w:val="12"/>
        </w:numPr>
        <w:spacing w:line="360" w:lineRule="auto"/>
        <w:rPr>
          <w:rFonts w:asciiTheme="minorHAnsi" w:hAnsiTheme="minorHAnsi"/>
          <w:color w:val="00B0F0"/>
        </w:rPr>
      </w:pPr>
      <w:r w:rsidRPr="00F52A05">
        <w:rPr>
          <w:rFonts w:asciiTheme="minorHAnsi" w:hAnsiTheme="minorHAnsi"/>
          <w:b/>
          <w:bCs/>
          <w:color w:val="00B0F0"/>
        </w:rPr>
        <w:t xml:space="preserve">RESULTADOS ALCANZADOS </w:t>
      </w:r>
    </w:p>
    <w:p w14:paraId="41B3C286" w14:textId="77777777" w:rsidR="00F52A05" w:rsidRPr="00F52A05" w:rsidRDefault="00F52A05" w:rsidP="00F52A05">
      <w:pPr>
        <w:pStyle w:val="Prrafodelista"/>
        <w:numPr>
          <w:ilvl w:val="0"/>
          <w:numId w:val="12"/>
        </w:numPr>
        <w:spacing w:line="360" w:lineRule="auto"/>
        <w:rPr>
          <w:rFonts w:asciiTheme="minorHAnsi" w:hAnsiTheme="minorHAnsi"/>
          <w:color w:val="00B0F0"/>
        </w:rPr>
      </w:pPr>
      <w:r w:rsidRPr="00F52A05">
        <w:rPr>
          <w:rFonts w:asciiTheme="minorHAnsi" w:hAnsiTheme="minorHAnsi"/>
          <w:b/>
          <w:bCs/>
          <w:color w:val="00B0F0"/>
        </w:rPr>
        <w:t xml:space="preserve">IMPACTOS GENERADOS </w:t>
      </w:r>
    </w:p>
    <w:p w14:paraId="283A6466" w14:textId="77777777" w:rsidR="00F52A05" w:rsidRPr="00F52A05" w:rsidRDefault="00F52A05" w:rsidP="00F52A05">
      <w:pPr>
        <w:spacing w:line="360" w:lineRule="auto"/>
        <w:rPr>
          <w:rFonts w:asciiTheme="minorHAnsi" w:hAnsiTheme="minorHAnsi"/>
          <w:color w:val="00B0F0"/>
        </w:rPr>
      </w:pPr>
      <w:r w:rsidRPr="00F52A05">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w:t>
      </w:r>
      <w:r w:rsidRPr="00F52A05">
        <w:rPr>
          <w:rFonts w:asciiTheme="minorHAnsi" w:hAnsiTheme="minorHAnsi"/>
          <w:color w:val="00B0F0"/>
        </w:rPr>
        <w:lastRenderedPageBreak/>
        <w:t xml:space="preserve">recomendaciones descritas por el CNA en la última resolución de acreditación, con el fin de mostrar cómo fueron atendidas durante la trayectoria.  (ESTA INDICACIÓN APLICA PARA TODOS LOS FACTORES) </w:t>
      </w:r>
    </w:p>
    <w:p w14:paraId="632A6F19" w14:textId="77777777" w:rsidR="00F52A05" w:rsidRPr="007A0738" w:rsidRDefault="00F52A05" w:rsidP="00F52A05">
      <w:pPr>
        <w:spacing w:line="360" w:lineRule="auto"/>
        <w:rPr>
          <w:rFonts w:asciiTheme="minorHAnsi" w:hAnsiTheme="minorHAnsi" w:cstheme="minorHAnsi"/>
          <w:color w:val="00B0F0"/>
        </w:rPr>
      </w:pPr>
      <w:r w:rsidRPr="00F52A05">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p w14:paraId="7C9F6F6F" w14:textId="650088A6" w:rsidR="00527D92" w:rsidRPr="00527D92" w:rsidRDefault="00D27AE4" w:rsidP="00F52A05">
      <w:pPr>
        <w:spacing w:line="360" w:lineRule="auto"/>
        <w:rPr>
          <w:rFonts w:ascii="Calibri" w:eastAsia="Times New Roman" w:hAnsi="Calibri" w:cs="Times New Roman"/>
          <w:color w:val="00B0F0"/>
        </w:rPr>
      </w:pPr>
      <w:r w:rsidRPr="00F52A05">
        <w:rPr>
          <w:rFonts w:ascii="Calibri" w:eastAsia="Times New Roman" w:hAnsi="Calibri" w:cs="Times New Roman"/>
          <w:b/>
          <w:bCs/>
          <w:color w:val="00B0F0"/>
        </w:rPr>
        <w:t>Como anexos se recomienda</w:t>
      </w:r>
      <w:r w:rsidR="00527D92" w:rsidRPr="00F52A05">
        <w:rPr>
          <w:rFonts w:ascii="Calibri" w:eastAsia="Times New Roman" w:hAnsi="Calibri" w:cs="Times New Roman"/>
          <w:b/>
          <w:bCs/>
          <w:color w:val="00B0F0"/>
        </w:rPr>
        <w:t>:</w:t>
      </w:r>
      <w:r w:rsidR="00527D92" w:rsidRPr="00527D92">
        <w:rPr>
          <w:rFonts w:ascii="Calibri" w:eastAsia="Times New Roman" w:hAnsi="Calibri" w:cs="Times New Roman"/>
          <w:color w:val="00B0F0"/>
        </w:rPr>
        <w:t xml:space="preserve"> </w:t>
      </w:r>
      <w:bookmarkStart w:id="176" w:name="_Hlk114040122"/>
      <w:r w:rsidR="00F52A05" w:rsidRPr="00597547">
        <w:rPr>
          <w:rFonts w:asciiTheme="minorHAnsi" w:hAnsiTheme="minorHAnsi"/>
          <w:color w:val="00B0F0"/>
        </w:rPr>
        <w:t xml:space="preserve">documentos </w:t>
      </w:r>
      <w:r w:rsidR="00F52A05">
        <w:rPr>
          <w:rFonts w:asciiTheme="minorHAnsi" w:hAnsiTheme="minorHAnsi"/>
          <w:color w:val="00B0F0"/>
        </w:rPr>
        <w:t>que evidencien el</w:t>
      </w:r>
      <w:r w:rsidR="00F52A05" w:rsidRPr="00597547">
        <w:rPr>
          <w:rFonts w:asciiTheme="minorHAnsi" w:hAnsiTheme="minorHAnsi"/>
          <w:color w:val="00B0F0"/>
        </w:rPr>
        <w:t xml:space="preserve"> cumplimiento </w:t>
      </w:r>
      <w:r w:rsidR="00F52A05">
        <w:rPr>
          <w:rFonts w:asciiTheme="minorHAnsi" w:hAnsiTheme="minorHAnsi"/>
          <w:color w:val="00B0F0"/>
        </w:rPr>
        <w:t>de</w:t>
      </w:r>
      <w:r w:rsidR="00F52A05" w:rsidRPr="00597547">
        <w:rPr>
          <w:rFonts w:asciiTheme="minorHAnsi" w:hAnsiTheme="minorHAnsi"/>
          <w:color w:val="00B0F0"/>
        </w:rPr>
        <w:t xml:space="preserve"> </w:t>
      </w:r>
      <w:r w:rsidR="00F52A05">
        <w:rPr>
          <w:rFonts w:asciiTheme="minorHAnsi" w:hAnsiTheme="minorHAnsi"/>
          <w:color w:val="00B0F0"/>
        </w:rPr>
        <w:t>los</w:t>
      </w:r>
      <w:r w:rsidR="00F52A05" w:rsidRPr="00597547">
        <w:rPr>
          <w:rFonts w:asciiTheme="minorHAnsi" w:hAnsiTheme="minorHAnsi"/>
          <w:color w:val="00B0F0"/>
        </w:rPr>
        <w:t xml:space="preserve"> </w:t>
      </w:r>
      <w:r w:rsidR="00F52A05">
        <w:rPr>
          <w:rFonts w:asciiTheme="minorHAnsi" w:hAnsiTheme="minorHAnsi"/>
          <w:color w:val="00B0F0"/>
        </w:rPr>
        <w:t>3</w:t>
      </w:r>
      <w:r w:rsidR="00F52A05" w:rsidRPr="00597547">
        <w:rPr>
          <w:rFonts w:asciiTheme="minorHAnsi" w:hAnsiTheme="minorHAnsi"/>
          <w:color w:val="00B0F0"/>
        </w:rPr>
        <w:t xml:space="preserve"> aspectos</w:t>
      </w:r>
      <w:r w:rsidR="00F52A05">
        <w:rPr>
          <w:rFonts w:asciiTheme="minorHAnsi" w:hAnsiTheme="minorHAnsi"/>
          <w:color w:val="00B0F0"/>
        </w:rPr>
        <w:t xml:space="preserve"> de la característica (se podrá apoyar en la información del SAAI-IG)</w:t>
      </w:r>
      <w:r w:rsidR="00F52A05" w:rsidRPr="00597547">
        <w:rPr>
          <w:rFonts w:asciiTheme="minorHAnsi" w:hAnsiTheme="minorHAnsi"/>
          <w:color w:val="00B0F0"/>
        </w:rPr>
        <w:t>.</w:t>
      </w:r>
      <w:bookmarkEnd w:id="176"/>
    </w:p>
    <w:p w14:paraId="59CFD1A3" w14:textId="12BD5830" w:rsidR="004E3818" w:rsidRPr="009F4802" w:rsidRDefault="00F52A05" w:rsidP="004E3818">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4E3818">
        <w:rPr>
          <w:rFonts w:asciiTheme="minorHAnsi" w:hAnsiTheme="minorHAnsi"/>
          <w:b/>
          <w:bCs/>
          <w:color w:val="00B0F0"/>
        </w:rPr>
        <w:t xml:space="preserve">. </w:t>
      </w:r>
    </w:p>
    <w:p w14:paraId="14AA2E83" w14:textId="77777777" w:rsidR="004E3818" w:rsidRPr="007124CA" w:rsidRDefault="004E3818" w:rsidP="004E3818">
      <w:pPr>
        <w:spacing w:line="360" w:lineRule="auto"/>
        <w:rPr>
          <w:rFonts w:asciiTheme="minorHAnsi" w:hAnsiTheme="minorHAnsi"/>
          <w:b/>
        </w:rPr>
      </w:pPr>
      <w:r>
        <w:rPr>
          <w:rFonts w:asciiTheme="minorHAnsi" w:hAnsiTheme="minorHAnsi"/>
          <w:b/>
        </w:rPr>
        <w:t xml:space="preserve">Apreciación de Calidad </w:t>
      </w:r>
    </w:p>
    <w:p w14:paraId="430751E6" w14:textId="65142629" w:rsidR="00A360F8" w:rsidRPr="00427A43" w:rsidRDefault="00F52A05" w:rsidP="00A360F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4E3818">
        <w:rPr>
          <w:rFonts w:asciiTheme="minorHAnsi" w:hAnsiTheme="minorHAnsi"/>
          <w:color w:val="00B0F0"/>
        </w:rPr>
        <w:t>.</w:t>
      </w:r>
      <w:r w:rsidR="00A360F8">
        <w:rPr>
          <w:rFonts w:asciiTheme="minorHAnsi" w:hAnsiTheme="minorHAnsi"/>
          <w:color w:val="00B0F0"/>
        </w:rPr>
        <w:t xml:space="preserve"> </w:t>
      </w:r>
    </w:p>
    <w:p w14:paraId="0ADDBBC6" w14:textId="77777777" w:rsidR="00A360F8" w:rsidRPr="00ED522E" w:rsidRDefault="00A360F8" w:rsidP="00A360F8">
      <w:pPr>
        <w:pStyle w:val="Ttulo3"/>
        <w:numPr>
          <w:ilvl w:val="2"/>
          <w:numId w:val="1"/>
        </w:numPr>
      </w:pPr>
      <w:bookmarkStart w:id="177" w:name="_Toc114226804"/>
      <w:r w:rsidRPr="00ED522E">
        <w:rPr>
          <w:rFonts w:cs="Times New Roman"/>
        </w:rPr>
        <w:t>Característica 6:</w:t>
      </w:r>
      <w:r w:rsidRPr="00ED522E">
        <w:t xml:space="preserve"> Reglamento estudiantil y política académica.</w:t>
      </w:r>
      <w:bookmarkEnd w:id="177"/>
    </w:p>
    <w:p w14:paraId="67A42EE2" w14:textId="43A2FA0B" w:rsidR="00922813" w:rsidRPr="00A76423" w:rsidRDefault="00A360F8" w:rsidP="00922813">
      <w:pPr>
        <w:spacing w:line="360" w:lineRule="auto"/>
        <w:rPr>
          <w:rFonts w:asciiTheme="minorHAnsi" w:hAnsiTheme="minorHAnsi"/>
        </w:rPr>
      </w:pPr>
      <w:r w:rsidRPr="00764CD4">
        <w:rPr>
          <w:rFonts w:ascii="Calibri" w:eastAsia="Times New Roman" w:hAnsi="Calibri" w:cs="Times New Roman"/>
        </w:rPr>
        <w:t xml:space="preserve">En la </w:t>
      </w:r>
      <w:r w:rsidR="0020099B" w:rsidRPr="00764CD4">
        <w:rPr>
          <w:rFonts w:ascii="Calibri" w:eastAsia="Times New Roman" w:hAnsi="Calibri" w:cs="Times New Roman"/>
        </w:rPr>
        <w:t>Tabla 3</w:t>
      </w:r>
      <w:r w:rsidR="002D7677" w:rsidRPr="00764CD4">
        <w:rPr>
          <w:rFonts w:ascii="Calibri" w:eastAsia="Times New Roman" w:hAnsi="Calibri" w:cs="Times New Roman"/>
        </w:rPr>
        <w:t xml:space="preserve">6 </w:t>
      </w:r>
      <w:r w:rsidRPr="00764CD4">
        <w:rPr>
          <w:rFonts w:ascii="Calibri" w:eastAsia="Times New Roman" w:hAnsi="Calibri" w:cs="Times New Roman"/>
        </w:rPr>
        <w:t>se observa el nivel de cumplimiento de la Característica 6</w:t>
      </w:r>
      <w:r w:rsidR="0064769B" w:rsidRPr="00764CD4">
        <w:rPr>
          <w:rFonts w:ascii="Calibri" w:eastAsia="Times New Roman" w:hAnsi="Calibri" w:cs="Times New Roman"/>
        </w:rPr>
        <w:t>,</w:t>
      </w:r>
      <w:r w:rsidRPr="00764CD4">
        <w:rPr>
          <w:rFonts w:ascii="Calibri" w:eastAsia="Times New Roman" w:hAnsi="Calibri" w:cs="Times New Roman"/>
        </w:rPr>
        <w:t xml:space="preserve"> la cual corresponde a “</w:t>
      </w:r>
      <w:r w:rsidRPr="00764CD4">
        <w:rPr>
          <w:rFonts w:ascii="Calibri" w:eastAsia="Times New Roman" w:hAnsi="Calibri" w:cs="Arial"/>
        </w:rPr>
        <w:t>Reglamento estudiantil y política académica</w:t>
      </w:r>
      <w:r w:rsidRPr="00764CD4">
        <w:rPr>
          <w:rFonts w:ascii="Calibri" w:eastAsia="Times New Roman" w:hAnsi="Calibri" w:cs="Times New Roman"/>
        </w:rPr>
        <w:t xml:space="preserve">” </w:t>
      </w:r>
      <w:r w:rsidR="00735257" w:rsidRPr="00764CD4">
        <w:rPr>
          <w:rFonts w:asciiTheme="minorHAnsi" w:hAnsiTheme="minorHAnsi"/>
        </w:rPr>
        <w:t xml:space="preserve">evaluada a través de los </w:t>
      </w:r>
      <w:r w:rsidR="002253AE" w:rsidRPr="00764CD4">
        <w:rPr>
          <w:rFonts w:asciiTheme="minorHAnsi" w:hAnsiTheme="minorHAnsi"/>
        </w:rPr>
        <w:t>4</w:t>
      </w:r>
      <w:r w:rsidR="00735257" w:rsidRPr="00764CD4">
        <w:rPr>
          <w:rFonts w:asciiTheme="minorHAnsi" w:hAnsiTheme="minorHAnsi"/>
        </w:rPr>
        <w:t xml:space="preserve"> aspectos citados en dicha tabla. Debe destacarse que en la tabla se menciona la ponderación asignada a cada aspecto, el valor de cumplimiento alcanzado en el proceso actual y a partir de estos datos, se da una valoración interpretativa de la calidad de la característica.</w:t>
      </w:r>
    </w:p>
    <w:p w14:paraId="063A2101" w14:textId="67169EC7" w:rsidR="00A360F8" w:rsidRDefault="00A360F8" w:rsidP="00A360F8">
      <w:pPr>
        <w:keepNext/>
        <w:spacing w:before="0" w:line="240" w:lineRule="auto"/>
        <w:rPr>
          <w:rFonts w:ascii="Calibri" w:eastAsia="Times New Roman" w:hAnsi="Calibri" w:cs="Times New Roman"/>
          <w:iCs/>
        </w:rPr>
      </w:pPr>
      <w:bookmarkStart w:id="178" w:name="_Toc114226618"/>
      <w:r w:rsidRPr="00ED522E">
        <w:rPr>
          <w:rFonts w:ascii="Calibri" w:eastAsia="Times New Roman" w:hAnsi="Calibri" w:cs="Times New Roman"/>
          <w:b/>
          <w:iCs/>
        </w:rPr>
        <w:t xml:space="preserve">Tabla </w:t>
      </w:r>
      <w:r w:rsidRPr="00ED522E">
        <w:rPr>
          <w:rFonts w:ascii="Calibri" w:eastAsia="Times New Roman" w:hAnsi="Calibri" w:cs="Times New Roman"/>
          <w:b/>
          <w:iCs/>
        </w:rPr>
        <w:fldChar w:fldCharType="begin"/>
      </w:r>
      <w:r w:rsidRPr="00ED522E">
        <w:rPr>
          <w:rFonts w:ascii="Calibri" w:eastAsia="Times New Roman" w:hAnsi="Calibri" w:cs="Times New Roman"/>
          <w:b/>
          <w:iCs/>
        </w:rPr>
        <w:instrText xml:space="preserve"> SEQ Tabla \* ARABIC </w:instrText>
      </w:r>
      <w:r w:rsidRPr="00ED522E">
        <w:rPr>
          <w:rFonts w:ascii="Calibri" w:eastAsia="Times New Roman" w:hAnsi="Calibri" w:cs="Times New Roman"/>
          <w:b/>
          <w:iCs/>
        </w:rPr>
        <w:fldChar w:fldCharType="separate"/>
      </w:r>
      <w:r w:rsidR="00215300">
        <w:rPr>
          <w:rFonts w:ascii="Calibri" w:eastAsia="Times New Roman" w:hAnsi="Calibri" w:cs="Times New Roman"/>
          <w:b/>
          <w:iCs/>
          <w:noProof/>
        </w:rPr>
        <w:t>36</w:t>
      </w:r>
      <w:r w:rsidRPr="00ED522E">
        <w:rPr>
          <w:rFonts w:ascii="Calibri" w:eastAsia="Times New Roman" w:hAnsi="Calibri" w:cs="Times New Roman"/>
          <w:b/>
          <w:iCs/>
        </w:rPr>
        <w:fldChar w:fldCharType="end"/>
      </w:r>
      <w:r w:rsidRPr="00ED522E">
        <w:rPr>
          <w:rFonts w:ascii="Calibri" w:eastAsia="Times New Roman" w:hAnsi="Calibri" w:cs="Times New Roman"/>
          <w:b/>
          <w:iCs/>
        </w:rPr>
        <w:t>:</w:t>
      </w:r>
      <w:r w:rsidRPr="00ED522E">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ED522E">
        <w:rPr>
          <w:rFonts w:ascii="Calibri" w:eastAsia="Times New Roman" w:hAnsi="Calibri" w:cs="Times New Roman"/>
          <w:iCs/>
        </w:rPr>
        <w:t>la característica 6: Reglamento estudiantil y política académica.</w:t>
      </w:r>
      <w:bookmarkEnd w:id="178"/>
      <w:r w:rsidRPr="00ED522E">
        <w:rPr>
          <w:rFonts w:ascii="Calibri" w:eastAsia="Times New Roman" w:hAnsi="Calibri" w:cs="Times New Roman"/>
          <w:iCs/>
        </w:rPr>
        <w:t xml:space="preserve"> </w:t>
      </w:r>
    </w:p>
    <w:p w14:paraId="7EA1063D" w14:textId="77777777" w:rsidR="004F32EF" w:rsidRPr="00ED522E" w:rsidRDefault="004F32EF" w:rsidP="00A360F8">
      <w:pPr>
        <w:keepNext/>
        <w:spacing w:before="0" w:line="240" w:lineRule="auto"/>
        <w:rPr>
          <w:rFonts w:ascii="Calibri" w:eastAsia="Times New Roman" w:hAnsi="Calibri" w:cs="Times New Roman"/>
          <w:iCs/>
        </w:rPr>
      </w:pPr>
    </w:p>
    <w:tbl>
      <w:tblPr>
        <w:tblStyle w:val="Tablaconcuadrcula5"/>
        <w:tblW w:w="0" w:type="auto"/>
        <w:tblInd w:w="-5" w:type="dxa"/>
        <w:tblLook w:val="04A0" w:firstRow="1" w:lastRow="0" w:firstColumn="1" w:lastColumn="0" w:noHBand="0" w:noVBand="1"/>
      </w:tblPr>
      <w:tblGrid>
        <w:gridCol w:w="564"/>
        <w:gridCol w:w="2398"/>
        <w:gridCol w:w="1606"/>
        <w:gridCol w:w="1346"/>
        <w:gridCol w:w="1569"/>
        <w:gridCol w:w="1775"/>
      </w:tblGrid>
      <w:tr w:rsidR="008E3A80" w:rsidRPr="00ED522E" w14:paraId="0AF37551" w14:textId="77777777" w:rsidTr="008E3A80">
        <w:trPr>
          <w:trHeight w:val="543"/>
        </w:trPr>
        <w:tc>
          <w:tcPr>
            <w:tcW w:w="2962" w:type="dxa"/>
            <w:gridSpan w:val="2"/>
            <w:shd w:val="clear" w:color="auto" w:fill="003366"/>
            <w:vAlign w:val="center"/>
            <w:hideMark/>
          </w:tcPr>
          <w:p w14:paraId="7F10E49F" w14:textId="77777777" w:rsidR="008E3A80" w:rsidRPr="00ED522E" w:rsidRDefault="008E3A80" w:rsidP="0083574A">
            <w:pPr>
              <w:jc w:val="center"/>
              <w:rPr>
                <w:rFonts w:ascii="Calibri" w:hAnsi="Calibri" w:cs="Calibri"/>
              </w:rPr>
            </w:pPr>
            <w:r w:rsidRPr="00ED522E">
              <w:rPr>
                <w:rFonts w:ascii="Calibri" w:hAnsi="Calibri" w:cs="Calibri"/>
              </w:rPr>
              <w:t>Aspectos a evaluar</w:t>
            </w:r>
          </w:p>
        </w:tc>
        <w:tc>
          <w:tcPr>
            <w:tcW w:w="1606" w:type="dxa"/>
            <w:shd w:val="clear" w:color="auto" w:fill="993333"/>
            <w:vAlign w:val="center"/>
            <w:hideMark/>
          </w:tcPr>
          <w:p w14:paraId="461FAFFB" w14:textId="77777777" w:rsidR="008E3A80" w:rsidRPr="00ED522E" w:rsidRDefault="008E3A80"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346" w:type="dxa"/>
            <w:shd w:val="clear" w:color="auto" w:fill="993333"/>
            <w:vAlign w:val="center"/>
            <w:hideMark/>
          </w:tcPr>
          <w:p w14:paraId="48AF12B7" w14:textId="77777777" w:rsidR="008E3A80" w:rsidRPr="00ED522E" w:rsidRDefault="008E3A80" w:rsidP="0083574A">
            <w:pPr>
              <w:jc w:val="center"/>
              <w:rPr>
                <w:rFonts w:ascii="Calibri" w:hAnsi="Calibri" w:cs="Calibri"/>
                <w:b/>
                <w:color w:val="FFFFFF" w:themeColor="background1"/>
              </w:rPr>
            </w:pPr>
            <w:r w:rsidRPr="00ED522E">
              <w:rPr>
                <w:rFonts w:ascii="Calibri" w:hAnsi="Calibri" w:cs="Calibri"/>
                <w:b/>
                <w:color w:val="FFFFFF" w:themeColor="background1"/>
              </w:rPr>
              <w:t>Valor alcanzado</w:t>
            </w:r>
          </w:p>
        </w:tc>
        <w:tc>
          <w:tcPr>
            <w:tcW w:w="1569" w:type="dxa"/>
            <w:shd w:val="clear" w:color="auto" w:fill="993333"/>
            <w:vAlign w:val="center"/>
            <w:hideMark/>
          </w:tcPr>
          <w:p w14:paraId="7EBF3080" w14:textId="77777777" w:rsidR="008E3A80" w:rsidRDefault="008E3A80" w:rsidP="0083574A">
            <w:pPr>
              <w:jc w:val="center"/>
              <w:rPr>
                <w:rFonts w:ascii="Calibri" w:hAnsi="Calibri" w:cs="Calibri"/>
                <w:b/>
                <w:color w:val="FFFFFF" w:themeColor="background1"/>
              </w:rPr>
            </w:pPr>
            <w:r>
              <w:rPr>
                <w:rFonts w:ascii="Calibri" w:hAnsi="Calibri" w:cs="Calibri"/>
                <w:b/>
                <w:color w:val="FFFFFF" w:themeColor="background1"/>
              </w:rPr>
              <w:t>Calificación</w:t>
            </w:r>
          </w:p>
          <w:p w14:paraId="7F6DCAD9" w14:textId="220FC86F" w:rsidR="00735257" w:rsidRPr="00ED522E" w:rsidRDefault="00735257" w:rsidP="0083574A">
            <w:pPr>
              <w:jc w:val="center"/>
              <w:rPr>
                <w:rFonts w:ascii="Calibri" w:hAnsi="Calibri" w:cs="Calibri"/>
                <w:b/>
                <w:color w:val="FFFFFF" w:themeColor="background1"/>
              </w:rPr>
            </w:pPr>
            <w:r>
              <w:rPr>
                <w:rFonts w:ascii="Calibri" w:hAnsi="Calibri" w:cs="Calibri"/>
                <w:b/>
                <w:color w:val="FFFFFF" w:themeColor="background1"/>
              </w:rPr>
              <w:t>(%)</w:t>
            </w:r>
          </w:p>
        </w:tc>
        <w:tc>
          <w:tcPr>
            <w:tcW w:w="1775" w:type="dxa"/>
            <w:shd w:val="clear" w:color="auto" w:fill="993333"/>
          </w:tcPr>
          <w:p w14:paraId="6E4C3889" w14:textId="3F721F72" w:rsidR="008E3A80" w:rsidRPr="00ED522E" w:rsidRDefault="008E3A80"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8E3A80" w:rsidRPr="00ED522E" w14:paraId="1ED61AEF" w14:textId="77777777" w:rsidTr="008E3A80">
        <w:trPr>
          <w:trHeight w:val="5298"/>
        </w:trPr>
        <w:tc>
          <w:tcPr>
            <w:tcW w:w="564" w:type="dxa"/>
            <w:hideMark/>
          </w:tcPr>
          <w:p w14:paraId="38E85E45" w14:textId="77777777" w:rsidR="008E3A80" w:rsidRPr="00ED522E" w:rsidRDefault="008E3A80" w:rsidP="00D60506">
            <w:pPr>
              <w:jc w:val="center"/>
              <w:rPr>
                <w:rFonts w:ascii="Calibri" w:hAnsi="Calibri" w:cs="Arial"/>
              </w:rPr>
            </w:pPr>
            <w:r>
              <w:rPr>
                <w:rFonts w:ascii="Calibri" w:hAnsi="Calibri" w:cs="Arial"/>
              </w:rPr>
              <w:lastRenderedPageBreak/>
              <w:t>24</w:t>
            </w:r>
          </w:p>
        </w:tc>
        <w:tc>
          <w:tcPr>
            <w:tcW w:w="2397" w:type="dxa"/>
          </w:tcPr>
          <w:p w14:paraId="45755F99" w14:textId="77777777" w:rsidR="008E3A80" w:rsidRPr="00ED522E" w:rsidRDefault="008E3A80" w:rsidP="00D60506">
            <w:pPr>
              <w:rPr>
                <w:rFonts w:ascii="Calibri" w:hAnsi="Calibri" w:cs="Arial"/>
              </w:rPr>
            </w:pPr>
            <w:r w:rsidRPr="00ED522E">
              <w:rPr>
                <w:rFonts w:ascii="Calibri" w:hAnsi="Calibri" w:cs="Arial"/>
              </w:rPr>
              <w:t>Demostración de los impactos y resultados de la aplicación y actualización permanente de políticas académicas y reglamento estudiantil en la participación del estudiante en su comunidad académica, en la toma de decisiones y en las condiciones y exigencias académicas de permanencia, de acuerdo con el nivel de formación y la modalidad del programa académico</w:t>
            </w:r>
          </w:p>
        </w:tc>
        <w:tc>
          <w:tcPr>
            <w:tcW w:w="1606" w:type="dxa"/>
            <w:hideMark/>
          </w:tcPr>
          <w:p w14:paraId="42E144F4" w14:textId="77777777" w:rsidR="008E3A80" w:rsidRPr="00ED522E" w:rsidRDefault="008E3A80" w:rsidP="00D60506">
            <w:pPr>
              <w:jc w:val="center"/>
              <w:rPr>
                <w:rFonts w:ascii="Calibri" w:hAnsi="Calibri" w:cs="Calibri"/>
                <w:color w:val="0070C0"/>
              </w:rPr>
            </w:pPr>
          </w:p>
        </w:tc>
        <w:tc>
          <w:tcPr>
            <w:tcW w:w="1346" w:type="dxa"/>
            <w:hideMark/>
          </w:tcPr>
          <w:p w14:paraId="571F0C59" w14:textId="77777777" w:rsidR="008E3A80" w:rsidRPr="00ED522E" w:rsidRDefault="008E3A80" w:rsidP="00D60506">
            <w:pPr>
              <w:jc w:val="center"/>
            </w:pPr>
          </w:p>
        </w:tc>
        <w:tc>
          <w:tcPr>
            <w:tcW w:w="1569" w:type="dxa"/>
            <w:hideMark/>
          </w:tcPr>
          <w:p w14:paraId="5D2985A7" w14:textId="77777777" w:rsidR="008E3A80" w:rsidRPr="00ED522E" w:rsidRDefault="008E3A80" w:rsidP="00D60506">
            <w:pPr>
              <w:spacing w:before="0"/>
              <w:jc w:val="center"/>
            </w:pPr>
          </w:p>
        </w:tc>
        <w:tc>
          <w:tcPr>
            <w:tcW w:w="1775" w:type="dxa"/>
          </w:tcPr>
          <w:p w14:paraId="14D70505" w14:textId="77777777" w:rsidR="008E3A80" w:rsidRPr="00ED522E" w:rsidRDefault="008E3A80" w:rsidP="00D60506">
            <w:pPr>
              <w:jc w:val="center"/>
            </w:pPr>
          </w:p>
        </w:tc>
      </w:tr>
      <w:tr w:rsidR="008E3A80" w:rsidRPr="00ED522E" w14:paraId="76603CBA" w14:textId="77777777" w:rsidTr="008E3A80">
        <w:trPr>
          <w:trHeight w:val="2132"/>
        </w:trPr>
        <w:tc>
          <w:tcPr>
            <w:tcW w:w="564" w:type="dxa"/>
            <w:hideMark/>
          </w:tcPr>
          <w:p w14:paraId="16D416D2" w14:textId="77777777" w:rsidR="008E3A80" w:rsidRPr="00ED522E" w:rsidRDefault="008E3A80" w:rsidP="00D60506">
            <w:pPr>
              <w:jc w:val="center"/>
              <w:rPr>
                <w:rFonts w:ascii="Calibri" w:hAnsi="Calibri" w:cs="Arial"/>
              </w:rPr>
            </w:pPr>
            <w:r>
              <w:rPr>
                <w:rFonts w:ascii="Calibri" w:hAnsi="Calibri" w:cs="Arial"/>
              </w:rPr>
              <w:t>25</w:t>
            </w:r>
          </w:p>
        </w:tc>
        <w:tc>
          <w:tcPr>
            <w:tcW w:w="2397" w:type="dxa"/>
          </w:tcPr>
          <w:p w14:paraId="617C4184" w14:textId="77777777" w:rsidR="008E3A80" w:rsidRPr="00ED522E" w:rsidRDefault="008E3A80" w:rsidP="00D60506">
            <w:pPr>
              <w:rPr>
                <w:rFonts w:ascii="Calibri" w:hAnsi="Calibri" w:cs="Arial"/>
              </w:rPr>
            </w:pPr>
            <w:r w:rsidRPr="00ED522E">
              <w:rPr>
                <w:rFonts w:ascii="Calibri" w:hAnsi="Calibri" w:cs="Arial"/>
              </w:rPr>
              <w:t>Evidencia de la aplicación de mecanismos utilizados para la divulgación y apropiación del reglamento estudiantil y de la política académica</w:t>
            </w:r>
          </w:p>
        </w:tc>
        <w:tc>
          <w:tcPr>
            <w:tcW w:w="1606" w:type="dxa"/>
            <w:hideMark/>
          </w:tcPr>
          <w:p w14:paraId="76EA4CE0" w14:textId="77777777" w:rsidR="008E3A80" w:rsidRPr="00ED522E" w:rsidRDefault="008E3A80" w:rsidP="00D60506">
            <w:pPr>
              <w:jc w:val="center"/>
              <w:rPr>
                <w:rFonts w:ascii="Calibri" w:hAnsi="Calibri" w:cs="Calibri"/>
                <w:color w:val="0070C0"/>
              </w:rPr>
            </w:pPr>
          </w:p>
        </w:tc>
        <w:tc>
          <w:tcPr>
            <w:tcW w:w="1346" w:type="dxa"/>
            <w:hideMark/>
          </w:tcPr>
          <w:p w14:paraId="15942B1C" w14:textId="77777777" w:rsidR="008E3A80" w:rsidRPr="00ED522E" w:rsidRDefault="008E3A80" w:rsidP="00D60506">
            <w:pPr>
              <w:jc w:val="center"/>
            </w:pPr>
          </w:p>
        </w:tc>
        <w:tc>
          <w:tcPr>
            <w:tcW w:w="1569" w:type="dxa"/>
            <w:hideMark/>
          </w:tcPr>
          <w:p w14:paraId="70467CDA" w14:textId="77777777" w:rsidR="008E3A80" w:rsidRPr="00ED522E" w:rsidRDefault="008E3A80" w:rsidP="00D60506">
            <w:pPr>
              <w:spacing w:before="0"/>
              <w:jc w:val="center"/>
            </w:pPr>
          </w:p>
        </w:tc>
        <w:tc>
          <w:tcPr>
            <w:tcW w:w="1775" w:type="dxa"/>
          </w:tcPr>
          <w:p w14:paraId="48005B58" w14:textId="77777777" w:rsidR="008E3A80" w:rsidRPr="00ED522E" w:rsidRDefault="008E3A80" w:rsidP="00D60506">
            <w:pPr>
              <w:jc w:val="center"/>
            </w:pPr>
          </w:p>
        </w:tc>
      </w:tr>
      <w:tr w:rsidR="008E3A80" w:rsidRPr="00ED522E" w14:paraId="1A9277F3" w14:textId="77777777" w:rsidTr="008E3A80">
        <w:trPr>
          <w:trHeight w:val="2576"/>
        </w:trPr>
        <w:tc>
          <w:tcPr>
            <w:tcW w:w="564" w:type="dxa"/>
            <w:hideMark/>
          </w:tcPr>
          <w:p w14:paraId="6506AD7E" w14:textId="77777777" w:rsidR="008E3A80" w:rsidRPr="00ED522E" w:rsidRDefault="008E3A80" w:rsidP="00D60506">
            <w:pPr>
              <w:jc w:val="center"/>
              <w:rPr>
                <w:rFonts w:ascii="Calibri" w:hAnsi="Calibri" w:cs="Arial"/>
              </w:rPr>
            </w:pPr>
            <w:r>
              <w:rPr>
                <w:rFonts w:ascii="Calibri" w:hAnsi="Calibri" w:cs="Arial"/>
              </w:rPr>
              <w:t>26</w:t>
            </w:r>
          </w:p>
        </w:tc>
        <w:tc>
          <w:tcPr>
            <w:tcW w:w="2397" w:type="dxa"/>
          </w:tcPr>
          <w:p w14:paraId="4C3AB9C7" w14:textId="77777777" w:rsidR="008E3A80" w:rsidRPr="00ED522E" w:rsidRDefault="008E3A80" w:rsidP="00D60506">
            <w:pPr>
              <w:rPr>
                <w:rFonts w:ascii="Calibri" w:hAnsi="Calibri" w:cs="Arial"/>
              </w:rPr>
            </w:pPr>
            <w:r w:rsidRPr="00ED522E">
              <w:rPr>
                <w:rFonts w:ascii="Calibri" w:hAnsi="Calibri"/>
              </w:rPr>
              <w:t>Apreciación de estudiantes y profesores del programa académico sobre la pertinencia, vigencia y aplicación del reglamento estudiantil y las políticas académicas.</w:t>
            </w:r>
          </w:p>
        </w:tc>
        <w:tc>
          <w:tcPr>
            <w:tcW w:w="1606" w:type="dxa"/>
            <w:hideMark/>
          </w:tcPr>
          <w:p w14:paraId="03F5DC91" w14:textId="77777777" w:rsidR="008E3A80" w:rsidRPr="00ED522E" w:rsidRDefault="008E3A80" w:rsidP="00D60506">
            <w:pPr>
              <w:jc w:val="center"/>
              <w:rPr>
                <w:rFonts w:ascii="Calibri" w:hAnsi="Calibri" w:cs="Calibri"/>
                <w:color w:val="0070C0"/>
              </w:rPr>
            </w:pPr>
          </w:p>
        </w:tc>
        <w:tc>
          <w:tcPr>
            <w:tcW w:w="1346" w:type="dxa"/>
            <w:hideMark/>
          </w:tcPr>
          <w:p w14:paraId="0A1B4EEA" w14:textId="77777777" w:rsidR="008E3A80" w:rsidRPr="00ED522E" w:rsidRDefault="008E3A80" w:rsidP="00D60506">
            <w:pPr>
              <w:jc w:val="center"/>
            </w:pPr>
          </w:p>
        </w:tc>
        <w:tc>
          <w:tcPr>
            <w:tcW w:w="1569" w:type="dxa"/>
            <w:hideMark/>
          </w:tcPr>
          <w:p w14:paraId="54AF2F3D" w14:textId="77777777" w:rsidR="008E3A80" w:rsidRPr="00ED522E" w:rsidRDefault="008E3A80" w:rsidP="00D60506">
            <w:pPr>
              <w:spacing w:before="0"/>
              <w:jc w:val="center"/>
            </w:pPr>
          </w:p>
        </w:tc>
        <w:tc>
          <w:tcPr>
            <w:tcW w:w="1775" w:type="dxa"/>
          </w:tcPr>
          <w:p w14:paraId="021A071E" w14:textId="77777777" w:rsidR="008E3A80" w:rsidRPr="00ED522E" w:rsidRDefault="008E3A80" w:rsidP="00D60506">
            <w:pPr>
              <w:jc w:val="center"/>
            </w:pPr>
          </w:p>
        </w:tc>
      </w:tr>
      <w:tr w:rsidR="008E3A80" w:rsidRPr="00ED522E" w14:paraId="46086122" w14:textId="77777777" w:rsidTr="008E3A80">
        <w:trPr>
          <w:trHeight w:val="777"/>
        </w:trPr>
        <w:tc>
          <w:tcPr>
            <w:tcW w:w="564" w:type="dxa"/>
            <w:hideMark/>
          </w:tcPr>
          <w:p w14:paraId="00106831" w14:textId="77777777" w:rsidR="008E3A80" w:rsidRPr="00ED522E" w:rsidRDefault="008E3A80" w:rsidP="00D60506">
            <w:pPr>
              <w:jc w:val="center"/>
              <w:rPr>
                <w:rFonts w:ascii="Calibri" w:hAnsi="Calibri" w:cs="Arial"/>
              </w:rPr>
            </w:pPr>
            <w:r>
              <w:rPr>
                <w:rFonts w:ascii="Calibri" w:hAnsi="Calibri" w:cs="Arial"/>
              </w:rPr>
              <w:t>27</w:t>
            </w:r>
          </w:p>
        </w:tc>
        <w:tc>
          <w:tcPr>
            <w:tcW w:w="2397" w:type="dxa"/>
          </w:tcPr>
          <w:p w14:paraId="1079DB26" w14:textId="77777777" w:rsidR="008E3A80" w:rsidRPr="00ED522E" w:rsidRDefault="008E3A80" w:rsidP="00D60506">
            <w:pPr>
              <w:rPr>
                <w:rFonts w:ascii="Calibri" w:hAnsi="Calibri" w:cs="Arial"/>
              </w:rPr>
            </w:pPr>
            <w:r w:rsidRPr="00ED522E">
              <w:rPr>
                <w:rFonts w:ascii="Calibri" w:hAnsi="Calibri"/>
              </w:rPr>
              <w:t>Presentación de estadísticas que permitan evidenciar la aplicación de las normas establecidas en el reglamento estudiantil y las políticas académicas, para atender las situaciones presentadas con los estudiantes.</w:t>
            </w:r>
          </w:p>
        </w:tc>
        <w:tc>
          <w:tcPr>
            <w:tcW w:w="1606" w:type="dxa"/>
            <w:hideMark/>
          </w:tcPr>
          <w:p w14:paraId="2DD8EEE3" w14:textId="77777777" w:rsidR="008E3A80" w:rsidRPr="00ED522E" w:rsidRDefault="008E3A80" w:rsidP="00D60506">
            <w:pPr>
              <w:jc w:val="center"/>
              <w:rPr>
                <w:rFonts w:ascii="Calibri" w:hAnsi="Calibri" w:cs="Calibri"/>
                <w:color w:val="0070C0"/>
              </w:rPr>
            </w:pPr>
          </w:p>
        </w:tc>
        <w:tc>
          <w:tcPr>
            <w:tcW w:w="1346" w:type="dxa"/>
            <w:hideMark/>
          </w:tcPr>
          <w:p w14:paraId="765156CB" w14:textId="77777777" w:rsidR="008E3A80" w:rsidRPr="00ED522E" w:rsidRDefault="008E3A80" w:rsidP="00D60506">
            <w:pPr>
              <w:jc w:val="center"/>
            </w:pPr>
          </w:p>
        </w:tc>
        <w:tc>
          <w:tcPr>
            <w:tcW w:w="1569" w:type="dxa"/>
            <w:hideMark/>
          </w:tcPr>
          <w:p w14:paraId="297B99B1" w14:textId="77777777" w:rsidR="008E3A80" w:rsidRPr="00ED522E" w:rsidRDefault="008E3A80" w:rsidP="00D60506">
            <w:pPr>
              <w:spacing w:before="0"/>
              <w:jc w:val="center"/>
            </w:pPr>
          </w:p>
        </w:tc>
        <w:tc>
          <w:tcPr>
            <w:tcW w:w="1775" w:type="dxa"/>
          </w:tcPr>
          <w:p w14:paraId="11C03BD1" w14:textId="77777777" w:rsidR="008E3A80" w:rsidRPr="00ED522E" w:rsidRDefault="008E3A80" w:rsidP="00D60506">
            <w:pPr>
              <w:jc w:val="center"/>
            </w:pPr>
          </w:p>
        </w:tc>
      </w:tr>
      <w:tr w:rsidR="008E3A80" w:rsidRPr="00ED522E" w14:paraId="4E16FDB5" w14:textId="77777777" w:rsidTr="008E3A80">
        <w:trPr>
          <w:trHeight w:val="543"/>
        </w:trPr>
        <w:tc>
          <w:tcPr>
            <w:tcW w:w="2962" w:type="dxa"/>
            <w:gridSpan w:val="2"/>
            <w:shd w:val="clear" w:color="auto" w:fill="003366"/>
            <w:vAlign w:val="center"/>
            <w:hideMark/>
          </w:tcPr>
          <w:p w14:paraId="4A833D20" w14:textId="77777777" w:rsidR="008E3A80" w:rsidRPr="00ED522E" w:rsidRDefault="008E3A80" w:rsidP="00D60506">
            <w:pPr>
              <w:jc w:val="center"/>
              <w:rPr>
                <w:rFonts w:ascii="Calibri" w:hAnsi="Calibri" w:cs="Calibri"/>
                <w:b/>
              </w:rPr>
            </w:pPr>
            <w:r w:rsidRPr="00ED522E">
              <w:rPr>
                <w:rFonts w:ascii="Calibri" w:hAnsi="Calibri" w:cs="Calibri"/>
                <w:b/>
              </w:rPr>
              <w:t>Valor total de la característica</w:t>
            </w:r>
          </w:p>
        </w:tc>
        <w:tc>
          <w:tcPr>
            <w:tcW w:w="1606" w:type="dxa"/>
            <w:shd w:val="clear" w:color="auto" w:fill="003366"/>
            <w:vAlign w:val="center"/>
            <w:hideMark/>
          </w:tcPr>
          <w:p w14:paraId="27CCE46B" w14:textId="77777777" w:rsidR="008E3A80" w:rsidRPr="00ED522E" w:rsidRDefault="008E3A80" w:rsidP="00D60506">
            <w:pPr>
              <w:jc w:val="center"/>
              <w:rPr>
                <w:rFonts w:ascii="Calibri" w:hAnsi="Calibri"/>
                <w:b/>
                <w:sz w:val="20"/>
                <w:szCs w:val="20"/>
              </w:rPr>
            </w:pPr>
          </w:p>
        </w:tc>
        <w:tc>
          <w:tcPr>
            <w:tcW w:w="1346" w:type="dxa"/>
            <w:shd w:val="clear" w:color="auto" w:fill="003366"/>
            <w:vAlign w:val="center"/>
            <w:hideMark/>
          </w:tcPr>
          <w:p w14:paraId="7A63B702" w14:textId="77777777" w:rsidR="008E3A80" w:rsidRPr="00ED522E" w:rsidRDefault="008E3A80" w:rsidP="00D60506">
            <w:pPr>
              <w:jc w:val="center"/>
              <w:rPr>
                <w:rFonts w:ascii="Calibri" w:hAnsi="Calibri" w:cs="Calibri"/>
              </w:rPr>
            </w:pPr>
          </w:p>
        </w:tc>
        <w:tc>
          <w:tcPr>
            <w:tcW w:w="1569" w:type="dxa"/>
            <w:shd w:val="clear" w:color="auto" w:fill="003366"/>
            <w:vAlign w:val="center"/>
            <w:hideMark/>
          </w:tcPr>
          <w:p w14:paraId="5E70B545" w14:textId="77777777" w:rsidR="008E3A80" w:rsidRPr="00ED522E" w:rsidRDefault="008E3A80" w:rsidP="00D60506">
            <w:pPr>
              <w:jc w:val="center"/>
              <w:rPr>
                <w:rFonts w:ascii="Calibri" w:hAnsi="Calibri" w:cs="Calibri"/>
              </w:rPr>
            </w:pPr>
          </w:p>
        </w:tc>
        <w:tc>
          <w:tcPr>
            <w:tcW w:w="1775" w:type="dxa"/>
            <w:shd w:val="clear" w:color="auto" w:fill="003366"/>
          </w:tcPr>
          <w:p w14:paraId="61C01753" w14:textId="77777777" w:rsidR="008E3A80" w:rsidRPr="00ED522E" w:rsidRDefault="008E3A80" w:rsidP="00D60506">
            <w:pPr>
              <w:jc w:val="center"/>
              <w:rPr>
                <w:rFonts w:ascii="Calibri" w:hAnsi="Calibri" w:cs="Calibri"/>
              </w:rPr>
            </w:pPr>
          </w:p>
        </w:tc>
      </w:tr>
    </w:tbl>
    <w:p w14:paraId="630FE48A" w14:textId="77777777" w:rsidR="00A360F8" w:rsidRPr="00ED522E" w:rsidRDefault="00A360F8" w:rsidP="00A360F8">
      <w:pPr>
        <w:rPr>
          <w:rFonts w:ascii="Calibri" w:eastAsia="Times New Roman" w:hAnsi="Calibri" w:cs="Times New Roman"/>
          <w:i/>
        </w:rPr>
      </w:pPr>
      <w:r w:rsidRPr="00ED522E">
        <w:rPr>
          <w:rFonts w:ascii="Calibri" w:eastAsia="Times New Roman" w:hAnsi="Calibri" w:cs="Times New Roman"/>
          <w:i/>
        </w:rPr>
        <w:t xml:space="preserve">Fuente: Programa Académico </w:t>
      </w:r>
    </w:p>
    <w:p w14:paraId="6D1C1320" w14:textId="14014529" w:rsidR="00735257" w:rsidRPr="00735257" w:rsidRDefault="004E3818" w:rsidP="00735257">
      <w:pPr>
        <w:spacing w:line="360" w:lineRule="auto"/>
        <w:rPr>
          <w:rFonts w:asciiTheme="minorHAnsi" w:hAnsiTheme="minorHAnsi"/>
          <w:color w:val="00B0F0"/>
        </w:rPr>
      </w:pPr>
      <w:r w:rsidRPr="00735257">
        <w:rPr>
          <w:rFonts w:asciiTheme="minorHAnsi" w:hAnsiTheme="minorHAnsi"/>
        </w:rPr>
        <w:t xml:space="preserve">El programa académico </w:t>
      </w:r>
      <w:r w:rsidRPr="00735257">
        <w:rPr>
          <w:rFonts w:asciiTheme="minorHAnsi" w:hAnsiTheme="minorHAnsi"/>
          <w:color w:val="00B0F0"/>
        </w:rPr>
        <w:t xml:space="preserve">(indicar el grado de cumplimento basado en la última </w:t>
      </w:r>
      <w:r w:rsidR="00191DC8" w:rsidRPr="00735257">
        <w:rPr>
          <w:rFonts w:asciiTheme="minorHAnsi" w:hAnsiTheme="minorHAnsi"/>
          <w:color w:val="00B0F0"/>
        </w:rPr>
        <w:t>casilla de</w:t>
      </w:r>
      <w:r w:rsidRPr="00735257">
        <w:rPr>
          <w:rFonts w:asciiTheme="minorHAnsi" w:hAnsiTheme="minorHAnsi"/>
          <w:color w:val="00B0F0"/>
        </w:rPr>
        <w:t xml:space="preserve"> la </w:t>
      </w:r>
      <w:r w:rsidR="0020099B" w:rsidRPr="00735257">
        <w:rPr>
          <w:rFonts w:asciiTheme="minorHAnsi" w:hAnsiTheme="minorHAnsi"/>
          <w:color w:val="00B0F0"/>
        </w:rPr>
        <w:t>Tabla 3</w:t>
      </w:r>
      <w:r w:rsidR="00735257" w:rsidRPr="00735257">
        <w:rPr>
          <w:rFonts w:asciiTheme="minorHAnsi" w:hAnsiTheme="minorHAnsi"/>
          <w:color w:val="00B0F0"/>
        </w:rPr>
        <w:t>6</w:t>
      </w:r>
      <w:r w:rsidRPr="00735257">
        <w:rPr>
          <w:rFonts w:asciiTheme="minorHAnsi" w:hAnsiTheme="minorHAnsi"/>
          <w:color w:val="00B0F0"/>
        </w:rPr>
        <w:t xml:space="preserve">) </w:t>
      </w:r>
      <w:r w:rsidRPr="00735257">
        <w:rPr>
          <w:rFonts w:asciiTheme="minorHAnsi" w:hAnsiTheme="minorHAnsi"/>
        </w:rPr>
        <w:t xml:space="preserve">la característica </w:t>
      </w:r>
      <w:r w:rsidR="00FA58EE" w:rsidRPr="00735257">
        <w:rPr>
          <w:rFonts w:asciiTheme="minorHAnsi" w:hAnsiTheme="minorHAnsi"/>
        </w:rPr>
        <w:t>6</w:t>
      </w:r>
      <w:r w:rsidRPr="00735257">
        <w:rPr>
          <w:rFonts w:asciiTheme="minorHAnsi" w:hAnsiTheme="minorHAnsi"/>
        </w:rPr>
        <w:t xml:space="preserve">, </w:t>
      </w:r>
      <w:bookmarkStart w:id="179" w:name="_Hlk114040588"/>
      <w:r w:rsidR="00735257" w:rsidRPr="00735257">
        <w:rPr>
          <w:rFonts w:asciiTheme="minorHAnsi" w:hAnsiTheme="minorHAnsi"/>
        </w:rPr>
        <w:t xml:space="preserve">con un porcentaje de </w:t>
      </w:r>
      <w:r w:rsidR="00735257" w:rsidRPr="00735257">
        <w:rPr>
          <w:rFonts w:asciiTheme="minorHAnsi" w:hAnsiTheme="minorHAnsi"/>
          <w:color w:val="00B0F0"/>
        </w:rPr>
        <w:t xml:space="preserve">_indicar el porcentaje de cumplimiento _, </w:t>
      </w:r>
      <w:r w:rsidR="00735257" w:rsidRPr="00735257">
        <w:rPr>
          <w:rFonts w:asciiTheme="minorHAnsi" w:hAnsiTheme="minorHAnsi"/>
        </w:rPr>
        <w:t xml:space="preserve">en razón a: </w:t>
      </w:r>
      <w:r w:rsidR="00735257" w:rsidRPr="00735257">
        <w:rPr>
          <w:rFonts w:asciiTheme="minorHAnsi" w:hAnsiTheme="minorHAnsi"/>
          <w:color w:val="00B0F0"/>
        </w:rPr>
        <w:t xml:space="preserve">explique las </w:t>
      </w:r>
      <w:r w:rsidR="00735257" w:rsidRPr="00735257">
        <w:rPr>
          <w:rFonts w:asciiTheme="minorHAnsi" w:hAnsiTheme="minorHAnsi"/>
          <w:color w:val="00B0F0"/>
        </w:rPr>
        <w:lastRenderedPageBreak/>
        <w:t xml:space="preserve">razones por las que obtuvo este porcentaje, justificando los resultados obtenidos según la tabla, se destaca que se deberán incluir los anexos que soporten la justificación. </w:t>
      </w:r>
    </w:p>
    <w:p w14:paraId="6916B154" w14:textId="77777777" w:rsidR="00735257" w:rsidRPr="00735257" w:rsidRDefault="00735257" w:rsidP="00735257">
      <w:pPr>
        <w:spacing w:line="360" w:lineRule="auto"/>
        <w:rPr>
          <w:rFonts w:asciiTheme="minorHAnsi" w:hAnsiTheme="minorHAnsi"/>
          <w:color w:val="00B0F0"/>
        </w:rPr>
      </w:pPr>
      <w:r w:rsidRPr="00735257">
        <w:rPr>
          <w:rFonts w:asciiTheme="minorHAnsi" w:hAnsiTheme="minorHAnsi"/>
          <w:color w:val="00B0F0"/>
        </w:rPr>
        <w:t>El análisis de la característica debe especificar los alcances, destacando:</w:t>
      </w:r>
    </w:p>
    <w:p w14:paraId="269DC35A" w14:textId="77777777" w:rsidR="00735257" w:rsidRPr="00735257" w:rsidRDefault="00735257" w:rsidP="00735257">
      <w:pPr>
        <w:pStyle w:val="Prrafodelista"/>
        <w:numPr>
          <w:ilvl w:val="0"/>
          <w:numId w:val="12"/>
        </w:numPr>
        <w:spacing w:line="360" w:lineRule="auto"/>
        <w:rPr>
          <w:rFonts w:asciiTheme="minorHAnsi" w:hAnsiTheme="minorHAnsi"/>
          <w:color w:val="00B0F0"/>
        </w:rPr>
      </w:pPr>
      <w:r w:rsidRPr="00735257">
        <w:rPr>
          <w:rFonts w:asciiTheme="minorHAnsi" w:hAnsiTheme="minorHAnsi"/>
          <w:color w:val="00B0F0"/>
        </w:rPr>
        <w:t>PRINCIPALES</w:t>
      </w:r>
      <w:r w:rsidRPr="00735257">
        <w:rPr>
          <w:rFonts w:asciiTheme="minorHAnsi" w:hAnsiTheme="minorHAnsi"/>
          <w:b/>
          <w:bCs/>
          <w:color w:val="00B0F0"/>
        </w:rPr>
        <w:t xml:space="preserve"> INDICADORES</w:t>
      </w:r>
    </w:p>
    <w:p w14:paraId="0D5C1363" w14:textId="77777777" w:rsidR="00735257" w:rsidRPr="00735257" w:rsidRDefault="00735257" w:rsidP="00735257">
      <w:pPr>
        <w:pStyle w:val="Prrafodelista"/>
        <w:numPr>
          <w:ilvl w:val="0"/>
          <w:numId w:val="12"/>
        </w:numPr>
        <w:spacing w:line="360" w:lineRule="auto"/>
        <w:rPr>
          <w:rFonts w:asciiTheme="minorHAnsi" w:hAnsiTheme="minorHAnsi"/>
          <w:color w:val="00B0F0"/>
        </w:rPr>
      </w:pPr>
      <w:r w:rsidRPr="00735257">
        <w:rPr>
          <w:rFonts w:asciiTheme="minorHAnsi" w:hAnsiTheme="minorHAnsi"/>
          <w:b/>
          <w:bCs/>
          <w:color w:val="00B0F0"/>
        </w:rPr>
        <w:t xml:space="preserve">RESULTADOS ALCANZADOS </w:t>
      </w:r>
    </w:p>
    <w:p w14:paraId="20607F94" w14:textId="77777777" w:rsidR="00735257" w:rsidRPr="00735257" w:rsidRDefault="00735257" w:rsidP="00735257">
      <w:pPr>
        <w:pStyle w:val="Prrafodelista"/>
        <w:numPr>
          <w:ilvl w:val="0"/>
          <w:numId w:val="12"/>
        </w:numPr>
        <w:spacing w:line="360" w:lineRule="auto"/>
        <w:rPr>
          <w:rFonts w:asciiTheme="minorHAnsi" w:hAnsiTheme="minorHAnsi"/>
          <w:color w:val="00B0F0"/>
        </w:rPr>
      </w:pPr>
      <w:r w:rsidRPr="00735257">
        <w:rPr>
          <w:rFonts w:asciiTheme="minorHAnsi" w:hAnsiTheme="minorHAnsi"/>
          <w:b/>
          <w:bCs/>
          <w:color w:val="00B0F0"/>
        </w:rPr>
        <w:t xml:space="preserve">IMPACTOS GENERADOS </w:t>
      </w:r>
    </w:p>
    <w:p w14:paraId="310B169A" w14:textId="77777777" w:rsidR="00735257" w:rsidRPr="00735257" w:rsidRDefault="00735257" w:rsidP="00735257">
      <w:pPr>
        <w:spacing w:line="360" w:lineRule="auto"/>
        <w:rPr>
          <w:rFonts w:asciiTheme="minorHAnsi" w:hAnsiTheme="minorHAnsi"/>
          <w:color w:val="00B0F0"/>
        </w:rPr>
      </w:pPr>
      <w:r w:rsidRPr="00735257">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16ED083" w14:textId="77777777" w:rsidR="00735257" w:rsidRPr="007A0738" w:rsidRDefault="00735257" w:rsidP="00735257">
      <w:pPr>
        <w:spacing w:line="360" w:lineRule="auto"/>
        <w:rPr>
          <w:rFonts w:asciiTheme="minorHAnsi" w:hAnsiTheme="minorHAnsi" w:cstheme="minorHAnsi"/>
          <w:color w:val="00B0F0"/>
        </w:rPr>
      </w:pPr>
      <w:r w:rsidRPr="00735257">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bookmarkEnd w:id="179"/>
    <w:p w14:paraId="5424875B" w14:textId="3EC16B6B" w:rsidR="004B22DE" w:rsidRPr="004B22DE" w:rsidRDefault="00D27AE4" w:rsidP="00735257">
      <w:pPr>
        <w:spacing w:line="360" w:lineRule="auto"/>
        <w:rPr>
          <w:rFonts w:asciiTheme="minorHAnsi" w:hAnsiTheme="minorHAnsi"/>
          <w:color w:val="00B0F0"/>
        </w:rPr>
      </w:pPr>
      <w:r w:rsidRPr="00735257">
        <w:rPr>
          <w:rFonts w:asciiTheme="minorHAnsi" w:hAnsiTheme="minorHAnsi"/>
          <w:b/>
          <w:bCs/>
          <w:color w:val="00B0F0"/>
        </w:rPr>
        <w:t>Como anexos se recomienda</w:t>
      </w:r>
      <w:r w:rsidR="004B22DE" w:rsidRPr="00735257">
        <w:rPr>
          <w:rFonts w:asciiTheme="minorHAnsi" w:hAnsiTheme="minorHAnsi"/>
          <w:b/>
          <w:bCs/>
          <w:color w:val="00B0F0"/>
        </w:rPr>
        <w:t>:</w:t>
      </w:r>
      <w:r w:rsidR="004B22DE" w:rsidRPr="004B22DE">
        <w:rPr>
          <w:rFonts w:asciiTheme="minorHAnsi" w:hAnsiTheme="minorHAnsi"/>
          <w:color w:val="00B0F0"/>
        </w:rPr>
        <w:t xml:space="preserve"> </w:t>
      </w:r>
      <w:r w:rsidR="00735257" w:rsidRPr="00597547">
        <w:rPr>
          <w:rFonts w:asciiTheme="minorHAnsi" w:hAnsiTheme="minorHAnsi"/>
          <w:color w:val="00B0F0"/>
        </w:rPr>
        <w:t xml:space="preserve">documentos </w:t>
      </w:r>
      <w:r w:rsidR="00735257">
        <w:rPr>
          <w:rFonts w:asciiTheme="minorHAnsi" w:hAnsiTheme="minorHAnsi"/>
          <w:color w:val="00B0F0"/>
        </w:rPr>
        <w:t>que evidencien el</w:t>
      </w:r>
      <w:r w:rsidR="00735257" w:rsidRPr="00597547">
        <w:rPr>
          <w:rFonts w:asciiTheme="minorHAnsi" w:hAnsiTheme="minorHAnsi"/>
          <w:color w:val="00B0F0"/>
        </w:rPr>
        <w:t xml:space="preserve"> cumplimiento </w:t>
      </w:r>
      <w:r w:rsidR="00735257">
        <w:rPr>
          <w:rFonts w:asciiTheme="minorHAnsi" w:hAnsiTheme="minorHAnsi"/>
          <w:color w:val="00B0F0"/>
        </w:rPr>
        <w:t>de</w:t>
      </w:r>
      <w:r w:rsidR="00735257" w:rsidRPr="00597547">
        <w:rPr>
          <w:rFonts w:asciiTheme="minorHAnsi" w:hAnsiTheme="minorHAnsi"/>
          <w:color w:val="00B0F0"/>
        </w:rPr>
        <w:t xml:space="preserve"> </w:t>
      </w:r>
      <w:r w:rsidR="00735257">
        <w:rPr>
          <w:rFonts w:asciiTheme="minorHAnsi" w:hAnsiTheme="minorHAnsi"/>
          <w:color w:val="00B0F0"/>
        </w:rPr>
        <w:t>los</w:t>
      </w:r>
      <w:r w:rsidR="00735257" w:rsidRPr="00597547">
        <w:rPr>
          <w:rFonts w:asciiTheme="minorHAnsi" w:hAnsiTheme="minorHAnsi"/>
          <w:color w:val="00B0F0"/>
        </w:rPr>
        <w:t xml:space="preserve"> </w:t>
      </w:r>
      <w:r w:rsidR="00735257">
        <w:rPr>
          <w:rFonts w:asciiTheme="minorHAnsi" w:hAnsiTheme="minorHAnsi"/>
          <w:color w:val="00B0F0"/>
        </w:rPr>
        <w:t>4</w:t>
      </w:r>
      <w:r w:rsidR="00735257" w:rsidRPr="00597547">
        <w:rPr>
          <w:rFonts w:asciiTheme="minorHAnsi" w:hAnsiTheme="minorHAnsi"/>
          <w:color w:val="00B0F0"/>
        </w:rPr>
        <w:t xml:space="preserve"> aspectos</w:t>
      </w:r>
      <w:r w:rsidR="00735257">
        <w:rPr>
          <w:rFonts w:asciiTheme="minorHAnsi" w:hAnsiTheme="minorHAnsi"/>
          <w:color w:val="00B0F0"/>
        </w:rPr>
        <w:t xml:space="preserve"> de la característica (se podrá apoyar en la información del SAAI-IG)</w:t>
      </w:r>
      <w:r w:rsidR="004B22DE" w:rsidRPr="004B22DE">
        <w:rPr>
          <w:rFonts w:asciiTheme="minorHAnsi" w:hAnsiTheme="minorHAnsi"/>
          <w:color w:val="00B0F0"/>
        </w:rPr>
        <w:t>, normativas y políticas sobre participación en la toma de decisiones y condiciones y exigencias de permanencia (</w:t>
      </w:r>
      <w:proofErr w:type="spellStart"/>
      <w:r w:rsidR="004B22DE" w:rsidRPr="004B22DE">
        <w:rPr>
          <w:rFonts w:asciiTheme="minorHAnsi" w:hAnsiTheme="minorHAnsi"/>
          <w:color w:val="00B0F0"/>
        </w:rPr>
        <w:t>ej</w:t>
      </w:r>
      <w:proofErr w:type="spellEnd"/>
      <w:r w:rsidR="004B22DE" w:rsidRPr="004B22DE">
        <w:rPr>
          <w:rFonts w:asciiTheme="minorHAnsi" w:hAnsiTheme="minorHAnsi"/>
          <w:color w:val="00B0F0"/>
        </w:rPr>
        <w:t>: Acuerdo 083 de 2014, Acuerdo 020 de 2020, Acuerdo 186 de 2005, Acuerdo 04 de 2007, Acuerdo 0007 de 2013, Acuerdo 014 de 2016), documentos de evidencias, encuestas realizadas a docentes y estudiantes.</w:t>
      </w:r>
    </w:p>
    <w:p w14:paraId="22E041EE" w14:textId="067CA3F5" w:rsidR="004E3818" w:rsidRPr="009F4802" w:rsidRDefault="00735257" w:rsidP="004E3818">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4E3818">
        <w:rPr>
          <w:rFonts w:asciiTheme="minorHAnsi" w:hAnsiTheme="minorHAnsi"/>
          <w:b/>
          <w:bCs/>
          <w:color w:val="00B0F0"/>
        </w:rPr>
        <w:t xml:space="preserve">. </w:t>
      </w:r>
    </w:p>
    <w:p w14:paraId="104E0894" w14:textId="77777777" w:rsidR="004E3818" w:rsidRPr="007124CA" w:rsidRDefault="004E3818" w:rsidP="004E3818">
      <w:pPr>
        <w:spacing w:line="360" w:lineRule="auto"/>
        <w:rPr>
          <w:rFonts w:asciiTheme="minorHAnsi" w:hAnsiTheme="minorHAnsi"/>
          <w:b/>
        </w:rPr>
      </w:pPr>
      <w:r>
        <w:rPr>
          <w:rFonts w:asciiTheme="minorHAnsi" w:hAnsiTheme="minorHAnsi"/>
          <w:b/>
        </w:rPr>
        <w:t xml:space="preserve">Apreciación de Calidad </w:t>
      </w:r>
    </w:p>
    <w:p w14:paraId="0C4F2E5B" w14:textId="77777777" w:rsidR="00735257" w:rsidRPr="00427A43" w:rsidRDefault="00735257" w:rsidP="00735257">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1CDB7D63" w14:textId="77777777" w:rsidR="00A360F8" w:rsidRPr="00ED522E" w:rsidRDefault="00A360F8" w:rsidP="00A360F8">
      <w:pPr>
        <w:pStyle w:val="Ttulo3"/>
        <w:numPr>
          <w:ilvl w:val="2"/>
          <w:numId w:val="1"/>
        </w:numPr>
        <w:rPr>
          <w:rFonts w:eastAsia="Times New Roman"/>
        </w:rPr>
      </w:pPr>
      <w:bookmarkStart w:id="180" w:name="_Toc114226805"/>
      <w:r w:rsidRPr="00ED522E">
        <w:rPr>
          <w:rFonts w:eastAsia="Times New Roman"/>
          <w:bCs/>
        </w:rPr>
        <w:t>Característica 7:</w:t>
      </w:r>
      <w:r w:rsidRPr="00ED522E">
        <w:rPr>
          <w:rFonts w:eastAsia="Times New Roman"/>
        </w:rPr>
        <w:t xml:space="preserve"> Estímulos y apoyos para estudiantes</w:t>
      </w:r>
      <w:bookmarkEnd w:id="180"/>
    </w:p>
    <w:p w14:paraId="45B00933" w14:textId="5B290E18" w:rsidR="009B10F3" w:rsidRPr="00A76423" w:rsidRDefault="00A360F8" w:rsidP="009B10F3">
      <w:pPr>
        <w:spacing w:line="360" w:lineRule="auto"/>
        <w:rPr>
          <w:rFonts w:asciiTheme="minorHAnsi" w:hAnsiTheme="minorHAnsi"/>
        </w:rPr>
      </w:pPr>
      <w:r w:rsidRPr="00764CD4">
        <w:rPr>
          <w:rFonts w:ascii="Calibri" w:eastAsia="Times New Roman" w:hAnsi="Calibri" w:cs="Times New Roman"/>
        </w:rPr>
        <w:t xml:space="preserve">En la </w:t>
      </w:r>
      <w:r w:rsidR="0020099B" w:rsidRPr="00764CD4">
        <w:rPr>
          <w:rFonts w:ascii="Calibri" w:eastAsia="Times New Roman" w:hAnsi="Calibri" w:cs="Times New Roman"/>
        </w:rPr>
        <w:t>Tabla 3</w:t>
      </w:r>
      <w:r w:rsidR="00BD0CC1" w:rsidRPr="00764CD4">
        <w:rPr>
          <w:rFonts w:ascii="Calibri" w:eastAsia="Times New Roman" w:hAnsi="Calibri" w:cs="Times New Roman"/>
        </w:rPr>
        <w:t>7</w:t>
      </w:r>
      <w:r w:rsidRPr="00764CD4">
        <w:rPr>
          <w:rFonts w:ascii="Calibri" w:eastAsia="Times New Roman" w:hAnsi="Calibri" w:cs="Times New Roman"/>
        </w:rPr>
        <w:t xml:space="preserve"> se observa el nivel de cumplimiento de la Característica 7</w:t>
      </w:r>
      <w:r w:rsidR="00BD0CC1" w:rsidRPr="00764CD4">
        <w:rPr>
          <w:rFonts w:ascii="Calibri" w:eastAsia="Times New Roman" w:hAnsi="Calibri" w:cs="Times New Roman"/>
        </w:rPr>
        <w:t>,</w:t>
      </w:r>
      <w:r w:rsidRPr="00764CD4">
        <w:rPr>
          <w:rFonts w:ascii="Calibri" w:eastAsia="Times New Roman" w:hAnsi="Calibri" w:cs="Times New Roman"/>
        </w:rPr>
        <w:t xml:space="preserve"> la cual corresponde a “</w:t>
      </w:r>
      <w:r w:rsidRPr="00764CD4">
        <w:rPr>
          <w:rFonts w:ascii="Calibri" w:eastAsia="Times New Roman" w:hAnsi="Calibri" w:cs="Arial"/>
        </w:rPr>
        <w:t>Estímulos y apoyos para estudiantes</w:t>
      </w:r>
      <w:r w:rsidRPr="00764CD4">
        <w:rPr>
          <w:rFonts w:ascii="Calibri" w:eastAsia="Times New Roman" w:hAnsi="Calibri" w:cs="Times New Roman"/>
        </w:rPr>
        <w:t>”</w:t>
      </w:r>
      <w:r w:rsidR="00BD0CC1" w:rsidRPr="00764CD4">
        <w:rPr>
          <w:rFonts w:ascii="Calibri" w:eastAsia="Times New Roman" w:hAnsi="Calibri" w:cs="Times New Roman"/>
        </w:rPr>
        <w:t xml:space="preserve"> </w:t>
      </w:r>
      <w:bookmarkStart w:id="181" w:name="_Hlk114041814"/>
      <w:r w:rsidR="00BD0CC1" w:rsidRPr="00764CD4">
        <w:rPr>
          <w:rFonts w:asciiTheme="minorHAnsi" w:hAnsiTheme="minorHAnsi"/>
        </w:rPr>
        <w:t>evaluada a través de los 3 aspectos citados en dicha tabla. Debe destacarse que en la tabla se menciona la ponderación asignada a cada aspecto, el valor de cumplimiento alcanzado en el proceso actual y a partir de estos datos, se da una valoración interpretativa de la calidad de la característica.</w:t>
      </w:r>
      <w:bookmarkEnd w:id="181"/>
    </w:p>
    <w:p w14:paraId="012C8990" w14:textId="5BCF6068" w:rsidR="00A360F8" w:rsidRPr="00ED522E" w:rsidRDefault="00A360F8" w:rsidP="00A360F8">
      <w:pPr>
        <w:keepNext/>
        <w:spacing w:before="0" w:line="240" w:lineRule="auto"/>
        <w:rPr>
          <w:rFonts w:ascii="Calibri" w:eastAsia="Times New Roman" w:hAnsi="Calibri" w:cs="Times New Roman"/>
          <w:iCs/>
        </w:rPr>
      </w:pPr>
      <w:bookmarkStart w:id="182" w:name="_Toc114226619"/>
      <w:r w:rsidRPr="00ED522E">
        <w:rPr>
          <w:rFonts w:ascii="Calibri" w:eastAsia="Times New Roman" w:hAnsi="Calibri" w:cs="Times New Roman"/>
          <w:b/>
          <w:iCs/>
        </w:rPr>
        <w:lastRenderedPageBreak/>
        <w:t xml:space="preserve">Tabla </w:t>
      </w:r>
      <w:r w:rsidRPr="00ED522E">
        <w:rPr>
          <w:rFonts w:ascii="Calibri" w:eastAsia="Times New Roman" w:hAnsi="Calibri" w:cs="Times New Roman"/>
          <w:b/>
          <w:iCs/>
        </w:rPr>
        <w:fldChar w:fldCharType="begin"/>
      </w:r>
      <w:r w:rsidRPr="00ED522E">
        <w:rPr>
          <w:rFonts w:ascii="Calibri" w:eastAsia="Times New Roman" w:hAnsi="Calibri" w:cs="Times New Roman"/>
          <w:b/>
          <w:iCs/>
        </w:rPr>
        <w:instrText xml:space="preserve"> SEQ Tabla \* ARABIC </w:instrText>
      </w:r>
      <w:r w:rsidRPr="00ED522E">
        <w:rPr>
          <w:rFonts w:ascii="Calibri" w:eastAsia="Times New Roman" w:hAnsi="Calibri" w:cs="Times New Roman"/>
          <w:b/>
          <w:iCs/>
        </w:rPr>
        <w:fldChar w:fldCharType="separate"/>
      </w:r>
      <w:r w:rsidR="00215300">
        <w:rPr>
          <w:rFonts w:ascii="Calibri" w:eastAsia="Times New Roman" w:hAnsi="Calibri" w:cs="Times New Roman"/>
          <w:b/>
          <w:iCs/>
          <w:noProof/>
        </w:rPr>
        <w:t>37</w:t>
      </w:r>
      <w:r w:rsidRPr="00ED522E">
        <w:rPr>
          <w:rFonts w:ascii="Calibri" w:eastAsia="Times New Roman" w:hAnsi="Calibri" w:cs="Times New Roman"/>
          <w:b/>
          <w:iCs/>
        </w:rPr>
        <w:fldChar w:fldCharType="end"/>
      </w:r>
      <w:r w:rsidRPr="00ED522E">
        <w:rPr>
          <w:rFonts w:ascii="Calibri" w:eastAsia="Times New Roman" w:hAnsi="Calibri" w:cs="Times New Roman"/>
          <w:b/>
          <w:iCs/>
        </w:rPr>
        <w:t>:</w:t>
      </w:r>
      <w:r w:rsidRPr="00ED522E">
        <w:rPr>
          <w:rFonts w:ascii="Calibri" w:eastAsia="Times New Roman" w:hAnsi="Calibri" w:cs="Times New Roman"/>
          <w:iCs/>
        </w:rPr>
        <w:t xml:space="preserve"> Nivel de cumplimiento </w:t>
      </w:r>
      <w:r w:rsidR="00252B96">
        <w:rPr>
          <w:rFonts w:ascii="Calibri" w:eastAsia="Times New Roman" w:hAnsi="Calibri" w:cs="Times New Roman"/>
          <w:iCs/>
        </w:rPr>
        <w:t xml:space="preserve">de </w:t>
      </w:r>
      <w:r w:rsidRPr="00ED522E">
        <w:rPr>
          <w:rFonts w:ascii="Calibri" w:eastAsia="Times New Roman" w:hAnsi="Calibri" w:cs="Times New Roman"/>
          <w:iCs/>
        </w:rPr>
        <w:t xml:space="preserve">la característica 7: </w:t>
      </w:r>
      <w:r w:rsidRPr="00ED522E">
        <w:rPr>
          <w:rFonts w:ascii="Calibri" w:eastAsia="Times New Roman" w:hAnsi="Calibri" w:cs="Arial"/>
          <w:iCs/>
        </w:rPr>
        <w:t>Estímulos y apoyos para estudiantes.</w:t>
      </w:r>
      <w:bookmarkEnd w:id="182"/>
      <w:r w:rsidRPr="00ED522E">
        <w:rPr>
          <w:rFonts w:ascii="Calibri" w:eastAsia="Times New Roman" w:hAnsi="Calibri" w:cs="Arial"/>
          <w:iCs/>
        </w:rPr>
        <w:t xml:space="preserve"> </w:t>
      </w:r>
    </w:p>
    <w:tbl>
      <w:tblPr>
        <w:tblStyle w:val="Tablaconcuadrcula5"/>
        <w:tblW w:w="9641" w:type="dxa"/>
        <w:tblInd w:w="-5" w:type="dxa"/>
        <w:tblLook w:val="04A0" w:firstRow="1" w:lastRow="0" w:firstColumn="1" w:lastColumn="0" w:noHBand="0" w:noVBand="1"/>
      </w:tblPr>
      <w:tblGrid>
        <w:gridCol w:w="539"/>
        <w:gridCol w:w="2601"/>
        <w:gridCol w:w="1672"/>
        <w:gridCol w:w="1392"/>
        <w:gridCol w:w="1589"/>
        <w:gridCol w:w="1848"/>
      </w:tblGrid>
      <w:tr w:rsidR="008E3A80" w:rsidRPr="00ED522E" w14:paraId="0E716AFE" w14:textId="77777777" w:rsidTr="008E3A80">
        <w:trPr>
          <w:trHeight w:val="521"/>
        </w:trPr>
        <w:tc>
          <w:tcPr>
            <w:tcW w:w="3140" w:type="dxa"/>
            <w:gridSpan w:val="2"/>
            <w:shd w:val="clear" w:color="auto" w:fill="003366"/>
            <w:vAlign w:val="center"/>
            <w:hideMark/>
          </w:tcPr>
          <w:p w14:paraId="24A60D9D" w14:textId="77777777" w:rsidR="008E3A80" w:rsidRPr="00ED522E" w:rsidRDefault="008E3A80" w:rsidP="0083574A">
            <w:pPr>
              <w:jc w:val="center"/>
              <w:rPr>
                <w:rFonts w:ascii="Calibri" w:hAnsi="Calibri" w:cs="Calibri"/>
              </w:rPr>
            </w:pPr>
            <w:r w:rsidRPr="00ED522E">
              <w:rPr>
                <w:rFonts w:ascii="Calibri" w:hAnsi="Calibri" w:cs="Calibri"/>
              </w:rPr>
              <w:t>Aspectos a evaluar</w:t>
            </w:r>
          </w:p>
        </w:tc>
        <w:tc>
          <w:tcPr>
            <w:tcW w:w="1672" w:type="dxa"/>
            <w:shd w:val="clear" w:color="auto" w:fill="993333"/>
            <w:vAlign w:val="center"/>
            <w:hideMark/>
          </w:tcPr>
          <w:p w14:paraId="116511A3" w14:textId="77777777" w:rsidR="008E3A80" w:rsidRPr="00ED522E" w:rsidRDefault="008E3A80" w:rsidP="0083574A">
            <w:pPr>
              <w:jc w:val="center"/>
              <w:rPr>
                <w:rFonts w:ascii="Calibri" w:hAnsi="Calibri" w:cs="Calibri"/>
                <w:b/>
                <w:color w:val="FFFFFF" w:themeColor="background1"/>
              </w:rPr>
            </w:pPr>
            <w:r>
              <w:rPr>
                <w:rFonts w:ascii="Calibri" w:hAnsi="Calibri" w:cs="Calibri"/>
                <w:b/>
                <w:color w:val="FFFFFF" w:themeColor="background1"/>
              </w:rPr>
              <w:t>Ponderación asignada</w:t>
            </w:r>
          </w:p>
        </w:tc>
        <w:tc>
          <w:tcPr>
            <w:tcW w:w="1392" w:type="dxa"/>
            <w:shd w:val="clear" w:color="auto" w:fill="993333"/>
            <w:vAlign w:val="center"/>
            <w:hideMark/>
          </w:tcPr>
          <w:p w14:paraId="6D6251C6" w14:textId="77777777" w:rsidR="008E3A80" w:rsidRPr="00ED522E" w:rsidRDefault="008E3A80" w:rsidP="0083574A">
            <w:pPr>
              <w:jc w:val="center"/>
              <w:rPr>
                <w:rFonts w:ascii="Calibri" w:hAnsi="Calibri" w:cs="Calibri"/>
                <w:b/>
                <w:color w:val="FFFFFF" w:themeColor="background1"/>
              </w:rPr>
            </w:pPr>
            <w:r w:rsidRPr="00ED522E">
              <w:rPr>
                <w:rFonts w:ascii="Calibri" w:hAnsi="Calibri" w:cs="Calibri"/>
                <w:b/>
                <w:color w:val="FFFFFF" w:themeColor="background1"/>
              </w:rPr>
              <w:t>Valor alcanzado</w:t>
            </w:r>
          </w:p>
        </w:tc>
        <w:tc>
          <w:tcPr>
            <w:tcW w:w="1589" w:type="dxa"/>
            <w:shd w:val="clear" w:color="auto" w:fill="993333"/>
            <w:vAlign w:val="center"/>
            <w:hideMark/>
          </w:tcPr>
          <w:p w14:paraId="6FE7F9EC" w14:textId="77777777" w:rsidR="008E3A80" w:rsidRPr="00ED522E" w:rsidRDefault="008E3A80" w:rsidP="0083574A">
            <w:pPr>
              <w:jc w:val="center"/>
              <w:rPr>
                <w:rFonts w:ascii="Calibri" w:hAnsi="Calibri" w:cs="Calibri"/>
                <w:b/>
                <w:color w:val="FFFFFF" w:themeColor="background1"/>
              </w:rPr>
            </w:pPr>
            <w:r>
              <w:rPr>
                <w:rFonts w:ascii="Calibri" w:hAnsi="Calibri" w:cs="Calibri"/>
                <w:b/>
                <w:color w:val="FFFFFF" w:themeColor="background1"/>
              </w:rPr>
              <w:t>Calificación</w:t>
            </w:r>
          </w:p>
        </w:tc>
        <w:tc>
          <w:tcPr>
            <w:tcW w:w="1848" w:type="dxa"/>
            <w:shd w:val="clear" w:color="auto" w:fill="993333"/>
          </w:tcPr>
          <w:p w14:paraId="11A553AA" w14:textId="34D0C3B7" w:rsidR="008E3A80" w:rsidRPr="00ED522E" w:rsidRDefault="008E3A80" w:rsidP="0083574A">
            <w:pPr>
              <w:jc w:val="center"/>
              <w:rPr>
                <w:rFonts w:ascii="Calibri" w:hAnsi="Calibri" w:cs="Calibri"/>
                <w:b/>
                <w:color w:val="FFFFFF" w:themeColor="background1"/>
              </w:rPr>
            </w:pPr>
            <w:r>
              <w:rPr>
                <w:rFonts w:asciiTheme="minorHAnsi" w:hAnsiTheme="minorHAnsi" w:cstheme="minorHAnsi"/>
                <w:b/>
                <w:color w:val="FFFFFF" w:themeColor="background1"/>
              </w:rPr>
              <w:t>Grado de Cumplimiento</w:t>
            </w:r>
          </w:p>
        </w:tc>
      </w:tr>
      <w:tr w:rsidR="008E3A80" w:rsidRPr="00ED522E" w14:paraId="79D5A3E3" w14:textId="77777777" w:rsidTr="008E3A80">
        <w:trPr>
          <w:trHeight w:val="2258"/>
        </w:trPr>
        <w:tc>
          <w:tcPr>
            <w:tcW w:w="539" w:type="dxa"/>
            <w:hideMark/>
          </w:tcPr>
          <w:p w14:paraId="30224B85" w14:textId="77777777" w:rsidR="008E3A80" w:rsidRPr="00ED522E" w:rsidRDefault="008E3A80" w:rsidP="00D60506">
            <w:pPr>
              <w:jc w:val="center"/>
              <w:rPr>
                <w:rFonts w:ascii="Calibri" w:hAnsi="Calibri" w:cs="Arial"/>
              </w:rPr>
            </w:pPr>
            <w:r>
              <w:rPr>
                <w:rFonts w:ascii="Calibri" w:hAnsi="Calibri" w:cs="Arial"/>
              </w:rPr>
              <w:t>28</w:t>
            </w:r>
          </w:p>
        </w:tc>
        <w:tc>
          <w:tcPr>
            <w:tcW w:w="2600" w:type="dxa"/>
          </w:tcPr>
          <w:p w14:paraId="2EB7FE77" w14:textId="77777777" w:rsidR="008E3A80" w:rsidRPr="00ED522E" w:rsidRDefault="008E3A80" w:rsidP="00D60506">
            <w:pPr>
              <w:rPr>
                <w:rFonts w:ascii="Calibri" w:hAnsi="Calibri" w:cs="Arial"/>
              </w:rPr>
            </w:pPr>
            <w:r w:rsidRPr="00ED522E">
              <w:rPr>
                <w:rFonts w:ascii="Calibri" w:hAnsi="Calibri"/>
              </w:rPr>
              <w:t>Demostración del impacto de la aplicación de las políticas y estrategias sobre estímulos académicos y apoyos socioeconómicos para los estudiantes, que atienden a la diversidad, pluralismo e inclusión.</w:t>
            </w:r>
          </w:p>
        </w:tc>
        <w:tc>
          <w:tcPr>
            <w:tcW w:w="1672" w:type="dxa"/>
            <w:hideMark/>
          </w:tcPr>
          <w:p w14:paraId="63A9EA34" w14:textId="77777777" w:rsidR="008E3A80" w:rsidRPr="00ED522E" w:rsidRDefault="008E3A80" w:rsidP="00D60506">
            <w:pPr>
              <w:jc w:val="center"/>
              <w:rPr>
                <w:rFonts w:ascii="Calibri" w:hAnsi="Calibri" w:cs="Calibri"/>
                <w:color w:val="0070C0"/>
              </w:rPr>
            </w:pPr>
          </w:p>
        </w:tc>
        <w:tc>
          <w:tcPr>
            <w:tcW w:w="1392" w:type="dxa"/>
            <w:hideMark/>
          </w:tcPr>
          <w:p w14:paraId="088AB7F8" w14:textId="77777777" w:rsidR="008E3A80" w:rsidRPr="00ED522E" w:rsidRDefault="008E3A80" w:rsidP="00D60506">
            <w:pPr>
              <w:jc w:val="center"/>
            </w:pPr>
          </w:p>
        </w:tc>
        <w:tc>
          <w:tcPr>
            <w:tcW w:w="1589" w:type="dxa"/>
            <w:hideMark/>
          </w:tcPr>
          <w:p w14:paraId="4CC047DC" w14:textId="77777777" w:rsidR="008E3A80" w:rsidRPr="00ED522E" w:rsidRDefault="008E3A80" w:rsidP="00D60506">
            <w:pPr>
              <w:spacing w:before="0"/>
              <w:jc w:val="center"/>
            </w:pPr>
          </w:p>
        </w:tc>
        <w:tc>
          <w:tcPr>
            <w:tcW w:w="1848" w:type="dxa"/>
          </w:tcPr>
          <w:p w14:paraId="784178C5" w14:textId="77777777" w:rsidR="008E3A80" w:rsidRPr="00ED522E" w:rsidRDefault="008E3A80" w:rsidP="00D60506">
            <w:pPr>
              <w:jc w:val="center"/>
            </w:pPr>
          </w:p>
        </w:tc>
      </w:tr>
      <w:tr w:rsidR="008E3A80" w:rsidRPr="00ED522E" w14:paraId="265568DB" w14:textId="77777777" w:rsidTr="008E3A80">
        <w:trPr>
          <w:trHeight w:val="2694"/>
        </w:trPr>
        <w:tc>
          <w:tcPr>
            <w:tcW w:w="539" w:type="dxa"/>
            <w:hideMark/>
          </w:tcPr>
          <w:p w14:paraId="13FD293D" w14:textId="77777777" w:rsidR="008E3A80" w:rsidRPr="00ED522E" w:rsidRDefault="008E3A80" w:rsidP="00D60506">
            <w:pPr>
              <w:jc w:val="center"/>
              <w:rPr>
                <w:rFonts w:ascii="Calibri" w:hAnsi="Calibri" w:cs="Arial"/>
              </w:rPr>
            </w:pPr>
            <w:r>
              <w:rPr>
                <w:rFonts w:ascii="Calibri" w:hAnsi="Calibri" w:cs="Arial"/>
              </w:rPr>
              <w:t>29</w:t>
            </w:r>
          </w:p>
        </w:tc>
        <w:tc>
          <w:tcPr>
            <w:tcW w:w="2600" w:type="dxa"/>
          </w:tcPr>
          <w:p w14:paraId="7223C0AE" w14:textId="77777777" w:rsidR="008E3A80" w:rsidRPr="00ED522E" w:rsidRDefault="008E3A80" w:rsidP="00D60506">
            <w:pPr>
              <w:rPr>
                <w:rFonts w:ascii="Calibri" w:hAnsi="Calibri" w:cs="Arial"/>
              </w:rPr>
            </w:pPr>
            <w:r w:rsidRPr="00ED522E">
              <w:rPr>
                <w:rFonts w:ascii="Calibri" w:hAnsi="Calibri"/>
              </w:rPr>
              <w:t>Presentación del análisis de los datos estadísticos sobre el nivel de aprovechamiento, por parte de la comunidad estudiantil, de los estímulos y apoyos que la institución y el programa académico les ofrecen.</w:t>
            </w:r>
          </w:p>
        </w:tc>
        <w:tc>
          <w:tcPr>
            <w:tcW w:w="1672" w:type="dxa"/>
            <w:hideMark/>
          </w:tcPr>
          <w:p w14:paraId="60A3C3E7" w14:textId="77777777" w:rsidR="008E3A80" w:rsidRPr="00ED522E" w:rsidRDefault="008E3A80" w:rsidP="00D60506">
            <w:pPr>
              <w:jc w:val="center"/>
              <w:rPr>
                <w:rFonts w:ascii="Calibri" w:hAnsi="Calibri" w:cs="Calibri"/>
                <w:color w:val="0070C0"/>
              </w:rPr>
            </w:pPr>
          </w:p>
        </w:tc>
        <w:tc>
          <w:tcPr>
            <w:tcW w:w="1392" w:type="dxa"/>
            <w:hideMark/>
          </w:tcPr>
          <w:p w14:paraId="059F55F4" w14:textId="77777777" w:rsidR="008E3A80" w:rsidRPr="00ED522E" w:rsidRDefault="008E3A80" w:rsidP="00D60506">
            <w:pPr>
              <w:jc w:val="center"/>
            </w:pPr>
          </w:p>
        </w:tc>
        <w:tc>
          <w:tcPr>
            <w:tcW w:w="1589" w:type="dxa"/>
            <w:hideMark/>
          </w:tcPr>
          <w:p w14:paraId="4CB12DBC" w14:textId="77777777" w:rsidR="008E3A80" w:rsidRPr="00ED522E" w:rsidRDefault="008E3A80" w:rsidP="00D60506">
            <w:pPr>
              <w:spacing w:before="0"/>
              <w:jc w:val="center"/>
            </w:pPr>
          </w:p>
        </w:tc>
        <w:tc>
          <w:tcPr>
            <w:tcW w:w="1848" w:type="dxa"/>
          </w:tcPr>
          <w:p w14:paraId="0EDBE876" w14:textId="77777777" w:rsidR="008E3A80" w:rsidRPr="00ED522E" w:rsidRDefault="008E3A80" w:rsidP="00D60506">
            <w:pPr>
              <w:jc w:val="center"/>
            </w:pPr>
          </w:p>
        </w:tc>
      </w:tr>
      <w:tr w:rsidR="008E3A80" w:rsidRPr="00ED522E" w14:paraId="0A7A6F34" w14:textId="77777777" w:rsidTr="008E3A80">
        <w:trPr>
          <w:trHeight w:val="2045"/>
        </w:trPr>
        <w:tc>
          <w:tcPr>
            <w:tcW w:w="539" w:type="dxa"/>
            <w:hideMark/>
          </w:tcPr>
          <w:p w14:paraId="35A46C81" w14:textId="77777777" w:rsidR="008E3A80" w:rsidRPr="00ED522E" w:rsidRDefault="008E3A80" w:rsidP="00D60506">
            <w:pPr>
              <w:jc w:val="center"/>
              <w:rPr>
                <w:rFonts w:ascii="Calibri" w:hAnsi="Calibri" w:cs="Arial"/>
              </w:rPr>
            </w:pPr>
            <w:r>
              <w:rPr>
                <w:rFonts w:ascii="Calibri" w:hAnsi="Calibri" w:cs="Arial"/>
              </w:rPr>
              <w:t>30</w:t>
            </w:r>
          </w:p>
        </w:tc>
        <w:tc>
          <w:tcPr>
            <w:tcW w:w="2600" w:type="dxa"/>
          </w:tcPr>
          <w:p w14:paraId="7FE36D9F" w14:textId="77777777" w:rsidR="008E3A80" w:rsidRPr="00ED522E" w:rsidRDefault="008E3A80" w:rsidP="00D60506">
            <w:pPr>
              <w:rPr>
                <w:rFonts w:ascii="Calibri" w:hAnsi="Calibri" w:cs="Arial"/>
              </w:rPr>
            </w:pPr>
            <w:r w:rsidRPr="00ED522E">
              <w:rPr>
                <w:rFonts w:ascii="Calibri" w:hAnsi="Calibri"/>
              </w:rPr>
              <w:t>Apreciación de los estudiantes sobre la aplicación, por parte del programa académico o institución, de los estímulos académicos y apoyos socioeconómicos.</w:t>
            </w:r>
          </w:p>
        </w:tc>
        <w:tc>
          <w:tcPr>
            <w:tcW w:w="1672" w:type="dxa"/>
            <w:hideMark/>
          </w:tcPr>
          <w:p w14:paraId="52F16805" w14:textId="77777777" w:rsidR="008E3A80" w:rsidRPr="00ED522E" w:rsidRDefault="008E3A80" w:rsidP="00D60506">
            <w:pPr>
              <w:jc w:val="center"/>
              <w:rPr>
                <w:rFonts w:ascii="Calibri" w:hAnsi="Calibri" w:cs="Calibri"/>
                <w:color w:val="0070C0"/>
              </w:rPr>
            </w:pPr>
          </w:p>
        </w:tc>
        <w:tc>
          <w:tcPr>
            <w:tcW w:w="1392" w:type="dxa"/>
            <w:hideMark/>
          </w:tcPr>
          <w:p w14:paraId="12305A04" w14:textId="77777777" w:rsidR="008E3A80" w:rsidRPr="00ED522E" w:rsidRDefault="008E3A80" w:rsidP="00D60506">
            <w:pPr>
              <w:jc w:val="center"/>
            </w:pPr>
          </w:p>
        </w:tc>
        <w:tc>
          <w:tcPr>
            <w:tcW w:w="1589" w:type="dxa"/>
            <w:hideMark/>
          </w:tcPr>
          <w:p w14:paraId="63FA08E4" w14:textId="77777777" w:rsidR="008E3A80" w:rsidRPr="00ED522E" w:rsidRDefault="008E3A80" w:rsidP="00D60506">
            <w:pPr>
              <w:spacing w:before="0"/>
              <w:jc w:val="center"/>
            </w:pPr>
          </w:p>
        </w:tc>
        <w:tc>
          <w:tcPr>
            <w:tcW w:w="1848" w:type="dxa"/>
          </w:tcPr>
          <w:p w14:paraId="16E86065" w14:textId="77777777" w:rsidR="008E3A80" w:rsidRPr="00ED522E" w:rsidRDefault="008E3A80" w:rsidP="00D60506">
            <w:pPr>
              <w:jc w:val="center"/>
            </w:pPr>
          </w:p>
        </w:tc>
      </w:tr>
      <w:tr w:rsidR="008E3A80" w:rsidRPr="00ED522E" w14:paraId="46A4B51B" w14:textId="77777777" w:rsidTr="008E3A80">
        <w:trPr>
          <w:trHeight w:val="745"/>
        </w:trPr>
        <w:tc>
          <w:tcPr>
            <w:tcW w:w="3140" w:type="dxa"/>
            <w:gridSpan w:val="2"/>
            <w:shd w:val="clear" w:color="auto" w:fill="003366"/>
            <w:vAlign w:val="center"/>
            <w:hideMark/>
          </w:tcPr>
          <w:p w14:paraId="1608D138" w14:textId="77777777" w:rsidR="008E3A80" w:rsidRPr="00ED522E" w:rsidRDefault="008E3A80" w:rsidP="00D60506">
            <w:pPr>
              <w:spacing w:line="360" w:lineRule="auto"/>
              <w:jc w:val="center"/>
              <w:rPr>
                <w:rFonts w:ascii="Calibri" w:hAnsi="Calibri" w:cs="Calibri"/>
                <w:b/>
              </w:rPr>
            </w:pPr>
            <w:r w:rsidRPr="00ED522E">
              <w:rPr>
                <w:rFonts w:ascii="Calibri" w:hAnsi="Calibri" w:cs="Calibri"/>
                <w:b/>
              </w:rPr>
              <w:t>Valor total de la característica</w:t>
            </w:r>
          </w:p>
        </w:tc>
        <w:tc>
          <w:tcPr>
            <w:tcW w:w="1672" w:type="dxa"/>
            <w:shd w:val="clear" w:color="auto" w:fill="003366"/>
            <w:vAlign w:val="center"/>
            <w:hideMark/>
          </w:tcPr>
          <w:p w14:paraId="6B4F1514" w14:textId="77777777" w:rsidR="008E3A80" w:rsidRPr="00ED522E" w:rsidRDefault="008E3A80" w:rsidP="00D60506">
            <w:pPr>
              <w:jc w:val="center"/>
              <w:rPr>
                <w:rFonts w:ascii="Calibri" w:hAnsi="Calibri"/>
                <w:b/>
                <w:sz w:val="20"/>
                <w:szCs w:val="20"/>
              </w:rPr>
            </w:pPr>
          </w:p>
        </w:tc>
        <w:tc>
          <w:tcPr>
            <w:tcW w:w="1392" w:type="dxa"/>
            <w:shd w:val="clear" w:color="auto" w:fill="003366"/>
            <w:vAlign w:val="center"/>
            <w:hideMark/>
          </w:tcPr>
          <w:p w14:paraId="53E881E5" w14:textId="77777777" w:rsidR="008E3A80" w:rsidRPr="00ED522E" w:rsidRDefault="008E3A80" w:rsidP="00D60506">
            <w:pPr>
              <w:jc w:val="center"/>
              <w:rPr>
                <w:rFonts w:ascii="Calibri" w:hAnsi="Calibri" w:cs="Calibri"/>
              </w:rPr>
            </w:pPr>
          </w:p>
        </w:tc>
        <w:tc>
          <w:tcPr>
            <w:tcW w:w="1589" w:type="dxa"/>
            <w:shd w:val="clear" w:color="auto" w:fill="003366"/>
            <w:vAlign w:val="center"/>
            <w:hideMark/>
          </w:tcPr>
          <w:p w14:paraId="19CC221C" w14:textId="77777777" w:rsidR="008E3A80" w:rsidRPr="00ED522E" w:rsidRDefault="008E3A80" w:rsidP="00D60506">
            <w:pPr>
              <w:jc w:val="center"/>
              <w:rPr>
                <w:rFonts w:ascii="Calibri" w:hAnsi="Calibri" w:cs="Calibri"/>
              </w:rPr>
            </w:pPr>
          </w:p>
        </w:tc>
        <w:tc>
          <w:tcPr>
            <w:tcW w:w="1848" w:type="dxa"/>
            <w:shd w:val="clear" w:color="auto" w:fill="003366"/>
          </w:tcPr>
          <w:p w14:paraId="40F6E4EA" w14:textId="77777777" w:rsidR="008E3A80" w:rsidRPr="00ED522E" w:rsidRDefault="008E3A80" w:rsidP="00D60506">
            <w:pPr>
              <w:jc w:val="center"/>
              <w:rPr>
                <w:rFonts w:ascii="Calibri" w:hAnsi="Calibri" w:cs="Calibri"/>
              </w:rPr>
            </w:pPr>
          </w:p>
        </w:tc>
      </w:tr>
    </w:tbl>
    <w:p w14:paraId="37C4AA52" w14:textId="77777777" w:rsidR="00A360F8" w:rsidRPr="00ED522E" w:rsidRDefault="00A360F8" w:rsidP="00A360F8">
      <w:pPr>
        <w:rPr>
          <w:rFonts w:ascii="Calibri" w:eastAsia="Times New Roman" w:hAnsi="Calibri" w:cs="Times New Roman"/>
          <w:i/>
        </w:rPr>
      </w:pPr>
      <w:r w:rsidRPr="00ED522E">
        <w:rPr>
          <w:rFonts w:ascii="Calibri" w:eastAsia="Times New Roman" w:hAnsi="Calibri" w:cs="Times New Roman"/>
          <w:i/>
        </w:rPr>
        <w:t xml:space="preserve">Fuente: Programa Académico </w:t>
      </w:r>
    </w:p>
    <w:p w14:paraId="55BED4CE" w14:textId="568CCC99" w:rsidR="00764CD4" w:rsidRPr="001B348B" w:rsidRDefault="004B22DE" w:rsidP="00764CD4">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w:t>
      </w:r>
      <w:r w:rsidRPr="001B348B">
        <w:rPr>
          <w:rFonts w:asciiTheme="minorHAnsi" w:hAnsiTheme="minorHAnsi"/>
        </w:rPr>
        <w:t xml:space="preserve">programa académico </w:t>
      </w:r>
      <w:r w:rsidRPr="001B348B">
        <w:rPr>
          <w:rFonts w:asciiTheme="minorHAnsi" w:hAnsiTheme="minorHAnsi"/>
          <w:color w:val="00B0F0"/>
        </w:rPr>
        <w:t xml:space="preserve">(indicar el grado de cumplimento basado en la última </w:t>
      </w:r>
      <w:r w:rsidR="0020099B" w:rsidRPr="001B348B">
        <w:rPr>
          <w:rFonts w:asciiTheme="minorHAnsi" w:hAnsiTheme="minorHAnsi"/>
          <w:color w:val="00B0F0"/>
        </w:rPr>
        <w:t>casilla de</w:t>
      </w:r>
      <w:r w:rsidRPr="001B348B">
        <w:rPr>
          <w:rFonts w:asciiTheme="minorHAnsi" w:hAnsiTheme="minorHAnsi"/>
          <w:color w:val="00B0F0"/>
        </w:rPr>
        <w:t xml:space="preserve"> la </w:t>
      </w:r>
      <w:r w:rsidR="0020099B" w:rsidRPr="001B348B">
        <w:rPr>
          <w:rFonts w:asciiTheme="minorHAnsi" w:hAnsiTheme="minorHAnsi"/>
          <w:color w:val="00B0F0"/>
        </w:rPr>
        <w:t>Tabla 3</w:t>
      </w:r>
      <w:r w:rsidR="006A1F9D">
        <w:rPr>
          <w:rFonts w:asciiTheme="minorHAnsi" w:hAnsiTheme="minorHAnsi"/>
          <w:color w:val="00B0F0"/>
        </w:rPr>
        <w:t>7</w:t>
      </w:r>
      <w:r w:rsidRPr="001B348B">
        <w:rPr>
          <w:rFonts w:asciiTheme="minorHAnsi" w:hAnsiTheme="minorHAnsi"/>
          <w:color w:val="00B0F0"/>
        </w:rPr>
        <w:t xml:space="preserve">) </w:t>
      </w:r>
      <w:r w:rsidRPr="001B348B">
        <w:rPr>
          <w:rFonts w:asciiTheme="minorHAnsi" w:hAnsiTheme="minorHAnsi"/>
        </w:rPr>
        <w:t xml:space="preserve">la característica </w:t>
      </w:r>
      <w:r w:rsidR="00FA58EE" w:rsidRPr="001B348B">
        <w:rPr>
          <w:rFonts w:asciiTheme="minorHAnsi" w:hAnsiTheme="minorHAnsi"/>
        </w:rPr>
        <w:t>7</w:t>
      </w:r>
      <w:r w:rsidRPr="001B348B">
        <w:rPr>
          <w:rFonts w:asciiTheme="minorHAnsi" w:hAnsiTheme="minorHAnsi"/>
        </w:rPr>
        <w:t xml:space="preserve">, </w:t>
      </w:r>
      <w:r w:rsidR="00764CD4" w:rsidRPr="001B348B">
        <w:rPr>
          <w:rFonts w:asciiTheme="minorHAnsi" w:hAnsiTheme="minorHAnsi"/>
        </w:rPr>
        <w:t xml:space="preserve">con un porcentaje de </w:t>
      </w:r>
      <w:r w:rsidR="00764CD4" w:rsidRPr="001B348B">
        <w:rPr>
          <w:rFonts w:asciiTheme="minorHAnsi" w:hAnsiTheme="minorHAnsi"/>
          <w:color w:val="00B0F0"/>
        </w:rPr>
        <w:t xml:space="preserve">_indicar el porcentaje de cumplimiento _, </w:t>
      </w:r>
      <w:r w:rsidR="00764CD4" w:rsidRPr="001B348B">
        <w:rPr>
          <w:rFonts w:asciiTheme="minorHAnsi" w:hAnsiTheme="minorHAnsi"/>
        </w:rPr>
        <w:t xml:space="preserve">en razón a: </w:t>
      </w:r>
      <w:r w:rsidR="00764CD4" w:rsidRPr="001B348B">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4F6C1EC" w14:textId="77777777" w:rsidR="00764CD4" w:rsidRPr="001B348B" w:rsidRDefault="00764CD4" w:rsidP="00764CD4">
      <w:pPr>
        <w:spacing w:line="360" w:lineRule="auto"/>
        <w:rPr>
          <w:rFonts w:asciiTheme="minorHAnsi" w:hAnsiTheme="minorHAnsi"/>
          <w:color w:val="00B0F0"/>
        </w:rPr>
      </w:pPr>
      <w:r w:rsidRPr="001B348B">
        <w:rPr>
          <w:rFonts w:asciiTheme="minorHAnsi" w:hAnsiTheme="minorHAnsi"/>
          <w:color w:val="00B0F0"/>
        </w:rPr>
        <w:t>El análisis de la característica debe especificar los alcances, destacando:</w:t>
      </w:r>
    </w:p>
    <w:p w14:paraId="597A4177" w14:textId="77777777" w:rsidR="00764CD4" w:rsidRPr="001B348B" w:rsidRDefault="00764CD4" w:rsidP="00764CD4">
      <w:pPr>
        <w:pStyle w:val="Prrafodelista"/>
        <w:numPr>
          <w:ilvl w:val="0"/>
          <w:numId w:val="12"/>
        </w:numPr>
        <w:spacing w:line="360" w:lineRule="auto"/>
        <w:rPr>
          <w:rFonts w:asciiTheme="minorHAnsi" w:hAnsiTheme="minorHAnsi"/>
          <w:color w:val="00B0F0"/>
        </w:rPr>
      </w:pPr>
      <w:r w:rsidRPr="001B348B">
        <w:rPr>
          <w:rFonts w:asciiTheme="minorHAnsi" w:hAnsiTheme="minorHAnsi"/>
          <w:color w:val="00B0F0"/>
        </w:rPr>
        <w:t>PRINCIPALES</w:t>
      </w:r>
      <w:r w:rsidRPr="001B348B">
        <w:rPr>
          <w:rFonts w:asciiTheme="minorHAnsi" w:hAnsiTheme="minorHAnsi"/>
          <w:b/>
          <w:bCs/>
          <w:color w:val="00B0F0"/>
        </w:rPr>
        <w:t xml:space="preserve"> INDICADORES</w:t>
      </w:r>
    </w:p>
    <w:p w14:paraId="422E5E0D" w14:textId="77777777" w:rsidR="00764CD4" w:rsidRPr="001B348B" w:rsidRDefault="00764CD4" w:rsidP="00764CD4">
      <w:pPr>
        <w:pStyle w:val="Prrafodelista"/>
        <w:numPr>
          <w:ilvl w:val="0"/>
          <w:numId w:val="12"/>
        </w:numPr>
        <w:spacing w:line="360" w:lineRule="auto"/>
        <w:rPr>
          <w:rFonts w:asciiTheme="minorHAnsi" w:hAnsiTheme="minorHAnsi"/>
          <w:color w:val="00B0F0"/>
        </w:rPr>
      </w:pPr>
      <w:r w:rsidRPr="001B348B">
        <w:rPr>
          <w:rFonts w:asciiTheme="minorHAnsi" w:hAnsiTheme="minorHAnsi"/>
          <w:b/>
          <w:bCs/>
          <w:color w:val="00B0F0"/>
        </w:rPr>
        <w:t xml:space="preserve">RESULTADOS ALCANZADOS </w:t>
      </w:r>
    </w:p>
    <w:p w14:paraId="07DB012D" w14:textId="77777777" w:rsidR="00764CD4" w:rsidRPr="001B348B" w:rsidRDefault="00764CD4" w:rsidP="00764CD4">
      <w:pPr>
        <w:pStyle w:val="Prrafodelista"/>
        <w:numPr>
          <w:ilvl w:val="0"/>
          <w:numId w:val="12"/>
        </w:numPr>
        <w:spacing w:line="360" w:lineRule="auto"/>
        <w:rPr>
          <w:rFonts w:asciiTheme="minorHAnsi" w:hAnsiTheme="minorHAnsi"/>
          <w:color w:val="00B0F0"/>
        </w:rPr>
      </w:pPr>
      <w:r w:rsidRPr="001B348B">
        <w:rPr>
          <w:rFonts w:asciiTheme="minorHAnsi" w:hAnsiTheme="minorHAnsi"/>
          <w:b/>
          <w:bCs/>
          <w:color w:val="00B0F0"/>
        </w:rPr>
        <w:t xml:space="preserve">IMPACTOS GENERADOS </w:t>
      </w:r>
    </w:p>
    <w:p w14:paraId="77C8D6C3" w14:textId="77777777" w:rsidR="00764CD4" w:rsidRPr="001B348B" w:rsidRDefault="00764CD4" w:rsidP="00764CD4">
      <w:pPr>
        <w:spacing w:line="360" w:lineRule="auto"/>
        <w:rPr>
          <w:rFonts w:asciiTheme="minorHAnsi" w:hAnsiTheme="minorHAnsi"/>
          <w:color w:val="00B0F0"/>
        </w:rPr>
      </w:pPr>
      <w:r w:rsidRPr="001B348B">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w:t>
      </w:r>
      <w:r w:rsidRPr="001B348B">
        <w:rPr>
          <w:rFonts w:asciiTheme="minorHAnsi" w:hAnsiTheme="minorHAnsi"/>
          <w:color w:val="00B0F0"/>
        </w:rPr>
        <w:lastRenderedPageBreak/>
        <w:t xml:space="preserve">recomendaciones descritas por el CNA en la última resolución de acreditación, con el fin de mostrar cómo fueron atendidas durante la trayectoria.  (ESTA INDICACIÓN APLICA PARA TODOS LOS FACTORES) </w:t>
      </w:r>
    </w:p>
    <w:p w14:paraId="4FB30DEA" w14:textId="7C501960" w:rsidR="004B22DE" w:rsidRPr="004B22DE" w:rsidRDefault="00764CD4" w:rsidP="00764CD4">
      <w:pPr>
        <w:spacing w:line="360" w:lineRule="auto"/>
        <w:rPr>
          <w:rFonts w:asciiTheme="minorHAnsi" w:hAnsiTheme="minorHAnsi"/>
          <w:color w:val="00B0F0"/>
        </w:rPr>
      </w:pPr>
      <w:r w:rsidRPr="001B348B">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4B22DE">
        <w:rPr>
          <w:rFonts w:asciiTheme="minorHAnsi" w:hAnsiTheme="minorHAnsi"/>
          <w:b/>
          <w:bCs/>
          <w:color w:val="00B0F0"/>
        </w:rPr>
        <w:t xml:space="preserve"> </w:t>
      </w:r>
    </w:p>
    <w:p w14:paraId="61BF2392" w14:textId="6F038EC9" w:rsidR="000E26AC" w:rsidRPr="000E26AC" w:rsidRDefault="00D27AE4" w:rsidP="000E26AC">
      <w:pPr>
        <w:spacing w:line="360" w:lineRule="auto"/>
        <w:rPr>
          <w:rFonts w:ascii="Calibri" w:eastAsia="Times New Roman" w:hAnsi="Calibri" w:cs="Times New Roman"/>
          <w:color w:val="00B0F0"/>
        </w:rPr>
      </w:pPr>
      <w:r w:rsidRPr="00764CD4">
        <w:rPr>
          <w:rFonts w:ascii="Calibri" w:eastAsia="Times New Roman" w:hAnsi="Calibri" w:cs="Times New Roman"/>
          <w:b/>
          <w:bCs/>
          <w:color w:val="00B0F0"/>
        </w:rPr>
        <w:t>Como anexos se recomienda</w:t>
      </w:r>
      <w:r w:rsidR="00764CD4">
        <w:rPr>
          <w:rFonts w:ascii="Calibri" w:eastAsia="Times New Roman" w:hAnsi="Calibri" w:cs="Times New Roman"/>
          <w:b/>
          <w:bCs/>
          <w:color w:val="00B0F0"/>
        </w:rPr>
        <w:t>:</w:t>
      </w:r>
      <w:r w:rsidR="000E26AC" w:rsidRPr="000E26AC">
        <w:rPr>
          <w:rFonts w:ascii="Calibri" w:eastAsia="Times New Roman" w:hAnsi="Calibri" w:cs="Times New Roman"/>
          <w:color w:val="00B0F0"/>
        </w:rPr>
        <w:t xml:space="preserve"> </w:t>
      </w:r>
      <w:bookmarkStart w:id="183" w:name="_Hlk114041912"/>
      <w:r w:rsidR="00764CD4" w:rsidRPr="00597547">
        <w:rPr>
          <w:rFonts w:asciiTheme="minorHAnsi" w:hAnsiTheme="minorHAnsi"/>
          <w:color w:val="00B0F0"/>
        </w:rPr>
        <w:t xml:space="preserve">documentos </w:t>
      </w:r>
      <w:r w:rsidR="00764CD4">
        <w:rPr>
          <w:rFonts w:asciiTheme="minorHAnsi" w:hAnsiTheme="minorHAnsi"/>
          <w:color w:val="00B0F0"/>
        </w:rPr>
        <w:t>que evidencien el</w:t>
      </w:r>
      <w:r w:rsidR="00764CD4" w:rsidRPr="00597547">
        <w:rPr>
          <w:rFonts w:asciiTheme="minorHAnsi" w:hAnsiTheme="minorHAnsi"/>
          <w:color w:val="00B0F0"/>
        </w:rPr>
        <w:t xml:space="preserve"> cumplimiento </w:t>
      </w:r>
      <w:r w:rsidR="00764CD4">
        <w:rPr>
          <w:rFonts w:asciiTheme="minorHAnsi" w:hAnsiTheme="minorHAnsi"/>
          <w:color w:val="00B0F0"/>
        </w:rPr>
        <w:t>de</w:t>
      </w:r>
      <w:r w:rsidR="00764CD4" w:rsidRPr="00597547">
        <w:rPr>
          <w:rFonts w:asciiTheme="minorHAnsi" w:hAnsiTheme="minorHAnsi"/>
          <w:color w:val="00B0F0"/>
        </w:rPr>
        <w:t xml:space="preserve"> </w:t>
      </w:r>
      <w:r w:rsidR="00764CD4">
        <w:rPr>
          <w:rFonts w:asciiTheme="minorHAnsi" w:hAnsiTheme="minorHAnsi"/>
          <w:color w:val="00B0F0"/>
        </w:rPr>
        <w:t>los</w:t>
      </w:r>
      <w:r w:rsidR="00764CD4" w:rsidRPr="00597547">
        <w:rPr>
          <w:rFonts w:asciiTheme="minorHAnsi" w:hAnsiTheme="minorHAnsi"/>
          <w:color w:val="00B0F0"/>
        </w:rPr>
        <w:t xml:space="preserve"> </w:t>
      </w:r>
      <w:r w:rsidR="00764CD4">
        <w:rPr>
          <w:rFonts w:asciiTheme="minorHAnsi" w:hAnsiTheme="minorHAnsi"/>
          <w:color w:val="00B0F0"/>
        </w:rPr>
        <w:t>5</w:t>
      </w:r>
      <w:r w:rsidR="00764CD4" w:rsidRPr="00597547">
        <w:rPr>
          <w:rFonts w:asciiTheme="minorHAnsi" w:hAnsiTheme="minorHAnsi"/>
          <w:color w:val="00B0F0"/>
        </w:rPr>
        <w:t xml:space="preserve"> aspectos</w:t>
      </w:r>
      <w:r w:rsidR="00764CD4">
        <w:rPr>
          <w:rFonts w:asciiTheme="minorHAnsi" w:hAnsiTheme="minorHAnsi"/>
          <w:color w:val="00B0F0"/>
        </w:rPr>
        <w:t xml:space="preserve"> de la característica (se podrá apoyar en la información del SAAI-IG</w:t>
      </w:r>
      <w:bookmarkEnd w:id="183"/>
      <w:r w:rsidR="00764CD4">
        <w:rPr>
          <w:rFonts w:asciiTheme="minorHAnsi" w:hAnsiTheme="minorHAnsi"/>
          <w:color w:val="00B0F0"/>
        </w:rPr>
        <w:t>)</w:t>
      </w:r>
      <w:r w:rsidR="000E26AC" w:rsidRPr="000E26AC">
        <w:rPr>
          <w:rFonts w:ascii="Calibri" w:eastAsia="Times New Roman" w:hAnsi="Calibri" w:cs="Times New Roman"/>
          <w:color w:val="00B0F0"/>
        </w:rPr>
        <w:t>, políticas y estrategias sobre estímulos académicos y apoyos socioeconómicos (</w:t>
      </w:r>
      <w:proofErr w:type="spellStart"/>
      <w:r w:rsidR="000E26AC" w:rsidRPr="000E26AC">
        <w:rPr>
          <w:rFonts w:ascii="Calibri" w:eastAsia="Times New Roman" w:hAnsi="Calibri" w:cs="Times New Roman"/>
          <w:color w:val="00B0F0"/>
        </w:rPr>
        <w:t>ej</w:t>
      </w:r>
      <w:proofErr w:type="spellEnd"/>
      <w:r w:rsidR="000E26AC" w:rsidRPr="000E26AC">
        <w:rPr>
          <w:rFonts w:ascii="Calibri" w:eastAsia="Times New Roman" w:hAnsi="Calibri" w:cs="Times New Roman"/>
          <w:color w:val="00B0F0"/>
        </w:rPr>
        <w:t xml:space="preserve">: Acuerdo N° 100 de 2018, Acuerdo N° 186 de 2005), encuestas realizadas a estudiantes. </w:t>
      </w:r>
    </w:p>
    <w:p w14:paraId="0D99C35D" w14:textId="5DE68A5E" w:rsidR="004B22DE" w:rsidRPr="009F4802" w:rsidRDefault="001B348B" w:rsidP="004B22DE">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20099B">
        <w:rPr>
          <w:rFonts w:asciiTheme="minorHAnsi" w:hAnsiTheme="minorHAnsi"/>
          <w:b/>
          <w:bCs/>
          <w:color w:val="00B0F0"/>
        </w:rPr>
        <w:t xml:space="preserve"> </w:t>
      </w:r>
    </w:p>
    <w:p w14:paraId="5EE87FBB" w14:textId="77777777" w:rsidR="004B22DE" w:rsidRPr="007124CA" w:rsidRDefault="004B22DE" w:rsidP="004B22DE">
      <w:pPr>
        <w:spacing w:line="360" w:lineRule="auto"/>
        <w:rPr>
          <w:rFonts w:asciiTheme="minorHAnsi" w:hAnsiTheme="minorHAnsi"/>
          <w:b/>
        </w:rPr>
      </w:pPr>
      <w:r>
        <w:rPr>
          <w:rFonts w:asciiTheme="minorHAnsi" w:hAnsiTheme="minorHAnsi"/>
          <w:b/>
        </w:rPr>
        <w:t xml:space="preserve">Apreciación de Calidad </w:t>
      </w:r>
    </w:p>
    <w:p w14:paraId="5A426716" w14:textId="77777777" w:rsidR="001B348B" w:rsidRPr="00427A43" w:rsidRDefault="001B348B" w:rsidP="001B348B">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3EEB5FEA" w14:textId="04800FF6" w:rsidR="00A360F8" w:rsidRPr="00ED522E" w:rsidRDefault="00A360F8" w:rsidP="00A360F8">
      <w:pPr>
        <w:spacing w:line="360" w:lineRule="auto"/>
        <w:rPr>
          <w:rFonts w:ascii="Calibri" w:eastAsia="Times New Roman" w:hAnsi="Calibri" w:cs="Times New Roman"/>
          <w:b/>
        </w:rPr>
      </w:pPr>
      <w:r w:rsidRPr="00ED522E">
        <w:rPr>
          <w:rFonts w:ascii="Calibri" w:eastAsia="Times New Roman" w:hAnsi="Calibri" w:cs="Times New Roman"/>
          <w:b/>
        </w:rPr>
        <w:t>Conclusión</w:t>
      </w:r>
      <w:r w:rsidR="000E26AC">
        <w:rPr>
          <w:rFonts w:ascii="Calibri" w:eastAsia="Times New Roman" w:hAnsi="Calibri" w:cs="Times New Roman"/>
          <w:b/>
        </w:rPr>
        <w:t xml:space="preserve"> del Factor </w:t>
      </w:r>
    </w:p>
    <w:p w14:paraId="66CB7C75" w14:textId="61D3CF9F" w:rsidR="00A360F8" w:rsidRPr="00C3113B" w:rsidRDefault="00C3113B"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32</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7B080E">
        <w:rPr>
          <w:rFonts w:ascii="Calibri" w:eastAsia="Times New Roman" w:hAnsi="Calibri" w:cs="Times New Roman"/>
          <w:color w:val="00B0F0"/>
        </w:rPr>
        <w:t xml:space="preserve">). </w:t>
      </w:r>
    </w:p>
    <w:p w14:paraId="2772764A" w14:textId="77777777" w:rsidR="00A360F8" w:rsidRDefault="00A360F8" w:rsidP="00A360F8">
      <w:pPr>
        <w:pStyle w:val="Ttulo2"/>
        <w:numPr>
          <w:ilvl w:val="1"/>
          <w:numId w:val="1"/>
        </w:numPr>
      </w:pPr>
      <w:r>
        <w:t xml:space="preserve"> </w:t>
      </w:r>
      <w:bookmarkStart w:id="184" w:name="_Toc114226806"/>
      <w:r>
        <w:t xml:space="preserve">Factor 3: </w:t>
      </w:r>
      <w:r w:rsidRPr="005D2EA6">
        <w:t>Profesores</w:t>
      </w:r>
      <w:bookmarkEnd w:id="184"/>
    </w:p>
    <w:p w14:paraId="03AB8D26" w14:textId="621654AC" w:rsidR="00E403A7" w:rsidRPr="00581194" w:rsidRDefault="00A360F8" w:rsidP="00A360F8">
      <w:pPr>
        <w:spacing w:line="360" w:lineRule="auto"/>
        <w:rPr>
          <w:rFonts w:asciiTheme="minorHAnsi" w:hAnsiTheme="minorHAnsi"/>
        </w:rPr>
      </w:pPr>
      <w:r>
        <w:rPr>
          <w:rFonts w:asciiTheme="minorHAnsi" w:hAnsiTheme="minorHAnsi"/>
        </w:rPr>
        <w:t xml:space="preserve">En la siguiente tabla se señala el </w:t>
      </w:r>
      <w:r w:rsidRPr="00581194">
        <w:rPr>
          <w:rFonts w:asciiTheme="minorHAnsi" w:hAnsiTheme="minorHAnsi"/>
        </w:rPr>
        <w:t>nivel de cumplimiento y avance del Factor 3:</w:t>
      </w:r>
      <w:r>
        <w:rPr>
          <w:rFonts w:asciiTheme="minorHAnsi" w:hAnsiTheme="minorHAnsi"/>
        </w:rPr>
        <w:t xml:space="preserve"> Profesores</w:t>
      </w:r>
      <w:r w:rsidRPr="00581194">
        <w:rPr>
          <w:rFonts w:asciiTheme="minorHAnsi" w:hAnsiTheme="minorHAnsi"/>
        </w:rPr>
        <w:t xml:space="preserve">, junto a sus ocho características, las cuales fueron evaluadas por el programa académico, teniendo en cuenta la matriz de ponderación </w:t>
      </w:r>
      <w:r w:rsidR="00E403A7">
        <w:rPr>
          <w:rFonts w:asciiTheme="minorHAnsi" w:hAnsiTheme="minorHAnsi"/>
        </w:rPr>
        <w:t>y la calificación asignada en esta misma</w:t>
      </w:r>
      <w:r w:rsidRPr="00B8684A">
        <w:rPr>
          <w:rFonts w:asciiTheme="minorHAnsi" w:hAnsiTheme="minorHAnsi"/>
        </w:rPr>
        <w:t xml:space="preserve"> </w:t>
      </w:r>
      <w:r w:rsidRPr="00581194">
        <w:rPr>
          <w:rFonts w:asciiTheme="minorHAnsi" w:hAnsiTheme="minorHAnsi"/>
          <w:color w:val="4F81BD" w:themeColor="accent1"/>
        </w:rPr>
        <w:t xml:space="preserve">(Anexo __). </w:t>
      </w:r>
      <w:r>
        <w:rPr>
          <w:rFonts w:asciiTheme="minorHAnsi" w:hAnsiTheme="minorHAnsi"/>
        </w:rPr>
        <w:t xml:space="preserve">Se destaca que el </w:t>
      </w:r>
      <w:r w:rsidRPr="00581194">
        <w:rPr>
          <w:rFonts w:asciiTheme="minorHAnsi" w:hAnsiTheme="minorHAnsi"/>
        </w:rPr>
        <w:t xml:space="preserve">factor 3 tiene una ponderación de </w:t>
      </w:r>
      <w:r>
        <w:rPr>
          <w:rFonts w:asciiTheme="minorHAnsi" w:hAnsiTheme="minorHAnsi"/>
        </w:rPr>
        <w:t>9</w:t>
      </w:r>
      <w:r w:rsidRPr="00581194">
        <w:rPr>
          <w:rFonts w:asciiTheme="minorHAnsi" w:hAnsiTheme="minorHAnsi"/>
        </w:rPr>
        <w:t xml:space="preserve">, lo que equivale a </w:t>
      </w:r>
      <w:r w:rsidRPr="00061834">
        <w:rPr>
          <w:rFonts w:asciiTheme="minorHAnsi" w:hAnsiTheme="minorHAnsi"/>
        </w:rPr>
        <w:t xml:space="preserve">un </w:t>
      </w:r>
      <w:r>
        <w:rPr>
          <w:rFonts w:asciiTheme="minorHAnsi" w:hAnsiTheme="minorHAnsi"/>
        </w:rPr>
        <w:t xml:space="preserve">9 </w:t>
      </w:r>
      <w:r w:rsidRPr="00061834">
        <w:rPr>
          <w:rFonts w:asciiTheme="minorHAnsi" w:hAnsiTheme="minorHAnsi"/>
        </w:rPr>
        <w:t xml:space="preserve">% </w:t>
      </w:r>
      <w:r w:rsidRPr="00581194">
        <w:rPr>
          <w:rFonts w:asciiTheme="minorHAnsi" w:hAnsiTheme="minorHAnsi"/>
        </w:rPr>
        <w:t xml:space="preserve">del valor total </w:t>
      </w:r>
      <w:r w:rsidR="00A94ECF">
        <w:rPr>
          <w:rFonts w:asciiTheme="minorHAnsi" w:hAnsiTheme="minorHAnsi"/>
        </w:rPr>
        <w:t xml:space="preserve">de la ponderación de los factores, y en este proceso de autoevaluación se obtuvo un porcentaje de cumplimiento del </w:t>
      </w:r>
      <w:r w:rsidR="00A94ECF" w:rsidRPr="00A94ECF">
        <w:rPr>
          <w:rFonts w:asciiTheme="minorHAnsi" w:hAnsiTheme="minorHAnsi"/>
          <w:color w:val="00B0F0"/>
        </w:rPr>
        <w:t xml:space="preserve">__ %, </w:t>
      </w:r>
      <w:r w:rsidR="00A94ECF">
        <w:rPr>
          <w:rFonts w:asciiTheme="minorHAnsi" w:hAnsiTheme="minorHAnsi"/>
        </w:rPr>
        <w:t xml:space="preserve">lo que equivale a un </w:t>
      </w:r>
      <w:r w:rsidR="00A94ECF" w:rsidRPr="00A94ECF">
        <w:rPr>
          <w:rFonts w:asciiTheme="minorHAnsi" w:hAnsiTheme="minorHAnsi"/>
          <w:color w:val="00B0F0"/>
        </w:rPr>
        <w:t xml:space="preserve">__ % </w:t>
      </w:r>
      <w:r w:rsidR="00A94ECF">
        <w:rPr>
          <w:rFonts w:asciiTheme="minorHAnsi" w:hAnsiTheme="minorHAnsi"/>
        </w:rPr>
        <w:t xml:space="preserve">del valor total del modelo, como se observa en la </w:t>
      </w:r>
      <w:r w:rsidR="0020099B">
        <w:rPr>
          <w:rFonts w:asciiTheme="minorHAnsi" w:hAnsiTheme="minorHAnsi"/>
        </w:rPr>
        <w:t>Tabla 3</w:t>
      </w:r>
      <w:r w:rsidR="006A1F9D">
        <w:rPr>
          <w:rFonts w:asciiTheme="minorHAnsi" w:hAnsiTheme="minorHAnsi"/>
        </w:rPr>
        <w:t>8</w:t>
      </w:r>
      <w:r w:rsidR="00A94ECF">
        <w:rPr>
          <w:rFonts w:asciiTheme="minorHAnsi" w:hAnsiTheme="minorHAnsi"/>
        </w:rPr>
        <w:t>.</w:t>
      </w:r>
    </w:p>
    <w:p w14:paraId="7EF40060" w14:textId="655AB811" w:rsidR="00A360F8" w:rsidRPr="00581194" w:rsidRDefault="00A360F8" w:rsidP="00A360F8">
      <w:pPr>
        <w:pStyle w:val="Descripcin"/>
        <w:keepNext/>
        <w:spacing w:line="360" w:lineRule="auto"/>
        <w:rPr>
          <w:rFonts w:asciiTheme="minorHAnsi" w:hAnsiTheme="minorHAnsi"/>
          <w:i w:val="0"/>
          <w:color w:val="auto"/>
          <w:sz w:val="22"/>
          <w:szCs w:val="22"/>
        </w:rPr>
      </w:pPr>
      <w:bookmarkStart w:id="185" w:name="_Toc114226620"/>
      <w:r w:rsidRPr="00581194">
        <w:rPr>
          <w:rFonts w:asciiTheme="minorHAnsi" w:hAnsiTheme="minorHAnsi"/>
          <w:b/>
          <w:i w:val="0"/>
          <w:color w:val="auto"/>
          <w:sz w:val="22"/>
          <w:szCs w:val="22"/>
        </w:rPr>
        <w:lastRenderedPageBreak/>
        <w:t xml:space="preserve">Tabla </w:t>
      </w:r>
      <w:r w:rsidRPr="00581194">
        <w:rPr>
          <w:rFonts w:asciiTheme="minorHAnsi" w:hAnsiTheme="minorHAnsi"/>
          <w:b/>
          <w:i w:val="0"/>
          <w:color w:val="auto"/>
          <w:sz w:val="22"/>
          <w:szCs w:val="22"/>
        </w:rPr>
        <w:fldChar w:fldCharType="begin"/>
      </w:r>
      <w:r w:rsidRPr="00581194">
        <w:rPr>
          <w:rFonts w:asciiTheme="minorHAnsi" w:hAnsiTheme="minorHAnsi"/>
          <w:b/>
          <w:i w:val="0"/>
          <w:color w:val="auto"/>
          <w:sz w:val="22"/>
          <w:szCs w:val="22"/>
        </w:rPr>
        <w:instrText xml:space="preserve"> SEQ Tabla \* ARABIC </w:instrText>
      </w:r>
      <w:r w:rsidRPr="00581194">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38</w:t>
      </w:r>
      <w:r w:rsidRPr="00581194">
        <w:rPr>
          <w:rFonts w:asciiTheme="minorHAnsi" w:hAnsiTheme="minorHAnsi"/>
          <w:b/>
          <w:i w:val="0"/>
          <w:color w:val="auto"/>
          <w:sz w:val="22"/>
          <w:szCs w:val="22"/>
        </w:rPr>
        <w:fldChar w:fldCharType="end"/>
      </w:r>
      <w:r w:rsidRPr="00581194">
        <w:rPr>
          <w:rFonts w:asciiTheme="minorHAnsi" w:hAnsiTheme="minorHAnsi"/>
          <w:b/>
          <w:i w:val="0"/>
          <w:color w:val="auto"/>
          <w:sz w:val="22"/>
          <w:szCs w:val="22"/>
        </w:rPr>
        <w:t>:</w:t>
      </w:r>
      <w:r w:rsidRPr="00581194">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del </w:t>
      </w:r>
      <w:r w:rsidRPr="00581194">
        <w:rPr>
          <w:rFonts w:asciiTheme="minorHAnsi" w:hAnsiTheme="minorHAnsi"/>
          <w:i w:val="0"/>
          <w:color w:val="auto"/>
          <w:sz w:val="22"/>
          <w:szCs w:val="22"/>
        </w:rPr>
        <w:t>Factor 3: Profesores.</w:t>
      </w:r>
      <w:bookmarkEnd w:id="185"/>
      <w:r w:rsidRPr="00581194">
        <w:rPr>
          <w:rFonts w:asciiTheme="minorHAnsi" w:hAnsiTheme="minorHAnsi"/>
          <w:i w:val="0"/>
          <w:color w:val="auto"/>
          <w:sz w:val="22"/>
          <w:szCs w:val="22"/>
        </w:rPr>
        <w:t xml:space="preserve"> </w:t>
      </w:r>
    </w:p>
    <w:tbl>
      <w:tblPr>
        <w:tblStyle w:val="Tablaconcuadrcula"/>
        <w:tblW w:w="9580" w:type="dxa"/>
        <w:tblLook w:val="04A0" w:firstRow="1" w:lastRow="0" w:firstColumn="1" w:lastColumn="0" w:noHBand="0" w:noVBand="1"/>
      </w:tblPr>
      <w:tblGrid>
        <w:gridCol w:w="2777"/>
        <w:gridCol w:w="1712"/>
        <w:gridCol w:w="1627"/>
        <w:gridCol w:w="1572"/>
        <w:gridCol w:w="1892"/>
      </w:tblGrid>
      <w:tr w:rsidR="008E3A80" w:rsidRPr="001D0A05" w14:paraId="377EFAD1" w14:textId="77777777" w:rsidTr="008E3A80">
        <w:trPr>
          <w:trHeight w:val="471"/>
        </w:trPr>
        <w:tc>
          <w:tcPr>
            <w:tcW w:w="2777" w:type="dxa"/>
            <w:shd w:val="clear" w:color="auto" w:fill="993333"/>
            <w:vAlign w:val="center"/>
          </w:tcPr>
          <w:p w14:paraId="71BF58E2" w14:textId="77777777" w:rsidR="008E3A80" w:rsidRPr="001D0A05" w:rsidRDefault="008E3A8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Característica</w:t>
            </w:r>
          </w:p>
        </w:tc>
        <w:tc>
          <w:tcPr>
            <w:tcW w:w="1712" w:type="dxa"/>
            <w:shd w:val="clear" w:color="auto" w:fill="993333"/>
            <w:vAlign w:val="center"/>
          </w:tcPr>
          <w:p w14:paraId="54C1D99A" w14:textId="77777777" w:rsidR="008E3A80" w:rsidRPr="001D0A05" w:rsidRDefault="008E3A8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627" w:type="dxa"/>
            <w:shd w:val="clear" w:color="auto" w:fill="993333"/>
            <w:vAlign w:val="center"/>
          </w:tcPr>
          <w:p w14:paraId="2BC5BA65" w14:textId="77777777" w:rsidR="008E3A80" w:rsidRPr="001D0A05" w:rsidRDefault="008E3A8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2" w:type="dxa"/>
            <w:shd w:val="clear" w:color="auto" w:fill="993333"/>
            <w:vAlign w:val="center"/>
          </w:tcPr>
          <w:p w14:paraId="43871E90" w14:textId="77777777" w:rsidR="008E3A80" w:rsidRDefault="008E3A8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5B8C792D" w14:textId="5D24D86D" w:rsidR="00096C30" w:rsidRPr="001D0A05" w:rsidRDefault="00096C3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92" w:type="dxa"/>
            <w:shd w:val="clear" w:color="auto" w:fill="993333"/>
          </w:tcPr>
          <w:p w14:paraId="587B4D89" w14:textId="6CF8F478" w:rsidR="008E3A80" w:rsidRDefault="008E3A80"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8E3A80" w:rsidRPr="001D0A05" w14:paraId="38860997" w14:textId="77777777" w:rsidTr="008E3A80">
        <w:trPr>
          <w:trHeight w:val="539"/>
        </w:trPr>
        <w:tc>
          <w:tcPr>
            <w:tcW w:w="2777" w:type="dxa"/>
          </w:tcPr>
          <w:p w14:paraId="1D68FA78"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Selección, vinculación y permanencia.</w:t>
            </w:r>
          </w:p>
        </w:tc>
        <w:tc>
          <w:tcPr>
            <w:tcW w:w="1712" w:type="dxa"/>
          </w:tcPr>
          <w:p w14:paraId="5F5D9F90" w14:textId="77777777" w:rsidR="008E3A80" w:rsidRPr="00936E33" w:rsidRDefault="008E3A80" w:rsidP="00D60506">
            <w:pPr>
              <w:jc w:val="center"/>
              <w:rPr>
                <w:rFonts w:asciiTheme="minorHAnsi" w:hAnsiTheme="minorHAnsi" w:cs="Arial"/>
                <w:sz w:val="20"/>
                <w:szCs w:val="20"/>
              </w:rPr>
            </w:pPr>
          </w:p>
        </w:tc>
        <w:tc>
          <w:tcPr>
            <w:tcW w:w="1627" w:type="dxa"/>
          </w:tcPr>
          <w:p w14:paraId="25BF4C94" w14:textId="77777777" w:rsidR="008E3A80" w:rsidRPr="00936E33" w:rsidRDefault="008E3A80" w:rsidP="00D60506">
            <w:pPr>
              <w:jc w:val="center"/>
              <w:rPr>
                <w:rFonts w:asciiTheme="minorHAnsi" w:hAnsiTheme="minorHAnsi" w:cs="Arial"/>
                <w:sz w:val="20"/>
                <w:szCs w:val="20"/>
              </w:rPr>
            </w:pPr>
          </w:p>
        </w:tc>
        <w:tc>
          <w:tcPr>
            <w:tcW w:w="1572" w:type="dxa"/>
          </w:tcPr>
          <w:p w14:paraId="36E98782" w14:textId="77777777" w:rsidR="008E3A80" w:rsidRPr="00936E33" w:rsidRDefault="008E3A80" w:rsidP="00D60506">
            <w:pPr>
              <w:jc w:val="center"/>
              <w:rPr>
                <w:rFonts w:asciiTheme="minorHAnsi" w:hAnsiTheme="minorHAnsi" w:cs="Arial"/>
                <w:color w:val="003366"/>
                <w:sz w:val="12"/>
                <w:szCs w:val="12"/>
              </w:rPr>
            </w:pPr>
          </w:p>
          <w:p w14:paraId="3800537A" w14:textId="77777777" w:rsidR="008E3A80" w:rsidRPr="00936E33" w:rsidRDefault="008E3A80" w:rsidP="00D60506">
            <w:pPr>
              <w:jc w:val="center"/>
              <w:rPr>
                <w:rFonts w:asciiTheme="minorHAnsi" w:hAnsiTheme="minorHAnsi" w:cs="Arial"/>
                <w:sz w:val="12"/>
                <w:szCs w:val="12"/>
              </w:rPr>
            </w:pPr>
          </w:p>
        </w:tc>
        <w:tc>
          <w:tcPr>
            <w:tcW w:w="1892" w:type="dxa"/>
          </w:tcPr>
          <w:p w14:paraId="60BCE889" w14:textId="77777777" w:rsidR="008E3A80" w:rsidRPr="00936E33" w:rsidRDefault="008E3A80" w:rsidP="00D60506">
            <w:pPr>
              <w:jc w:val="center"/>
              <w:rPr>
                <w:rFonts w:asciiTheme="minorHAnsi" w:hAnsiTheme="minorHAnsi" w:cs="Arial"/>
                <w:sz w:val="20"/>
                <w:szCs w:val="20"/>
              </w:rPr>
            </w:pPr>
          </w:p>
        </w:tc>
      </w:tr>
      <w:tr w:rsidR="008E3A80" w:rsidRPr="001D0A05" w14:paraId="28A8E544" w14:textId="77777777" w:rsidTr="008E3A80">
        <w:trPr>
          <w:trHeight w:val="384"/>
        </w:trPr>
        <w:tc>
          <w:tcPr>
            <w:tcW w:w="2777" w:type="dxa"/>
          </w:tcPr>
          <w:p w14:paraId="092AC1F2"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Estatuto profesoral</w:t>
            </w:r>
            <w:r>
              <w:rPr>
                <w:rFonts w:asciiTheme="minorHAnsi" w:hAnsiTheme="minorHAnsi" w:cstheme="minorHAnsi"/>
              </w:rPr>
              <w:t>.</w:t>
            </w:r>
          </w:p>
        </w:tc>
        <w:tc>
          <w:tcPr>
            <w:tcW w:w="1712" w:type="dxa"/>
          </w:tcPr>
          <w:p w14:paraId="485F1D75" w14:textId="77777777" w:rsidR="008E3A80" w:rsidRPr="00936E33" w:rsidRDefault="008E3A80" w:rsidP="00D60506">
            <w:pPr>
              <w:jc w:val="center"/>
              <w:rPr>
                <w:rFonts w:asciiTheme="minorHAnsi" w:hAnsiTheme="minorHAnsi" w:cs="Arial"/>
                <w:sz w:val="20"/>
                <w:szCs w:val="20"/>
              </w:rPr>
            </w:pPr>
          </w:p>
        </w:tc>
        <w:tc>
          <w:tcPr>
            <w:tcW w:w="1627" w:type="dxa"/>
          </w:tcPr>
          <w:p w14:paraId="03F9E25B" w14:textId="77777777" w:rsidR="008E3A80" w:rsidRPr="00936E33" w:rsidRDefault="008E3A80" w:rsidP="00D60506">
            <w:pPr>
              <w:jc w:val="center"/>
              <w:rPr>
                <w:rFonts w:asciiTheme="minorHAnsi" w:hAnsiTheme="minorHAnsi" w:cs="Arial"/>
                <w:sz w:val="20"/>
                <w:szCs w:val="20"/>
              </w:rPr>
            </w:pPr>
          </w:p>
        </w:tc>
        <w:tc>
          <w:tcPr>
            <w:tcW w:w="1572" w:type="dxa"/>
          </w:tcPr>
          <w:p w14:paraId="246D7029" w14:textId="77777777" w:rsidR="008E3A80" w:rsidRPr="00936E33" w:rsidRDefault="008E3A80" w:rsidP="00D60506">
            <w:pPr>
              <w:jc w:val="center"/>
              <w:rPr>
                <w:rFonts w:asciiTheme="minorHAnsi" w:hAnsiTheme="minorHAnsi" w:cs="Arial"/>
                <w:color w:val="003366"/>
                <w:sz w:val="12"/>
                <w:szCs w:val="12"/>
              </w:rPr>
            </w:pPr>
          </w:p>
          <w:p w14:paraId="1574AA17" w14:textId="77777777" w:rsidR="008E3A80" w:rsidRPr="00936E33" w:rsidRDefault="008E3A80" w:rsidP="00D60506">
            <w:pPr>
              <w:jc w:val="center"/>
              <w:rPr>
                <w:rFonts w:asciiTheme="minorHAnsi" w:hAnsiTheme="minorHAnsi" w:cs="Arial"/>
                <w:sz w:val="12"/>
                <w:szCs w:val="12"/>
              </w:rPr>
            </w:pPr>
          </w:p>
        </w:tc>
        <w:tc>
          <w:tcPr>
            <w:tcW w:w="1892" w:type="dxa"/>
          </w:tcPr>
          <w:p w14:paraId="73663C3D" w14:textId="77777777" w:rsidR="008E3A80" w:rsidRPr="00936E33" w:rsidRDefault="008E3A80" w:rsidP="00D60506">
            <w:pPr>
              <w:jc w:val="center"/>
              <w:rPr>
                <w:rFonts w:asciiTheme="minorHAnsi" w:hAnsiTheme="minorHAnsi" w:cs="Arial"/>
                <w:sz w:val="20"/>
                <w:szCs w:val="20"/>
              </w:rPr>
            </w:pPr>
          </w:p>
        </w:tc>
      </w:tr>
      <w:tr w:rsidR="008E3A80" w:rsidRPr="001D0A05" w14:paraId="3250985E" w14:textId="77777777" w:rsidTr="008E3A80">
        <w:trPr>
          <w:trHeight w:val="761"/>
        </w:trPr>
        <w:tc>
          <w:tcPr>
            <w:tcW w:w="2777" w:type="dxa"/>
          </w:tcPr>
          <w:p w14:paraId="727018B3"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Número, dedicación, nivel de formación y experiencia</w:t>
            </w:r>
          </w:p>
        </w:tc>
        <w:tc>
          <w:tcPr>
            <w:tcW w:w="1712" w:type="dxa"/>
          </w:tcPr>
          <w:p w14:paraId="5170714E" w14:textId="77777777" w:rsidR="008E3A80" w:rsidRPr="00936E33" w:rsidRDefault="008E3A80" w:rsidP="00D60506">
            <w:pPr>
              <w:jc w:val="center"/>
              <w:rPr>
                <w:rFonts w:asciiTheme="minorHAnsi" w:hAnsiTheme="minorHAnsi" w:cs="Arial"/>
                <w:sz w:val="20"/>
                <w:szCs w:val="20"/>
              </w:rPr>
            </w:pPr>
          </w:p>
        </w:tc>
        <w:tc>
          <w:tcPr>
            <w:tcW w:w="1627" w:type="dxa"/>
          </w:tcPr>
          <w:p w14:paraId="61B794ED" w14:textId="77777777" w:rsidR="008E3A80" w:rsidRPr="00936E33" w:rsidRDefault="008E3A80" w:rsidP="00D60506">
            <w:pPr>
              <w:jc w:val="center"/>
              <w:rPr>
                <w:rFonts w:asciiTheme="minorHAnsi" w:hAnsiTheme="minorHAnsi" w:cs="Arial"/>
                <w:sz w:val="20"/>
                <w:szCs w:val="20"/>
              </w:rPr>
            </w:pPr>
          </w:p>
        </w:tc>
        <w:tc>
          <w:tcPr>
            <w:tcW w:w="1572" w:type="dxa"/>
          </w:tcPr>
          <w:p w14:paraId="5AD92EE6" w14:textId="77777777" w:rsidR="008E3A80" w:rsidRPr="00936E33" w:rsidRDefault="008E3A80" w:rsidP="00D60506">
            <w:pPr>
              <w:jc w:val="center"/>
              <w:rPr>
                <w:rFonts w:asciiTheme="minorHAnsi" w:hAnsiTheme="minorHAnsi" w:cs="Arial"/>
                <w:color w:val="003366"/>
                <w:sz w:val="12"/>
                <w:szCs w:val="12"/>
              </w:rPr>
            </w:pPr>
          </w:p>
          <w:p w14:paraId="58E90F7C" w14:textId="77777777" w:rsidR="008E3A80" w:rsidRPr="00936E33" w:rsidRDefault="008E3A80" w:rsidP="00D60506">
            <w:pPr>
              <w:jc w:val="center"/>
              <w:rPr>
                <w:rFonts w:asciiTheme="minorHAnsi" w:hAnsiTheme="minorHAnsi" w:cs="Arial"/>
                <w:sz w:val="12"/>
                <w:szCs w:val="12"/>
              </w:rPr>
            </w:pPr>
          </w:p>
        </w:tc>
        <w:tc>
          <w:tcPr>
            <w:tcW w:w="1892" w:type="dxa"/>
          </w:tcPr>
          <w:p w14:paraId="14769877" w14:textId="77777777" w:rsidR="008E3A80" w:rsidRPr="00936E33" w:rsidRDefault="008E3A80" w:rsidP="00D60506">
            <w:pPr>
              <w:jc w:val="center"/>
              <w:rPr>
                <w:rFonts w:asciiTheme="minorHAnsi" w:hAnsiTheme="minorHAnsi" w:cs="Arial"/>
                <w:sz w:val="20"/>
                <w:szCs w:val="20"/>
              </w:rPr>
            </w:pPr>
          </w:p>
        </w:tc>
      </w:tr>
      <w:tr w:rsidR="008E3A80" w:rsidRPr="001D0A05" w14:paraId="197EF8E5" w14:textId="77777777" w:rsidTr="008E3A80">
        <w:trPr>
          <w:trHeight w:val="384"/>
        </w:trPr>
        <w:tc>
          <w:tcPr>
            <w:tcW w:w="2777" w:type="dxa"/>
          </w:tcPr>
          <w:p w14:paraId="58F21E79"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Desarrollo profesoral</w:t>
            </w:r>
          </w:p>
        </w:tc>
        <w:tc>
          <w:tcPr>
            <w:tcW w:w="1712" w:type="dxa"/>
          </w:tcPr>
          <w:p w14:paraId="5B87E4D4" w14:textId="77777777" w:rsidR="008E3A80" w:rsidRPr="00936E33" w:rsidRDefault="008E3A80" w:rsidP="00D60506">
            <w:pPr>
              <w:jc w:val="center"/>
              <w:rPr>
                <w:rFonts w:asciiTheme="minorHAnsi" w:hAnsiTheme="minorHAnsi" w:cs="Arial"/>
                <w:sz w:val="20"/>
                <w:szCs w:val="20"/>
              </w:rPr>
            </w:pPr>
          </w:p>
        </w:tc>
        <w:tc>
          <w:tcPr>
            <w:tcW w:w="1627" w:type="dxa"/>
          </w:tcPr>
          <w:p w14:paraId="07628B83" w14:textId="77777777" w:rsidR="008E3A80" w:rsidRPr="00936E33" w:rsidRDefault="008E3A80" w:rsidP="00D60506">
            <w:pPr>
              <w:jc w:val="center"/>
              <w:rPr>
                <w:rFonts w:asciiTheme="minorHAnsi" w:hAnsiTheme="minorHAnsi" w:cs="Arial"/>
                <w:sz w:val="20"/>
                <w:szCs w:val="20"/>
              </w:rPr>
            </w:pPr>
          </w:p>
        </w:tc>
        <w:tc>
          <w:tcPr>
            <w:tcW w:w="1572" w:type="dxa"/>
          </w:tcPr>
          <w:p w14:paraId="6A8EC2AE" w14:textId="77777777" w:rsidR="008E3A80" w:rsidRPr="00936E33" w:rsidRDefault="008E3A80" w:rsidP="00D60506">
            <w:pPr>
              <w:jc w:val="center"/>
              <w:rPr>
                <w:rFonts w:asciiTheme="minorHAnsi" w:hAnsiTheme="minorHAnsi" w:cs="Arial"/>
                <w:color w:val="003366"/>
                <w:sz w:val="12"/>
                <w:szCs w:val="12"/>
              </w:rPr>
            </w:pPr>
          </w:p>
          <w:p w14:paraId="01CF7FDB" w14:textId="77777777" w:rsidR="008E3A80" w:rsidRPr="00936E33" w:rsidRDefault="008E3A80" w:rsidP="00D60506">
            <w:pPr>
              <w:jc w:val="center"/>
              <w:rPr>
                <w:rFonts w:asciiTheme="minorHAnsi" w:hAnsiTheme="minorHAnsi" w:cs="Arial"/>
                <w:sz w:val="12"/>
                <w:szCs w:val="12"/>
              </w:rPr>
            </w:pPr>
          </w:p>
        </w:tc>
        <w:tc>
          <w:tcPr>
            <w:tcW w:w="1892" w:type="dxa"/>
          </w:tcPr>
          <w:p w14:paraId="0506CE75" w14:textId="77777777" w:rsidR="008E3A80" w:rsidRPr="00936E33" w:rsidRDefault="008E3A80" w:rsidP="00D60506">
            <w:pPr>
              <w:jc w:val="center"/>
              <w:rPr>
                <w:rFonts w:asciiTheme="minorHAnsi" w:hAnsiTheme="minorHAnsi" w:cs="Arial"/>
                <w:sz w:val="20"/>
                <w:szCs w:val="20"/>
              </w:rPr>
            </w:pPr>
          </w:p>
        </w:tc>
      </w:tr>
      <w:tr w:rsidR="008E3A80" w:rsidRPr="001D0A05" w14:paraId="48F62ECD" w14:textId="77777777" w:rsidTr="008E3A80">
        <w:trPr>
          <w:trHeight w:val="539"/>
        </w:trPr>
        <w:tc>
          <w:tcPr>
            <w:tcW w:w="2777" w:type="dxa"/>
          </w:tcPr>
          <w:p w14:paraId="371F30F9"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Estímulos a la trayectoria profesoral</w:t>
            </w:r>
          </w:p>
        </w:tc>
        <w:tc>
          <w:tcPr>
            <w:tcW w:w="1712" w:type="dxa"/>
          </w:tcPr>
          <w:p w14:paraId="42A69ABF" w14:textId="77777777" w:rsidR="008E3A80" w:rsidRPr="00936E33" w:rsidRDefault="008E3A80" w:rsidP="00D60506">
            <w:pPr>
              <w:jc w:val="center"/>
              <w:rPr>
                <w:rFonts w:asciiTheme="minorHAnsi" w:hAnsiTheme="minorHAnsi" w:cs="Arial"/>
                <w:sz w:val="20"/>
                <w:szCs w:val="20"/>
              </w:rPr>
            </w:pPr>
          </w:p>
        </w:tc>
        <w:tc>
          <w:tcPr>
            <w:tcW w:w="1627" w:type="dxa"/>
          </w:tcPr>
          <w:p w14:paraId="0C8B6682" w14:textId="77777777" w:rsidR="008E3A80" w:rsidRPr="00936E33" w:rsidRDefault="008E3A80" w:rsidP="00D60506">
            <w:pPr>
              <w:jc w:val="center"/>
              <w:rPr>
                <w:rFonts w:asciiTheme="minorHAnsi" w:hAnsiTheme="minorHAnsi" w:cs="Arial"/>
                <w:sz w:val="20"/>
                <w:szCs w:val="20"/>
              </w:rPr>
            </w:pPr>
          </w:p>
        </w:tc>
        <w:tc>
          <w:tcPr>
            <w:tcW w:w="1572" w:type="dxa"/>
          </w:tcPr>
          <w:p w14:paraId="5AE849E3" w14:textId="77777777" w:rsidR="008E3A80" w:rsidRPr="00936E33" w:rsidRDefault="008E3A80" w:rsidP="00D60506">
            <w:pPr>
              <w:jc w:val="center"/>
              <w:rPr>
                <w:rFonts w:asciiTheme="minorHAnsi" w:hAnsiTheme="minorHAnsi" w:cs="Arial"/>
                <w:color w:val="003366"/>
                <w:sz w:val="12"/>
                <w:szCs w:val="12"/>
              </w:rPr>
            </w:pPr>
          </w:p>
          <w:p w14:paraId="1C67804E" w14:textId="77777777" w:rsidR="008E3A80" w:rsidRPr="00936E33" w:rsidRDefault="008E3A80" w:rsidP="00D60506">
            <w:pPr>
              <w:jc w:val="center"/>
              <w:rPr>
                <w:rFonts w:asciiTheme="minorHAnsi" w:hAnsiTheme="minorHAnsi" w:cs="Arial"/>
                <w:sz w:val="12"/>
                <w:szCs w:val="12"/>
              </w:rPr>
            </w:pPr>
          </w:p>
        </w:tc>
        <w:tc>
          <w:tcPr>
            <w:tcW w:w="1892" w:type="dxa"/>
          </w:tcPr>
          <w:p w14:paraId="19979BCD" w14:textId="77777777" w:rsidR="008E3A80" w:rsidRPr="00936E33" w:rsidRDefault="008E3A80" w:rsidP="00D60506">
            <w:pPr>
              <w:jc w:val="center"/>
              <w:rPr>
                <w:rFonts w:asciiTheme="minorHAnsi" w:hAnsiTheme="minorHAnsi" w:cs="Arial"/>
                <w:sz w:val="20"/>
                <w:szCs w:val="20"/>
              </w:rPr>
            </w:pPr>
          </w:p>
        </w:tc>
      </w:tr>
      <w:tr w:rsidR="008E3A80" w:rsidRPr="001D0A05" w14:paraId="41B03DBF" w14:textId="77777777" w:rsidTr="008E3A80">
        <w:trPr>
          <w:trHeight w:val="982"/>
        </w:trPr>
        <w:tc>
          <w:tcPr>
            <w:tcW w:w="2777" w:type="dxa"/>
          </w:tcPr>
          <w:p w14:paraId="276E5A99"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Producción, pertinencia, utilización e impacto de material docente</w:t>
            </w:r>
          </w:p>
        </w:tc>
        <w:tc>
          <w:tcPr>
            <w:tcW w:w="1712" w:type="dxa"/>
          </w:tcPr>
          <w:p w14:paraId="4F96572E" w14:textId="77777777" w:rsidR="008E3A80" w:rsidRPr="00936E33" w:rsidRDefault="008E3A80" w:rsidP="00D60506">
            <w:pPr>
              <w:jc w:val="center"/>
              <w:rPr>
                <w:rFonts w:asciiTheme="minorHAnsi" w:hAnsiTheme="minorHAnsi" w:cs="Arial"/>
                <w:sz w:val="20"/>
                <w:szCs w:val="20"/>
              </w:rPr>
            </w:pPr>
          </w:p>
        </w:tc>
        <w:tc>
          <w:tcPr>
            <w:tcW w:w="1627" w:type="dxa"/>
          </w:tcPr>
          <w:p w14:paraId="559B5102" w14:textId="77777777" w:rsidR="008E3A80" w:rsidRPr="00936E33" w:rsidRDefault="008E3A80" w:rsidP="00D60506">
            <w:pPr>
              <w:jc w:val="center"/>
              <w:rPr>
                <w:rFonts w:asciiTheme="minorHAnsi" w:hAnsiTheme="minorHAnsi" w:cs="Arial"/>
                <w:sz w:val="20"/>
                <w:szCs w:val="20"/>
              </w:rPr>
            </w:pPr>
          </w:p>
        </w:tc>
        <w:tc>
          <w:tcPr>
            <w:tcW w:w="1572" w:type="dxa"/>
          </w:tcPr>
          <w:p w14:paraId="427F96A3" w14:textId="77777777" w:rsidR="008E3A80" w:rsidRPr="00936E33" w:rsidRDefault="008E3A80" w:rsidP="00D60506">
            <w:pPr>
              <w:jc w:val="center"/>
              <w:rPr>
                <w:rFonts w:asciiTheme="minorHAnsi" w:hAnsiTheme="minorHAnsi" w:cs="Arial"/>
                <w:color w:val="003366"/>
                <w:sz w:val="12"/>
                <w:szCs w:val="12"/>
              </w:rPr>
            </w:pPr>
          </w:p>
          <w:p w14:paraId="33C2CE0C" w14:textId="77777777" w:rsidR="008E3A80" w:rsidRPr="00936E33" w:rsidRDefault="008E3A80" w:rsidP="00D60506">
            <w:pPr>
              <w:jc w:val="center"/>
              <w:rPr>
                <w:rFonts w:asciiTheme="minorHAnsi" w:hAnsiTheme="minorHAnsi" w:cs="Arial"/>
                <w:sz w:val="12"/>
                <w:szCs w:val="12"/>
              </w:rPr>
            </w:pPr>
          </w:p>
        </w:tc>
        <w:tc>
          <w:tcPr>
            <w:tcW w:w="1892" w:type="dxa"/>
          </w:tcPr>
          <w:p w14:paraId="19532B4B" w14:textId="77777777" w:rsidR="008E3A80" w:rsidRPr="00936E33" w:rsidRDefault="008E3A80" w:rsidP="00D60506">
            <w:pPr>
              <w:jc w:val="center"/>
              <w:rPr>
                <w:rFonts w:asciiTheme="minorHAnsi" w:hAnsiTheme="minorHAnsi" w:cs="Arial"/>
                <w:sz w:val="20"/>
                <w:szCs w:val="20"/>
              </w:rPr>
            </w:pPr>
          </w:p>
        </w:tc>
      </w:tr>
      <w:tr w:rsidR="008E3A80" w:rsidRPr="001D0A05" w14:paraId="713639F7" w14:textId="77777777" w:rsidTr="008E3A80">
        <w:trPr>
          <w:trHeight w:val="539"/>
        </w:trPr>
        <w:tc>
          <w:tcPr>
            <w:tcW w:w="2777" w:type="dxa"/>
          </w:tcPr>
          <w:p w14:paraId="213D9D35"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Remuneración por méritos</w:t>
            </w:r>
          </w:p>
        </w:tc>
        <w:tc>
          <w:tcPr>
            <w:tcW w:w="1712" w:type="dxa"/>
          </w:tcPr>
          <w:p w14:paraId="53C4C568" w14:textId="77777777" w:rsidR="008E3A80" w:rsidRPr="00936E33" w:rsidRDefault="008E3A80" w:rsidP="00D60506">
            <w:pPr>
              <w:jc w:val="center"/>
              <w:rPr>
                <w:rFonts w:asciiTheme="minorHAnsi" w:hAnsiTheme="minorHAnsi" w:cs="Arial"/>
                <w:sz w:val="20"/>
                <w:szCs w:val="20"/>
              </w:rPr>
            </w:pPr>
          </w:p>
        </w:tc>
        <w:tc>
          <w:tcPr>
            <w:tcW w:w="1627" w:type="dxa"/>
          </w:tcPr>
          <w:p w14:paraId="3ED607BD" w14:textId="77777777" w:rsidR="008E3A80" w:rsidRPr="00936E33" w:rsidRDefault="008E3A80" w:rsidP="00D60506">
            <w:pPr>
              <w:jc w:val="center"/>
              <w:rPr>
                <w:rFonts w:asciiTheme="minorHAnsi" w:hAnsiTheme="minorHAnsi" w:cs="Arial"/>
                <w:sz w:val="20"/>
                <w:szCs w:val="20"/>
              </w:rPr>
            </w:pPr>
          </w:p>
        </w:tc>
        <w:tc>
          <w:tcPr>
            <w:tcW w:w="1572" w:type="dxa"/>
          </w:tcPr>
          <w:p w14:paraId="33F3B926" w14:textId="77777777" w:rsidR="008E3A80" w:rsidRPr="00936E33" w:rsidRDefault="008E3A80" w:rsidP="00D60506">
            <w:pPr>
              <w:rPr>
                <w:rFonts w:asciiTheme="minorHAnsi" w:hAnsiTheme="minorHAnsi" w:cs="Arial"/>
                <w:sz w:val="12"/>
                <w:szCs w:val="12"/>
              </w:rPr>
            </w:pPr>
          </w:p>
        </w:tc>
        <w:tc>
          <w:tcPr>
            <w:tcW w:w="1892" w:type="dxa"/>
          </w:tcPr>
          <w:p w14:paraId="5FABB0B0" w14:textId="77777777" w:rsidR="008E3A80" w:rsidRPr="00936E33" w:rsidRDefault="008E3A80" w:rsidP="00D60506">
            <w:pPr>
              <w:jc w:val="center"/>
              <w:rPr>
                <w:rFonts w:asciiTheme="minorHAnsi" w:hAnsiTheme="minorHAnsi" w:cs="Arial"/>
                <w:sz w:val="20"/>
                <w:szCs w:val="20"/>
              </w:rPr>
            </w:pPr>
          </w:p>
        </w:tc>
      </w:tr>
      <w:tr w:rsidR="008E3A80" w:rsidRPr="001D0A05" w14:paraId="2DE29A37" w14:textId="77777777" w:rsidTr="008E3A80">
        <w:trPr>
          <w:trHeight w:val="530"/>
        </w:trPr>
        <w:tc>
          <w:tcPr>
            <w:tcW w:w="2777" w:type="dxa"/>
          </w:tcPr>
          <w:p w14:paraId="485AB590" w14:textId="77777777" w:rsidR="008E3A80" w:rsidRPr="00DB0C63" w:rsidRDefault="008E3A80" w:rsidP="00D60506">
            <w:pPr>
              <w:spacing w:line="276" w:lineRule="auto"/>
              <w:rPr>
                <w:rFonts w:asciiTheme="minorHAnsi" w:hAnsiTheme="minorHAnsi" w:cstheme="minorHAnsi"/>
              </w:rPr>
            </w:pPr>
            <w:r w:rsidRPr="00DB0C63">
              <w:rPr>
                <w:rFonts w:asciiTheme="minorHAnsi" w:hAnsiTheme="minorHAnsi" w:cstheme="minorHAnsi"/>
              </w:rPr>
              <w:t>Evaluación de profesores.</w:t>
            </w:r>
          </w:p>
        </w:tc>
        <w:tc>
          <w:tcPr>
            <w:tcW w:w="1712" w:type="dxa"/>
          </w:tcPr>
          <w:p w14:paraId="5AF42077" w14:textId="77777777" w:rsidR="008E3A80" w:rsidRPr="00936E33" w:rsidRDefault="008E3A80" w:rsidP="00D60506">
            <w:pPr>
              <w:jc w:val="center"/>
              <w:rPr>
                <w:rFonts w:asciiTheme="minorHAnsi" w:hAnsiTheme="minorHAnsi" w:cs="Arial"/>
                <w:sz w:val="20"/>
                <w:szCs w:val="20"/>
              </w:rPr>
            </w:pPr>
          </w:p>
        </w:tc>
        <w:tc>
          <w:tcPr>
            <w:tcW w:w="1627" w:type="dxa"/>
          </w:tcPr>
          <w:p w14:paraId="628E5630" w14:textId="77777777" w:rsidR="008E3A80" w:rsidRPr="00936E33" w:rsidRDefault="008E3A80" w:rsidP="00D60506">
            <w:pPr>
              <w:jc w:val="center"/>
              <w:rPr>
                <w:rFonts w:asciiTheme="minorHAnsi" w:hAnsiTheme="minorHAnsi" w:cs="Arial"/>
                <w:sz w:val="20"/>
                <w:szCs w:val="20"/>
              </w:rPr>
            </w:pPr>
          </w:p>
        </w:tc>
        <w:tc>
          <w:tcPr>
            <w:tcW w:w="1572" w:type="dxa"/>
          </w:tcPr>
          <w:p w14:paraId="098D4AEE" w14:textId="77777777" w:rsidR="008E3A80" w:rsidRPr="00936E33" w:rsidRDefault="008E3A80" w:rsidP="00D60506">
            <w:pPr>
              <w:rPr>
                <w:rFonts w:asciiTheme="minorHAnsi" w:hAnsiTheme="minorHAnsi" w:cs="Arial"/>
                <w:sz w:val="12"/>
                <w:szCs w:val="12"/>
              </w:rPr>
            </w:pPr>
          </w:p>
        </w:tc>
        <w:tc>
          <w:tcPr>
            <w:tcW w:w="1892" w:type="dxa"/>
          </w:tcPr>
          <w:p w14:paraId="79CB86E4" w14:textId="77777777" w:rsidR="008E3A80" w:rsidRPr="00936E33" w:rsidRDefault="008E3A80" w:rsidP="00D60506">
            <w:pPr>
              <w:jc w:val="center"/>
              <w:rPr>
                <w:rFonts w:asciiTheme="minorHAnsi" w:hAnsiTheme="minorHAnsi" w:cs="Arial"/>
                <w:sz w:val="20"/>
                <w:szCs w:val="20"/>
              </w:rPr>
            </w:pPr>
          </w:p>
        </w:tc>
      </w:tr>
      <w:tr w:rsidR="008E3A80" w:rsidRPr="001D0A05" w14:paraId="506481A1" w14:textId="77777777" w:rsidTr="008E3A80">
        <w:trPr>
          <w:trHeight w:val="279"/>
        </w:trPr>
        <w:tc>
          <w:tcPr>
            <w:tcW w:w="2777" w:type="dxa"/>
            <w:shd w:val="clear" w:color="auto" w:fill="003366"/>
          </w:tcPr>
          <w:p w14:paraId="69430672" w14:textId="77777777" w:rsidR="008E3A80" w:rsidRPr="001D0A05" w:rsidRDefault="008E3A80" w:rsidP="00D60506">
            <w:pPr>
              <w:rPr>
                <w:rFonts w:asciiTheme="minorHAnsi" w:hAnsiTheme="minorHAnsi" w:cstheme="minorHAnsi"/>
                <w:b/>
              </w:rPr>
            </w:pPr>
            <w:r w:rsidRPr="001D0A05">
              <w:rPr>
                <w:rFonts w:asciiTheme="minorHAnsi" w:hAnsiTheme="minorHAnsi" w:cstheme="minorHAnsi"/>
                <w:b/>
              </w:rPr>
              <w:t xml:space="preserve">Valor total del factor </w:t>
            </w:r>
            <w:r>
              <w:rPr>
                <w:rFonts w:asciiTheme="minorHAnsi" w:hAnsiTheme="minorHAnsi" w:cstheme="minorHAnsi"/>
                <w:b/>
              </w:rPr>
              <w:t xml:space="preserve"> </w:t>
            </w:r>
          </w:p>
        </w:tc>
        <w:tc>
          <w:tcPr>
            <w:tcW w:w="1712" w:type="dxa"/>
            <w:shd w:val="clear" w:color="auto" w:fill="003366"/>
            <w:vAlign w:val="center"/>
          </w:tcPr>
          <w:p w14:paraId="4B5B34C8" w14:textId="77777777" w:rsidR="008E3A80" w:rsidRPr="00755784" w:rsidRDefault="008E3A80" w:rsidP="00D60506">
            <w:pPr>
              <w:jc w:val="center"/>
              <w:rPr>
                <w:rFonts w:asciiTheme="minorHAnsi" w:hAnsiTheme="minorHAnsi" w:cstheme="minorHAnsi"/>
                <w:b/>
              </w:rPr>
            </w:pPr>
            <w:r w:rsidRPr="00755784">
              <w:rPr>
                <w:rFonts w:asciiTheme="minorHAnsi" w:hAnsiTheme="minorHAnsi" w:cstheme="minorHAnsi"/>
                <w:b/>
                <w:color w:val="FFFFFF" w:themeColor="background1"/>
              </w:rPr>
              <w:t>9,00</w:t>
            </w:r>
          </w:p>
        </w:tc>
        <w:tc>
          <w:tcPr>
            <w:tcW w:w="1627" w:type="dxa"/>
            <w:shd w:val="clear" w:color="auto" w:fill="003366"/>
          </w:tcPr>
          <w:p w14:paraId="0504AFAE" w14:textId="77777777" w:rsidR="008E3A80" w:rsidRPr="008C6888" w:rsidRDefault="008E3A80" w:rsidP="00D60506">
            <w:pPr>
              <w:rPr>
                <w:rFonts w:asciiTheme="minorHAnsi" w:hAnsiTheme="minorHAnsi" w:cs="Arial"/>
                <w:sz w:val="20"/>
                <w:szCs w:val="20"/>
              </w:rPr>
            </w:pPr>
          </w:p>
        </w:tc>
        <w:tc>
          <w:tcPr>
            <w:tcW w:w="1572" w:type="dxa"/>
            <w:shd w:val="clear" w:color="auto" w:fill="003366"/>
          </w:tcPr>
          <w:p w14:paraId="1FD46394" w14:textId="77777777" w:rsidR="008E3A80" w:rsidRPr="008C6888" w:rsidRDefault="008E3A80" w:rsidP="00D60506">
            <w:pPr>
              <w:rPr>
                <w:rFonts w:asciiTheme="minorHAnsi" w:hAnsiTheme="minorHAnsi" w:cs="Arial"/>
                <w:sz w:val="20"/>
                <w:szCs w:val="20"/>
              </w:rPr>
            </w:pPr>
          </w:p>
        </w:tc>
        <w:tc>
          <w:tcPr>
            <w:tcW w:w="1892" w:type="dxa"/>
            <w:shd w:val="clear" w:color="auto" w:fill="003366"/>
          </w:tcPr>
          <w:p w14:paraId="59D987CE" w14:textId="77777777" w:rsidR="008E3A80" w:rsidRPr="008C6888" w:rsidRDefault="008E3A80" w:rsidP="00D60506">
            <w:pPr>
              <w:rPr>
                <w:rFonts w:asciiTheme="minorHAnsi" w:hAnsiTheme="minorHAnsi" w:cs="Arial"/>
                <w:sz w:val="20"/>
                <w:szCs w:val="20"/>
              </w:rPr>
            </w:pPr>
          </w:p>
        </w:tc>
      </w:tr>
    </w:tbl>
    <w:p w14:paraId="3ACDD6CE"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05B66419" w14:textId="760BED14" w:rsidR="00A360F8" w:rsidRPr="00510A27" w:rsidRDefault="004E3374" w:rsidP="00A360F8">
      <w:pPr>
        <w:spacing w:line="360" w:lineRule="auto"/>
        <w:rPr>
          <w:rFonts w:asciiTheme="minorHAnsi" w:hAnsiTheme="minorHAnsi"/>
        </w:rPr>
      </w:pPr>
      <w:r>
        <w:rPr>
          <w:rFonts w:asciiTheme="minorHAnsi" w:hAnsiTheme="minorHAnsi"/>
        </w:rPr>
        <w:t xml:space="preserve">De acuerdo con los datos de la Tabla </w:t>
      </w:r>
      <w:r w:rsidR="0020099B">
        <w:rPr>
          <w:rFonts w:asciiTheme="minorHAnsi" w:hAnsiTheme="minorHAnsi"/>
        </w:rPr>
        <w:t>3</w:t>
      </w:r>
      <w:r w:rsidR="002E2A99">
        <w:rPr>
          <w:rFonts w:asciiTheme="minorHAnsi" w:hAnsiTheme="minorHAnsi"/>
        </w:rPr>
        <w:t>8</w:t>
      </w:r>
      <w:r>
        <w:rPr>
          <w:rFonts w:asciiTheme="minorHAnsi" w:hAnsiTheme="minorHAnsi"/>
        </w:rPr>
        <w:t xml:space="preserve">,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 xml:space="preserve">Tabla </w:t>
      </w:r>
      <w:r w:rsidR="0020099B">
        <w:rPr>
          <w:rFonts w:asciiTheme="minorHAnsi" w:hAnsiTheme="minorHAnsi"/>
          <w:color w:val="0070C0"/>
        </w:rPr>
        <w:t>3</w:t>
      </w:r>
      <w:r w:rsidR="002E2A99">
        <w:rPr>
          <w:rFonts w:asciiTheme="minorHAnsi" w:hAnsiTheme="minorHAnsi"/>
          <w:color w:val="0070C0"/>
        </w:rPr>
        <w:t>8</w:t>
      </w:r>
      <w:r w:rsidR="00A360F8" w:rsidRPr="00F650C1">
        <w:rPr>
          <w:rFonts w:asciiTheme="minorHAnsi" w:hAnsiTheme="minorHAnsi"/>
          <w:color w:val="0070C0"/>
        </w:rPr>
        <w:t>)</w:t>
      </w:r>
      <w:r w:rsidR="00A360F8">
        <w:rPr>
          <w:rFonts w:asciiTheme="minorHAnsi" w:hAnsiTheme="minorHAnsi"/>
        </w:rPr>
        <w:t xml:space="preserve"> el factor 3</w:t>
      </w:r>
      <w:r w:rsidR="002E2A99">
        <w:rPr>
          <w:rFonts w:asciiTheme="minorHAnsi" w:hAnsiTheme="minorHAnsi"/>
        </w:rPr>
        <w:t>.</w:t>
      </w:r>
      <w:r w:rsidR="00A360F8">
        <w:rPr>
          <w:rFonts w:asciiTheme="minorHAnsi" w:hAnsiTheme="minorHAnsi"/>
        </w:rPr>
        <w:t xml:space="preserve"> </w:t>
      </w:r>
      <w:r w:rsidR="002E2A99">
        <w:rPr>
          <w:rFonts w:asciiTheme="minorHAnsi" w:hAnsiTheme="minorHAnsi"/>
        </w:rPr>
        <w:t xml:space="preserve">A continuación, se muestra de manera detallada el cumplimiento de cada una de los características y aspectos evaluados en este factor.  </w:t>
      </w:r>
    </w:p>
    <w:p w14:paraId="412ABC98" w14:textId="77777777" w:rsidR="00A360F8" w:rsidRPr="001624D4" w:rsidRDefault="00A360F8" w:rsidP="00A360F8">
      <w:pPr>
        <w:pStyle w:val="Ttulo3"/>
        <w:rPr>
          <w:rFonts w:cs="Arial"/>
        </w:rPr>
      </w:pPr>
      <w:bookmarkStart w:id="186" w:name="_Toc114226807"/>
      <w:r w:rsidRPr="001624D4">
        <w:rPr>
          <w:rStyle w:val="Ttulo3Car"/>
          <w:b/>
        </w:rPr>
        <w:t>3.3.1. Característica 8</w:t>
      </w:r>
      <w:r w:rsidRPr="001624D4">
        <w:rPr>
          <w:rFonts w:cs="Arial"/>
          <w:b w:val="0"/>
        </w:rPr>
        <w:t>:</w:t>
      </w:r>
      <w:r w:rsidRPr="001624D4">
        <w:rPr>
          <w:rFonts w:cs="Arial"/>
        </w:rPr>
        <w:t xml:space="preserve"> </w:t>
      </w:r>
      <w:r w:rsidRPr="001624D4">
        <w:t>Selección, vinculación y permanencia.</w:t>
      </w:r>
      <w:bookmarkEnd w:id="186"/>
    </w:p>
    <w:p w14:paraId="68413E23" w14:textId="170C5E88" w:rsidR="009B10F3" w:rsidRPr="00A76423" w:rsidRDefault="00A360F8" w:rsidP="009B10F3">
      <w:pPr>
        <w:spacing w:line="360" w:lineRule="auto"/>
        <w:rPr>
          <w:rFonts w:asciiTheme="minorHAnsi" w:hAnsiTheme="minorHAnsi"/>
        </w:rPr>
      </w:pPr>
      <w:r>
        <w:rPr>
          <w:rFonts w:asciiTheme="minorHAnsi" w:hAnsiTheme="minorHAnsi"/>
        </w:rPr>
        <w:t xml:space="preserve">En la </w:t>
      </w:r>
      <w:r w:rsidR="0020099B">
        <w:rPr>
          <w:rFonts w:asciiTheme="minorHAnsi" w:hAnsiTheme="minorHAnsi"/>
        </w:rPr>
        <w:t>Tabla 3</w:t>
      </w:r>
      <w:r w:rsidR="00C66912">
        <w:rPr>
          <w:rFonts w:asciiTheme="minorHAnsi" w:hAnsiTheme="minorHAnsi"/>
        </w:rPr>
        <w:t>9</w:t>
      </w:r>
      <w:r w:rsidRPr="001465EA">
        <w:rPr>
          <w:rFonts w:asciiTheme="minorHAnsi" w:hAnsiTheme="minorHAnsi"/>
        </w:rPr>
        <w:t xml:space="preserve"> se observa el nivel de cum</w:t>
      </w:r>
      <w:r>
        <w:rPr>
          <w:rFonts w:asciiTheme="minorHAnsi" w:hAnsiTheme="minorHAnsi"/>
        </w:rPr>
        <w:t>plimiento de la Característica 8</w:t>
      </w:r>
      <w:r w:rsidR="00C66912">
        <w:rPr>
          <w:rFonts w:asciiTheme="minorHAnsi" w:hAnsiTheme="minorHAnsi"/>
        </w:rPr>
        <w:t>,</w:t>
      </w:r>
      <w:r w:rsidRPr="001465EA">
        <w:rPr>
          <w:rFonts w:asciiTheme="minorHAnsi" w:hAnsiTheme="minorHAnsi"/>
        </w:rPr>
        <w:t xml:space="preserve"> la cual corresponde a “</w:t>
      </w:r>
      <w:r w:rsidRPr="00DB0C63">
        <w:rPr>
          <w:rFonts w:asciiTheme="minorHAnsi" w:hAnsiTheme="minorHAnsi" w:cstheme="minorHAnsi"/>
        </w:rPr>
        <w:t>Selec</w:t>
      </w:r>
      <w:r>
        <w:rPr>
          <w:rFonts w:asciiTheme="minorHAnsi" w:hAnsiTheme="minorHAnsi" w:cstheme="minorHAnsi"/>
        </w:rPr>
        <w:t>ción, vinculación y permanencia</w:t>
      </w:r>
      <w:r>
        <w:rPr>
          <w:rFonts w:asciiTheme="minorHAnsi" w:hAnsiTheme="minorHAnsi"/>
        </w:rPr>
        <w:t>”</w:t>
      </w:r>
      <w:r w:rsidRPr="001465EA">
        <w:rPr>
          <w:rFonts w:asciiTheme="minorHAnsi" w:hAnsiTheme="minorHAnsi"/>
        </w:rPr>
        <w:t xml:space="preserve"> </w:t>
      </w:r>
      <w:r>
        <w:rPr>
          <w:rFonts w:asciiTheme="minorHAnsi" w:hAnsiTheme="minorHAnsi"/>
        </w:rPr>
        <w:t xml:space="preserve">evaluada a través de los </w:t>
      </w:r>
      <w:r w:rsidR="00860837">
        <w:rPr>
          <w:rFonts w:asciiTheme="minorHAnsi" w:hAnsiTheme="minorHAnsi"/>
        </w:rPr>
        <w:t>4</w:t>
      </w:r>
      <w:r w:rsidRPr="001465EA">
        <w:rPr>
          <w:rFonts w:asciiTheme="minorHAnsi" w:hAnsiTheme="minorHAnsi"/>
        </w:rPr>
        <w:t xml:space="preserve"> aspectos citados en dicha tabla. </w:t>
      </w:r>
      <w:r w:rsidR="00C66912" w:rsidRPr="00C66912">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3A1E02B2" w14:textId="6D7E19C9" w:rsidR="00A360F8" w:rsidRPr="009C42F3" w:rsidRDefault="00A360F8" w:rsidP="00A360F8">
      <w:pPr>
        <w:pStyle w:val="Descripcin"/>
        <w:keepNext/>
        <w:rPr>
          <w:rFonts w:asciiTheme="minorHAnsi" w:hAnsiTheme="minorHAnsi"/>
          <w:i w:val="0"/>
          <w:color w:val="auto"/>
          <w:sz w:val="22"/>
          <w:szCs w:val="22"/>
        </w:rPr>
      </w:pPr>
      <w:bookmarkStart w:id="187" w:name="_Toc114226621"/>
      <w:r w:rsidRPr="009C42F3">
        <w:rPr>
          <w:rFonts w:asciiTheme="minorHAnsi" w:hAnsiTheme="minorHAnsi"/>
          <w:b/>
          <w:i w:val="0"/>
          <w:color w:val="auto"/>
          <w:sz w:val="22"/>
          <w:szCs w:val="22"/>
        </w:rPr>
        <w:t xml:space="preserve">Tabla </w:t>
      </w:r>
      <w:r w:rsidRPr="009C42F3">
        <w:rPr>
          <w:rFonts w:asciiTheme="minorHAnsi" w:hAnsiTheme="minorHAnsi"/>
          <w:b/>
          <w:i w:val="0"/>
          <w:color w:val="auto"/>
          <w:sz w:val="22"/>
          <w:szCs w:val="22"/>
        </w:rPr>
        <w:fldChar w:fldCharType="begin"/>
      </w:r>
      <w:r w:rsidRPr="009C42F3">
        <w:rPr>
          <w:rFonts w:asciiTheme="minorHAnsi" w:hAnsiTheme="minorHAnsi"/>
          <w:b/>
          <w:i w:val="0"/>
          <w:color w:val="auto"/>
          <w:sz w:val="22"/>
          <w:szCs w:val="22"/>
        </w:rPr>
        <w:instrText xml:space="preserve"> SEQ Tabla \* ARABIC </w:instrText>
      </w:r>
      <w:r w:rsidRPr="009C42F3">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39</w:t>
      </w:r>
      <w:r w:rsidRPr="009C42F3">
        <w:rPr>
          <w:rFonts w:asciiTheme="minorHAnsi" w:hAnsiTheme="minorHAnsi"/>
          <w:b/>
          <w:i w:val="0"/>
          <w:color w:val="auto"/>
          <w:sz w:val="22"/>
          <w:szCs w:val="22"/>
        </w:rPr>
        <w:fldChar w:fldCharType="end"/>
      </w:r>
      <w:r w:rsidRPr="009C42F3">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9C42F3">
        <w:rPr>
          <w:rFonts w:asciiTheme="minorHAnsi" w:hAnsiTheme="minorHAnsi"/>
          <w:i w:val="0"/>
          <w:color w:val="auto"/>
          <w:sz w:val="22"/>
          <w:szCs w:val="22"/>
        </w:rPr>
        <w:t>la característica 8: selección, vinculación y permanencia.</w:t>
      </w:r>
      <w:bookmarkEnd w:id="187"/>
      <w:r w:rsidRPr="009C42F3">
        <w:rPr>
          <w:rFonts w:asciiTheme="minorHAnsi" w:hAnsiTheme="minorHAnsi"/>
          <w:i w:val="0"/>
          <w:color w:val="auto"/>
          <w:sz w:val="22"/>
          <w:szCs w:val="22"/>
        </w:rPr>
        <w:t xml:space="preserve"> </w:t>
      </w:r>
    </w:p>
    <w:tbl>
      <w:tblPr>
        <w:tblStyle w:val="Tablaconcuadrcula"/>
        <w:tblW w:w="9656" w:type="dxa"/>
        <w:tblInd w:w="-5" w:type="dxa"/>
        <w:tblLook w:val="04A0" w:firstRow="1" w:lastRow="0" w:firstColumn="1" w:lastColumn="0" w:noHBand="0" w:noVBand="1"/>
      </w:tblPr>
      <w:tblGrid>
        <w:gridCol w:w="559"/>
        <w:gridCol w:w="3030"/>
        <w:gridCol w:w="1368"/>
        <w:gridCol w:w="1352"/>
        <w:gridCol w:w="1560"/>
        <w:gridCol w:w="1787"/>
      </w:tblGrid>
      <w:tr w:rsidR="00965183" w:rsidRPr="009C42F3" w14:paraId="31EDE953" w14:textId="77777777" w:rsidTr="00CD7B9B">
        <w:trPr>
          <w:trHeight w:val="456"/>
        </w:trPr>
        <w:tc>
          <w:tcPr>
            <w:tcW w:w="3969" w:type="dxa"/>
            <w:gridSpan w:val="2"/>
            <w:shd w:val="clear" w:color="auto" w:fill="003366"/>
            <w:vAlign w:val="center"/>
          </w:tcPr>
          <w:p w14:paraId="2C5A296D" w14:textId="77777777" w:rsidR="00965183" w:rsidRPr="009C42F3" w:rsidRDefault="00965183" w:rsidP="0083574A">
            <w:pPr>
              <w:jc w:val="center"/>
              <w:rPr>
                <w:rFonts w:asciiTheme="minorHAnsi" w:hAnsiTheme="minorHAnsi" w:cstheme="minorHAnsi"/>
              </w:rPr>
            </w:pPr>
            <w:r w:rsidRPr="009C42F3">
              <w:rPr>
                <w:rFonts w:asciiTheme="minorHAnsi" w:hAnsiTheme="minorHAnsi" w:cstheme="minorHAnsi"/>
              </w:rPr>
              <w:t>Aspectos a evaluar</w:t>
            </w:r>
          </w:p>
        </w:tc>
        <w:tc>
          <w:tcPr>
            <w:tcW w:w="802" w:type="dxa"/>
            <w:shd w:val="clear" w:color="auto" w:fill="993333"/>
            <w:vAlign w:val="center"/>
          </w:tcPr>
          <w:p w14:paraId="19F40E5F" w14:textId="77777777" w:rsidR="00965183" w:rsidRPr="009C42F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03" w:type="dxa"/>
            <w:shd w:val="clear" w:color="auto" w:fill="993333"/>
            <w:vAlign w:val="center"/>
          </w:tcPr>
          <w:p w14:paraId="42D808D6" w14:textId="77777777" w:rsidR="00965183" w:rsidRPr="009C42F3" w:rsidRDefault="00965183" w:rsidP="0083574A">
            <w:pPr>
              <w:jc w:val="center"/>
              <w:rPr>
                <w:rFonts w:asciiTheme="minorHAnsi" w:hAnsiTheme="minorHAnsi" w:cstheme="minorHAnsi"/>
                <w:b/>
                <w:color w:val="FFFFFF" w:themeColor="background1"/>
              </w:rPr>
            </w:pPr>
            <w:r w:rsidRPr="009C42F3">
              <w:rPr>
                <w:rFonts w:asciiTheme="minorHAnsi" w:hAnsiTheme="minorHAnsi" w:cstheme="minorHAnsi"/>
                <w:b/>
                <w:color w:val="FFFFFF" w:themeColor="background1"/>
              </w:rPr>
              <w:t>Valor alcanzado</w:t>
            </w:r>
          </w:p>
        </w:tc>
        <w:tc>
          <w:tcPr>
            <w:tcW w:w="1631" w:type="dxa"/>
            <w:shd w:val="clear" w:color="auto" w:fill="993333"/>
            <w:vAlign w:val="center"/>
          </w:tcPr>
          <w:p w14:paraId="00C9A823"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74D7C7AA" w14:textId="4EE203D8" w:rsidR="00373004" w:rsidRPr="009C42F3" w:rsidRDefault="00373004"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51" w:type="dxa"/>
            <w:shd w:val="clear" w:color="auto" w:fill="993333"/>
          </w:tcPr>
          <w:p w14:paraId="00752E1B" w14:textId="4D866386" w:rsidR="00965183" w:rsidRPr="009C42F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5AD3C9C3" w14:textId="77777777" w:rsidTr="00CD7B9B">
        <w:trPr>
          <w:trHeight w:val="3796"/>
        </w:trPr>
        <w:tc>
          <w:tcPr>
            <w:tcW w:w="586" w:type="dxa"/>
          </w:tcPr>
          <w:p w14:paraId="0F1CD525" w14:textId="77777777" w:rsidR="00965183" w:rsidRPr="00B75A53" w:rsidRDefault="00965183" w:rsidP="00D60506">
            <w:pPr>
              <w:jc w:val="center"/>
              <w:rPr>
                <w:rFonts w:asciiTheme="minorHAnsi" w:hAnsiTheme="minorHAnsi" w:cs="Arial"/>
              </w:rPr>
            </w:pPr>
            <w:r>
              <w:rPr>
                <w:rFonts w:asciiTheme="minorHAnsi" w:hAnsiTheme="minorHAnsi" w:cs="Arial"/>
              </w:rPr>
              <w:lastRenderedPageBreak/>
              <w:t>31</w:t>
            </w:r>
          </w:p>
        </w:tc>
        <w:tc>
          <w:tcPr>
            <w:tcW w:w="3383" w:type="dxa"/>
          </w:tcPr>
          <w:p w14:paraId="6029A490" w14:textId="77777777" w:rsidR="00965183" w:rsidRPr="00B75A53" w:rsidRDefault="00965183" w:rsidP="00D60506">
            <w:pPr>
              <w:spacing w:line="276" w:lineRule="auto"/>
              <w:rPr>
                <w:rFonts w:asciiTheme="minorHAnsi" w:hAnsiTheme="minorHAnsi" w:cs="Arial"/>
              </w:rPr>
            </w:pPr>
            <w:r w:rsidRPr="00B75A53">
              <w:rPr>
                <w:rFonts w:asciiTheme="minorHAnsi" w:hAnsiTheme="minorHAnsi"/>
              </w:rPr>
              <w:t>Evidencia de la aplicación transparente y eficaz de las políticas, estrategias y procesos institucionales de selección, vinculación y permanencia de los profesores, de acuerdo con el nivel de formación, modalidad del programa académico y lugar de desarrollo.</w:t>
            </w:r>
          </w:p>
        </w:tc>
        <w:tc>
          <w:tcPr>
            <w:tcW w:w="802" w:type="dxa"/>
          </w:tcPr>
          <w:p w14:paraId="389B0407" w14:textId="77777777" w:rsidR="00965183" w:rsidRPr="00612A9C" w:rsidRDefault="00965183" w:rsidP="00D60506">
            <w:pPr>
              <w:jc w:val="center"/>
              <w:rPr>
                <w:rFonts w:asciiTheme="minorHAnsi" w:hAnsiTheme="minorHAnsi" w:cstheme="minorHAnsi"/>
                <w:color w:val="0070C0"/>
              </w:rPr>
            </w:pPr>
          </w:p>
        </w:tc>
        <w:tc>
          <w:tcPr>
            <w:tcW w:w="1403" w:type="dxa"/>
          </w:tcPr>
          <w:p w14:paraId="2DF6409C" w14:textId="77777777" w:rsidR="00965183" w:rsidRDefault="00965183" w:rsidP="00D60506">
            <w:pPr>
              <w:jc w:val="center"/>
            </w:pPr>
          </w:p>
        </w:tc>
        <w:tc>
          <w:tcPr>
            <w:tcW w:w="1631" w:type="dxa"/>
          </w:tcPr>
          <w:p w14:paraId="5B195FC3" w14:textId="77777777" w:rsidR="00965183" w:rsidRDefault="00965183" w:rsidP="00D60506">
            <w:pPr>
              <w:spacing w:before="0"/>
              <w:jc w:val="center"/>
            </w:pPr>
          </w:p>
        </w:tc>
        <w:tc>
          <w:tcPr>
            <w:tcW w:w="1851" w:type="dxa"/>
          </w:tcPr>
          <w:p w14:paraId="1BE335B0" w14:textId="77777777" w:rsidR="00965183" w:rsidRDefault="00965183" w:rsidP="00D60506">
            <w:pPr>
              <w:jc w:val="center"/>
            </w:pPr>
          </w:p>
        </w:tc>
      </w:tr>
      <w:tr w:rsidR="00965183" w14:paraId="19A9C8EC" w14:textId="77777777" w:rsidTr="00CD7B9B">
        <w:trPr>
          <w:trHeight w:val="2695"/>
        </w:trPr>
        <w:tc>
          <w:tcPr>
            <w:tcW w:w="586" w:type="dxa"/>
          </w:tcPr>
          <w:p w14:paraId="09F01FC6" w14:textId="77777777" w:rsidR="00965183" w:rsidRPr="00B75A53" w:rsidRDefault="00965183" w:rsidP="00D60506">
            <w:pPr>
              <w:jc w:val="center"/>
              <w:rPr>
                <w:rFonts w:asciiTheme="minorHAnsi" w:hAnsiTheme="minorHAnsi" w:cs="Arial"/>
              </w:rPr>
            </w:pPr>
            <w:r>
              <w:rPr>
                <w:rFonts w:asciiTheme="minorHAnsi" w:hAnsiTheme="minorHAnsi" w:cs="Arial"/>
              </w:rPr>
              <w:t>32</w:t>
            </w:r>
          </w:p>
        </w:tc>
        <w:tc>
          <w:tcPr>
            <w:tcW w:w="3383" w:type="dxa"/>
          </w:tcPr>
          <w:p w14:paraId="5BFFB1EA" w14:textId="77777777" w:rsidR="00965183" w:rsidRPr="00B75A53" w:rsidRDefault="00965183" w:rsidP="00D60506">
            <w:pPr>
              <w:spacing w:line="276" w:lineRule="auto"/>
              <w:rPr>
                <w:rFonts w:asciiTheme="minorHAnsi" w:hAnsiTheme="minorHAnsi" w:cs="Arial"/>
              </w:rPr>
            </w:pPr>
            <w:r w:rsidRPr="00B75A53">
              <w:rPr>
                <w:rFonts w:asciiTheme="minorHAnsi" w:hAnsiTheme="minorHAnsi"/>
              </w:rPr>
              <w:t>Evidencia de la aplicación de las políticas, condiciones y mecanismos para la selección, inclusión, evaluación y permanencia de sus profesores y su impacto en la calidad del proceso formativo.</w:t>
            </w:r>
          </w:p>
        </w:tc>
        <w:tc>
          <w:tcPr>
            <w:tcW w:w="802" w:type="dxa"/>
          </w:tcPr>
          <w:p w14:paraId="7B5946AE" w14:textId="77777777" w:rsidR="00965183" w:rsidRPr="00612A9C" w:rsidRDefault="00965183" w:rsidP="00D60506">
            <w:pPr>
              <w:jc w:val="center"/>
              <w:rPr>
                <w:rFonts w:asciiTheme="minorHAnsi" w:hAnsiTheme="minorHAnsi" w:cstheme="minorHAnsi"/>
                <w:color w:val="0070C0"/>
              </w:rPr>
            </w:pPr>
          </w:p>
        </w:tc>
        <w:tc>
          <w:tcPr>
            <w:tcW w:w="1403" w:type="dxa"/>
          </w:tcPr>
          <w:p w14:paraId="2AF977E6" w14:textId="77777777" w:rsidR="00965183" w:rsidRDefault="00965183" w:rsidP="00D60506">
            <w:pPr>
              <w:jc w:val="center"/>
            </w:pPr>
          </w:p>
        </w:tc>
        <w:tc>
          <w:tcPr>
            <w:tcW w:w="1631" w:type="dxa"/>
          </w:tcPr>
          <w:p w14:paraId="3F79819B" w14:textId="77777777" w:rsidR="00965183" w:rsidRDefault="00965183" w:rsidP="00D60506">
            <w:pPr>
              <w:spacing w:before="0"/>
              <w:jc w:val="center"/>
            </w:pPr>
          </w:p>
        </w:tc>
        <w:tc>
          <w:tcPr>
            <w:tcW w:w="1851" w:type="dxa"/>
          </w:tcPr>
          <w:p w14:paraId="7761FD2D" w14:textId="77777777" w:rsidR="00965183" w:rsidRDefault="00965183" w:rsidP="00D60506">
            <w:pPr>
              <w:jc w:val="center"/>
            </w:pPr>
          </w:p>
        </w:tc>
      </w:tr>
      <w:tr w:rsidR="00965183" w14:paraId="7D47D588" w14:textId="77777777" w:rsidTr="00CD7B9B">
        <w:trPr>
          <w:trHeight w:val="2695"/>
        </w:trPr>
        <w:tc>
          <w:tcPr>
            <w:tcW w:w="586" w:type="dxa"/>
          </w:tcPr>
          <w:p w14:paraId="218DC460" w14:textId="77777777" w:rsidR="00965183" w:rsidRPr="00B75A53" w:rsidRDefault="00965183" w:rsidP="00D60506">
            <w:pPr>
              <w:jc w:val="center"/>
              <w:rPr>
                <w:rFonts w:asciiTheme="minorHAnsi" w:hAnsiTheme="minorHAnsi" w:cs="Arial"/>
              </w:rPr>
            </w:pPr>
            <w:r>
              <w:rPr>
                <w:rFonts w:asciiTheme="minorHAnsi" w:hAnsiTheme="minorHAnsi" w:cs="Arial"/>
              </w:rPr>
              <w:t>33</w:t>
            </w:r>
          </w:p>
        </w:tc>
        <w:tc>
          <w:tcPr>
            <w:tcW w:w="3383" w:type="dxa"/>
          </w:tcPr>
          <w:p w14:paraId="56B36B05" w14:textId="77777777" w:rsidR="00965183" w:rsidRPr="00B75A53" w:rsidRDefault="00965183" w:rsidP="00D60506">
            <w:pPr>
              <w:spacing w:line="276" w:lineRule="auto"/>
              <w:rPr>
                <w:rFonts w:asciiTheme="minorHAnsi" w:hAnsiTheme="minorHAnsi" w:cs="Arial"/>
              </w:rPr>
            </w:pPr>
            <w:r w:rsidRPr="00B75A53">
              <w:rPr>
                <w:rFonts w:asciiTheme="minorHAnsi" w:hAnsiTheme="minorHAnsi"/>
              </w:rPr>
              <w:t>Evidencia de la aplicación de criterios vinculados a la formación de los profesores (títulos, experiencia académica, entre otros), como parte de los procesos de selección, vinculación y permanencia.</w:t>
            </w:r>
          </w:p>
        </w:tc>
        <w:tc>
          <w:tcPr>
            <w:tcW w:w="802" w:type="dxa"/>
          </w:tcPr>
          <w:p w14:paraId="3C1D77FB" w14:textId="77777777" w:rsidR="00965183" w:rsidRPr="00612A9C" w:rsidRDefault="00965183" w:rsidP="00D60506">
            <w:pPr>
              <w:jc w:val="center"/>
              <w:rPr>
                <w:rFonts w:asciiTheme="minorHAnsi" w:hAnsiTheme="minorHAnsi" w:cstheme="minorHAnsi"/>
                <w:color w:val="0070C0"/>
              </w:rPr>
            </w:pPr>
          </w:p>
        </w:tc>
        <w:tc>
          <w:tcPr>
            <w:tcW w:w="1403" w:type="dxa"/>
          </w:tcPr>
          <w:p w14:paraId="5190B7DE" w14:textId="77777777" w:rsidR="00965183" w:rsidRDefault="00965183" w:rsidP="00D60506">
            <w:pPr>
              <w:jc w:val="center"/>
            </w:pPr>
          </w:p>
        </w:tc>
        <w:tc>
          <w:tcPr>
            <w:tcW w:w="1631" w:type="dxa"/>
          </w:tcPr>
          <w:p w14:paraId="37EA97C4" w14:textId="77777777" w:rsidR="00965183" w:rsidRDefault="00965183" w:rsidP="00D60506">
            <w:pPr>
              <w:spacing w:before="0"/>
              <w:jc w:val="center"/>
            </w:pPr>
          </w:p>
        </w:tc>
        <w:tc>
          <w:tcPr>
            <w:tcW w:w="1851" w:type="dxa"/>
          </w:tcPr>
          <w:p w14:paraId="34ED2CF9" w14:textId="77777777" w:rsidR="00965183" w:rsidRDefault="00965183" w:rsidP="00D60506">
            <w:pPr>
              <w:jc w:val="center"/>
            </w:pPr>
          </w:p>
        </w:tc>
      </w:tr>
      <w:tr w:rsidR="00965183" w14:paraId="4FDCAC72" w14:textId="77777777" w:rsidTr="00CD7B9B">
        <w:trPr>
          <w:trHeight w:val="3572"/>
        </w:trPr>
        <w:tc>
          <w:tcPr>
            <w:tcW w:w="586" w:type="dxa"/>
          </w:tcPr>
          <w:p w14:paraId="47D7AE61" w14:textId="77777777" w:rsidR="00965183" w:rsidRPr="00B75A53" w:rsidRDefault="00965183" w:rsidP="00D60506">
            <w:pPr>
              <w:jc w:val="center"/>
              <w:rPr>
                <w:rFonts w:asciiTheme="minorHAnsi" w:hAnsiTheme="minorHAnsi" w:cs="Arial"/>
              </w:rPr>
            </w:pPr>
            <w:r>
              <w:rPr>
                <w:rFonts w:asciiTheme="minorHAnsi" w:hAnsiTheme="minorHAnsi" w:cs="Arial"/>
              </w:rPr>
              <w:t>34</w:t>
            </w:r>
          </w:p>
        </w:tc>
        <w:tc>
          <w:tcPr>
            <w:tcW w:w="3383" w:type="dxa"/>
          </w:tcPr>
          <w:p w14:paraId="38498F56" w14:textId="77777777" w:rsidR="00965183" w:rsidRPr="00B75A53" w:rsidRDefault="00965183" w:rsidP="00D60506">
            <w:pPr>
              <w:spacing w:line="276" w:lineRule="auto"/>
              <w:rPr>
                <w:rFonts w:asciiTheme="minorHAnsi" w:hAnsiTheme="minorHAnsi" w:cs="Arial"/>
              </w:rPr>
            </w:pPr>
            <w:r w:rsidRPr="00B75A53">
              <w:rPr>
                <w:rFonts w:asciiTheme="minorHAnsi" w:hAnsiTheme="minorHAnsi"/>
              </w:rPr>
              <w:t>Apreciación de directivos, profesores y estudiantes sobre la aplicación, pertinencia y vigencia de las políticas, normas y los criterios académicos establecidos por la institución para la selección, vinculación y permanencia de los profesores.</w:t>
            </w:r>
          </w:p>
        </w:tc>
        <w:tc>
          <w:tcPr>
            <w:tcW w:w="802" w:type="dxa"/>
          </w:tcPr>
          <w:p w14:paraId="790CB6BF" w14:textId="77777777" w:rsidR="00965183" w:rsidRPr="00612A9C" w:rsidRDefault="00965183" w:rsidP="00D60506">
            <w:pPr>
              <w:rPr>
                <w:rFonts w:asciiTheme="minorHAnsi" w:hAnsiTheme="minorHAnsi" w:cstheme="minorHAnsi"/>
                <w:color w:val="0070C0"/>
              </w:rPr>
            </w:pPr>
          </w:p>
        </w:tc>
        <w:tc>
          <w:tcPr>
            <w:tcW w:w="1403" w:type="dxa"/>
          </w:tcPr>
          <w:p w14:paraId="77CBBBCA" w14:textId="77777777" w:rsidR="00965183" w:rsidRDefault="00965183" w:rsidP="00D60506">
            <w:pPr>
              <w:jc w:val="center"/>
            </w:pPr>
          </w:p>
        </w:tc>
        <w:tc>
          <w:tcPr>
            <w:tcW w:w="1631" w:type="dxa"/>
          </w:tcPr>
          <w:p w14:paraId="5DF01EB4" w14:textId="77777777" w:rsidR="00965183" w:rsidRDefault="00965183" w:rsidP="00D60506">
            <w:pPr>
              <w:spacing w:before="0"/>
            </w:pPr>
          </w:p>
        </w:tc>
        <w:tc>
          <w:tcPr>
            <w:tcW w:w="1851" w:type="dxa"/>
          </w:tcPr>
          <w:p w14:paraId="6821BBB9" w14:textId="77777777" w:rsidR="00965183" w:rsidRDefault="00965183" w:rsidP="00D60506">
            <w:pPr>
              <w:jc w:val="center"/>
            </w:pPr>
          </w:p>
        </w:tc>
      </w:tr>
      <w:tr w:rsidR="00965183" w14:paraId="21BA022F" w14:textId="77777777" w:rsidTr="00CD7B9B">
        <w:trPr>
          <w:trHeight w:val="198"/>
        </w:trPr>
        <w:tc>
          <w:tcPr>
            <w:tcW w:w="3969" w:type="dxa"/>
            <w:gridSpan w:val="2"/>
            <w:tcBorders>
              <w:right w:val="nil"/>
            </w:tcBorders>
            <w:shd w:val="clear" w:color="auto" w:fill="003366"/>
            <w:vAlign w:val="center"/>
          </w:tcPr>
          <w:p w14:paraId="5FD06136"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las características</w:t>
            </w:r>
          </w:p>
        </w:tc>
        <w:tc>
          <w:tcPr>
            <w:tcW w:w="802" w:type="dxa"/>
            <w:tcBorders>
              <w:top w:val="nil"/>
              <w:left w:val="nil"/>
              <w:bottom w:val="nil"/>
              <w:right w:val="nil"/>
            </w:tcBorders>
            <w:shd w:val="clear" w:color="auto" w:fill="003366"/>
            <w:vAlign w:val="center"/>
          </w:tcPr>
          <w:p w14:paraId="582E3F9D" w14:textId="77777777" w:rsidR="00965183" w:rsidRPr="00C41449" w:rsidRDefault="00965183" w:rsidP="00D60506">
            <w:pPr>
              <w:jc w:val="center"/>
              <w:rPr>
                <w:rFonts w:asciiTheme="minorHAnsi" w:hAnsiTheme="minorHAnsi"/>
                <w:b/>
                <w:sz w:val="20"/>
                <w:szCs w:val="20"/>
              </w:rPr>
            </w:pPr>
          </w:p>
        </w:tc>
        <w:tc>
          <w:tcPr>
            <w:tcW w:w="1403" w:type="dxa"/>
            <w:tcBorders>
              <w:top w:val="nil"/>
              <w:left w:val="nil"/>
              <w:bottom w:val="nil"/>
              <w:right w:val="nil"/>
            </w:tcBorders>
            <w:shd w:val="clear" w:color="auto" w:fill="003366"/>
            <w:vAlign w:val="center"/>
          </w:tcPr>
          <w:p w14:paraId="014B5290" w14:textId="77777777" w:rsidR="00965183" w:rsidRPr="001D0A05" w:rsidRDefault="00965183" w:rsidP="00D60506">
            <w:pPr>
              <w:jc w:val="center"/>
              <w:rPr>
                <w:rFonts w:asciiTheme="minorHAnsi" w:hAnsiTheme="minorHAnsi" w:cstheme="minorHAnsi"/>
              </w:rPr>
            </w:pPr>
          </w:p>
        </w:tc>
        <w:tc>
          <w:tcPr>
            <w:tcW w:w="1631" w:type="dxa"/>
            <w:tcBorders>
              <w:top w:val="nil"/>
              <w:left w:val="nil"/>
              <w:bottom w:val="nil"/>
              <w:right w:val="nil"/>
            </w:tcBorders>
            <w:shd w:val="clear" w:color="auto" w:fill="003366"/>
            <w:vAlign w:val="center"/>
          </w:tcPr>
          <w:p w14:paraId="41AB20B3" w14:textId="77777777" w:rsidR="00965183" w:rsidRPr="001D0A05" w:rsidRDefault="00965183" w:rsidP="00D60506">
            <w:pPr>
              <w:jc w:val="center"/>
              <w:rPr>
                <w:rFonts w:asciiTheme="minorHAnsi" w:hAnsiTheme="minorHAnsi" w:cstheme="minorHAnsi"/>
              </w:rPr>
            </w:pPr>
          </w:p>
        </w:tc>
        <w:tc>
          <w:tcPr>
            <w:tcW w:w="1851" w:type="dxa"/>
            <w:tcBorders>
              <w:top w:val="nil"/>
              <w:left w:val="nil"/>
              <w:bottom w:val="nil"/>
              <w:right w:val="nil"/>
            </w:tcBorders>
            <w:shd w:val="clear" w:color="auto" w:fill="003366"/>
          </w:tcPr>
          <w:p w14:paraId="2ED524C3" w14:textId="77777777" w:rsidR="00965183" w:rsidRPr="001D0A05" w:rsidRDefault="00965183" w:rsidP="00D60506">
            <w:pPr>
              <w:jc w:val="center"/>
              <w:rPr>
                <w:rFonts w:asciiTheme="minorHAnsi" w:hAnsiTheme="minorHAnsi" w:cstheme="minorHAnsi"/>
              </w:rPr>
            </w:pPr>
          </w:p>
        </w:tc>
      </w:tr>
    </w:tbl>
    <w:p w14:paraId="77F2891B"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516F4DE9" w14:textId="3B410208" w:rsidR="00860837" w:rsidRPr="001554FE" w:rsidRDefault="000E26AC" w:rsidP="00860837">
      <w:pPr>
        <w:spacing w:line="360" w:lineRule="auto"/>
        <w:rPr>
          <w:rFonts w:asciiTheme="minorHAnsi" w:hAnsiTheme="minorHAnsi"/>
          <w:color w:val="00B0F0"/>
        </w:rPr>
      </w:pPr>
      <w:r w:rsidRPr="001554FE">
        <w:rPr>
          <w:rFonts w:asciiTheme="minorHAnsi" w:hAnsiTheme="minorHAnsi"/>
        </w:rPr>
        <w:t xml:space="preserve">El programa académico </w:t>
      </w:r>
      <w:r w:rsidRPr="001554FE">
        <w:rPr>
          <w:rFonts w:asciiTheme="minorHAnsi" w:hAnsiTheme="minorHAnsi"/>
          <w:color w:val="00B0F0"/>
        </w:rPr>
        <w:t xml:space="preserve">(indicar el grado de cumplimento basado en la última </w:t>
      </w:r>
      <w:r w:rsidR="0020099B" w:rsidRPr="001554FE">
        <w:rPr>
          <w:rFonts w:asciiTheme="minorHAnsi" w:hAnsiTheme="minorHAnsi"/>
          <w:color w:val="00B0F0"/>
        </w:rPr>
        <w:t>casilla de</w:t>
      </w:r>
      <w:r w:rsidRPr="001554FE">
        <w:rPr>
          <w:rFonts w:asciiTheme="minorHAnsi" w:hAnsiTheme="minorHAnsi"/>
          <w:color w:val="00B0F0"/>
        </w:rPr>
        <w:t xml:space="preserve"> la </w:t>
      </w:r>
      <w:r w:rsidR="0020099B" w:rsidRPr="001554FE">
        <w:rPr>
          <w:rFonts w:asciiTheme="minorHAnsi" w:hAnsiTheme="minorHAnsi"/>
          <w:color w:val="00B0F0"/>
        </w:rPr>
        <w:t>Tabla 3</w:t>
      </w:r>
      <w:r w:rsidR="00860837" w:rsidRPr="001554FE">
        <w:rPr>
          <w:rFonts w:asciiTheme="minorHAnsi" w:hAnsiTheme="minorHAnsi"/>
          <w:color w:val="00B0F0"/>
        </w:rPr>
        <w:t>9</w:t>
      </w:r>
      <w:r w:rsidRPr="001554FE">
        <w:rPr>
          <w:rFonts w:asciiTheme="minorHAnsi" w:hAnsiTheme="minorHAnsi"/>
          <w:color w:val="00B0F0"/>
        </w:rPr>
        <w:t xml:space="preserve">) </w:t>
      </w:r>
      <w:r w:rsidRPr="001554FE">
        <w:rPr>
          <w:rFonts w:asciiTheme="minorHAnsi" w:hAnsiTheme="minorHAnsi"/>
        </w:rPr>
        <w:t xml:space="preserve">la característica 8, </w:t>
      </w:r>
      <w:bookmarkStart w:id="188" w:name="_Hlk114042864"/>
      <w:r w:rsidR="00860837" w:rsidRPr="001554FE">
        <w:rPr>
          <w:rFonts w:asciiTheme="minorHAnsi" w:hAnsiTheme="minorHAnsi"/>
        </w:rPr>
        <w:t xml:space="preserve">con un porcentaje de </w:t>
      </w:r>
      <w:r w:rsidR="00860837" w:rsidRPr="001554FE">
        <w:rPr>
          <w:rFonts w:asciiTheme="minorHAnsi" w:hAnsiTheme="minorHAnsi"/>
          <w:color w:val="00B0F0"/>
        </w:rPr>
        <w:t xml:space="preserve">_indicar el porcentaje de cumplimiento _, </w:t>
      </w:r>
      <w:r w:rsidR="00860837" w:rsidRPr="001554FE">
        <w:rPr>
          <w:rFonts w:asciiTheme="minorHAnsi" w:hAnsiTheme="minorHAnsi"/>
        </w:rPr>
        <w:t xml:space="preserve">en razón a: </w:t>
      </w:r>
      <w:r w:rsidR="00860837" w:rsidRPr="001554FE">
        <w:rPr>
          <w:rFonts w:asciiTheme="minorHAnsi" w:hAnsiTheme="minorHAnsi"/>
          <w:color w:val="00B0F0"/>
        </w:rPr>
        <w:t xml:space="preserve">explique las </w:t>
      </w:r>
      <w:r w:rsidR="00860837" w:rsidRPr="001554FE">
        <w:rPr>
          <w:rFonts w:asciiTheme="minorHAnsi" w:hAnsiTheme="minorHAnsi"/>
          <w:color w:val="00B0F0"/>
        </w:rPr>
        <w:lastRenderedPageBreak/>
        <w:t xml:space="preserve">razones por las que obtuvo este porcentaje, justificando los resultados obtenidos según la tabla, se destaca que se deberán incluir los anexos que soporten la justificación. </w:t>
      </w:r>
    </w:p>
    <w:p w14:paraId="360CC3DA" w14:textId="77777777" w:rsidR="00860837" w:rsidRPr="001554FE" w:rsidRDefault="00860837" w:rsidP="00860837">
      <w:pPr>
        <w:spacing w:line="360" w:lineRule="auto"/>
        <w:rPr>
          <w:rFonts w:asciiTheme="minorHAnsi" w:hAnsiTheme="minorHAnsi"/>
          <w:color w:val="00B0F0"/>
        </w:rPr>
      </w:pPr>
      <w:r w:rsidRPr="001554FE">
        <w:rPr>
          <w:rFonts w:asciiTheme="minorHAnsi" w:hAnsiTheme="minorHAnsi"/>
          <w:color w:val="00B0F0"/>
        </w:rPr>
        <w:t>El análisis de la característica debe especificar los alcances, destacando:</w:t>
      </w:r>
    </w:p>
    <w:p w14:paraId="22C264BA" w14:textId="77777777" w:rsidR="00860837" w:rsidRPr="001554FE" w:rsidRDefault="00860837" w:rsidP="00860837">
      <w:pPr>
        <w:pStyle w:val="Prrafodelista"/>
        <w:numPr>
          <w:ilvl w:val="0"/>
          <w:numId w:val="12"/>
        </w:numPr>
        <w:spacing w:line="360" w:lineRule="auto"/>
        <w:rPr>
          <w:rFonts w:asciiTheme="minorHAnsi" w:hAnsiTheme="minorHAnsi"/>
          <w:color w:val="00B0F0"/>
        </w:rPr>
      </w:pPr>
      <w:r w:rsidRPr="001554FE">
        <w:rPr>
          <w:rFonts w:asciiTheme="minorHAnsi" w:hAnsiTheme="minorHAnsi"/>
          <w:color w:val="00B0F0"/>
        </w:rPr>
        <w:t>PRINCIPALES</w:t>
      </w:r>
      <w:r w:rsidRPr="001554FE">
        <w:rPr>
          <w:rFonts w:asciiTheme="minorHAnsi" w:hAnsiTheme="minorHAnsi"/>
          <w:b/>
          <w:bCs/>
          <w:color w:val="00B0F0"/>
        </w:rPr>
        <w:t xml:space="preserve"> INDICADORES</w:t>
      </w:r>
    </w:p>
    <w:p w14:paraId="169F07F1" w14:textId="77777777" w:rsidR="00860837" w:rsidRPr="001554FE" w:rsidRDefault="00860837" w:rsidP="00860837">
      <w:pPr>
        <w:pStyle w:val="Prrafodelista"/>
        <w:numPr>
          <w:ilvl w:val="0"/>
          <w:numId w:val="12"/>
        </w:numPr>
        <w:spacing w:line="360" w:lineRule="auto"/>
        <w:rPr>
          <w:rFonts w:asciiTheme="minorHAnsi" w:hAnsiTheme="minorHAnsi"/>
          <w:color w:val="00B0F0"/>
        </w:rPr>
      </w:pPr>
      <w:r w:rsidRPr="001554FE">
        <w:rPr>
          <w:rFonts w:asciiTheme="minorHAnsi" w:hAnsiTheme="minorHAnsi"/>
          <w:b/>
          <w:bCs/>
          <w:color w:val="00B0F0"/>
        </w:rPr>
        <w:t xml:space="preserve">RESULTADOS ALCANZADOS </w:t>
      </w:r>
    </w:p>
    <w:p w14:paraId="6E007041" w14:textId="77777777" w:rsidR="00860837" w:rsidRPr="001554FE" w:rsidRDefault="00860837" w:rsidP="00860837">
      <w:pPr>
        <w:pStyle w:val="Prrafodelista"/>
        <w:numPr>
          <w:ilvl w:val="0"/>
          <w:numId w:val="12"/>
        </w:numPr>
        <w:spacing w:line="360" w:lineRule="auto"/>
        <w:rPr>
          <w:rFonts w:asciiTheme="minorHAnsi" w:hAnsiTheme="minorHAnsi"/>
          <w:color w:val="00B0F0"/>
        </w:rPr>
      </w:pPr>
      <w:r w:rsidRPr="001554FE">
        <w:rPr>
          <w:rFonts w:asciiTheme="minorHAnsi" w:hAnsiTheme="minorHAnsi"/>
          <w:b/>
          <w:bCs/>
          <w:color w:val="00B0F0"/>
        </w:rPr>
        <w:t xml:space="preserve">IMPACTOS GENERADOS </w:t>
      </w:r>
    </w:p>
    <w:p w14:paraId="21DF674D" w14:textId="77777777" w:rsidR="00860837" w:rsidRPr="001554FE" w:rsidRDefault="00860837" w:rsidP="00860837">
      <w:pPr>
        <w:spacing w:line="360" w:lineRule="auto"/>
        <w:rPr>
          <w:rFonts w:asciiTheme="minorHAnsi" w:hAnsiTheme="minorHAnsi"/>
          <w:color w:val="00B0F0"/>
        </w:rPr>
      </w:pPr>
      <w:r w:rsidRPr="001554FE">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FBA0A22" w14:textId="77777777" w:rsidR="00860837" w:rsidRDefault="00860837" w:rsidP="00860837">
      <w:pPr>
        <w:spacing w:line="360" w:lineRule="auto"/>
        <w:rPr>
          <w:rFonts w:asciiTheme="minorHAnsi" w:hAnsiTheme="minorHAnsi" w:cstheme="minorHAnsi"/>
          <w:color w:val="00B0F0"/>
        </w:rPr>
      </w:pPr>
      <w:r w:rsidRPr="001554FE">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bookmarkEnd w:id="188"/>
      <w:r w:rsidRPr="001554FE">
        <w:rPr>
          <w:rFonts w:asciiTheme="minorHAnsi" w:hAnsiTheme="minorHAnsi" w:cstheme="minorHAnsi"/>
          <w:color w:val="00B0F0"/>
        </w:rPr>
        <w:t>.</w:t>
      </w:r>
    </w:p>
    <w:p w14:paraId="0AD18337" w14:textId="0D49030C" w:rsidR="000E26AC" w:rsidRPr="000E26AC" w:rsidRDefault="00D27AE4" w:rsidP="00860837">
      <w:pPr>
        <w:spacing w:line="360" w:lineRule="auto"/>
        <w:rPr>
          <w:rFonts w:asciiTheme="minorHAnsi" w:hAnsiTheme="minorHAnsi"/>
          <w:color w:val="00B0F0"/>
        </w:rPr>
      </w:pPr>
      <w:r w:rsidRPr="00860837">
        <w:rPr>
          <w:rFonts w:asciiTheme="minorHAnsi" w:hAnsiTheme="minorHAnsi"/>
          <w:b/>
          <w:bCs/>
          <w:color w:val="00B0F0"/>
        </w:rPr>
        <w:t>Como anexos se recomienda</w:t>
      </w:r>
      <w:r w:rsidR="000E26AC" w:rsidRPr="00860837">
        <w:rPr>
          <w:rFonts w:asciiTheme="minorHAnsi" w:hAnsiTheme="minorHAnsi"/>
          <w:b/>
          <w:bCs/>
          <w:color w:val="00B0F0"/>
        </w:rPr>
        <w:t>:</w:t>
      </w:r>
      <w:r w:rsidR="000E26AC" w:rsidRPr="000E26AC">
        <w:rPr>
          <w:rFonts w:asciiTheme="minorHAnsi" w:hAnsiTheme="minorHAnsi"/>
          <w:color w:val="00B0F0"/>
        </w:rPr>
        <w:t xml:space="preserve"> </w:t>
      </w:r>
      <w:r w:rsidR="00860837" w:rsidRPr="00597547">
        <w:rPr>
          <w:rFonts w:asciiTheme="minorHAnsi" w:hAnsiTheme="minorHAnsi"/>
          <w:color w:val="00B0F0"/>
        </w:rPr>
        <w:t xml:space="preserve">documentos </w:t>
      </w:r>
      <w:r w:rsidR="00860837">
        <w:rPr>
          <w:rFonts w:asciiTheme="minorHAnsi" w:hAnsiTheme="minorHAnsi"/>
          <w:color w:val="00B0F0"/>
        </w:rPr>
        <w:t>que evidencien el</w:t>
      </w:r>
      <w:r w:rsidR="00860837" w:rsidRPr="00597547">
        <w:rPr>
          <w:rFonts w:asciiTheme="minorHAnsi" w:hAnsiTheme="minorHAnsi"/>
          <w:color w:val="00B0F0"/>
        </w:rPr>
        <w:t xml:space="preserve"> cumplimiento </w:t>
      </w:r>
      <w:r w:rsidR="00860837">
        <w:rPr>
          <w:rFonts w:asciiTheme="minorHAnsi" w:hAnsiTheme="minorHAnsi"/>
          <w:color w:val="00B0F0"/>
        </w:rPr>
        <w:t>de</w:t>
      </w:r>
      <w:r w:rsidR="00860837" w:rsidRPr="00597547">
        <w:rPr>
          <w:rFonts w:asciiTheme="minorHAnsi" w:hAnsiTheme="minorHAnsi"/>
          <w:color w:val="00B0F0"/>
        </w:rPr>
        <w:t xml:space="preserve"> </w:t>
      </w:r>
      <w:r w:rsidR="00860837">
        <w:rPr>
          <w:rFonts w:asciiTheme="minorHAnsi" w:hAnsiTheme="minorHAnsi"/>
          <w:color w:val="00B0F0"/>
        </w:rPr>
        <w:t>los</w:t>
      </w:r>
      <w:r w:rsidR="00860837" w:rsidRPr="00597547">
        <w:rPr>
          <w:rFonts w:asciiTheme="minorHAnsi" w:hAnsiTheme="minorHAnsi"/>
          <w:color w:val="00B0F0"/>
        </w:rPr>
        <w:t xml:space="preserve"> </w:t>
      </w:r>
      <w:r w:rsidR="00860837">
        <w:rPr>
          <w:rFonts w:asciiTheme="minorHAnsi" w:hAnsiTheme="minorHAnsi"/>
          <w:color w:val="00B0F0"/>
        </w:rPr>
        <w:t>4</w:t>
      </w:r>
      <w:r w:rsidR="00860837" w:rsidRPr="00597547">
        <w:rPr>
          <w:rFonts w:asciiTheme="minorHAnsi" w:hAnsiTheme="minorHAnsi"/>
          <w:color w:val="00B0F0"/>
        </w:rPr>
        <w:t xml:space="preserve"> aspectos</w:t>
      </w:r>
      <w:r w:rsidR="00860837">
        <w:rPr>
          <w:rFonts w:asciiTheme="minorHAnsi" w:hAnsiTheme="minorHAnsi"/>
          <w:color w:val="00B0F0"/>
        </w:rPr>
        <w:t xml:space="preserve"> de la característica (se podrá apoyar en la información del SAAI-IG)</w:t>
      </w:r>
      <w:r w:rsidR="000E26AC" w:rsidRPr="000E26AC">
        <w:rPr>
          <w:rFonts w:asciiTheme="minorHAnsi" w:hAnsiTheme="minorHAnsi"/>
          <w:color w:val="00B0F0"/>
        </w:rPr>
        <w:t>, políticas y normativas sobre procesos de selección, vinculación y permanencia de los profesores (Acuerdo N° 046 de 2002, Acuerdo N° 130 de 2002, Acuerdo N° 134 de 2003, Acuerdo N° 049 de 2007, Acuerdo N° 002 de 2013, Acuerdo N° 037 de 2019, Acuerdo 019 de 2021), documentos de evidencia, encuestas aplicadas a directivos, profesores y estudiantes.</w:t>
      </w:r>
    </w:p>
    <w:p w14:paraId="547296B7" w14:textId="597FADDA" w:rsidR="000E26AC" w:rsidRPr="009F4802" w:rsidRDefault="00860837" w:rsidP="000E26AC">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0E26AC">
        <w:rPr>
          <w:rFonts w:asciiTheme="minorHAnsi" w:hAnsiTheme="minorHAnsi"/>
          <w:b/>
          <w:bCs/>
          <w:color w:val="00B0F0"/>
        </w:rPr>
        <w:t xml:space="preserve">. </w:t>
      </w:r>
    </w:p>
    <w:p w14:paraId="4B0CBF26" w14:textId="77777777" w:rsidR="000E26AC" w:rsidRPr="007124CA" w:rsidRDefault="000E26AC" w:rsidP="000E26AC">
      <w:pPr>
        <w:spacing w:line="360" w:lineRule="auto"/>
        <w:rPr>
          <w:rFonts w:asciiTheme="minorHAnsi" w:hAnsiTheme="minorHAnsi"/>
          <w:b/>
        </w:rPr>
      </w:pPr>
      <w:r>
        <w:rPr>
          <w:rFonts w:asciiTheme="minorHAnsi" w:hAnsiTheme="minorHAnsi"/>
          <w:b/>
        </w:rPr>
        <w:t xml:space="preserve">Apreciación de Calidad </w:t>
      </w:r>
    </w:p>
    <w:p w14:paraId="430DF862" w14:textId="24A7D862" w:rsidR="000E26AC" w:rsidRPr="00427A43" w:rsidRDefault="00860837" w:rsidP="000E26AC">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0E26AC">
        <w:rPr>
          <w:rFonts w:asciiTheme="minorHAnsi" w:hAnsiTheme="minorHAnsi"/>
          <w:color w:val="00B0F0"/>
        </w:rPr>
        <w:t>.</w:t>
      </w:r>
    </w:p>
    <w:p w14:paraId="05CECB2D" w14:textId="77777777" w:rsidR="00A360F8" w:rsidRPr="00EC26EC" w:rsidRDefault="00A360F8" w:rsidP="00A360F8">
      <w:pPr>
        <w:pStyle w:val="Ttulo3"/>
        <w:rPr>
          <w:rFonts w:cs="Arial"/>
          <w:b w:val="0"/>
        </w:rPr>
      </w:pPr>
      <w:bookmarkStart w:id="189" w:name="_Toc114226808"/>
      <w:r w:rsidRPr="00EC26EC">
        <w:rPr>
          <w:rStyle w:val="Ttulo3Car"/>
          <w:b/>
        </w:rPr>
        <w:t>3.3.2. Característica 9:</w:t>
      </w:r>
      <w:r w:rsidRPr="00EC26EC">
        <w:rPr>
          <w:rFonts w:cs="Arial"/>
          <w:b w:val="0"/>
        </w:rPr>
        <w:t xml:space="preserve"> </w:t>
      </w:r>
      <w:r w:rsidRPr="00EC26EC">
        <w:rPr>
          <w:rFonts w:cs="Arial"/>
        </w:rPr>
        <w:t>Estatuto profesoral</w:t>
      </w:r>
      <w:r w:rsidRPr="00EC26EC">
        <w:rPr>
          <w:rFonts w:cstheme="minorHAnsi"/>
        </w:rPr>
        <w:t>.</w:t>
      </w:r>
      <w:bookmarkEnd w:id="189"/>
    </w:p>
    <w:p w14:paraId="38B6B778" w14:textId="64841B4A" w:rsidR="009B10F3" w:rsidRPr="00A76423" w:rsidRDefault="00A360F8" w:rsidP="009B10F3">
      <w:pPr>
        <w:spacing w:line="360" w:lineRule="auto"/>
        <w:rPr>
          <w:rFonts w:asciiTheme="minorHAnsi" w:hAnsiTheme="minorHAnsi"/>
        </w:rPr>
      </w:pPr>
      <w:r w:rsidRPr="00B2634D">
        <w:rPr>
          <w:rFonts w:asciiTheme="minorHAnsi" w:hAnsiTheme="minorHAnsi"/>
        </w:rPr>
        <w:t xml:space="preserve">En la </w:t>
      </w:r>
      <w:r w:rsidR="0020099B" w:rsidRPr="00B2634D">
        <w:rPr>
          <w:rFonts w:asciiTheme="minorHAnsi" w:hAnsiTheme="minorHAnsi"/>
        </w:rPr>
        <w:t>Tabla 3</w:t>
      </w:r>
      <w:r w:rsidRPr="00B2634D">
        <w:rPr>
          <w:rFonts w:asciiTheme="minorHAnsi" w:hAnsiTheme="minorHAnsi"/>
        </w:rPr>
        <w:t>9 se observa el nivel de cumplimiento de la Característica 9</w:t>
      </w:r>
      <w:r w:rsidR="00B2634D" w:rsidRPr="00B2634D">
        <w:rPr>
          <w:rFonts w:asciiTheme="minorHAnsi" w:hAnsiTheme="minorHAnsi"/>
        </w:rPr>
        <w:t>,</w:t>
      </w:r>
      <w:r w:rsidRPr="00B2634D">
        <w:rPr>
          <w:rFonts w:asciiTheme="minorHAnsi" w:hAnsiTheme="minorHAnsi"/>
        </w:rPr>
        <w:t xml:space="preserve"> la cual corresponde a “</w:t>
      </w:r>
      <w:r w:rsidRPr="00B2634D">
        <w:rPr>
          <w:rFonts w:asciiTheme="minorHAnsi" w:hAnsiTheme="minorHAnsi" w:cs="Arial"/>
        </w:rPr>
        <w:t>Estatuto profesoral</w:t>
      </w:r>
      <w:r w:rsidRPr="00B2634D">
        <w:rPr>
          <w:rFonts w:asciiTheme="minorHAnsi" w:hAnsiTheme="minorHAnsi"/>
        </w:rPr>
        <w:t xml:space="preserve">”, evaluada a través de los 3 aspectos citados en dicha tabla. </w:t>
      </w:r>
      <w:bookmarkStart w:id="190" w:name="_Hlk114040512"/>
      <w:r w:rsidR="00B2634D" w:rsidRPr="00B2634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bookmarkEnd w:id="190"/>
      <w:r w:rsidR="0012071B" w:rsidRPr="00B2634D">
        <w:rPr>
          <w:rFonts w:asciiTheme="minorHAnsi" w:hAnsiTheme="minorHAnsi"/>
        </w:rPr>
        <w:t>.</w:t>
      </w:r>
    </w:p>
    <w:p w14:paraId="0319AD85" w14:textId="62B5EE8C" w:rsidR="00A360F8" w:rsidRPr="001A24F2" w:rsidRDefault="00A360F8" w:rsidP="00A360F8">
      <w:pPr>
        <w:pStyle w:val="Descripcin"/>
        <w:keepNext/>
        <w:rPr>
          <w:rFonts w:asciiTheme="minorHAnsi" w:hAnsiTheme="minorHAnsi"/>
          <w:i w:val="0"/>
          <w:color w:val="auto"/>
          <w:sz w:val="22"/>
          <w:szCs w:val="22"/>
        </w:rPr>
      </w:pPr>
      <w:bookmarkStart w:id="191" w:name="_Toc114226622"/>
      <w:r w:rsidRPr="001A24F2">
        <w:rPr>
          <w:rFonts w:asciiTheme="minorHAnsi" w:hAnsiTheme="minorHAnsi"/>
          <w:b/>
          <w:i w:val="0"/>
          <w:color w:val="auto"/>
          <w:sz w:val="22"/>
          <w:szCs w:val="22"/>
        </w:rPr>
        <w:lastRenderedPageBreak/>
        <w:t xml:space="preserve">Tabla </w:t>
      </w:r>
      <w:r w:rsidRPr="001A24F2">
        <w:rPr>
          <w:rFonts w:asciiTheme="minorHAnsi" w:hAnsiTheme="minorHAnsi"/>
          <w:b/>
          <w:i w:val="0"/>
          <w:color w:val="auto"/>
          <w:sz w:val="22"/>
          <w:szCs w:val="22"/>
        </w:rPr>
        <w:fldChar w:fldCharType="begin"/>
      </w:r>
      <w:r w:rsidRPr="001A24F2">
        <w:rPr>
          <w:rFonts w:asciiTheme="minorHAnsi" w:hAnsiTheme="minorHAnsi"/>
          <w:b/>
          <w:i w:val="0"/>
          <w:color w:val="auto"/>
          <w:sz w:val="22"/>
          <w:szCs w:val="22"/>
        </w:rPr>
        <w:instrText xml:space="preserve"> SEQ Tabla \* ARABIC </w:instrText>
      </w:r>
      <w:r w:rsidRPr="001A24F2">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40</w:t>
      </w:r>
      <w:r w:rsidRPr="001A24F2">
        <w:rPr>
          <w:rFonts w:asciiTheme="minorHAnsi" w:hAnsiTheme="minorHAnsi"/>
          <w:b/>
          <w:i w:val="0"/>
          <w:color w:val="auto"/>
          <w:sz w:val="22"/>
          <w:szCs w:val="22"/>
        </w:rPr>
        <w:fldChar w:fldCharType="end"/>
      </w:r>
      <w:r w:rsidRPr="001A24F2">
        <w:rPr>
          <w:rFonts w:asciiTheme="minorHAnsi" w:hAnsiTheme="minorHAnsi"/>
          <w:b/>
          <w:i w:val="0"/>
          <w:color w:val="auto"/>
          <w:sz w:val="22"/>
          <w:szCs w:val="22"/>
        </w:rPr>
        <w:t>:</w:t>
      </w:r>
      <w:r>
        <w:rPr>
          <w:rFonts w:asciiTheme="minorHAnsi" w:hAnsiTheme="minorHAnsi"/>
          <w:i w:val="0"/>
          <w:color w:val="auto"/>
          <w:sz w:val="22"/>
          <w:szCs w:val="22"/>
        </w:rPr>
        <w:t xml:space="preserve"> </w:t>
      </w:r>
      <w:r w:rsidRPr="001A24F2">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sidRPr="001A24F2">
        <w:rPr>
          <w:rFonts w:asciiTheme="minorHAnsi" w:hAnsiTheme="minorHAnsi"/>
          <w:i w:val="0"/>
          <w:color w:val="auto"/>
          <w:sz w:val="22"/>
          <w:szCs w:val="22"/>
        </w:rPr>
        <w:t>la característica 9: Estatuto profesoral</w:t>
      </w:r>
      <w:bookmarkEnd w:id="191"/>
      <w:r w:rsidRPr="001A24F2">
        <w:rPr>
          <w:rFonts w:asciiTheme="minorHAnsi" w:hAnsiTheme="minorHAnsi"/>
          <w:i w:val="0"/>
          <w:color w:val="auto"/>
          <w:sz w:val="22"/>
          <w:szCs w:val="22"/>
        </w:rPr>
        <w:t xml:space="preserve"> </w:t>
      </w:r>
    </w:p>
    <w:tbl>
      <w:tblPr>
        <w:tblStyle w:val="Tablaconcuadrcula"/>
        <w:tblW w:w="9760" w:type="dxa"/>
        <w:tblInd w:w="-5" w:type="dxa"/>
        <w:tblLook w:val="04A0" w:firstRow="1" w:lastRow="0" w:firstColumn="1" w:lastColumn="0" w:noHBand="0" w:noVBand="1"/>
      </w:tblPr>
      <w:tblGrid>
        <w:gridCol w:w="633"/>
        <w:gridCol w:w="2509"/>
        <w:gridCol w:w="1693"/>
        <w:gridCol w:w="1417"/>
        <w:gridCol w:w="1637"/>
        <w:gridCol w:w="1871"/>
      </w:tblGrid>
      <w:tr w:rsidR="00965183" w14:paraId="0EFFA213" w14:textId="77777777" w:rsidTr="00965183">
        <w:trPr>
          <w:trHeight w:val="529"/>
        </w:trPr>
        <w:tc>
          <w:tcPr>
            <w:tcW w:w="3142" w:type="dxa"/>
            <w:gridSpan w:val="2"/>
            <w:shd w:val="clear" w:color="auto" w:fill="003366"/>
            <w:vAlign w:val="center"/>
          </w:tcPr>
          <w:p w14:paraId="0B2278B3"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693" w:type="dxa"/>
            <w:shd w:val="clear" w:color="auto" w:fill="993333"/>
            <w:vAlign w:val="center"/>
          </w:tcPr>
          <w:p w14:paraId="447D130B"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17" w:type="dxa"/>
            <w:shd w:val="clear" w:color="auto" w:fill="993333"/>
            <w:vAlign w:val="center"/>
          </w:tcPr>
          <w:p w14:paraId="0D505752"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37" w:type="dxa"/>
            <w:shd w:val="clear" w:color="auto" w:fill="993333"/>
            <w:vAlign w:val="center"/>
          </w:tcPr>
          <w:p w14:paraId="5E32902C" w14:textId="45F0E1E6"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74DB3">
              <w:rPr>
                <w:rFonts w:asciiTheme="minorHAnsi" w:hAnsiTheme="minorHAnsi" w:cstheme="minorHAnsi"/>
                <w:b/>
                <w:color w:val="FFFFFF" w:themeColor="background1"/>
              </w:rPr>
              <w:t xml:space="preserve"> (%)</w:t>
            </w:r>
          </w:p>
        </w:tc>
        <w:tc>
          <w:tcPr>
            <w:tcW w:w="1871" w:type="dxa"/>
            <w:shd w:val="clear" w:color="auto" w:fill="993333"/>
          </w:tcPr>
          <w:p w14:paraId="3E899F7D" w14:textId="4A803BA1"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5B9A75D5" w14:textId="77777777" w:rsidTr="00965183">
        <w:trPr>
          <w:trHeight w:val="3822"/>
        </w:trPr>
        <w:tc>
          <w:tcPr>
            <w:tcW w:w="633" w:type="dxa"/>
          </w:tcPr>
          <w:p w14:paraId="7FF97F07" w14:textId="77777777" w:rsidR="00965183" w:rsidRPr="001A24F2" w:rsidRDefault="00965183" w:rsidP="00D60506">
            <w:pPr>
              <w:jc w:val="center"/>
              <w:rPr>
                <w:rFonts w:asciiTheme="minorHAnsi" w:hAnsiTheme="minorHAnsi" w:cs="Arial"/>
              </w:rPr>
            </w:pPr>
            <w:r>
              <w:rPr>
                <w:rFonts w:asciiTheme="minorHAnsi" w:hAnsiTheme="minorHAnsi" w:cs="Arial"/>
              </w:rPr>
              <w:t>35</w:t>
            </w:r>
          </w:p>
        </w:tc>
        <w:tc>
          <w:tcPr>
            <w:tcW w:w="2509" w:type="dxa"/>
          </w:tcPr>
          <w:p w14:paraId="218B1E5D" w14:textId="77777777" w:rsidR="00965183" w:rsidRPr="001A24F2" w:rsidRDefault="00965183" w:rsidP="00D60506">
            <w:pPr>
              <w:spacing w:line="276" w:lineRule="auto"/>
              <w:rPr>
                <w:rFonts w:asciiTheme="minorHAnsi" w:hAnsiTheme="minorHAnsi" w:cs="Arial"/>
              </w:rPr>
            </w:pPr>
            <w:r w:rsidRPr="001A24F2">
              <w:rPr>
                <w:rFonts w:asciiTheme="minorHAnsi" w:hAnsiTheme="minorHAnsi"/>
              </w:rPr>
              <w:t>Evidencia de la apropiación, aplicación y socialización del estatuto profesoral o lo que haga sus veces, sobre la trayectoria profesoral, la inclusión, el reconocimiento de los méritos y el ascenso en el escalafón, de acuerdo con el nivel de formación y la modalidad del programa académico.</w:t>
            </w:r>
          </w:p>
        </w:tc>
        <w:tc>
          <w:tcPr>
            <w:tcW w:w="1693" w:type="dxa"/>
          </w:tcPr>
          <w:p w14:paraId="7118A222" w14:textId="77777777" w:rsidR="00965183" w:rsidRPr="00612A9C" w:rsidRDefault="00965183" w:rsidP="00D60506">
            <w:pPr>
              <w:jc w:val="center"/>
              <w:rPr>
                <w:rFonts w:asciiTheme="minorHAnsi" w:hAnsiTheme="minorHAnsi" w:cstheme="minorHAnsi"/>
                <w:color w:val="0070C0"/>
              </w:rPr>
            </w:pPr>
          </w:p>
        </w:tc>
        <w:tc>
          <w:tcPr>
            <w:tcW w:w="1417" w:type="dxa"/>
          </w:tcPr>
          <w:p w14:paraId="5910F613" w14:textId="77777777" w:rsidR="00965183" w:rsidRDefault="00965183" w:rsidP="00D60506">
            <w:pPr>
              <w:jc w:val="center"/>
            </w:pPr>
          </w:p>
        </w:tc>
        <w:tc>
          <w:tcPr>
            <w:tcW w:w="1637" w:type="dxa"/>
          </w:tcPr>
          <w:p w14:paraId="7ABD1D53" w14:textId="77777777" w:rsidR="00965183" w:rsidRDefault="00965183" w:rsidP="00D60506">
            <w:pPr>
              <w:spacing w:before="0"/>
              <w:jc w:val="center"/>
            </w:pPr>
          </w:p>
        </w:tc>
        <w:tc>
          <w:tcPr>
            <w:tcW w:w="1871" w:type="dxa"/>
          </w:tcPr>
          <w:p w14:paraId="79A5D1DC" w14:textId="77777777" w:rsidR="00965183" w:rsidRDefault="00965183" w:rsidP="00D60506">
            <w:pPr>
              <w:jc w:val="center"/>
            </w:pPr>
          </w:p>
        </w:tc>
      </w:tr>
      <w:tr w:rsidR="00965183" w14:paraId="7FAE450D" w14:textId="77777777" w:rsidTr="00965183">
        <w:trPr>
          <w:trHeight w:val="3782"/>
        </w:trPr>
        <w:tc>
          <w:tcPr>
            <w:tcW w:w="633" w:type="dxa"/>
          </w:tcPr>
          <w:p w14:paraId="4FA7611E" w14:textId="77777777" w:rsidR="00965183" w:rsidRPr="001A24F2" w:rsidRDefault="00965183" w:rsidP="00D60506">
            <w:pPr>
              <w:jc w:val="center"/>
              <w:rPr>
                <w:rFonts w:asciiTheme="minorHAnsi" w:hAnsiTheme="minorHAnsi" w:cs="Arial"/>
              </w:rPr>
            </w:pPr>
            <w:r>
              <w:rPr>
                <w:rFonts w:asciiTheme="minorHAnsi" w:hAnsiTheme="minorHAnsi" w:cs="Arial"/>
              </w:rPr>
              <w:t>36</w:t>
            </w:r>
          </w:p>
        </w:tc>
        <w:tc>
          <w:tcPr>
            <w:tcW w:w="2509" w:type="dxa"/>
          </w:tcPr>
          <w:p w14:paraId="63459596" w14:textId="77777777" w:rsidR="00965183" w:rsidRPr="001A24F2" w:rsidRDefault="00965183" w:rsidP="00D60506">
            <w:pPr>
              <w:spacing w:line="276" w:lineRule="auto"/>
              <w:rPr>
                <w:rFonts w:asciiTheme="minorHAnsi" w:hAnsiTheme="minorHAnsi" w:cs="Arial"/>
              </w:rPr>
            </w:pPr>
            <w:r w:rsidRPr="001A24F2">
              <w:rPr>
                <w:rFonts w:asciiTheme="minorHAnsi" w:hAnsiTheme="minorHAnsi"/>
              </w:rPr>
              <w:t>Presentación de estadísticas que demuestran el impacto de la aplicación del estatuto en la trayectoria profesoral, el reconocimiento de los méritos, el ascenso en el escalafón y en la calidad de las funciones esenciales que oferta el programa académico.</w:t>
            </w:r>
          </w:p>
        </w:tc>
        <w:tc>
          <w:tcPr>
            <w:tcW w:w="1693" w:type="dxa"/>
          </w:tcPr>
          <w:p w14:paraId="7F888596" w14:textId="77777777" w:rsidR="00965183" w:rsidRPr="00612A9C" w:rsidRDefault="00965183" w:rsidP="00D60506">
            <w:pPr>
              <w:jc w:val="center"/>
              <w:rPr>
                <w:rFonts w:asciiTheme="minorHAnsi" w:hAnsiTheme="minorHAnsi" w:cstheme="minorHAnsi"/>
                <w:color w:val="0070C0"/>
              </w:rPr>
            </w:pPr>
          </w:p>
        </w:tc>
        <w:tc>
          <w:tcPr>
            <w:tcW w:w="1417" w:type="dxa"/>
          </w:tcPr>
          <w:p w14:paraId="3379D37D" w14:textId="77777777" w:rsidR="00965183" w:rsidRDefault="00965183" w:rsidP="00D60506">
            <w:pPr>
              <w:jc w:val="center"/>
            </w:pPr>
          </w:p>
        </w:tc>
        <w:tc>
          <w:tcPr>
            <w:tcW w:w="1637" w:type="dxa"/>
          </w:tcPr>
          <w:p w14:paraId="63B32FF6" w14:textId="77777777" w:rsidR="00965183" w:rsidRDefault="00965183" w:rsidP="00D60506">
            <w:pPr>
              <w:spacing w:before="0"/>
              <w:jc w:val="center"/>
            </w:pPr>
          </w:p>
        </w:tc>
        <w:tc>
          <w:tcPr>
            <w:tcW w:w="1871" w:type="dxa"/>
          </w:tcPr>
          <w:p w14:paraId="2B6BEA70" w14:textId="77777777" w:rsidR="00965183" w:rsidRDefault="00965183" w:rsidP="00D60506">
            <w:pPr>
              <w:jc w:val="center"/>
            </w:pPr>
          </w:p>
        </w:tc>
      </w:tr>
      <w:tr w:rsidR="00965183" w14:paraId="19DA84C3" w14:textId="77777777" w:rsidTr="00965183">
        <w:trPr>
          <w:trHeight w:val="1498"/>
        </w:trPr>
        <w:tc>
          <w:tcPr>
            <w:tcW w:w="633" w:type="dxa"/>
          </w:tcPr>
          <w:p w14:paraId="5B9C07AC" w14:textId="77777777" w:rsidR="00965183" w:rsidRPr="001A24F2" w:rsidRDefault="00965183" w:rsidP="00D60506">
            <w:pPr>
              <w:jc w:val="center"/>
              <w:rPr>
                <w:rFonts w:asciiTheme="minorHAnsi" w:hAnsiTheme="minorHAnsi" w:cs="Arial"/>
              </w:rPr>
            </w:pPr>
            <w:r>
              <w:rPr>
                <w:rFonts w:asciiTheme="minorHAnsi" w:hAnsiTheme="minorHAnsi" w:cs="Arial"/>
              </w:rPr>
              <w:t>37</w:t>
            </w:r>
          </w:p>
        </w:tc>
        <w:tc>
          <w:tcPr>
            <w:tcW w:w="2509" w:type="dxa"/>
          </w:tcPr>
          <w:p w14:paraId="0BDF2662" w14:textId="77777777" w:rsidR="00965183" w:rsidRPr="001A24F2" w:rsidRDefault="00965183" w:rsidP="00D60506">
            <w:pPr>
              <w:spacing w:line="276" w:lineRule="auto"/>
              <w:rPr>
                <w:rFonts w:asciiTheme="minorHAnsi" w:hAnsiTheme="minorHAnsi" w:cs="Arial"/>
              </w:rPr>
            </w:pPr>
            <w:r w:rsidRPr="001A24F2">
              <w:rPr>
                <w:rFonts w:asciiTheme="minorHAnsi" w:hAnsiTheme="minorHAnsi"/>
              </w:rPr>
              <w:t>Apreciación de profesores y directivos sobre la pertinencia, vigencia y aplicación del estatuto profesoral</w:t>
            </w:r>
          </w:p>
        </w:tc>
        <w:tc>
          <w:tcPr>
            <w:tcW w:w="1693" w:type="dxa"/>
          </w:tcPr>
          <w:p w14:paraId="0AD0295D" w14:textId="77777777" w:rsidR="00965183" w:rsidRPr="00612A9C" w:rsidRDefault="00965183" w:rsidP="00D60506">
            <w:pPr>
              <w:jc w:val="center"/>
              <w:rPr>
                <w:rFonts w:asciiTheme="minorHAnsi" w:hAnsiTheme="minorHAnsi" w:cstheme="minorHAnsi"/>
                <w:color w:val="0070C0"/>
              </w:rPr>
            </w:pPr>
          </w:p>
        </w:tc>
        <w:tc>
          <w:tcPr>
            <w:tcW w:w="1417" w:type="dxa"/>
          </w:tcPr>
          <w:p w14:paraId="6ECF8B41" w14:textId="77777777" w:rsidR="00965183" w:rsidRDefault="00965183" w:rsidP="00D60506">
            <w:pPr>
              <w:jc w:val="center"/>
            </w:pPr>
          </w:p>
        </w:tc>
        <w:tc>
          <w:tcPr>
            <w:tcW w:w="1637" w:type="dxa"/>
          </w:tcPr>
          <w:p w14:paraId="2B1E3ED7" w14:textId="77777777" w:rsidR="00965183" w:rsidRDefault="00965183" w:rsidP="00D60506">
            <w:pPr>
              <w:spacing w:before="0"/>
              <w:jc w:val="center"/>
            </w:pPr>
          </w:p>
        </w:tc>
        <w:tc>
          <w:tcPr>
            <w:tcW w:w="1871" w:type="dxa"/>
          </w:tcPr>
          <w:p w14:paraId="348D3F4B" w14:textId="77777777" w:rsidR="00965183" w:rsidRDefault="00965183" w:rsidP="00D60506">
            <w:pPr>
              <w:jc w:val="center"/>
            </w:pPr>
          </w:p>
        </w:tc>
      </w:tr>
      <w:tr w:rsidR="00965183" w14:paraId="2AF3F241" w14:textId="77777777" w:rsidTr="00965183">
        <w:trPr>
          <w:trHeight w:val="402"/>
        </w:trPr>
        <w:tc>
          <w:tcPr>
            <w:tcW w:w="3142" w:type="dxa"/>
            <w:gridSpan w:val="2"/>
            <w:shd w:val="clear" w:color="auto" w:fill="003366"/>
            <w:vAlign w:val="center"/>
          </w:tcPr>
          <w:p w14:paraId="6F23FCF0"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693" w:type="dxa"/>
            <w:shd w:val="clear" w:color="auto" w:fill="003366"/>
            <w:vAlign w:val="center"/>
          </w:tcPr>
          <w:p w14:paraId="52AB63B2" w14:textId="77777777" w:rsidR="00965183" w:rsidRPr="00C41449" w:rsidRDefault="00965183" w:rsidP="00D60506">
            <w:pPr>
              <w:jc w:val="center"/>
              <w:rPr>
                <w:rFonts w:asciiTheme="minorHAnsi" w:hAnsiTheme="minorHAnsi"/>
                <w:b/>
                <w:sz w:val="20"/>
                <w:szCs w:val="20"/>
              </w:rPr>
            </w:pPr>
          </w:p>
        </w:tc>
        <w:tc>
          <w:tcPr>
            <w:tcW w:w="1417" w:type="dxa"/>
            <w:shd w:val="clear" w:color="auto" w:fill="003366"/>
            <w:vAlign w:val="center"/>
          </w:tcPr>
          <w:p w14:paraId="141C7BB5" w14:textId="77777777" w:rsidR="00965183" w:rsidRPr="001D0A05" w:rsidRDefault="00965183" w:rsidP="00D60506">
            <w:pPr>
              <w:jc w:val="center"/>
              <w:rPr>
                <w:rFonts w:asciiTheme="minorHAnsi" w:hAnsiTheme="minorHAnsi" w:cstheme="minorHAnsi"/>
              </w:rPr>
            </w:pPr>
          </w:p>
        </w:tc>
        <w:tc>
          <w:tcPr>
            <w:tcW w:w="1637" w:type="dxa"/>
            <w:shd w:val="clear" w:color="auto" w:fill="003366"/>
            <w:vAlign w:val="center"/>
          </w:tcPr>
          <w:p w14:paraId="23C292A4" w14:textId="77777777" w:rsidR="00965183" w:rsidRPr="001D0A05" w:rsidRDefault="00965183" w:rsidP="00D60506">
            <w:pPr>
              <w:jc w:val="center"/>
              <w:rPr>
                <w:rFonts w:asciiTheme="minorHAnsi" w:hAnsiTheme="minorHAnsi" w:cstheme="minorHAnsi"/>
              </w:rPr>
            </w:pPr>
          </w:p>
        </w:tc>
        <w:tc>
          <w:tcPr>
            <w:tcW w:w="1871" w:type="dxa"/>
            <w:shd w:val="clear" w:color="auto" w:fill="003366"/>
          </w:tcPr>
          <w:p w14:paraId="10875C78" w14:textId="77777777" w:rsidR="00965183" w:rsidRPr="001D0A05" w:rsidRDefault="00965183" w:rsidP="00D60506">
            <w:pPr>
              <w:jc w:val="center"/>
              <w:rPr>
                <w:rFonts w:asciiTheme="minorHAnsi" w:hAnsiTheme="minorHAnsi" w:cstheme="minorHAnsi"/>
              </w:rPr>
            </w:pPr>
          </w:p>
        </w:tc>
      </w:tr>
    </w:tbl>
    <w:p w14:paraId="6BA17B28"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6869A408" w14:textId="77777777" w:rsidR="00B2634D" w:rsidRPr="002624FB" w:rsidRDefault="000E26AC" w:rsidP="00B2634D">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w:t>
      </w:r>
      <w:r w:rsidRPr="002624FB">
        <w:rPr>
          <w:rFonts w:asciiTheme="minorHAnsi" w:hAnsiTheme="minorHAnsi"/>
          <w:color w:val="00B0F0"/>
        </w:rPr>
        <w:t xml:space="preserve">indicar el grado de cumplimento basado en la última </w:t>
      </w:r>
      <w:r w:rsidR="0020099B" w:rsidRPr="002624FB">
        <w:rPr>
          <w:rFonts w:asciiTheme="minorHAnsi" w:hAnsiTheme="minorHAnsi"/>
          <w:color w:val="00B0F0"/>
        </w:rPr>
        <w:t>casilla de</w:t>
      </w:r>
      <w:r w:rsidRPr="002624FB">
        <w:rPr>
          <w:rFonts w:asciiTheme="minorHAnsi" w:hAnsiTheme="minorHAnsi"/>
          <w:color w:val="00B0F0"/>
        </w:rPr>
        <w:t xml:space="preserve"> la </w:t>
      </w:r>
      <w:r w:rsidR="0020099B" w:rsidRPr="002624FB">
        <w:rPr>
          <w:rFonts w:asciiTheme="minorHAnsi" w:hAnsiTheme="minorHAnsi"/>
          <w:color w:val="00B0F0"/>
        </w:rPr>
        <w:t xml:space="preserve">Tabla </w:t>
      </w:r>
      <w:r w:rsidR="00B2634D" w:rsidRPr="002624FB">
        <w:rPr>
          <w:rFonts w:asciiTheme="minorHAnsi" w:hAnsiTheme="minorHAnsi"/>
          <w:color w:val="00B0F0"/>
        </w:rPr>
        <w:t xml:space="preserve">40) </w:t>
      </w:r>
      <w:r w:rsidRPr="002624FB">
        <w:rPr>
          <w:rFonts w:asciiTheme="minorHAnsi" w:hAnsiTheme="minorHAnsi"/>
        </w:rPr>
        <w:t xml:space="preserve">la característica 9, </w:t>
      </w:r>
      <w:r w:rsidR="00B2634D" w:rsidRPr="002624FB">
        <w:rPr>
          <w:rFonts w:asciiTheme="minorHAnsi" w:hAnsiTheme="minorHAnsi"/>
        </w:rPr>
        <w:t xml:space="preserve">con un porcentaje de </w:t>
      </w:r>
      <w:r w:rsidR="00B2634D" w:rsidRPr="002624FB">
        <w:rPr>
          <w:rFonts w:asciiTheme="minorHAnsi" w:hAnsiTheme="minorHAnsi"/>
          <w:color w:val="00B0F0"/>
        </w:rPr>
        <w:t xml:space="preserve">_indicar el porcentaje de cumplimiento _, </w:t>
      </w:r>
      <w:r w:rsidR="00B2634D" w:rsidRPr="002624FB">
        <w:rPr>
          <w:rFonts w:asciiTheme="minorHAnsi" w:hAnsiTheme="minorHAnsi"/>
        </w:rPr>
        <w:t xml:space="preserve">en razón a: </w:t>
      </w:r>
      <w:r w:rsidR="00B2634D" w:rsidRPr="002624FB">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7C6A8C3" w14:textId="77777777" w:rsidR="00B2634D" w:rsidRPr="002624FB" w:rsidRDefault="00B2634D" w:rsidP="00B2634D">
      <w:pPr>
        <w:spacing w:line="360" w:lineRule="auto"/>
        <w:rPr>
          <w:rFonts w:asciiTheme="minorHAnsi" w:hAnsiTheme="minorHAnsi"/>
          <w:color w:val="00B0F0"/>
        </w:rPr>
      </w:pPr>
      <w:r w:rsidRPr="002624FB">
        <w:rPr>
          <w:rFonts w:asciiTheme="minorHAnsi" w:hAnsiTheme="minorHAnsi"/>
          <w:color w:val="00B0F0"/>
        </w:rPr>
        <w:t>El análisis de la característica debe especificar los alcances, destacando:</w:t>
      </w:r>
    </w:p>
    <w:p w14:paraId="5B452338" w14:textId="77777777" w:rsidR="00B2634D" w:rsidRPr="002624FB" w:rsidRDefault="00B2634D" w:rsidP="00B2634D">
      <w:pPr>
        <w:pStyle w:val="Prrafodelista"/>
        <w:numPr>
          <w:ilvl w:val="0"/>
          <w:numId w:val="12"/>
        </w:numPr>
        <w:spacing w:line="360" w:lineRule="auto"/>
        <w:rPr>
          <w:rFonts w:asciiTheme="minorHAnsi" w:hAnsiTheme="minorHAnsi"/>
          <w:color w:val="00B0F0"/>
        </w:rPr>
      </w:pPr>
      <w:r w:rsidRPr="002624FB">
        <w:rPr>
          <w:rFonts w:asciiTheme="minorHAnsi" w:hAnsiTheme="minorHAnsi"/>
          <w:color w:val="00B0F0"/>
        </w:rPr>
        <w:t>PRINCIPALES</w:t>
      </w:r>
      <w:r w:rsidRPr="002624FB">
        <w:rPr>
          <w:rFonts w:asciiTheme="minorHAnsi" w:hAnsiTheme="minorHAnsi"/>
          <w:b/>
          <w:bCs/>
          <w:color w:val="00B0F0"/>
        </w:rPr>
        <w:t xml:space="preserve"> INDICADORES</w:t>
      </w:r>
    </w:p>
    <w:p w14:paraId="06650825" w14:textId="77777777" w:rsidR="00B2634D" w:rsidRPr="002624FB" w:rsidRDefault="00B2634D" w:rsidP="00B2634D">
      <w:pPr>
        <w:pStyle w:val="Prrafodelista"/>
        <w:numPr>
          <w:ilvl w:val="0"/>
          <w:numId w:val="12"/>
        </w:numPr>
        <w:spacing w:line="360" w:lineRule="auto"/>
        <w:rPr>
          <w:rFonts w:asciiTheme="minorHAnsi" w:hAnsiTheme="minorHAnsi"/>
          <w:color w:val="00B0F0"/>
        </w:rPr>
      </w:pPr>
      <w:r w:rsidRPr="002624FB">
        <w:rPr>
          <w:rFonts w:asciiTheme="minorHAnsi" w:hAnsiTheme="minorHAnsi"/>
          <w:b/>
          <w:bCs/>
          <w:color w:val="00B0F0"/>
        </w:rPr>
        <w:t xml:space="preserve">RESULTADOS ALCANZADOS </w:t>
      </w:r>
    </w:p>
    <w:p w14:paraId="6CF61D06" w14:textId="77777777" w:rsidR="00B2634D" w:rsidRPr="002624FB" w:rsidRDefault="00B2634D" w:rsidP="00B2634D">
      <w:pPr>
        <w:pStyle w:val="Prrafodelista"/>
        <w:numPr>
          <w:ilvl w:val="0"/>
          <w:numId w:val="12"/>
        </w:numPr>
        <w:spacing w:line="360" w:lineRule="auto"/>
        <w:rPr>
          <w:rFonts w:asciiTheme="minorHAnsi" w:hAnsiTheme="minorHAnsi"/>
          <w:color w:val="00B0F0"/>
        </w:rPr>
      </w:pPr>
      <w:r w:rsidRPr="002624FB">
        <w:rPr>
          <w:rFonts w:asciiTheme="minorHAnsi" w:hAnsiTheme="minorHAnsi"/>
          <w:b/>
          <w:bCs/>
          <w:color w:val="00B0F0"/>
        </w:rPr>
        <w:lastRenderedPageBreak/>
        <w:t xml:space="preserve">IMPACTOS GENERADOS </w:t>
      </w:r>
    </w:p>
    <w:p w14:paraId="38C4681D" w14:textId="77777777" w:rsidR="00B2634D" w:rsidRPr="002624FB" w:rsidRDefault="00B2634D" w:rsidP="00B2634D">
      <w:pPr>
        <w:spacing w:line="360" w:lineRule="auto"/>
        <w:rPr>
          <w:rFonts w:asciiTheme="minorHAnsi" w:hAnsiTheme="minorHAnsi"/>
          <w:color w:val="00B0F0"/>
        </w:rPr>
      </w:pPr>
      <w:r w:rsidRPr="002624FB">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1DB00F7" w14:textId="77777777" w:rsidR="00B2634D" w:rsidRPr="002624FB" w:rsidRDefault="00B2634D" w:rsidP="00B2634D">
      <w:pPr>
        <w:spacing w:line="360" w:lineRule="auto"/>
        <w:rPr>
          <w:rFonts w:asciiTheme="minorHAnsi" w:hAnsiTheme="minorHAnsi" w:cstheme="minorHAnsi"/>
          <w:color w:val="00B0F0"/>
        </w:rPr>
      </w:pPr>
      <w:r w:rsidRPr="002624FB">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29DD31B0" w14:textId="4A431C39" w:rsidR="000E26AC" w:rsidRPr="002624FB" w:rsidRDefault="00D27AE4" w:rsidP="00B2634D">
      <w:pPr>
        <w:spacing w:line="360" w:lineRule="auto"/>
        <w:rPr>
          <w:rFonts w:asciiTheme="minorHAnsi" w:hAnsiTheme="minorHAnsi"/>
          <w:color w:val="00B0F0"/>
        </w:rPr>
      </w:pPr>
      <w:r w:rsidRPr="002624FB">
        <w:rPr>
          <w:rFonts w:asciiTheme="minorHAnsi" w:hAnsiTheme="minorHAnsi"/>
          <w:b/>
          <w:bCs/>
          <w:color w:val="00B0F0"/>
        </w:rPr>
        <w:t>Como anexos se recomienda</w:t>
      </w:r>
      <w:r w:rsidR="000E26AC" w:rsidRPr="002624FB">
        <w:rPr>
          <w:rFonts w:asciiTheme="minorHAnsi" w:hAnsiTheme="minorHAnsi"/>
          <w:color w:val="00B0F0"/>
        </w:rPr>
        <w:t xml:space="preserve">: </w:t>
      </w:r>
      <w:r w:rsidR="00B2634D" w:rsidRPr="002624FB">
        <w:rPr>
          <w:rFonts w:asciiTheme="minorHAnsi" w:hAnsiTheme="minorHAnsi"/>
          <w:color w:val="00B0F0"/>
        </w:rPr>
        <w:t>documentos que evidencien el cumplimiento de los 5 aspectos de la característica (se podrá apoyar en la información del SAAI-IG)</w:t>
      </w:r>
      <w:r w:rsidR="000E26AC" w:rsidRPr="002624FB">
        <w:rPr>
          <w:rFonts w:asciiTheme="minorHAnsi" w:hAnsiTheme="minorHAnsi"/>
          <w:color w:val="00B0F0"/>
        </w:rPr>
        <w:t xml:space="preserve">, Estatuto docente (Acuerdo 130 de 2002, Acuerdo 033 de 2016), </w:t>
      </w:r>
      <w:r w:rsidR="0081508A" w:rsidRPr="002624FB">
        <w:rPr>
          <w:rFonts w:asciiTheme="minorHAnsi" w:hAnsiTheme="minorHAnsi"/>
          <w:color w:val="00B0F0"/>
        </w:rPr>
        <w:t xml:space="preserve">análisis de las </w:t>
      </w:r>
      <w:r w:rsidR="000E26AC" w:rsidRPr="002624FB">
        <w:rPr>
          <w:rFonts w:asciiTheme="minorHAnsi" w:hAnsiTheme="minorHAnsi"/>
          <w:color w:val="00B0F0"/>
        </w:rPr>
        <w:t xml:space="preserve">encuestas aplicadas a docentes y directivos. </w:t>
      </w:r>
    </w:p>
    <w:p w14:paraId="2C17D8FD" w14:textId="36CE2E88" w:rsidR="000E26AC" w:rsidRPr="009F4802" w:rsidRDefault="00E93CAC" w:rsidP="000E26AC">
      <w:pPr>
        <w:spacing w:line="360" w:lineRule="auto"/>
        <w:rPr>
          <w:rFonts w:asciiTheme="minorHAnsi" w:hAnsiTheme="minorHAnsi"/>
          <w:b/>
          <w:bCs/>
          <w:color w:val="00B0F0"/>
        </w:rPr>
      </w:pPr>
      <w:r w:rsidRPr="002624FB">
        <w:rPr>
          <w:rFonts w:asciiTheme="minorHAnsi" w:hAnsiTheme="minorHAnsi"/>
          <w:b/>
          <w:bCs/>
          <w:color w:val="00B0F0"/>
        </w:rPr>
        <w:t>Antes de comenzar el análisis se recomienda, revisar el anexo 1 y 2, en el cual se encuentra la definición de indicador, resultado, e impacto, así como también ejemplos de estos términos,</w:t>
      </w:r>
      <w:r w:rsidRPr="00191DC8">
        <w:rPr>
          <w:rFonts w:asciiTheme="minorHAnsi" w:hAnsiTheme="minorHAnsi"/>
          <w:b/>
          <w:bCs/>
          <w:color w:val="00B0F0"/>
        </w:rPr>
        <w:t xml:space="preserve"> y un ejemplo de análisis </w:t>
      </w:r>
      <w:r>
        <w:rPr>
          <w:rFonts w:asciiTheme="minorHAnsi" w:hAnsiTheme="minorHAnsi"/>
          <w:b/>
          <w:bCs/>
          <w:color w:val="00B0F0"/>
        </w:rPr>
        <w:t>de característica</w:t>
      </w:r>
      <w:r w:rsidR="000E26AC">
        <w:rPr>
          <w:rFonts w:asciiTheme="minorHAnsi" w:hAnsiTheme="minorHAnsi"/>
          <w:b/>
          <w:bCs/>
          <w:color w:val="00B0F0"/>
        </w:rPr>
        <w:t xml:space="preserve">. </w:t>
      </w:r>
    </w:p>
    <w:p w14:paraId="29EC3A07" w14:textId="77777777" w:rsidR="000E26AC" w:rsidRPr="007124CA" w:rsidRDefault="000E26AC" w:rsidP="000E26AC">
      <w:pPr>
        <w:spacing w:line="360" w:lineRule="auto"/>
        <w:rPr>
          <w:rFonts w:asciiTheme="minorHAnsi" w:hAnsiTheme="minorHAnsi"/>
          <w:b/>
        </w:rPr>
      </w:pPr>
      <w:r>
        <w:rPr>
          <w:rFonts w:asciiTheme="minorHAnsi" w:hAnsiTheme="minorHAnsi"/>
          <w:b/>
        </w:rPr>
        <w:t xml:space="preserve">Apreciación de Calidad </w:t>
      </w:r>
    </w:p>
    <w:p w14:paraId="667AE965" w14:textId="248645DD" w:rsidR="000E26AC" w:rsidRPr="00427A43" w:rsidRDefault="00E93CAC" w:rsidP="000E26AC">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0E26AC">
        <w:rPr>
          <w:rFonts w:asciiTheme="minorHAnsi" w:hAnsiTheme="minorHAnsi"/>
          <w:color w:val="00B0F0"/>
        </w:rPr>
        <w:t>.</w:t>
      </w:r>
    </w:p>
    <w:p w14:paraId="437D8E56" w14:textId="77777777" w:rsidR="00A360F8" w:rsidRPr="007A46B1" w:rsidRDefault="00A360F8" w:rsidP="00A360F8">
      <w:pPr>
        <w:pStyle w:val="Ttulo3"/>
        <w:rPr>
          <w:rFonts w:cs="Arial"/>
          <w:b w:val="0"/>
          <w:bCs/>
        </w:rPr>
      </w:pPr>
      <w:bookmarkStart w:id="192" w:name="_Toc114226809"/>
      <w:r w:rsidRPr="007A46B1">
        <w:rPr>
          <w:rStyle w:val="Ttulo3Car"/>
          <w:b/>
          <w:bCs/>
        </w:rPr>
        <w:t>3.3.3. Característica 10: Número, dedicación, nivel de formación y experiencia</w:t>
      </w:r>
      <w:r w:rsidRPr="007A46B1">
        <w:rPr>
          <w:rFonts w:cs="Arial"/>
          <w:b w:val="0"/>
          <w:bCs/>
        </w:rPr>
        <w:t>.</w:t>
      </w:r>
      <w:bookmarkEnd w:id="192"/>
      <w:r w:rsidRPr="007A46B1">
        <w:rPr>
          <w:rFonts w:cs="Arial"/>
          <w:b w:val="0"/>
          <w:bCs/>
        </w:rPr>
        <w:t xml:space="preserve"> </w:t>
      </w:r>
    </w:p>
    <w:p w14:paraId="4FDB9BAB" w14:textId="3E5EF88B" w:rsidR="009B10F3" w:rsidRPr="00A76423" w:rsidRDefault="00A360F8" w:rsidP="009B10F3">
      <w:pPr>
        <w:spacing w:line="360" w:lineRule="auto"/>
        <w:rPr>
          <w:rFonts w:asciiTheme="minorHAnsi" w:hAnsiTheme="minorHAnsi"/>
        </w:rPr>
      </w:pPr>
      <w:r w:rsidRPr="00E47EC9">
        <w:rPr>
          <w:rFonts w:asciiTheme="minorHAnsi" w:hAnsiTheme="minorHAnsi"/>
        </w:rPr>
        <w:t xml:space="preserve">En la </w:t>
      </w:r>
      <w:r w:rsidR="0020099B" w:rsidRPr="00E47EC9">
        <w:rPr>
          <w:rFonts w:asciiTheme="minorHAnsi" w:hAnsiTheme="minorHAnsi"/>
        </w:rPr>
        <w:t>Tabla 4</w:t>
      </w:r>
      <w:r w:rsidR="00B448FB" w:rsidRPr="00E47EC9">
        <w:rPr>
          <w:rFonts w:asciiTheme="minorHAnsi" w:hAnsiTheme="minorHAnsi"/>
        </w:rPr>
        <w:t>1</w:t>
      </w:r>
      <w:r w:rsidRPr="00E47EC9">
        <w:rPr>
          <w:rFonts w:asciiTheme="minorHAnsi" w:hAnsiTheme="minorHAnsi"/>
        </w:rPr>
        <w:t xml:space="preserve"> se observa el nivel de cumplimiento de la Característica 10</w:t>
      </w:r>
      <w:r w:rsidR="00B448FB" w:rsidRPr="00E47EC9">
        <w:rPr>
          <w:rFonts w:asciiTheme="minorHAnsi" w:hAnsiTheme="minorHAnsi"/>
        </w:rPr>
        <w:t xml:space="preserve">, </w:t>
      </w:r>
      <w:r w:rsidRPr="00E47EC9">
        <w:rPr>
          <w:rFonts w:asciiTheme="minorHAnsi" w:hAnsiTheme="minorHAnsi"/>
        </w:rPr>
        <w:t>la cual corresponde a “</w:t>
      </w:r>
      <w:r w:rsidRPr="00E47EC9">
        <w:rPr>
          <w:rFonts w:asciiTheme="minorHAnsi" w:hAnsiTheme="minorHAnsi" w:cs="Arial"/>
        </w:rPr>
        <w:t>Número, dedicación, nivel de formación y experiencia</w:t>
      </w:r>
      <w:r w:rsidRPr="00E47EC9">
        <w:rPr>
          <w:rFonts w:asciiTheme="minorHAnsi" w:hAnsiTheme="minorHAnsi"/>
        </w:rPr>
        <w:t xml:space="preserve">” evaluada a través de los 4 aspectos citados en dicha tabla. </w:t>
      </w:r>
      <w:r w:rsidR="00B448FB" w:rsidRPr="00E47EC9">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8D927AB" w14:textId="30E02AA5" w:rsidR="00A360F8" w:rsidRPr="00EB6EEA" w:rsidRDefault="00A360F8" w:rsidP="00A360F8">
      <w:pPr>
        <w:pStyle w:val="Descripcin"/>
        <w:keepNext/>
        <w:rPr>
          <w:rFonts w:asciiTheme="minorHAnsi" w:hAnsiTheme="minorHAnsi"/>
          <w:i w:val="0"/>
          <w:color w:val="auto"/>
          <w:sz w:val="22"/>
          <w:szCs w:val="22"/>
        </w:rPr>
      </w:pPr>
      <w:bookmarkStart w:id="193" w:name="_Toc114226623"/>
      <w:r w:rsidRPr="00EB6EEA">
        <w:rPr>
          <w:rFonts w:asciiTheme="minorHAnsi" w:hAnsiTheme="minorHAnsi"/>
          <w:b/>
          <w:i w:val="0"/>
          <w:color w:val="auto"/>
          <w:sz w:val="22"/>
          <w:szCs w:val="22"/>
        </w:rPr>
        <w:t xml:space="preserve">Tabla </w:t>
      </w:r>
      <w:r w:rsidRPr="00EB6EEA">
        <w:rPr>
          <w:rFonts w:asciiTheme="minorHAnsi" w:hAnsiTheme="minorHAnsi"/>
          <w:b/>
          <w:i w:val="0"/>
          <w:color w:val="auto"/>
          <w:sz w:val="22"/>
          <w:szCs w:val="22"/>
        </w:rPr>
        <w:fldChar w:fldCharType="begin"/>
      </w:r>
      <w:r w:rsidRPr="00EB6EEA">
        <w:rPr>
          <w:rFonts w:asciiTheme="minorHAnsi" w:hAnsiTheme="minorHAnsi"/>
          <w:b/>
          <w:i w:val="0"/>
          <w:color w:val="auto"/>
          <w:sz w:val="22"/>
          <w:szCs w:val="22"/>
        </w:rPr>
        <w:instrText xml:space="preserve"> SEQ Tabla \* ARABIC </w:instrText>
      </w:r>
      <w:r w:rsidRPr="00EB6EEA">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41</w:t>
      </w:r>
      <w:r w:rsidRPr="00EB6EEA">
        <w:rPr>
          <w:rFonts w:asciiTheme="minorHAnsi" w:hAnsiTheme="minorHAnsi"/>
          <w:b/>
          <w:i w:val="0"/>
          <w:color w:val="auto"/>
          <w:sz w:val="22"/>
          <w:szCs w:val="22"/>
        </w:rPr>
        <w:fldChar w:fldCharType="end"/>
      </w:r>
      <w:r w:rsidRPr="00EB6EEA">
        <w:rPr>
          <w:rFonts w:asciiTheme="minorHAnsi" w:hAnsiTheme="minorHAnsi"/>
          <w:b/>
          <w:i w:val="0"/>
          <w:color w:val="auto"/>
          <w:sz w:val="22"/>
          <w:szCs w:val="22"/>
        </w:rPr>
        <w:t>:</w:t>
      </w:r>
      <w:r w:rsidRPr="00EB6EEA">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EB6EEA">
        <w:rPr>
          <w:rFonts w:asciiTheme="minorHAnsi" w:hAnsiTheme="minorHAnsi"/>
          <w:i w:val="0"/>
          <w:color w:val="auto"/>
          <w:sz w:val="22"/>
          <w:szCs w:val="22"/>
        </w:rPr>
        <w:t>la característica 10: Numero, dedicación, nivel de formación y experiencia</w:t>
      </w:r>
      <w:bookmarkEnd w:id="193"/>
      <w:r w:rsidRPr="00EB6EEA">
        <w:rPr>
          <w:rFonts w:asciiTheme="minorHAnsi" w:hAnsiTheme="minorHAnsi"/>
          <w:i w:val="0"/>
          <w:color w:val="auto"/>
          <w:sz w:val="22"/>
          <w:szCs w:val="22"/>
        </w:rPr>
        <w:t xml:space="preserve"> </w:t>
      </w:r>
    </w:p>
    <w:tbl>
      <w:tblPr>
        <w:tblStyle w:val="Tablaconcuadrcula"/>
        <w:tblW w:w="10643" w:type="dxa"/>
        <w:tblInd w:w="-881" w:type="dxa"/>
        <w:tblLook w:val="04A0" w:firstRow="1" w:lastRow="0" w:firstColumn="1" w:lastColumn="0" w:noHBand="0" w:noVBand="1"/>
      </w:tblPr>
      <w:tblGrid>
        <w:gridCol w:w="636"/>
        <w:gridCol w:w="2800"/>
        <w:gridCol w:w="1845"/>
        <w:gridCol w:w="1543"/>
        <w:gridCol w:w="1779"/>
        <w:gridCol w:w="2040"/>
      </w:tblGrid>
      <w:tr w:rsidR="00965183" w14:paraId="6CF948A2" w14:textId="77777777" w:rsidTr="00965183">
        <w:trPr>
          <w:trHeight w:val="108"/>
        </w:trPr>
        <w:tc>
          <w:tcPr>
            <w:tcW w:w="3436" w:type="dxa"/>
            <w:gridSpan w:val="2"/>
            <w:shd w:val="clear" w:color="auto" w:fill="003366"/>
            <w:vAlign w:val="center"/>
          </w:tcPr>
          <w:p w14:paraId="6DD3AC3A"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845" w:type="dxa"/>
            <w:shd w:val="clear" w:color="auto" w:fill="993333"/>
            <w:vAlign w:val="center"/>
          </w:tcPr>
          <w:p w14:paraId="6C83167E"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543" w:type="dxa"/>
            <w:shd w:val="clear" w:color="auto" w:fill="993333"/>
            <w:vAlign w:val="center"/>
          </w:tcPr>
          <w:p w14:paraId="7C02CF7D"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779" w:type="dxa"/>
            <w:shd w:val="clear" w:color="auto" w:fill="993333"/>
            <w:vAlign w:val="center"/>
          </w:tcPr>
          <w:p w14:paraId="1AB7B4A1"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12DEE806" w14:textId="070B89A2" w:rsidR="00B448FB" w:rsidRPr="001D0A05" w:rsidRDefault="00B448FB"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2040" w:type="dxa"/>
            <w:shd w:val="clear" w:color="auto" w:fill="993333"/>
          </w:tcPr>
          <w:p w14:paraId="1D9E908E" w14:textId="34387ECE"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7B59EE33" w14:textId="77777777" w:rsidTr="00965183">
        <w:trPr>
          <w:trHeight w:val="108"/>
        </w:trPr>
        <w:tc>
          <w:tcPr>
            <w:tcW w:w="636" w:type="dxa"/>
          </w:tcPr>
          <w:p w14:paraId="326464B7" w14:textId="77777777" w:rsidR="00965183" w:rsidRPr="004905BF" w:rsidRDefault="00965183" w:rsidP="00D60506">
            <w:pPr>
              <w:jc w:val="center"/>
              <w:rPr>
                <w:rFonts w:asciiTheme="minorHAnsi" w:hAnsiTheme="minorHAnsi" w:cs="Arial"/>
              </w:rPr>
            </w:pPr>
            <w:r>
              <w:rPr>
                <w:rFonts w:asciiTheme="minorHAnsi" w:hAnsiTheme="minorHAnsi" w:cs="Arial"/>
              </w:rPr>
              <w:t>38</w:t>
            </w:r>
          </w:p>
        </w:tc>
        <w:tc>
          <w:tcPr>
            <w:tcW w:w="2800" w:type="dxa"/>
          </w:tcPr>
          <w:p w14:paraId="50788FAE" w14:textId="77777777" w:rsidR="00965183" w:rsidRPr="004905BF" w:rsidRDefault="00965183" w:rsidP="00D60506">
            <w:pPr>
              <w:spacing w:line="276" w:lineRule="auto"/>
              <w:rPr>
                <w:rFonts w:asciiTheme="minorHAnsi" w:hAnsiTheme="minorHAnsi" w:cs="Arial"/>
              </w:rPr>
            </w:pPr>
            <w:r w:rsidRPr="004905BF">
              <w:rPr>
                <w:rFonts w:asciiTheme="minorHAnsi" w:hAnsiTheme="minorHAnsi"/>
              </w:rPr>
              <w:t xml:space="preserve">Evidencia de la coherencia entre el número, dedicación, nivel de formación y experiencia de los profesores de tiempo completo, con el </w:t>
            </w:r>
            <w:r w:rsidRPr="004905BF">
              <w:rPr>
                <w:rFonts w:asciiTheme="minorHAnsi" w:hAnsiTheme="minorHAnsi"/>
              </w:rPr>
              <w:lastRenderedPageBreak/>
              <w:t>número de estudiantes, nivel de formación y modalidad del programa académico.</w:t>
            </w:r>
          </w:p>
        </w:tc>
        <w:tc>
          <w:tcPr>
            <w:tcW w:w="1845" w:type="dxa"/>
          </w:tcPr>
          <w:p w14:paraId="3C2CDFD3" w14:textId="77777777" w:rsidR="00965183" w:rsidRPr="00612A9C" w:rsidRDefault="00965183" w:rsidP="00D60506">
            <w:pPr>
              <w:jc w:val="center"/>
              <w:rPr>
                <w:rFonts w:asciiTheme="minorHAnsi" w:hAnsiTheme="minorHAnsi" w:cstheme="minorHAnsi"/>
                <w:color w:val="0070C0"/>
              </w:rPr>
            </w:pPr>
          </w:p>
        </w:tc>
        <w:tc>
          <w:tcPr>
            <w:tcW w:w="1543" w:type="dxa"/>
          </w:tcPr>
          <w:p w14:paraId="209384C9" w14:textId="77777777" w:rsidR="00965183" w:rsidRDefault="00965183" w:rsidP="00D60506">
            <w:pPr>
              <w:jc w:val="center"/>
            </w:pPr>
          </w:p>
        </w:tc>
        <w:tc>
          <w:tcPr>
            <w:tcW w:w="1779" w:type="dxa"/>
          </w:tcPr>
          <w:p w14:paraId="5659D268" w14:textId="77777777" w:rsidR="00965183" w:rsidRDefault="00965183" w:rsidP="00D60506">
            <w:pPr>
              <w:spacing w:before="0"/>
              <w:jc w:val="center"/>
            </w:pPr>
          </w:p>
        </w:tc>
        <w:tc>
          <w:tcPr>
            <w:tcW w:w="2040" w:type="dxa"/>
          </w:tcPr>
          <w:p w14:paraId="454A2189" w14:textId="77777777" w:rsidR="00965183" w:rsidRDefault="00965183" w:rsidP="00D60506">
            <w:pPr>
              <w:jc w:val="center"/>
            </w:pPr>
          </w:p>
        </w:tc>
      </w:tr>
      <w:tr w:rsidR="00965183" w14:paraId="616EEB2F" w14:textId="77777777" w:rsidTr="00965183">
        <w:trPr>
          <w:trHeight w:val="2407"/>
        </w:trPr>
        <w:tc>
          <w:tcPr>
            <w:tcW w:w="636" w:type="dxa"/>
          </w:tcPr>
          <w:p w14:paraId="44142452" w14:textId="77777777" w:rsidR="00965183" w:rsidRPr="004905BF" w:rsidRDefault="00965183" w:rsidP="00D60506">
            <w:pPr>
              <w:jc w:val="center"/>
              <w:rPr>
                <w:rFonts w:asciiTheme="minorHAnsi" w:hAnsiTheme="minorHAnsi" w:cs="Arial"/>
              </w:rPr>
            </w:pPr>
            <w:r>
              <w:rPr>
                <w:rFonts w:asciiTheme="minorHAnsi" w:hAnsiTheme="minorHAnsi" w:cs="Arial"/>
              </w:rPr>
              <w:t>39</w:t>
            </w:r>
          </w:p>
        </w:tc>
        <w:tc>
          <w:tcPr>
            <w:tcW w:w="2800" w:type="dxa"/>
          </w:tcPr>
          <w:p w14:paraId="53C23920" w14:textId="77777777" w:rsidR="00965183" w:rsidRPr="004905BF" w:rsidRDefault="00965183" w:rsidP="00D60506">
            <w:pPr>
              <w:spacing w:line="276" w:lineRule="auto"/>
              <w:rPr>
                <w:rFonts w:asciiTheme="minorHAnsi" w:hAnsiTheme="minorHAnsi" w:cs="Arial"/>
              </w:rPr>
            </w:pPr>
            <w:r w:rsidRPr="004905BF">
              <w:rPr>
                <w:rFonts w:asciiTheme="minorHAnsi" w:hAnsiTheme="minorHAnsi"/>
              </w:rPr>
              <w:t>Evidencia de la existencia de un núcleo básico de profesores de tiempo completo, preferiblemente con contratación a término indefinido, y su relación con la formación de la comunidad académica del programa y el cumplimiento de las funciones esenciales del programa, con alta calidad.</w:t>
            </w:r>
          </w:p>
        </w:tc>
        <w:tc>
          <w:tcPr>
            <w:tcW w:w="1845" w:type="dxa"/>
          </w:tcPr>
          <w:p w14:paraId="5D166A92" w14:textId="77777777" w:rsidR="00965183" w:rsidRPr="00612A9C" w:rsidRDefault="00965183" w:rsidP="00D60506">
            <w:pPr>
              <w:jc w:val="center"/>
              <w:rPr>
                <w:rFonts w:asciiTheme="minorHAnsi" w:hAnsiTheme="minorHAnsi" w:cstheme="minorHAnsi"/>
                <w:color w:val="0070C0"/>
              </w:rPr>
            </w:pPr>
          </w:p>
        </w:tc>
        <w:tc>
          <w:tcPr>
            <w:tcW w:w="1543" w:type="dxa"/>
          </w:tcPr>
          <w:p w14:paraId="40035D19" w14:textId="77777777" w:rsidR="00965183" w:rsidRDefault="00965183" w:rsidP="00D60506">
            <w:pPr>
              <w:jc w:val="center"/>
            </w:pPr>
          </w:p>
        </w:tc>
        <w:tc>
          <w:tcPr>
            <w:tcW w:w="1779" w:type="dxa"/>
          </w:tcPr>
          <w:p w14:paraId="5C175DCC" w14:textId="77777777" w:rsidR="00965183" w:rsidRDefault="00965183" w:rsidP="00D60506">
            <w:pPr>
              <w:spacing w:before="0"/>
              <w:jc w:val="center"/>
            </w:pPr>
          </w:p>
        </w:tc>
        <w:tc>
          <w:tcPr>
            <w:tcW w:w="2040" w:type="dxa"/>
          </w:tcPr>
          <w:p w14:paraId="28D9F3C3" w14:textId="77777777" w:rsidR="00965183" w:rsidRDefault="00965183" w:rsidP="00D60506">
            <w:pPr>
              <w:jc w:val="center"/>
            </w:pPr>
          </w:p>
        </w:tc>
      </w:tr>
      <w:tr w:rsidR="00965183" w14:paraId="059856C4" w14:textId="77777777" w:rsidTr="00965183">
        <w:trPr>
          <w:trHeight w:val="3809"/>
        </w:trPr>
        <w:tc>
          <w:tcPr>
            <w:tcW w:w="636" w:type="dxa"/>
          </w:tcPr>
          <w:p w14:paraId="77414A0E" w14:textId="77777777" w:rsidR="00965183" w:rsidRPr="004905BF" w:rsidRDefault="00965183" w:rsidP="00D60506">
            <w:pPr>
              <w:jc w:val="center"/>
              <w:rPr>
                <w:rFonts w:asciiTheme="minorHAnsi" w:hAnsiTheme="minorHAnsi" w:cs="Arial"/>
              </w:rPr>
            </w:pPr>
            <w:r>
              <w:rPr>
                <w:rFonts w:asciiTheme="minorHAnsi" w:hAnsiTheme="minorHAnsi" w:cs="Arial"/>
              </w:rPr>
              <w:t>40</w:t>
            </w:r>
          </w:p>
        </w:tc>
        <w:tc>
          <w:tcPr>
            <w:tcW w:w="2800" w:type="dxa"/>
          </w:tcPr>
          <w:p w14:paraId="1EC2EF14" w14:textId="77777777" w:rsidR="00965183" w:rsidRPr="004905BF" w:rsidRDefault="00965183" w:rsidP="00D60506">
            <w:pPr>
              <w:spacing w:line="276" w:lineRule="auto"/>
              <w:rPr>
                <w:rFonts w:asciiTheme="minorHAnsi" w:hAnsiTheme="minorHAnsi" w:cs="Arial"/>
              </w:rPr>
            </w:pPr>
            <w:r w:rsidRPr="004905BF">
              <w:rPr>
                <w:rFonts w:asciiTheme="minorHAnsi" w:hAnsiTheme="minorHAnsi"/>
              </w:rPr>
              <w:t>Apreciación de directivos, profesores y estudiantes del programa académico adscritos directamente o a través de la facultad o departamento respectivo, sobre la calidad y la suficiencia del número y de la dedicación de los profesores al servicio de este.</w:t>
            </w:r>
          </w:p>
        </w:tc>
        <w:tc>
          <w:tcPr>
            <w:tcW w:w="1845" w:type="dxa"/>
          </w:tcPr>
          <w:p w14:paraId="375A8CA3" w14:textId="77777777" w:rsidR="00965183" w:rsidRPr="00612A9C" w:rsidRDefault="00965183" w:rsidP="00D60506">
            <w:pPr>
              <w:jc w:val="center"/>
              <w:rPr>
                <w:rFonts w:asciiTheme="minorHAnsi" w:hAnsiTheme="minorHAnsi" w:cstheme="minorHAnsi"/>
                <w:color w:val="0070C0"/>
              </w:rPr>
            </w:pPr>
          </w:p>
        </w:tc>
        <w:tc>
          <w:tcPr>
            <w:tcW w:w="1543" w:type="dxa"/>
          </w:tcPr>
          <w:p w14:paraId="27D20FCD" w14:textId="77777777" w:rsidR="00965183" w:rsidRDefault="00965183" w:rsidP="00D60506">
            <w:pPr>
              <w:jc w:val="center"/>
            </w:pPr>
          </w:p>
        </w:tc>
        <w:tc>
          <w:tcPr>
            <w:tcW w:w="1779" w:type="dxa"/>
          </w:tcPr>
          <w:p w14:paraId="40B4E2FF" w14:textId="77777777" w:rsidR="00965183" w:rsidRDefault="00965183" w:rsidP="00D60506">
            <w:pPr>
              <w:spacing w:before="0"/>
              <w:jc w:val="center"/>
            </w:pPr>
          </w:p>
        </w:tc>
        <w:tc>
          <w:tcPr>
            <w:tcW w:w="2040" w:type="dxa"/>
          </w:tcPr>
          <w:p w14:paraId="7F4389A8" w14:textId="77777777" w:rsidR="00965183" w:rsidRDefault="00965183" w:rsidP="00D60506">
            <w:pPr>
              <w:jc w:val="center"/>
            </w:pPr>
          </w:p>
        </w:tc>
      </w:tr>
      <w:tr w:rsidR="00965183" w14:paraId="1BF25B28" w14:textId="77777777" w:rsidTr="00965183">
        <w:trPr>
          <w:trHeight w:val="5898"/>
        </w:trPr>
        <w:tc>
          <w:tcPr>
            <w:tcW w:w="636" w:type="dxa"/>
          </w:tcPr>
          <w:p w14:paraId="4045595F" w14:textId="77777777" w:rsidR="00965183" w:rsidRPr="004905BF" w:rsidRDefault="00965183" w:rsidP="00D60506">
            <w:pPr>
              <w:jc w:val="center"/>
              <w:rPr>
                <w:rFonts w:asciiTheme="minorHAnsi" w:hAnsiTheme="minorHAnsi" w:cs="Arial"/>
              </w:rPr>
            </w:pPr>
            <w:r>
              <w:rPr>
                <w:rFonts w:asciiTheme="minorHAnsi" w:hAnsiTheme="minorHAnsi" w:cs="Arial"/>
              </w:rPr>
              <w:t>41</w:t>
            </w:r>
          </w:p>
        </w:tc>
        <w:tc>
          <w:tcPr>
            <w:tcW w:w="2800" w:type="dxa"/>
          </w:tcPr>
          <w:p w14:paraId="3F8265E2" w14:textId="77777777" w:rsidR="00965183" w:rsidRPr="004905BF" w:rsidRDefault="00965183" w:rsidP="00D60506">
            <w:pPr>
              <w:spacing w:line="276" w:lineRule="auto"/>
              <w:rPr>
                <w:rFonts w:asciiTheme="minorHAnsi" w:hAnsiTheme="minorHAnsi" w:cs="Arial"/>
              </w:rPr>
            </w:pPr>
            <w:r w:rsidRPr="004905BF">
              <w:rPr>
                <w:rFonts w:asciiTheme="minorHAnsi" w:hAnsiTheme="minorHAnsi"/>
              </w:rPr>
              <w:t>Evidencia de la existencia y utilización de sistemas y criterios para evaluar el número, la dedicación, el nivel de formación y la experiencia de los profesores del programa académico, adscritos directamente o a través de la facultad o departamento respectivo; periodicidad de esta evaluación; acciones adelantadas por la institución y el programa académico, a partir de los resultados de las evaluaciones realizadas en esta materia.</w:t>
            </w:r>
          </w:p>
        </w:tc>
        <w:tc>
          <w:tcPr>
            <w:tcW w:w="1845" w:type="dxa"/>
          </w:tcPr>
          <w:p w14:paraId="088B56D0" w14:textId="77777777" w:rsidR="00965183" w:rsidRPr="00612A9C" w:rsidRDefault="00965183" w:rsidP="00D60506">
            <w:pPr>
              <w:jc w:val="center"/>
              <w:rPr>
                <w:rFonts w:asciiTheme="minorHAnsi" w:hAnsiTheme="minorHAnsi" w:cstheme="minorHAnsi"/>
                <w:color w:val="0070C0"/>
              </w:rPr>
            </w:pPr>
          </w:p>
        </w:tc>
        <w:tc>
          <w:tcPr>
            <w:tcW w:w="1543" w:type="dxa"/>
          </w:tcPr>
          <w:p w14:paraId="648E1684" w14:textId="77777777" w:rsidR="00965183" w:rsidRDefault="00965183" w:rsidP="00D60506">
            <w:pPr>
              <w:jc w:val="center"/>
            </w:pPr>
          </w:p>
        </w:tc>
        <w:tc>
          <w:tcPr>
            <w:tcW w:w="1779" w:type="dxa"/>
          </w:tcPr>
          <w:p w14:paraId="3A02C58F" w14:textId="77777777" w:rsidR="00965183" w:rsidRDefault="00965183" w:rsidP="00D60506">
            <w:pPr>
              <w:spacing w:before="0"/>
              <w:jc w:val="center"/>
            </w:pPr>
          </w:p>
        </w:tc>
        <w:tc>
          <w:tcPr>
            <w:tcW w:w="2040" w:type="dxa"/>
          </w:tcPr>
          <w:p w14:paraId="2257B357" w14:textId="77777777" w:rsidR="00965183" w:rsidRDefault="00965183" w:rsidP="00D60506">
            <w:pPr>
              <w:jc w:val="center"/>
            </w:pPr>
          </w:p>
        </w:tc>
      </w:tr>
      <w:tr w:rsidR="00965183" w14:paraId="1688C8FB" w14:textId="77777777" w:rsidTr="00965183">
        <w:trPr>
          <w:trHeight w:val="686"/>
        </w:trPr>
        <w:tc>
          <w:tcPr>
            <w:tcW w:w="3436" w:type="dxa"/>
            <w:gridSpan w:val="2"/>
            <w:shd w:val="clear" w:color="auto" w:fill="003366"/>
            <w:vAlign w:val="center"/>
          </w:tcPr>
          <w:p w14:paraId="3B9FD8C3"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845" w:type="dxa"/>
            <w:shd w:val="clear" w:color="auto" w:fill="003366"/>
            <w:vAlign w:val="center"/>
          </w:tcPr>
          <w:p w14:paraId="7E4B7266" w14:textId="77777777" w:rsidR="00965183" w:rsidRPr="00C41449" w:rsidRDefault="00965183" w:rsidP="00D60506">
            <w:pPr>
              <w:jc w:val="center"/>
              <w:rPr>
                <w:rFonts w:asciiTheme="minorHAnsi" w:hAnsiTheme="minorHAnsi"/>
                <w:b/>
                <w:sz w:val="20"/>
                <w:szCs w:val="20"/>
              </w:rPr>
            </w:pPr>
          </w:p>
        </w:tc>
        <w:tc>
          <w:tcPr>
            <w:tcW w:w="1543" w:type="dxa"/>
            <w:shd w:val="clear" w:color="auto" w:fill="003366"/>
            <w:vAlign w:val="center"/>
          </w:tcPr>
          <w:p w14:paraId="2F70B0C9" w14:textId="77777777" w:rsidR="00965183" w:rsidRPr="001D0A05" w:rsidRDefault="00965183" w:rsidP="00D60506">
            <w:pPr>
              <w:jc w:val="center"/>
              <w:rPr>
                <w:rFonts w:asciiTheme="minorHAnsi" w:hAnsiTheme="minorHAnsi" w:cstheme="minorHAnsi"/>
              </w:rPr>
            </w:pPr>
          </w:p>
        </w:tc>
        <w:tc>
          <w:tcPr>
            <w:tcW w:w="1779" w:type="dxa"/>
            <w:shd w:val="clear" w:color="auto" w:fill="003366"/>
            <w:vAlign w:val="center"/>
          </w:tcPr>
          <w:p w14:paraId="113AE112" w14:textId="77777777" w:rsidR="00965183" w:rsidRPr="001D0A05" w:rsidRDefault="00965183" w:rsidP="00D60506">
            <w:pPr>
              <w:jc w:val="center"/>
              <w:rPr>
                <w:rFonts w:asciiTheme="minorHAnsi" w:hAnsiTheme="minorHAnsi" w:cstheme="minorHAnsi"/>
              </w:rPr>
            </w:pPr>
          </w:p>
        </w:tc>
        <w:tc>
          <w:tcPr>
            <w:tcW w:w="2040" w:type="dxa"/>
            <w:shd w:val="clear" w:color="auto" w:fill="003366"/>
          </w:tcPr>
          <w:p w14:paraId="088E4A66" w14:textId="77777777" w:rsidR="00965183" w:rsidRPr="001D0A05" w:rsidRDefault="00965183" w:rsidP="00D60506">
            <w:pPr>
              <w:jc w:val="center"/>
              <w:rPr>
                <w:rFonts w:asciiTheme="minorHAnsi" w:hAnsiTheme="minorHAnsi" w:cstheme="minorHAnsi"/>
              </w:rPr>
            </w:pPr>
          </w:p>
        </w:tc>
      </w:tr>
    </w:tbl>
    <w:p w14:paraId="189312D0" w14:textId="77777777" w:rsidR="00A360F8" w:rsidRDefault="00A360F8" w:rsidP="00A360F8">
      <w:pPr>
        <w:rPr>
          <w:rFonts w:asciiTheme="minorHAnsi" w:hAnsiTheme="minorHAnsi"/>
          <w:i/>
        </w:rPr>
      </w:pPr>
      <w:r w:rsidRPr="00EE5810">
        <w:rPr>
          <w:rFonts w:asciiTheme="minorHAnsi" w:hAnsiTheme="minorHAnsi"/>
          <w:i/>
        </w:rPr>
        <w:lastRenderedPageBreak/>
        <w:t xml:space="preserve">Fuente: Programa Académico </w:t>
      </w:r>
    </w:p>
    <w:p w14:paraId="1279553C" w14:textId="77777777" w:rsidR="00220774" w:rsidRPr="00220774" w:rsidRDefault="000E26AC" w:rsidP="00220774">
      <w:pPr>
        <w:spacing w:line="360" w:lineRule="auto"/>
        <w:rPr>
          <w:rFonts w:asciiTheme="minorHAnsi" w:hAnsiTheme="minorHAnsi"/>
          <w:color w:val="00B0F0"/>
        </w:rPr>
      </w:pPr>
      <w:r w:rsidRPr="00220774">
        <w:rPr>
          <w:rFonts w:asciiTheme="minorHAnsi" w:hAnsiTheme="minorHAnsi"/>
        </w:rPr>
        <w:t xml:space="preserve">El programa académico </w:t>
      </w:r>
      <w:r w:rsidRPr="00220774">
        <w:rPr>
          <w:rFonts w:asciiTheme="minorHAnsi" w:hAnsiTheme="minorHAnsi"/>
          <w:color w:val="00B0F0"/>
        </w:rPr>
        <w:t xml:space="preserve">(indicar el grado de cumplimento basado en la última casilla de la </w:t>
      </w:r>
      <w:r w:rsidR="0020099B" w:rsidRPr="00220774">
        <w:rPr>
          <w:rFonts w:asciiTheme="minorHAnsi" w:hAnsiTheme="minorHAnsi"/>
          <w:color w:val="00B0F0"/>
        </w:rPr>
        <w:t>Tabla 4</w:t>
      </w:r>
      <w:r w:rsidR="00220774" w:rsidRPr="00220774">
        <w:rPr>
          <w:rFonts w:asciiTheme="minorHAnsi" w:hAnsiTheme="minorHAnsi"/>
          <w:color w:val="00B0F0"/>
        </w:rPr>
        <w:t>1</w:t>
      </w:r>
      <w:r w:rsidRPr="00220774">
        <w:rPr>
          <w:rFonts w:asciiTheme="minorHAnsi" w:hAnsiTheme="minorHAnsi"/>
          <w:color w:val="00B0F0"/>
        </w:rPr>
        <w:t xml:space="preserve">) </w:t>
      </w:r>
      <w:r w:rsidRPr="00220774">
        <w:rPr>
          <w:rFonts w:asciiTheme="minorHAnsi" w:hAnsiTheme="minorHAnsi"/>
        </w:rPr>
        <w:t xml:space="preserve">la característica 10, </w:t>
      </w:r>
      <w:r w:rsidR="00220774" w:rsidRPr="00220774">
        <w:rPr>
          <w:rFonts w:asciiTheme="minorHAnsi" w:hAnsiTheme="minorHAnsi"/>
        </w:rPr>
        <w:t xml:space="preserve">con un porcentaje de </w:t>
      </w:r>
      <w:r w:rsidR="00220774" w:rsidRPr="00220774">
        <w:rPr>
          <w:rFonts w:asciiTheme="minorHAnsi" w:hAnsiTheme="minorHAnsi"/>
          <w:color w:val="00B0F0"/>
        </w:rPr>
        <w:t xml:space="preserve">_indicar el porcentaje de cumplimiento _, </w:t>
      </w:r>
      <w:r w:rsidR="00220774" w:rsidRPr="00220774">
        <w:rPr>
          <w:rFonts w:asciiTheme="minorHAnsi" w:hAnsiTheme="minorHAnsi"/>
        </w:rPr>
        <w:t xml:space="preserve">en razón a: </w:t>
      </w:r>
      <w:r w:rsidR="00220774" w:rsidRPr="00220774">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53C7A1C8" w14:textId="77777777" w:rsidR="00220774" w:rsidRPr="00220774" w:rsidRDefault="00220774" w:rsidP="00220774">
      <w:pPr>
        <w:spacing w:line="360" w:lineRule="auto"/>
        <w:rPr>
          <w:rFonts w:asciiTheme="minorHAnsi" w:hAnsiTheme="minorHAnsi"/>
          <w:color w:val="00B0F0"/>
        </w:rPr>
      </w:pPr>
      <w:r w:rsidRPr="00220774">
        <w:rPr>
          <w:rFonts w:asciiTheme="minorHAnsi" w:hAnsiTheme="minorHAnsi"/>
          <w:color w:val="00B0F0"/>
        </w:rPr>
        <w:t>El análisis de la característica debe especificar los alcances, destacando:</w:t>
      </w:r>
    </w:p>
    <w:p w14:paraId="2C965E55" w14:textId="77777777" w:rsidR="00220774" w:rsidRPr="00220774" w:rsidRDefault="00220774" w:rsidP="00220774">
      <w:pPr>
        <w:pStyle w:val="Prrafodelista"/>
        <w:numPr>
          <w:ilvl w:val="0"/>
          <w:numId w:val="12"/>
        </w:numPr>
        <w:spacing w:line="360" w:lineRule="auto"/>
        <w:rPr>
          <w:rFonts w:asciiTheme="minorHAnsi" w:hAnsiTheme="minorHAnsi"/>
          <w:color w:val="00B0F0"/>
        </w:rPr>
      </w:pPr>
      <w:r w:rsidRPr="00220774">
        <w:rPr>
          <w:rFonts w:asciiTheme="minorHAnsi" w:hAnsiTheme="minorHAnsi"/>
          <w:color w:val="00B0F0"/>
        </w:rPr>
        <w:t>PRINCIPALES</w:t>
      </w:r>
      <w:r w:rsidRPr="00220774">
        <w:rPr>
          <w:rFonts w:asciiTheme="minorHAnsi" w:hAnsiTheme="minorHAnsi"/>
          <w:b/>
          <w:bCs/>
          <w:color w:val="00B0F0"/>
        </w:rPr>
        <w:t xml:space="preserve"> INDICADORES</w:t>
      </w:r>
    </w:p>
    <w:p w14:paraId="1FADB334" w14:textId="77777777" w:rsidR="00220774" w:rsidRPr="00220774" w:rsidRDefault="00220774" w:rsidP="00220774">
      <w:pPr>
        <w:pStyle w:val="Prrafodelista"/>
        <w:numPr>
          <w:ilvl w:val="0"/>
          <w:numId w:val="12"/>
        </w:numPr>
        <w:spacing w:line="360" w:lineRule="auto"/>
        <w:rPr>
          <w:rFonts w:asciiTheme="minorHAnsi" w:hAnsiTheme="minorHAnsi"/>
          <w:color w:val="00B0F0"/>
        </w:rPr>
      </w:pPr>
      <w:r w:rsidRPr="00220774">
        <w:rPr>
          <w:rFonts w:asciiTheme="minorHAnsi" w:hAnsiTheme="minorHAnsi"/>
          <w:b/>
          <w:bCs/>
          <w:color w:val="00B0F0"/>
        </w:rPr>
        <w:t xml:space="preserve">RESULTADOS ALCANZADOS </w:t>
      </w:r>
    </w:p>
    <w:p w14:paraId="65C0A0F0" w14:textId="77777777" w:rsidR="00220774" w:rsidRPr="00220774" w:rsidRDefault="00220774" w:rsidP="00220774">
      <w:pPr>
        <w:pStyle w:val="Prrafodelista"/>
        <w:numPr>
          <w:ilvl w:val="0"/>
          <w:numId w:val="12"/>
        </w:numPr>
        <w:spacing w:line="360" w:lineRule="auto"/>
        <w:rPr>
          <w:rFonts w:asciiTheme="minorHAnsi" w:hAnsiTheme="minorHAnsi"/>
          <w:color w:val="00B0F0"/>
        </w:rPr>
      </w:pPr>
      <w:r w:rsidRPr="00220774">
        <w:rPr>
          <w:rFonts w:asciiTheme="minorHAnsi" w:hAnsiTheme="minorHAnsi"/>
          <w:b/>
          <w:bCs/>
          <w:color w:val="00B0F0"/>
        </w:rPr>
        <w:t xml:space="preserve">IMPACTOS GENERADOS </w:t>
      </w:r>
    </w:p>
    <w:p w14:paraId="29EB093B" w14:textId="77777777" w:rsidR="00220774" w:rsidRPr="00220774" w:rsidRDefault="00220774" w:rsidP="00220774">
      <w:pPr>
        <w:spacing w:line="360" w:lineRule="auto"/>
        <w:rPr>
          <w:rFonts w:asciiTheme="minorHAnsi" w:hAnsiTheme="minorHAnsi"/>
          <w:color w:val="00B0F0"/>
        </w:rPr>
      </w:pPr>
      <w:r w:rsidRPr="00220774">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4B8DE531" w14:textId="77777777" w:rsidR="00220774" w:rsidRPr="00220774" w:rsidRDefault="00220774" w:rsidP="00220774">
      <w:pPr>
        <w:spacing w:line="360" w:lineRule="auto"/>
        <w:rPr>
          <w:rFonts w:asciiTheme="minorHAnsi" w:hAnsiTheme="minorHAnsi" w:cstheme="minorHAnsi"/>
          <w:color w:val="00B0F0"/>
        </w:rPr>
      </w:pPr>
      <w:r w:rsidRPr="00220774">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184226B2" w14:textId="3BEAB925" w:rsidR="000E26AC" w:rsidRPr="00220774" w:rsidRDefault="00D27AE4" w:rsidP="00220774">
      <w:pPr>
        <w:spacing w:line="360" w:lineRule="auto"/>
        <w:rPr>
          <w:rFonts w:asciiTheme="minorHAnsi" w:hAnsiTheme="minorHAnsi"/>
          <w:color w:val="00B0F0"/>
        </w:rPr>
      </w:pPr>
      <w:r w:rsidRPr="00220774">
        <w:rPr>
          <w:rFonts w:asciiTheme="minorHAnsi" w:hAnsiTheme="minorHAnsi"/>
          <w:b/>
          <w:bCs/>
          <w:color w:val="00B0F0"/>
        </w:rPr>
        <w:t>Como anexos se recomienda</w:t>
      </w:r>
      <w:r w:rsidR="000E26AC" w:rsidRPr="00220774">
        <w:rPr>
          <w:rFonts w:asciiTheme="minorHAnsi" w:hAnsiTheme="minorHAnsi"/>
          <w:b/>
          <w:bCs/>
          <w:color w:val="00B0F0"/>
        </w:rPr>
        <w:t>:</w:t>
      </w:r>
      <w:r w:rsidR="000E26AC" w:rsidRPr="00220774">
        <w:rPr>
          <w:rFonts w:asciiTheme="minorHAnsi" w:hAnsiTheme="minorHAnsi"/>
          <w:color w:val="00B0F0"/>
        </w:rPr>
        <w:t xml:space="preserve"> </w:t>
      </w:r>
      <w:r w:rsidR="00220774" w:rsidRPr="00220774">
        <w:rPr>
          <w:rFonts w:asciiTheme="minorHAnsi" w:hAnsiTheme="minorHAnsi"/>
          <w:color w:val="00B0F0"/>
        </w:rPr>
        <w:t>documentos que evidencien el cumplimiento de los 5 aspectos de la característica (se podrá apoyar en la información del SAAI-IG)</w:t>
      </w:r>
      <w:r w:rsidR="000E26AC" w:rsidRPr="00220774">
        <w:rPr>
          <w:rFonts w:asciiTheme="minorHAnsi" w:hAnsiTheme="minorHAnsi"/>
          <w:color w:val="00B0F0"/>
        </w:rPr>
        <w:t xml:space="preserve">, </w:t>
      </w:r>
      <w:r w:rsidR="00220774" w:rsidRPr="00220774">
        <w:rPr>
          <w:rFonts w:asciiTheme="minorHAnsi" w:hAnsiTheme="minorHAnsi"/>
          <w:color w:val="00B0F0"/>
        </w:rPr>
        <w:t xml:space="preserve">análisis </w:t>
      </w:r>
      <w:r w:rsidR="000E26AC" w:rsidRPr="00220774">
        <w:rPr>
          <w:rFonts w:asciiTheme="minorHAnsi" w:hAnsiTheme="minorHAnsi"/>
          <w:color w:val="00B0F0"/>
        </w:rPr>
        <w:t xml:space="preserve">encuestas aplicadas a directivos, profesores y estudiantes. </w:t>
      </w:r>
    </w:p>
    <w:p w14:paraId="7363C160" w14:textId="77777777" w:rsidR="00220774" w:rsidRDefault="00220774" w:rsidP="00220774">
      <w:pPr>
        <w:spacing w:line="360" w:lineRule="auto"/>
        <w:rPr>
          <w:rFonts w:asciiTheme="minorHAnsi" w:hAnsiTheme="minorHAnsi"/>
          <w:b/>
          <w:bCs/>
          <w:color w:val="00B0F0"/>
        </w:rPr>
      </w:pPr>
      <w:r w:rsidRPr="00220774">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7CDEE41B" w14:textId="77777777" w:rsidR="000E26AC" w:rsidRPr="007124CA" w:rsidRDefault="000E26AC" w:rsidP="000E26AC">
      <w:pPr>
        <w:spacing w:line="360" w:lineRule="auto"/>
        <w:rPr>
          <w:rFonts w:asciiTheme="minorHAnsi" w:hAnsiTheme="minorHAnsi"/>
          <w:b/>
        </w:rPr>
      </w:pPr>
      <w:r>
        <w:rPr>
          <w:rFonts w:asciiTheme="minorHAnsi" w:hAnsiTheme="minorHAnsi"/>
          <w:b/>
        </w:rPr>
        <w:t xml:space="preserve">Apreciación de Calidad </w:t>
      </w:r>
    </w:p>
    <w:p w14:paraId="0DE1DCDE" w14:textId="1D87E9B0" w:rsidR="000E26AC" w:rsidRPr="00427A43" w:rsidRDefault="00220774" w:rsidP="000E26AC">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0E26AC">
        <w:rPr>
          <w:rFonts w:asciiTheme="minorHAnsi" w:hAnsiTheme="minorHAnsi"/>
          <w:color w:val="00B0F0"/>
        </w:rPr>
        <w:t>.</w:t>
      </w:r>
    </w:p>
    <w:p w14:paraId="234DA229" w14:textId="77777777" w:rsidR="00A360F8" w:rsidRPr="00C7610F" w:rsidRDefault="00A360F8" w:rsidP="00A360F8">
      <w:pPr>
        <w:pStyle w:val="Ttulo3"/>
      </w:pPr>
      <w:bookmarkStart w:id="194" w:name="_Toc114226810"/>
      <w:r w:rsidRPr="00C7610F">
        <w:t>3.3.4. Característica 11: Desarrollo profesoral</w:t>
      </w:r>
      <w:bookmarkEnd w:id="194"/>
      <w:r w:rsidRPr="00C7610F">
        <w:t xml:space="preserve"> </w:t>
      </w:r>
    </w:p>
    <w:p w14:paraId="093ACB29" w14:textId="34D93AD5" w:rsidR="009B10F3" w:rsidRPr="00A76423" w:rsidRDefault="00A360F8" w:rsidP="009B10F3">
      <w:pPr>
        <w:spacing w:line="360" w:lineRule="auto"/>
        <w:rPr>
          <w:rFonts w:asciiTheme="minorHAnsi" w:hAnsiTheme="minorHAnsi"/>
        </w:rPr>
      </w:pPr>
      <w:r w:rsidRPr="006455D8">
        <w:rPr>
          <w:rFonts w:asciiTheme="minorHAnsi" w:hAnsiTheme="minorHAnsi"/>
        </w:rPr>
        <w:t xml:space="preserve">En la </w:t>
      </w:r>
      <w:r w:rsidR="0020099B" w:rsidRPr="006455D8">
        <w:rPr>
          <w:rFonts w:asciiTheme="minorHAnsi" w:hAnsiTheme="minorHAnsi"/>
        </w:rPr>
        <w:t>Tabla 4</w:t>
      </w:r>
      <w:r w:rsidR="00A06794" w:rsidRPr="006455D8">
        <w:rPr>
          <w:rFonts w:asciiTheme="minorHAnsi" w:hAnsiTheme="minorHAnsi"/>
        </w:rPr>
        <w:t>2</w:t>
      </w:r>
      <w:r w:rsidRPr="006455D8">
        <w:rPr>
          <w:rFonts w:asciiTheme="minorHAnsi" w:hAnsiTheme="minorHAnsi"/>
        </w:rPr>
        <w:t xml:space="preserve"> se observa el nivel de cumplimiento de la Característica 11</w:t>
      </w:r>
      <w:r w:rsidR="006F71B2" w:rsidRPr="006455D8">
        <w:rPr>
          <w:rFonts w:asciiTheme="minorHAnsi" w:hAnsiTheme="minorHAnsi"/>
        </w:rPr>
        <w:t>,</w:t>
      </w:r>
      <w:r w:rsidRPr="006455D8">
        <w:rPr>
          <w:rFonts w:asciiTheme="minorHAnsi" w:hAnsiTheme="minorHAnsi"/>
        </w:rPr>
        <w:t xml:space="preserve"> la cual corresponde a “</w:t>
      </w:r>
      <w:r w:rsidRPr="006455D8">
        <w:rPr>
          <w:rFonts w:asciiTheme="minorHAnsi" w:hAnsiTheme="minorHAnsi" w:cs="Arial"/>
        </w:rPr>
        <w:t>Desarrollo profesoral</w:t>
      </w:r>
      <w:r w:rsidRPr="006455D8">
        <w:rPr>
          <w:rFonts w:asciiTheme="minorHAnsi" w:hAnsiTheme="minorHAnsi"/>
        </w:rPr>
        <w:t xml:space="preserve">” evaluada a través de los 4 aspectos citados en dicha tabla. </w:t>
      </w:r>
      <w:r w:rsidR="006F71B2" w:rsidRPr="006455D8">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23E6845F" w14:textId="7A7B4C27" w:rsidR="00A360F8" w:rsidRPr="00412319" w:rsidRDefault="00A360F8" w:rsidP="00A360F8">
      <w:pPr>
        <w:pStyle w:val="Descripcin"/>
        <w:keepNext/>
        <w:rPr>
          <w:rFonts w:asciiTheme="minorHAnsi" w:hAnsiTheme="minorHAnsi"/>
          <w:i w:val="0"/>
          <w:color w:val="auto"/>
          <w:sz w:val="22"/>
          <w:szCs w:val="22"/>
        </w:rPr>
      </w:pPr>
      <w:bookmarkStart w:id="195" w:name="_Toc114226624"/>
      <w:r w:rsidRPr="00412319">
        <w:rPr>
          <w:rFonts w:asciiTheme="minorHAnsi" w:hAnsiTheme="minorHAnsi"/>
          <w:b/>
          <w:i w:val="0"/>
          <w:color w:val="auto"/>
          <w:sz w:val="22"/>
          <w:szCs w:val="22"/>
        </w:rPr>
        <w:lastRenderedPageBreak/>
        <w:t xml:space="preserve">Tabla </w:t>
      </w:r>
      <w:r w:rsidRPr="00412319">
        <w:rPr>
          <w:rFonts w:asciiTheme="minorHAnsi" w:hAnsiTheme="minorHAnsi"/>
          <w:b/>
          <w:i w:val="0"/>
          <w:color w:val="auto"/>
          <w:sz w:val="22"/>
          <w:szCs w:val="22"/>
        </w:rPr>
        <w:fldChar w:fldCharType="begin"/>
      </w:r>
      <w:r w:rsidRPr="00412319">
        <w:rPr>
          <w:rFonts w:asciiTheme="minorHAnsi" w:hAnsiTheme="minorHAnsi"/>
          <w:b/>
          <w:i w:val="0"/>
          <w:color w:val="auto"/>
          <w:sz w:val="22"/>
          <w:szCs w:val="22"/>
        </w:rPr>
        <w:instrText xml:space="preserve"> SEQ Tabla \* ARABIC </w:instrText>
      </w:r>
      <w:r w:rsidRPr="00412319">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42</w:t>
      </w:r>
      <w:r w:rsidRPr="00412319">
        <w:rPr>
          <w:rFonts w:asciiTheme="minorHAnsi" w:hAnsiTheme="minorHAnsi"/>
          <w:b/>
          <w:i w:val="0"/>
          <w:color w:val="auto"/>
          <w:sz w:val="22"/>
          <w:szCs w:val="22"/>
        </w:rPr>
        <w:fldChar w:fldCharType="end"/>
      </w:r>
      <w:r>
        <w:rPr>
          <w:rFonts w:asciiTheme="minorHAnsi" w:hAnsiTheme="minorHAnsi"/>
          <w:i w:val="0"/>
          <w:color w:val="auto"/>
          <w:sz w:val="22"/>
          <w:szCs w:val="22"/>
        </w:rPr>
        <w:t xml:space="preserve">: </w:t>
      </w:r>
      <w:r w:rsidRPr="00412319">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sidRPr="00412319">
        <w:rPr>
          <w:rFonts w:asciiTheme="minorHAnsi" w:hAnsiTheme="minorHAnsi"/>
          <w:i w:val="0"/>
          <w:color w:val="auto"/>
          <w:sz w:val="22"/>
          <w:szCs w:val="22"/>
        </w:rPr>
        <w:t>la característica11: Desarrollo profesoral</w:t>
      </w:r>
      <w:bookmarkEnd w:id="195"/>
      <w:r w:rsidRPr="00412319">
        <w:rPr>
          <w:rFonts w:asciiTheme="minorHAnsi" w:hAnsiTheme="minorHAnsi"/>
          <w:i w:val="0"/>
          <w:color w:val="auto"/>
          <w:sz w:val="22"/>
          <w:szCs w:val="22"/>
        </w:rPr>
        <w:t xml:space="preserve"> </w:t>
      </w:r>
    </w:p>
    <w:tbl>
      <w:tblPr>
        <w:tblStyle w:val="Tablaconcuadrcula"/>
        <w:tblW w:w="9826" w:type="dxa"/>
        <w:tblInd w:w="-5" w:type="dxa"/>
        <w:tblLook w:val="04A0" w:firstRow="1" w:lastRow="0" w:firstColumn="1" w:lastColumn="0" w:noHBand="0" w:noVBand="1"/>
      </w:tblPr>
      <w:tblGrid>
        <w:gridCol w:w="564"/>
        <w:gridCol w:w="2667"/>
        <w:gridCol w:w="1704"/>
        <w:gridCol w:w="1414"/>
        <w:gridCol w:w="1593"/>
        <w:gridCol w:w="1884"/>
      </w:tblGrid>
      <w:tr w:rsidR="00965183" w14:paraId="5AC5AEE2" w14:textId="77777777" w:rsidTr="00965183">
        <w:trPr>
          <w:trHeight w:val="484"/>
        </w:trPr>
        <w:tc>
          <w:tcPr>
            <w:tcW w:w="3231" w:type="dxa"/>
            <w:gridSpan w:val="2"/>
            <w:shd w:val="clear" w:color="auto" w:fill="003366"/>
            <w:vAlign w:val="center"/>
          </w:tcPr>
          <w:p w14:paraId="5D70F046"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704" w:type="dxa"/>
            <w:shd w:val="clear" w:color="auto" w:fill="993333"/>
            <w:vAlign w:val="center"/>
          </w:tcPr>
          <w:p w14:paraId="50BE9D5F"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14" w:type="dxa"/>
            <w:shd w:val="clear" w:color="auto" w:fill="993333"/>
            <w:vAlign w:val="center"/>
          </w:tcPr>
          <w:p w14:paraId="3BA82D96"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93" w:type="dxa"/>
            <w:shd w:val="clear" w:color="auto" w:fill="993333"/>
            <w:vAlign w:val="center"/>
          </w:tcPr>
          <w:p w14:paraId="109BBF15"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3DE9B8CC" w14:textId="784E8D91" w:rsidR="006455D8" w:rsidRPr="001D0A05" w:rsidRDefault="006455D8"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84" w:type="dxa"/>
            <w:shd w:val="clear" w:color="auto" w:fill="993333"/>
          </w:tcPr>
          <w:p w14:paraId="2929830B" w14:textId="77ED69E8"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677C3DE1" w14:textId="77777777" w:rsidTr="00965183">
        <w:trPr>
          <w:trHeight w:val="3335"/>
        </w:trPr>
        <w:tc>
          <w:tcPr>
            <w:tcW w:w="564" w:type="dxa"/>
          </w:tcPr>
          <w:p w14:paraId="6CD2F548" w14:textId="77777777" w:rsidR="00965183" w:rsidRPr="00412319" w:rsidRDefault="00965183" w:rsidP="00D60506">
            <w:pPr>
              <w:jc w:val="center"/>
              <w:rPr>
                <w:rFonts w:asciiTheme="minorHAnsi" w:hAnsiTheme="minorHAnsi" w:cs="Arial"/>
              </w:rPr>
            </w:pPr>
            <w:r>
              <w:rPr>
                <w:rFonts w:asciiTheme="minorHAnsi" w:hAnsiTheme="minorHAnsi" w:cs="Arial"/>
              </w:rPr>
              <w:t>42</w:t>
            </w:r>
          </w:p>
        </w:tc>
        <w:tc>
          <w:tcPr>
            <w:tcW w:w="2666" w:type="dxa"/>
          </w:tcPr>
          <w:p w14:paraId="7418BB8C" w14:textId="77777777" w:rsidR="00965183" w:rsidRPr="00412319" w:rsidRDefault="00965183" w:rsidP="00D60506">
            <w:pPr>
              <w:spacing w:line="276" w:lineRule="auto"/>
              <w:rPr>
                <w:rFonts w:asciiTheme="minorHAnsi" w:hAnsiTheme="minorHAnsi" w:cs="Arial"/>
              </w:rPr>
            </w:pPr>
            <w:r w:rsidRPr="00412319">
              <w:rPr>
                <w:rFonts w:asciiTheme="minorHAnsi" w:hAnsiTheme="minorHAnsi"/>
              </w:rPr>
              <w:t>Demostración del impacto de la aplicación de políticas y estrategias que fomentan el desarrollo profesoral, en coherencia con la evolución de la institución, el lugar de desarrollo, la identidad del programa académico y la formación de los estudiantes</w:t>
            </w:r>
          </w:p>
        </w:tc>
        <w:tc>
          <w:tcPr>
            <w:tcW w:w="1704" w:type="dxa"/>
          </w:tcPr>
          <w:p w14:paraId="73DFD561" w14:textId="77777777" w:rsidR="00965183" w:rsidRPr="00612A9C" w:rsidRDefault="00965183" w:rsidP="00D60506">
            <w:pPr>
              <w:jc w:val="center"/>
              <w:rPr>
                <w:rFonts w:asciiTheme="minorHAnsi" w:hAnsiTheme="minorHAnsi" w:cstheme="minorHAnsi"/>
                <w:color w:val="0070C0"/>
              </w:rPr>
            </w:pPr>
          </w:p>
        </w:tc>
        <w:tc>
          <w:tcPr>
            <w:tcW w:w="1414" w:type="dxa"/>
          </w:tcPr>
          <w:p w14:paraId="6D09DD40" w14:textId="77777777" w:rsidR="00965183" w:rsidRDefault="00965183" w:rsidP="00D60506">
            <w:pPr>
              <w:jc w:val="center"/>
            </w:pPr>
          </w:p>
        </w:tc>
        <w:tc>
          <w:tcPr>
            <w:tcW w:w="1593" w:type="dxa"/>
          </w:tcPr>
          <w:p w14:paraId="2E79D98F" w14:textId="77777777" w:rsidR="00965183" w:rsidRDefault="00965183" w:rsidP="00D60506">
            <w:pPr>
              <w:spacing w:before="0"/>
              <w:jc w:val="center"/>
            </w:pPr>
          </w:p>
        </w:tc>
        <w:tc>
          <w:tcPr>
            <w:tcW w:w="1884" w:type="dxa"/>
          </w:tcPr>
          <w:p w14:paraId="499FCCAA" w14:textId="77777777" w:rsidR="00965183" w:rsidRDefault="00965183" w:rsidP="00D60506">
            <w:pPr>
              <w:jc w:val="center"/>
            </w:pPr>
          </w:p>
        </w:tc>
      </w:tr>
      <w:tr w:rsidR="00965183" w14:paraId="42413760" w14:textId="77777777" w:rsidTr="00E47EC9">
        <w:trPr>
          <w:trHeight w:val="416"/>
        </w:trPr>
        <w:tc>
          <w:tcPr>
            <w:tcW w:w="564" w:type="dxa"/>
          </w:tcPr>
          <w:p w14:paraId="245ED51B" w14:textId="77777777" w:rsidR="00965183" w:rsidRPr="00412319" w:rsidRDefault="00965183" w:rsidP="00D60506">
            <w:pPr>
              <w:jc w:val="center"/>
              <w:rPr>
                <w:rFonts w:asciiTheme="minorHAnsi" w:hAnsiTheme="minorHAnsi" w:cs="Arial"/>
              </w:rPr>
            </w:pPr>
            <w:r>
              <w:rPr>
                <w:rFonts w:asciiTheme="minorHAnsi" w:hAnsiTheme="minorHAnsi" w:cs="Arial"/>
              </w:rPr>
              <w:t>43</w:t>
            </w:r>
          </w:p>
        </w:tc>
        <w:tc>
          <w:tcPr>
            <w:tcW w:w="2666" w:type="dxa"/>
          </w:tcPr>
          <w:p w14:paraId="652223A7" w14:textId="77777777" w:rsidR="00965183" w:rsidRPr="00412319" w:rsidRDefault="00965183" w:rsidP="00D60506">
            <w:pPr>
              <w:spacing w:line="276" w:lineRule="auto"/>
              <w:rPr>
                <w:rFonts w:asciiTheme="minorHAnsi" w:hAnsiTheme="minorHAnsi" w:cs="Arial"/>
              </w:rPr>
            </w:pPr>
            <w:r w:rsidRPr="00412319">
              <w:rPr>
                <w:rFonts w:asciiTheme="minorHAnsi" w:hAnsiTheme="minorHAnsi"/>
              </w:rPr>
              <w:t>Presentación del análisis y resultados de la aplicación de políticas y estrategias institucionales, en materia de desarrollo integral del profesorado, que incluyan la capacitación y la actualización en los aspectos académicos, profesionales y pedagógicos relacionados con el nivel de formación y modalidad en que se oferta el programa.</w:t>
            </w:r>
          </w:p>
        </w:tc>
        <w:tc>
          <w:tcPr>
            <w:tcW w:w="1704" w:type="dxa"/>
          </w:tcPr>
          <w:p w14:paraId="69BEBC5F" w14:textId="77777777" w:rsidR="00965183" w:rsidRPr="00612A9C" w:rsidRDefault="00965183" w:rsidP="00D60506">
            <w:pPr>
              <w:jc w:val="center"/>
              <w:rPr>
                <w:rFonts w:asciiTheme="minorHAnsi" w:hAnsiTheme="minorHAnsi" w:cstheme="minorHAnsi"/>
                <w:color w:val="0070C0"/>
              </w:rPr>
            </w:pPr>
          </w:p>
        </w:tc>
        <w:tc>
          <w:tcPr>
            <w:tcW w:w="1414" w:type="dxa"/>
          </w:tcPr>
          <w:p w14:paraId="554D6845" w14:textId="77777777" w:rsidR="00965183" w:rsidRDefault="00965183" w:rsidP="00D60506">
            <w:pPr>
              <w:jc w:val="center"/>
            </w:pPr>
          </w:p>
        </w:tc>
        <w:tc>
          <w:tcPr>
            <w:tcW w:w="1593" w:type="dxa"/>
          </w:tcPr>
          <w:p w14:paraId="15A5FE27" w14:textId="77777777" w:rsidR="00965183" w:rsidRDefault="00965183" w:rsidP="00D60506">
            <w:pPr>
              <w:spacing w:before="0"/>
              <w:jc w:val="center"/>
            </w:pPr>
          </w:p>
        </w:tc>
        <w:tc>
          <w:tcPr>
            <w:tcW w:w="1884" w:type="dxa"/>
          </w:tcPr>
          <w:p w14:paraId="26609C24" w14:textId="77777777" w:rsidR="00965183" w:rsidRDefault="00965183" w:rsidP="00D60506">
            <w:pPr>
              <w:jc w:val="center"/>
            </w:pPr>
          </w:p>
        </w:tc>
      </w:tr>
      <w:tr w:rsidR="00965183" w14:paraId="220A470E" w14:textId="77777777" w:rsidTr="00965183">
        <w:trPr>
          <w:trHeight w:val="4019"/>
        </w:trPr>
        <w:tc>
          <w:tcPr>
            <w:tcW w:w="564" w:type="dxa"/>
          </w:tcPr>
          <w:p w14:paraId="5AF64653" w14:textId="77777777" w:rsidR="00965183" w:rsidRPr="00412319" w:rsidRDefault="00965183" w:rsidP="00D60506">
            <w:pPr>
              <w:jc w:val="center"/>
              <w:rPr>
                <w:rFonts w:asciiTheme="minorHAnsi" w:hAnsiTheme="minorHAnsi" w:cs="Arial"/>
              </w:rPr>
            </w:pPr>
            <w:r>
              <w:rPr>
                <w:rFonts w:asciiTheme="minorHAnsi" w:hAnsiTheme="minorHAnsi" w:cs="Arial"/>
              </w:rPr>
              <w:t>44</w:t>
            </w:r>
          </w:p>
        </w:tc>
        <w:tc>
          <w:tcPr>
            <w:tcW w:w="2666" w:type="dxa"/>
          </w:tcPr>
          <w:p w14:paraId="34F4BFEF" w14:textId="77777777" w:rsidR="00965183" w:rsidRPr="00412319" w:rsidRDefault="00965183" w:rsidP="00D60506">
            <w:pPr>
              <w:spacing w:line="276" w:lineRule="auto"/>
              <w:rPr>
                <w:rFonts w:asciiTheme="minorHAnsi" w:hAnsiTheme="minorHAnsi" w:cs="Arial"/>
              </w:rPr>
            </w:pPr>
            <w:r w:rsidRPr="00412319">
              <w:rPr>
                <w:rFonts w:asciiTheme="minorHAnsi" w:hAnsiTheme="minorHAnsi"/>
              </w:rPr>
              <w:t>Demostración del impacto de los recursos que aplica la institución para favorecer el desarrollo profesoral, teniendo en cuenta la diversidad de los estudiantes, las formas de la docencia, los requerimientos de internacionalización y de inter y multiculturalidad de profesores y estudiantes.</w:t>
            </w:r>
          </w:p>
        </w:tc>
        <w:tc>
          <w:tcPr>
            <w:tcW w:w="1704" w:type="dxa"/>
          </w:tcPr>
          <w:p w14:paraId="2C740F3D" w14:textId="77777777" w:rsidR="00965183" w:rsidRPr="00612A9C" w:rsidRDefault="00965183" w:rsidP="00D60506">
            <w:pPr>
              <w:jc w:val="center"/>
              <w:rPr>
                <w:rFonts w:asciiTheme="minorHAnsi" w:hAnsiTheme="minorHAnsi" w:cstheme="minorHAnsi"/>
                <w:color w:val="0070C0"/>
              </w:rPr>
            </w:pPr>
          </w:p>
        </w:tc>
        <w:tc>
          <w:tcPr>
            <w:tcW w:w="1414" w:type="dxa"/>
          </w:tcPr>
          <w:p w14:paraId="7B7961B6" w14:textId="77777777" w:rsidR="00965183" w:rsidRDefault="00965183" w:rsidP="00D60506">
            <w:pPr>
              <w:jc w:val="center"/>
            </w:pPr>
          </w:p>
        </w:tc>
        <w:tc>
          <w:tcPr>
            <w:tcW w:w="1593" w:type="dxa"/>
          </w:tcPr>
          <w:p w14:paraId="7AA6790D" w14:textId="77777777" w:rsidR="00965183" w:rsidRDefault="00965183" w:rsidP="00D60506">
            <w:pPr>
              <w:spacing w:before="0"/>
              <w:jc w:val="center"/>
            </w:pPr>
          </w:p>
        </w:tc>
        <w:tc>
          <w:tcPr>
            <w:tcW w:w="1884" w:type="dxa"/>
          </w:tcPr>
          <w:p w14:paraId="7CDA8442" w14:textId="77777777" w:rsidR="00965183" w:rsidRDefault="00965183" w:rsidP="00D60506">
            <w:pPr>
              <w:jc w:val="center"/>
            </w:pPr>
          </w:p>
        </w:tc>
      </w:tr>
      <w:tr w:rsidR="00965183" w14:paraId="288156AD" w14:textId="77777777" w:rsidTr="00965183">
        <w:trPr>
          <w:trHeight w:val="4019"/>
        </w:trPr>
        <w:tc>
          <w:tcPr>
            <w:tcW w:w="564" w:type="dxa"/>
          </w:tcPr>
          <w:p w14:paraId="7F54A412" w14:textId="77777777" w:rsidR="00965183" w:rsidRPr="00412319" w:rsidRDefault="00965183" w:rsidP="00D60506">
            <w:pPr>
              <w:jc w:val="center"/>
              <w:rPr>
                <w:rFonts w:asciiTheme="minorHAnsi" w:hAnsiTheme="minorHAnsi" w:cs="Arial"/>
              </w:rPr>
            </w:pPr>
            <w:r>
              <w:rPr>
                <w:rFonts w:asciiTheme="minorHAnsi" w:hAnsiTheme="minorHAnsi" w:cs="Arial"/>
              </w:rPr>
              <w:lastRenderedPageBreak/>
              <w:t>45</w:t>
            </w:r>
          </w:p>
        </w:tc>
        <w:tc>
          <w:tcPr>
            <w:tcW w:w="2666" w:type="dxa"/>
          </w:tcPr>
          <w:p w14:paraId="6D274B62" w14:textId="77777777" w:rsidR="00965183" w:rsidRPr="00412319" w:rsidRDefault="00965183" w:rsidP="00D60506">
            <w:pPr>
              <w:spacing w:line="276" w:lineRule="auto"/>
              <w:rPr>
                <w:rFonts w:asciiTheme="minorHAnsi" w:hAnsiTheme="minorHAnsi" w:cs="Arial"/>
              </w:rPr>
            </w:pPr>
            <w:r w:rsidRPr="00412319">
              <w:rPr>
                <w:rFonts w:asciiTheme="minorHAnsi" w:hAnsiTheme="minorHAnsi"/>
              </w:rPr>
              <w:t>Apreciación de directivos y profesores del programa académico adscritos directamente o a través de la facultad o departamento respectivo, sobre el impacto que han tenido las acciones orientadas al desarrollo integral de los profesores, en el enriquecimiento de la calidad del programa académico</w:t>
            </w:r>
          </w:p>
        </w:tc>
        <w:tc>
          <w:tcPr>
            <w:tcW w:w="1704" w:type="dxa"/>
          </w:tcPr>
          <w:p w14:paraId="1783F0C1" w14:textId="77777777" w:rsidR="00965183" w:rsidRPr="00612A9C" w:rsidRDefault="00965183" w:rsidP="00D60506">
            <w:pPr>
              <w:jc w:val="center"/>
              <w:rPr>
                <w:rFonts w:asciiTheme="minorHAnsi" w:hAnsiTheme="minorHAnsi" w:cstheme="minorHAnsi"/>
                <w:color w:val="0070C0"/>
              </w:rPr>
            </w:pPr>
          </w:p>
        </w:tc>
        <w:tc>
          <w:tcPr>
            <w:tcW w:w="1414" w:type="dxa"/>
          </w:tcPr>
          <w:p w14:paraId="3BB7E339" w14:textId="77777777" w:rsidR="00965183" w:rsidRDefault="00965183" w:rsidP="00D60506">
            <w:pPr>
              <w:jc w:val="center"/>
            </w:pPr>
          </w:p>
        </w:tc>
        <w:tc>
          <w:tcPr>
            <w:tcW w:w="1593" w:type="dxa"/>
          </w:tcPr>
          <w:p w14:paraId="1894C3A6" w14:textId="77777777" w:rsidR="00965183" w:rsidRDefault="00965183" w:rsidP="00D60506">
            <w:pPr>
              <w:spacing w:before="0"/>
              <w:jc w:val="center"/>
            </w:pPr>
          </w:p>
        </w:tc>
        <w:tc>
          <w:tcPr>
            <w:tcW w:w="1884" w:type="dxa"/>
          </w:tcPr>
          <w:p w14:paraId="2EE352CD" w14:textId="77777777" w:rsidR="00965183" w:rsidRDefault="00965183" w:rsidP="00D60506">
            <w:pPr>
              <w:jc w:val="center"/>
            </w:pPr>
          </w:p>
        </w:tc>
      </w:tr>
      <w:tr w:rsidR="00965183" w14:paraId="68D65DB4" w14:textId="77777777" w:rsidTr="00965183">
        <w:trPr>
          <w:trHeight w:val="693"/>
        </w:trPr>
        <w:tc>
          <w:tcPr>
            <w:tcW w:w="3231" w:type="dxa"/>
            <w:gridSpan w:val="2"/>
            <w:shd w:val="clear" w:color="auto" w:fill="003366"/>
            <w:vAlign w:val="center"/>
          </w:tcPr>
          <w:p w14:paraId="04E6F4A8"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704" w:type="dxa"/>
            <w:shd w:val="clear" w:color="auto" w:fill="003366"/>
            <w:vAlign w:val="center"/>
          </w:tcPr>
          <w:p w14:paraId="2B448149" w14:textId="77777777" w:rsidR="00965183" w:rsidRPr="00C41449" w:rsidRDefault="00965183" w:rsidP="00D60506">
            <w:pPr>
              <w:jc w:val="center"/>
              <w:rPr>
                <w:rFonts w:asciiTheme="minorHAnsi" w:hAnsiTheme="minorHAnsi"/>
                <w:b/>
                <w:sz w:val="20"/>
                <w:szCs w:val="20"/>
              </w:rPr>
            </w:pPr>
          </w:p>
        </w:tc>
        <w:tc>
          <w:tcPr>
            <w:tcW w:w="1414" w:type="dxa"/>
            <w:shd w:val="clear" w:color="auto" w:fill="003366"/>
            <w:vAlign w:val="center"/>
          </w:tcPr>
          <w:p w14:paraId="7E20A675" w14:textId="77777777" w:rsidR="00965183" w:rsidRPr="001D0A05" w:rsidRDefault="00965183" w:rsidP="00D60506">
            <w:pPr>
              <w:jc w:val="center"/>
              <w:rPr>
                <w:rFonts w:asciiTheme="minorHAnsi" w:hAnsiTheme="minorHAnsi" w:cstheme="minorHAnsi"/>
              </w:rPr>
            </w:pPr>
          </w:p>
        </w:tc>
        <w:tc>
          <w:tcPr>
            <w:tcW w:w="1593" w:type="dxa"/>
            <w:shd w:val="clear" w:color="auto" w:fill="003366"/>
            <w:vAlign w:val="center"/>
          </w:tcPr>
          <w:p w14:paraId="459EC7A5" w14:textId="77777777" w:rsidR="00965183" w:rsidRPr="001D0A05" w:rsidRDefault="00965183" w:rsidP="00D60506">
            <w:pPr>
              <w:jc w:val="center"/>
              <w:rPr>
                <w:rFonts w:asciiTheme="minorHAnsi" w:hAnsiTheme="minorHAnsi" w:cstheme="minorHAnsi"/>
              </w:rPr>
            </w:pPr>
          </w:p>
        </w:tc>
        <w:tc>
          <w:tcPr>
            <w:tcW w:w="1884" w:type="dxa"/>
            <w:shd w:val="clear" w:color="auto" w:fill="003366"/>
          </w:tcPr>
          <w:p w14:paraId="4305E197" w14:textId="77777777" w:rsidR="00965183" w:rsidRPr="001D0A05" w:rsidRDefault="00965183" w:rsidP="00D60506">
            <w:pPr>
              <w:jc w:val="center"/>
              <w:rPr>
                <w:rFonts w:asciiTheme="minorHAnsi" w:hAnsiTheme="minorHAnsi" w:cstheme="minorHAnsi"/>
              </w:rPr>
            </w:pPr>
          </w:p>
        </w:tc>
      </w:tr>
    </w:tbl>
    <w:p w14:paraId="02D5B051" w14:textId="77777777" w:rsidR="00A360F8" w:rsidRPr="001B10B7" w:rsidRDefault="00A360F8" w:rsidP="00A360F8">
      <w:pPr>
        <w:rPr>
          <w:rFonts w:asciiTheme="minorHAnsi" w:hAnsiTheme="minorHAnsi"/>
          <w:i/>
        </w:rPr>
      </w:pPr>
      <w:r w:rsidRPr="00EE5810">
        <w:rPr>
          <w:rFonts w:asciiTheme="minorHAnsi" w:hAnsiTheme="minorHAnsi"/>
          <w:i/>
        </w:rPr>
        <w:t xml:space="preserve">Fuente: Programa Académico </w:t>
      </w:r>
    </w:p>
    <w:p w14:paraId="12C33CE9" w14:textId="77777777" w:rsidR="006455D8" w:rsidRPr="00D71D59" w:rsidRDefault="00964A2F" w:rsidP="006455D8">
      <w:pPr>
        <w:spacing w:line="360" w:lineRule="auto"/>
        <w:rPr>
          <w:rFonts w:asciiTheme="minorHAnsi" w:hAnsiTheme="minorHAnsi"/>
          <w:color w:val="00B0F0"/>
        </w:rPr>
      </w:pPr>
      <w:r w:rsidRPr="00D71D59">
        <w:rPr>
          <w:rFonts w:asciiTheme="minorHAnsi" w:hAnsiTheme="minorHAnsi"/>
        </w:rPr>
        <w:t xml:space="preserve">El programa académico </w:t>
      </w:r>
      <w:r w:rsidRPr="00D71D59">
        <w:rPr>
          <w:rFonts w:asciiTheme="minorHAnsi" w:hAnsiTheme="minorHAnsi"/>
          <w:color w:val="00B0F0"/>
        </w:rPr>
        <w:t xml:space="preserve">(indicar el grado de cumplimento basado en la última </w:t>
      </w:r>
      <w:r w:rsidR="0020099B" w:rsidRPr="00D71D59">
        <w:rPr>
          <w:rFonts w:asciiTheme="minorHAnsi" w:hAnsiTheme="minorHAnsi"/>
          <w:color w:val="00B0F0"/>
        </w:rPr>
        <w:t>casilla de</w:t>
      </w:r>
      <w:r w:rsidRPr="00D71D59">
        <w:rPr>
          <w:rFonts w:asciiTheme="minorHAnsi" w:hAnsiTheme="minorHAnsi"/>
          <w:color w:val="00B0F0"/>
        </w:rPr>
        <w:t xml:space="preserve"> la </w:t>
      </w:r>
      <w:r w:rsidR="0020099B" w:rsidRPr="00D71D59">
        <w:rPr>
          <w:rFonts w:asciiTheme="minorHAnsi" w:hAnsiTheme="minorHAnsi"/>
          <w:color w:val="00B0F0"/>
        </w:rPr>
        <w:t>Tabla 4</w:t>
      </w:r>
      <w:r w:rsidR="006455D8" w:rsidRPr="00D71D59">
        <w:rPr>
          <w:rFonts w:asciiTheme="minorHAnsi" w:hAnsiTheme="minorHAnsi"/>
          <w:color w:val="00B0F0"/>
        </w:rPr>
        <w:t>2</w:t>
      </w:r>
      <w:r w:rsidRPr="00D71D59">
        <w:rPr>
          <w:rFonts w:asciiTheme="minorHAnsi" w:hAnsiTheme="minorHAnsi"/>
          <w:color w:val="00B0F0"/>
        </w:rPr>
        <w:t xml:space="preserve">) </w:t>
      </w:r>
      <w:r w:rsidRPr="00D71D59">
        <w:rPr>
          <w:rFonts w:asciiTheme="minorHAnsi" w:hAnsiTheme="minorHAnsi"/>
        </w:rPr>
        <w:t>la característica 1</w:t>
      </w:r>
      <w:r w:rsidR="00CE38BD" w:rsidRPr="00D71D59">
        <w:rPr>
          <w:rFonts w:asciiTheme="minorHAnsi" w:hAnsiTheme="minorHAnsi"/>
        </w:rPr>
        <w:t>1</w:t>
      </w:r>
      <w:r w:rsidRPr="00D71D59">
        <w:rPr>
          <w:rFonts w:asciiTheme="minorHAnsi" w:hAnsiTheme="minorHAnsi"/>
        </w:rPr>
        <w:t xml:space="preserve">, </w:t>
      </w:r>
      <w:r w:rsidR="006455D8" w:rsidRPr="00D71D59">
        <w:rPr>
          <w:rFonts w:asciiTheme="minorHAnsi" w:hAnsiTheme="minorHAnsi"/>
        </w:rPr>
        <w:t xml:space="preserve">con un porcentaje de </w:t>
      </w:r>
      <w:r w:rsidR="006455D8" w:rsidRPr="00D71D59">
        <w:rPr>
          <w:rFonts w:asciiTheme="minorHAnsi" w:hAnsiTheme="minorHAnsi"/>
          <w:color w:val="00B0F0"/>
        </w:rPr>
        <w:t xml:space="preserve">_indicar el porcentaje de cumplimiento _, </w:t>
      </w:r>
      <w:r w:rsidR="006455D8" w:rsidRPr="00D71D59">
        <w:rPr>
          <w:rFonts w:asciiTheme="minorHAnsi" w:hAnsiTheme="minorHAnsi"/>
        </w:rPr>
        <w:t xml:space="preserve">en razón a: </w:t>
      </w:r>
      <w:r w:rsidR="006455D8" w:rsidRPr="00D71D59">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67046EC4" w14:textId="77777777" w:rsidR="006455D8" w:rsidRPr="00D71D59" w:rsidRDefault="006455D8" w:rsidP="006455D8">
      <w:pPr>
        <w:spacing w:line="360" w:lineRule="auto"/>
        <w:rPr>
          <w:rFonts w:asciiTheme="minorHAnsi" w:hAnsiTheme="minorHAnsi"/>
          <w:color w:val="00B0F0"/>
        </w:rPr>
      </w:pPr>
      <w:r w:rsidRPr="00D71D59">
        <w:rPr>
          <w:rFonts w:asciiTheme="minorHAnsi" w:hAnsiTheme="minorHAnsi"/>
          <w:color w:val="00B0F0"/>
        </w:rPr>
        <w:t>El análisis de la característica debe especificar los alcances, destacando:</w:t>
      </w:r>
    </w:p>
    <w:p w14:paraId="301A30EB" w14:textId="77777777" w:rsidR="006455D8" w:rsidRPr="00D71D59" w:rsidRDefault="006455D8" w:rsidP="006455D8">
      <w:pPr>
        <w:pStyle w:val="Prrafodelista"/>
        <w:numPr>
          <w:ilvl w:val="0"/>
          <w:numId w:val="12"/>
        </w:numPr>
        <w:spacing w:line="360" w:lineRule="auto"/>
        <w:rPr>
          <w:rFonts w:asciiTheme="minorHAnsi" w:hAnsiTheme="minorHAnsi"/>
          <w:color w:val="00B0F0"/>
        </w:rPr>
      </w:pPr>
      <w:r w:rsidRPr="00D71D59">
        <w:rPr>
          <w:rFonts w:asciiTheme="minorHAnsi" w:hAnsiTheme="minorHAnsi"/>
          <w:color w:val="00B0F0"/>
        </w:rPr>
        <w:t>PRINCIPALES</w:t>
      </w:r>
      <w:r w:rsidRPr="00D71D59">
        <w:rPr>
          <w:rFonts w:asciiTheme="minorHAnsi" w:hAnsiTheme="minorHAnsi"/>
          <w:b/>
          <w:bCs/>
          <w:color w:val="00B0F0"/>
        </w:rPr>
        <w:t xml:space="preserve"> INDICADORES</w:t>
      </w:r>
    </w:p>
    <w:p w14:paraId="77D3676F" w14:textId="77777777" w:rsidR="006455D8" w:rsidRPr="00D71D59" w:rsidRDefault="006455D8" w:rsidP="006455D8">
      <w:pPr>
        <w:pStyle w:val="Prrafodelista"/>
        <w:numPr>
          <w:ilvl w:val="0"/>
          <w:numId w:val="12"/>
        </w:numPr>
        <w:spacing w:line="360" w:lineRule="auto"/>
        <w:rPr>
          <w:rFonts w:asciiTheme="minorHAnsi" w:hAnsiTheme="minorHAnsi"/>
          <w:color w:val="00B0F0"/>
        </w:rPr>
      </w:pPr>
      <w:r w:rsidRPr="00D71D59">
        <w:rPr>
          <w:rFonts w:asciiTheme="minorHAnsi" w:hAnsiTheme="minorHAnsi"/>
          <w:b/>
          <w:bCs/>
          <w:color w:val="00B0F0"/>
        </w:rPr>
        <w:t xml:space="preserve">RESULTADOS ALCANZADOS </w:t>
      </w:r>
    </w:p>
    <w:p w14:paraId="0433F2C8" w14:textId="77777777" w:rsidR="006455D8" w:rsidRPr="00D71D59" w:rsidRDefault="006455D8" w:rsidP="006455D8">
      <w:pPr>
        <w:pStyle w:val="Prrafodelista"/>
        <w:numPr>
          <w:ilvl w:val="0"/>
          <w:numId w:val="12"/>
        </w:numPr>
        <w:spacing w:line="360" w:lineRule="auto"/>
        <w:rPr>
          <w:rFonts w:asciiTheme="minorHAnsi" w:hAnsiTheme="minorHAnsi"/>
          <w:color w:val="00B0F0"/>
        </w:rPr>
      </w:pPr>
      <w:r w:rsidRPr="00D71D59">
        <w:rPr>
          <w:rFonts w:asciiTheme="minorHAnsi" w:hAnsiTheme="minorHAnsi"/>
          <w:b/>
          <w:bCs/>
          <w:color w:val="00B0F0"/>
        </w:rPr>
        <w:t xml:space="preserve">IMPACTOS GENERADOS </w:t>
      </w:r>
    </w:p>
    <w:p w14:paraId="57F59408" w14:textId="77777777" w:rsidR="006455D8" w:rsidRPr="00D71D59" w:rsidRDefault="006455D8" w:rsidP="006455D8">
      <w:pPr>
        <w:spacing w:line="360" w:lineRule="auto"/>
        <w:rPr>
          <w:rFonts w:asciiTheme="minorHAnsi" w:hAnsiTheme="minorHAnsi"/>
          <w:color w:val="00B0F0"/>
        </w:rPr>
      </w:pPr>
      <w:r w:rsidRPr="00D71D59">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71947677" w14:textId="033CEBA6" w:rsidR="00964A2F" w:rsidRPr="00D71D59" w:rsidRDefault="006455D8" w:rsidP="006455D8">
      <w:pPr>
        <w:spacing w:line="360" w:lineRule="auto"/>
        <w:rPr>
          <w:rFonts w:asciiTheme="minorHAnsi" w:hAnsiTheme="minorHAnsi"/>
          <w:color w:val="00B0F0"/>
        </w:rPr>
      </w:pPr>
      <w:r w:rsidRPr="00D71D59">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964A2F" w:rsidRPr="00D71D59">
        <w:rPr>
          <w:rFonts w:asciiTheme="minorHAnsi" w:hAnsiTheme="minorHAnsi"/>
          <w:b/>
          <w:bCs/>
          <w:color w:val="00B0F0"/>
        </w:rPr>
        <w:t xml:space="preserve"> </w:t>
      </w:r>
    </w:p>
    <w:p w14:paraId="6D3A83BE" w14:textId="33D4D40F" w:rsidR="00964A2F" w:rsidRPr="00D71D59" w:rsidRDefault="00D27AE4" w:rsidP="00964A2F">
      <w:pPr>
        <w:spacing w:line="360" w:lineRule="auto"/>
        <w:rPr>
          <w:rFonts w:asciiTheme="minorHAnsi" w:hAnsiTheme="minorHAnsi"/>
          <w:color w:val="00B0F0"/>
        </w:rPr>
      </w:pPr>
      <w:r w:rsidRPr="00D71D59">
        <w:rPr>
          <w:rFonts w:asciiTheme="minorHAnsi" w:hAnsiTheme="minorHAnsi"/>
          <w:b/>
          <w:bCs/>
          <w:color w:val="00B0F0"/>
        </w:rPr>
        <w:t>Como anexos se recomienda</w:t>
      </w:r>
      <w:r w:rsidR="00964A2F" w:rsidRPr="00D71D59">
        <w:rPr>
          <w:rFonts w:asciiTheme="minorHAnsi" w:hAnsiTheme="minorHAnsi"/>
          <w:b/>
          <w:bCs/>
          <w:color w:val="00B0F0"/>
        </w:rPr>
        <w:t>:</w:t>
      </w:r>
      <w:r w:rsidR="00964A2F" w:rsidRPr="00D71D59">
        <w:rPr>
          <w:rFonts w:asciiTheme="minorHAnsi" w:hAnsiTheme="minorHAnsi"/>
          <w:color w:val="00B0F0"/>
        </w:rPr>
        <w:t xml:space="preserve"> </w:t>
      </w:r>
      <w:r w:rsidR="006455D8" w:rsidRPr="00D71D59">
        <w:rPr>
          <w:rFonts w:asciiTheme="minorHAnsi" w:hAnsiTheme="minorHAnsi"/>
          <w:color w:val="00B0F0"/>
        </w:rPr>
        <w:t>documentos que evidencien el cumplimiento de los 4 aspectos de la característica (se podrá apoyar en la información del SAAI-IG)</w:t>
      </w:r>
      <w:r w:rsidR="00964A2F" w:rsidRPr="00D71D59">
        <w:rPr>
          <w:rFonts w:asciiTheme="minorHAnsi" w:hAnsiTheme="minorHAnsi"/>
          <w:color w:val="00B0F0"/>
        </w:rPr>
        <w:t xml:space="preserve">, plan de desarrollo profesoral (Acuerdo 099 de 2013), encuestas aplicadas a directivos y docentes. </w:t>
      </w:r>
    </w:p>
    <w:p w14:paraId="5B9A9B46" w14:textId="3B42FA42" w:rsidR="00964A2F" w:rsidRPr="00D71D59" w:rsidRDefault="000C5E8A" w:rsidP="00964A2F">
      <w:pPr>
        <w:spacing w:line="360" w:lineRule="auto"/>
        <w:rPr>
          <w:rFonts w:asciiTheme="minorHAnsi" w:hAnsiTheme="minorHAnsi"/>
          <w:b/>
          <w:bCs/>
          <w:color w:val="00B0F0"/>
        </w:rPr>
      </w:pPr>
      <w:r w:rsidRPr="00D71D59">
        <w:rPr>
          <w:rFonts w:asciiTheme="minorHAnsi" w:hAnsiTheme="minorHAnsi"/>
          <w:b/>
          <w:bCs/>
          <w:color w:val="00B0F0"/>
        </w:rPr>
        <w:lastRenderedPageBreak/>
        <w:t>Antes de comenzar el análisis se recomienda, revisar el anexo 1 y 2, en el cual se encuentra la definición de indicador, resultado, e impacto, así como también ejemplos de estos términos, y un ejemplo de análisis de característica</w:t>
      </w:r>
      <w:r w:rsidR="00964A2F" w:rsidRPr="00D71D59">
        <w:rPr>
          <w:rFonts w:asciiTheme="minorHAnsi" w:hAnsiTheme="minorHAnsi"/>
          <w:b/>
          <w:bCs/>
          <w:color w:val="00B0F0"/>
        </w:rPr>
        <w:t xml:space="preserve">. </w:t>
      </w:r>
    </w:p>
    <w:p w14:paraId="5543B7E0" w14:textId="77777777" w:rsidR="00964A2F" w:rsidRPr="00D71D59" w:rsidRDefault="00964A2F" w:rsidP="00964A2F">
      <w:pPr>
        <w:spacing w:line="360" w:lineRule="auto"/>
        <w:rPr>
          <w:rFonts w:asciiTheme="minorHAnsi" w:hAnsiTheme="minorHAnsi"/>
          <w:b/>
        </w:rPr>
      </w:pPr>
      <w:r w:rsidRPr="00D71D59">
        <w:rPr>
          <w:rFonts w:asciiTheme="minorHAnsi" w:hAnsiTheme="minorHAnsi"/>
          <w:b/>
        </w:rPr>
        <w:t xml:space="preserve">Apreciación de Calidad </w:t>
      </w:r>
    </w:p>
    <w:p w14:paraId="21F1F859" w14:textId="40F5EA0C" w:rsidR="00964A2F" w:rsidRPr="00427A43" w:rsidRDefault="000C5E8A" w:rsidP="00964A2F">
      <w:pPr>
        <w:spacing w:line="360" w:lineRule="auto"/>
        <w:rPr>
          <w:rFonts w:asciiTheme="minorHAnsi" w:hAnsiTheme="minorHAnsi"/>
          <w:color w:val="00B0F0"/>
        </w:rPr>
      </w:pPr>
      <w:r w:rsidRPr="00D71D59">
        <w:rPr>
          <w:rFonts w:asciiTheme="minorHAnsi" w:hAnsiTheme="minorHAnsi"/>
          <w:color w:val="00B0F0"/>
        </w:rPr>
        <w:t>Conclusión sobre el grado de cumplimiento de la característica, destacando los principales hallazgos de los aspectos con mayor relevancia.</w:t>
      </w:r>
    </w:p>
    <w:p w14:paraId="6CC9FB8B" w14:textId="77777777" w:rsidR="00A360F8" w:rsidRPr="00AD6AE1" w:rsidRDefault="00A360F8" w:rsidP="00A360F8">
      <w:pPr>
        <w:pStyle w:val="Ttulo3"/>
      </w:pPr>
      <w:bookmarkStart w:id="196" w:name="_Toc114226811"/>
      <w:r w:rsidRPr="00AD6AE1">
        <w:t>3.3.5. Característica 12: Estímulos a la trayectoria profesoral</w:t>
      </w:r>
      <w:bookmarkEnd w:id="196"/>
      <w:r w:rsidRPr="00AD6AE1">
        <w:t xml:space="preserve"> </w:t>
      </w:r>
    </w:p>
    <w:p w14:paraId="34B34CE9" w14:textId="00C75292" w:rsidR="009B10F3" w:rsidRPr="00A76423" w:rsidRDefault="00A360F8" w:rsidP="009B10F3">
      <w:pPr>
        <w:spacing w:line="360" w:lineRule="auto"/>
        <w:rPr>
          <w:rFonts w:asciiTheme="minorHAnsi" w:hAnsiTheme="minorHAnsi"/>
        </w:rPr>
      </w:pPr>
      <w:r w:rsidRPr="00AE6FC5">
        <w:rPr>
          <w:rFonts w:asciiTheme="minorHAnsi" w:hAnsiTheme="minorHAnsi"/>
        </w:rPr>
        <w:t xml:space="preserve">En la </w:t>
      </w:r>
      <w:r w:rsidR="0020099B" w:rsidRPr="00AE6FC5">
        <w:rPr>
          <w:rFonts w:asciiTheme="minorHAnsi" w:hAnsiTheme="minorHAnsi"/>
        </w:rPr>
        <w:t>Tabla 4</w:t>
      </w:r>
      <w:r w:rsidR="000C5E8A" w:rsidRPr="00AE6FC5">
        <w:rPr>
          <w:rFonts w:asciiTheme="minorHAnsi" w:hAnsiTheme="minorHAnsi"/>
        </w:rPr>
        <w:t>3</w:t>
      </w:r>
      <w:r w:rsidRPr="00AE6FC5">
        <w:rPr>
          <w:rFonts w:asciiTheme="minorHAnsi" w:hAnsiTheme="minorHAnsi"/>
        </w:rPr>
        <w:t xml:space="preserve"> se observa el nivel de cumplimiento de la Característica 12</w:t>
      </w:r>
      <w:r w:rsidR="000C5E8A" w:rsidRPr="00AE6FC5">
        <w:rPr>
          <w:rFonts w:asciiTheme="minorHAnsi" w:hAnsiTheme="minorHAnsi"/>
        </w:rPr>
        <w:t>,</w:t>
      </w:r>
      <w:r w:rsidRPr="00AE6FC5">
        <w:rPr>
          <w:rFonts w:asciiTheme="minorHAnsi" w:hAnsiTheme="minorHAnsi"/>
        </w:rPr>
        <w:t xml:space="preserve"> la cual corresponde a “</w:t>
      </w:r>
      <w:r w:rsidRPr="00AE6FC5">
        <w:rPr>
          <w:rFonts w:asciiTheme="minorHAnsi" w:hAnsiTheme="minorHAnsi" w:cs="Arial"/>
        </w:rPr>
        <w:t>Estímulos a la trayectoria profesoral”</w:t>
      </w:r>
      <w:r w:rsidR="000C5E8A" w:rsidRPr="00AE6FC5">
        <w:rPr>
          <w:rFonts w:asciiTheme="minorHAnsi" w:hAnsiTheme="minorHAnsi"/>
        </w:rPr>
        <w:t xml:space="preserve"> </w:t>
      </w:r>
      <w:r w:rsidRPr="00AE6FC5">
        <w:rPr>
          <w:rFonts w:asciiTheme="minorHAnsi" w:hAnsiTheme="minorHAnsi"/>
        </w:rPr>
        <w:t>evaluada a través de los 4 aspectos citados en dicha tabla</w:t>
      </w:r>
      <w:r w:rsidR="000C5E8A" w:rsidRPr="00AE6FC5">
        <w:rPr>
          <w:rFonts w:asciiTheme="minorHAnsi" w:hAnsiTheme="minorHAnsi"/>
        </w:rPr>
        <w:t>. Debe destacarse que en la tabla se menciona la ponderación asignada a cada aspecto, el valor de cumplimiento alcanzado en el proceso actual y a partir de estos datos, se da una valoración interpretativa de la calidad de la característica.</w:t>
      </w:r>
    </w:p>
    <w:p w14:paraId="45ACEB5E" w14:textId="189593DD" w:rsidR="00A360F8" w:rsidRPr="00AD6AE1" w:rsidRDefault="00A360F8" w:rsidP="00A360F8">
      <w:pPr>
        <w:pStyle w:val="Descripcin"/>
        <w:keepNext/>
        <w:rPr>
          <w:rFonts w:asciiTheme="minorHAnsi" w:hAnsiTheme="minorHAnsi"/>
          <w:i w:val="0"/>
          <w:color w:val="auto"/>
          <w:sz w:val="22"/>
          <w:szCs w:val="22"/>
        </w:rPr>
      </w:pPr>
      <w:bookmarkStart w:id="197" w:name="_Toc114226625"/>
      <w:r w:rsidRPr="00AD6AE1">
        <w:rPr>
          <w:rFonts w:asciiTheme="minorHAnsi" w:hAnsiTheme="minorHAnsi"/>
          <w:b/>
          <w:i w:val="0"/>
          <w:color w:val="auto"/>
          <w:sz w:val="22"/>
          <w:szCs w:val="22"/>
        </w:rPr>
        <w:t xml:space="preserve">Tabla </w:t>
      </w:r>
      <w:r w:rsidRPr="00AD6AE1">
        <w:rPr>
          <w:rFonts w:asciiTheme="minorHAnsi" w:hAnsiTheme="minorHAnsi"/>
          <w:b/>
          <w:i w:val="0"/>
          <w:color w:val="auto"/>
          <w:sz w:val="22"/>
          <w:szCs w:val="22"/>
        </w:rPr>
        <w:fldChar w:fldCharType="begin"/>
      </w:r>
      <w:r w:rsidRPr="00AD6AE1">
        <w:rPr>
          <w:rFonts w:asciiTheme="minorHAnsi" w:hAnsiTheme="minorHAnsi"/>
          <w:b/>
          <w:i w:val="0"/>
          <w:color w:val="auto"/>
          <w:sz w:val="22"/>
          <w:szCs w:val="22"/>
        </w:rPr>
        <w:instrText xml:space="preserve"> SEQ Tabla \* ARABIC </w:instrText>
      </w:r>
      <w:r w:rsidRPr="00AD6AE1">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43</w:t>
      </w:r>
      <w:r w:rsidRPr="00AD6AE1">
        <w:rPr>
          <w:rFonts w:asciiTheme="minorHAnsi" w:hAnsiTheme="minorHAnsi"/>
          <w:b/>
          <w:i w:val="0"/>
          <w:color w:val="auto"/>
          <w:sz w:val="22"/>
          <w:szCs w:val="22"/>
        </w:rPr>
        <w:fldChar w:fldCharType="end"/>
      </w:r>
      <w:r w:rsidRPr="00AD6AE1">
        <w:rPr>
          <w:rFonts w:asciiTheme="minorHAnsi" w:hAnsiTheme="minorHAnsi"/>
          <w:b/>
          <w:i w:val="0"/>
          <w:color w:val="auto"/>
          <w:sz w:val="22"/>
          <w:szCs w:val="22"/>
        </w:rPr>
        <w:t>:</w:t>
      </w:r>
      <w:r>
        <w:rPr>
          <w:rFonts w:asciiTheme="minorHAnsi" w:hAnsiTheme="minorHAnsi"/>
          <w:i w:val="0"/>
          <w:color w:val="auto"/>
          <w:sz w:val="22"/>
          <w:szCs w:val="22"/>
        </w:rPr>
        <w:t xml:space="preserve"> </w:t>
      </w:r>
      <w:r w:rsidRPr="00AD6AE1">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sidRPr="00AD6AE1">
        <w:rPr>
          <w:rFonts w:asciiTheme="minorHAnsi" w:hAnsiTheme="minorHAnsi"/>
          <w:i w:val="0"/>
          <w:color w:val="auto"/>
          <w:sz w:val="22"/>
          <w:szCs w:val="22"/>
        </w:rPr>
        <w:t>la característica 12: Estímulos a la trayectoria profesoral.</w:t>
      </w:r>
      <w:bookmarkEnd w:id="197"/>
      <w:r w:rsidRPr="00AD6AE1">
        <w:rPr>
          <w:rFonts w:asciiTheme="minorHAnsi" w:hAnsiTheme="minorHAnsi"/>
          <w:i w:val="0"/>
          <w:color w:val="auto"/>
          <w:sz w:val="22"/>
          <w:szCs w:val="22"/>
        </w:rPr>
        <w:t xml:space="preserve"> </w:t>
      </w:r>
    </w:p>
    <w:tbl>
      <w:tblPr>
        <w:tblStyle w:val="Tablaconcuadrcula"/>
        <w:tblW w:w="9905" w:type="dxa"/>
        <w:tblInd w:w="-5" w:type="dxa"/>
        <w:tblLook w:val="04A0" w:firstRow="1" w:lastRow="0" w:firstColumn="1" w:lastColumn="0" w:noHBand="0" w:noVBand="1"/>
      </w:tblPr>
      <w:tblGrid>
        <w:gridCol w:w="591"/>
        <w:gridCol w:w="2608"/>
        <w:gridCol w:w="1718"/>
        <w:gridCol w:w="1435"/>
        <w:gridCol w:w="1654"/>
        <w:gridCol w:w="1899"/>
      </w:tblGrid>
      <w:tr w:rsidR="00965183" w14:paraId="3734E4B1" w14:textId="77777777" w:rsidTr="00965183">
        <w:trPr>
          <w:trHeight w:val="409"/>
        </w:trPr>
        <w:tc>
          <w:tcPr>
            <w:tcW w:w="3199" w:type="dxa"/>
            <w:gridSpan w:val="2"/>
            <w:shd w:val="clear" w:color="auto" w:fill="003366"/>
            <w:vAlign w:val="center"/>
          </w:tcPr>
          <w:p w14:paraId="15CE4387"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718" w:type="dxa"/>
            <w:shd w:val="clear" w:color="auto" w:fill="993333"/>
            <w:vAlign w:val="center"/>
          </w:tcPr>
          <w:p w14:paraId="2501455F"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35" w:type="dxa"/>
            <w:shd w:val="clear" w:color="auto" w:fill="993333"/>
            <w:vAlign w:val="center"/>
          </w:tcPr>
          <w:p w14:paraId="3CCF113F"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54" w:type="dxa"/>
            <w:shd w:val="clear" w:color="auto" w:fill="993333"/>
            <w:vAlign w:val="center"/>
          </w:tcPr>
          <w:p w14:paraId="3F35D4A9"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6ED57F84" w14:textId="731094C6" w:rsidR="00AE6FC5" w:rsidRPr="001D0A05" w:rsidRDefault="00AE6FC5"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99" w:type="dxa"/>
            <w:shd w:val="clear" w:color="auto" w:fill="993333"/>
          </w:tcPr>
          <w:p w14:paraId="75F4579C" w14:textId="1CA49EF9"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01DCD40A" w14:textId="77777777" w:rsidTr="00965183">
        <w:trPr>
          <w:trHeight w:val="2033"/>
        </w:trPr>
        <w:tc>
          <w:tcPr>
            <w:tcW w:w="591" w:type="dxa"/>
          </w:tcPr>
          <w:p w14:paraId="03363711" w14:textId="77777777" w:rsidR="00965183" w:rsidRPr="00AB0793" w:rsidRDefault="00965183" w:rsidP="00D60506">
            <w:pPr>
              <w:jc w:val="center"/>
              <w:rPr>
                <w:rFonts w:asciiTheme="minorHAnsi" w:hAnsiTheme="minorHAnsi" w:cs="Arial"/>
              </w:rPr>
            </w:pPr>
            <w:r>
              <w:rPr>
                <w:rFonts w:asciiTheme="minorHAnsi" w:hAnsiTheme="minorHAnsi" w:cs="Arial"/>
              </w:rPr>
              <w:t>46</w:t>
            </w:r>
          </w:p>
        </w:tc>
        <w:tc>
          <w:tcPr>
            <w:tcW w:w="2608" w:type="dxa"/>
          </w:tcPr>
          <w:p w14:paraId="51EB35B5" w14:textId="77777777" w:rsidR="00965183" w:rsidRPr="00AB0793" w:rsidRDefault="00965183" w:rsidP="00D60506">
            <w:pPr>
              <w:spacing w:line="276" w:lineRule="auto"/>
              <w:rPr>
                <w:rFonts w:asciiTheme="minorHAnsi" w:hAnsiTheme="minorHAnsi" w:cs="Arial"/>
              </w:rPr>
            </w:pPr>
            <w:r w:rsidRPr="00AB0793">
              <w:rPr>
                <w:rFonts w:asciiTheme="minorHAnsi" w:hAnsiTheme="minorHAnsi"/>
              </w:rPr>
              <w:t>Evidencia de la aplicación de criterios académicos y recursos destinados al otorgamiento de estímulos para el avance de la vida académica de los profesores.</w:t>
            </w:r>
          </w:p>
        </w:tc>
        <w:tc>
          <w:tcPr>
            <w:tcW w:w="1718" w:type="dxa"/>
          </w:tcPr>
          <w:p w14:paraId="477832E1" w14:textId="77777777" w:rsidR="00965183" w:rsidRPr="00612A9C" w:rsidRDefault="00965183" w:rsidP="00D60506">
            <w:pPr>
              <w:jc w:val="center"/>
              <w:rPr>
                <w:rFonts w:asciiTheme="minorHAnsi" w:hAnsiTheme="minorHAnsi" w:cstheme="minorHAnsi"/>
                <w:color w:val="0070C0"/>
              </w:rPr>
            </w:pPr>
          </w:p>
        </w:tc>
        <w:tc>
          <w:tcPr>
            <w:tcW w:w="1435" w:type="dxa"/>
          </w:tcPr>
          <w:p w14:paraId="6944AF36" w14:textId="77777777" w:rsidR="00965183" w:rsidRDefault="00965183" w:rsidP="00D60506">
            <w:pPr>
              <w:jc w:val="center"/>
            </w:pPr>
          </w:p>
        </w:tc>
        <w:tc>
          <w:tcPr>
            <w:tcW w:w="1654" w:type="dxa"/>
          </w:tcPr>
          <w:p w14:paraId="0B02A3C8" w14:textId="77777777" w:rsidR="00965183" w:rsidRDefault="00965183" w:rsidP="00D60506">
            <w:pPr>
              <w:spacing w:before="0"/>
              <w:jc w:val="center"/>
            </w:pPr>
          </w:p>
        </w:tc>
        <w:tc>
          <w:tcPr>
            <w:tcW w:w="1899" w:type="dxa"/>
          </w:tcPr>
          <w:p w14:paraId="4548CE43" w14:textId="77777777" w:rsidR="00965183" w:rsidRDefault="00965183" w:rsidP="00D60506">
            <w:pPr>
              <w:jc w:val="center"/>
            </w:pPr>
          </w:p>
        </w:tc>
      </w:tr>
      <w:tr w:rsidR="00965183" w14:paraId="1DA05EF7" w14:textId="77777777" w:rsidTr="00965183">
        <w:trPr>
          <w:trHeight w:val="3205"/>
        </w:trPr>
        <w:tc>
          <w:tcPr>
            <w:tcW w:w="591" w:type="dxa"/>
          </w:tcPr>
          <w:p w14:paraId="0FBF2EB8" w14:textId="77777777" w:rsidR="00965183" w:rsidRPr="00AB0793" w:rsidRDefault="00965183" w:rsidP="00D60506">
            <w:pPr>
              <w:jc w:val="center"/>
              <w:rPr>
                <w:rFonts w:asciiTheme="minorHAnsi" w:hAnsiTheme="minorHAnsi" w:cs="Arial"/>
              </w:rPr>
            </w:pPr>
            <w:r>
              <w:rPr>
                <w:rFonts w:asciiTheme="minorHAnsi" w:hAnsiTheme="minorHAnsi" w:cs="Arial"/>
              </w:rPr>
              <w:t>47</w:t>
            </w:r>
          </w:p>
        </w:tc>
        <w:tc>
          <w:tcPr>
            <w:tcW w:w="2608" w:type="dxa"/>
          </w:tcPr>
          <w:p w14:paraId="34700D55" w14:textId="77777777" w:rsidR="00965183" w:rsidRPr="00AB0793" w:rsidRDefault="00965183" w:rsidP="00D60506">
            <w:pPr>
              <w:spacing w:line="276" w:lineRule="auto"/>
              <w:rPr>
                <w:rFonts w:asciiTheme="minorHAnsi" w:hAnsiTheme="minorHAnsi" w:cs="Arial"/>
              </w:rPr>
            </w:pPr>
            <w:r w:rsidRPr="00AB0793">
              <w:rPr>
                <w:rFonts w:asciiTheme="minorHAnsi" w:hAnsiTheme="minorHAnsi"/>
              </w:rPr>
              <w:t>Evidencia sobre la cobertura, en profesores, categoría en el escalafón y lugares de desarrollo, en relación con los estímulos otorgados por el desempeño de sus labores formativas, académicas, docentes, científicas, culturales y de extensión.</w:t>
            </w:r>
          </w:p>
        </w:tc>
        <w:tc>
          <w:tcPr>
            <w:tcW w:w="1718" w:type="dxa"/>
          </w:tcPr>
          <w:p w14:paraId="49BC411B" w14:textId="77777777" w:rsidR="00965183" w:rsidRPr="00612A9C" w:rsidRDefault="00965183" w:rsidP="00D60506">
            <w:pPr>
              <w:jc w:val="center"/>
              <w:rPr>
                <w:rFonts w:asciiTheme="minorHAnsi" w:hAnsiTheme="minorHAnsi" w:cstheme="minorHAnsi"/>
                <w:color w:val="0070C0"/>
              </w:rPr>
            </w:pPr>
          </w:p>
        </w:tc>
        <w:tc>
          <w:tcPr>
            <w:tcW w:w="1435" w:type="dxa"/>
          </w:tcPr>
          <w:p w14:paraId="561A90BC" w14:textId="77777777" w:rsidR="00965183" w:rsidRDefault="00965183" w:rsidP="00D60506">
            <w:pPr>
              <w:jc w:val="center"/>
            </w:pPr>
          </w:p>
        </w:tc>
        <w:tc>
          <w:tcPr>
            <w:tcW w:w="1654" w:type="dxa"/>
          </w:tcPr>
          <w:p w14:paraId="542F53AA" w14:textId="77777777" w:rsidR="00965183" w:rsidRDefault="00965183" w:rsidP="00D60506">
            <w:pPr>
              <w:spacing w:before="0"/>
              <w:jc w:val="center"/>
            </w:pPr>
          </w:p>
        </w:tc>
        <w:tc>
          <w:tcPr>
            <w:tcW w:w="1899" w:type="dxa"/>
          </w:tcPr>
          <w:p w14:paraId="2E8AFEC2" w14:textId="77777777" w:rsidR="00965183" w:rsidRDefault="00965183" w:rsidP="00D60506">
            <w:pPr>
              <w:jc w:val="center"/>
            </w:pPr>
          </w:p>
        </w:tc>
      </w:tr>
      <w:tr w:rsidR="00965183" w14:paraId="5DCBD013" w14:textId="77777777" w:rsidTr="00965183">
        <w:trPr>
          <w:trHeight w:val="1046"/>
        </w:trPr>
        <w:tc>
          <w:tcPr>
            <w:tcW w:w="591" w:type="dxa"/>
          </w:tcPr>
          <w:p w14:paraId="2C67EB98" w14:textId="77777777" w:rsidR="00965183" w:rsidRPr="00AB0793" w:rsidRDefault="00965183" w:rsidP="00D60506">
            <w:pPr>
              <w:jc w:val="center"/>
              <w:rPr>
                <w:rFonts w:asciiTheme="minorHAnsi" w:hAnsiTheme="minorHAnsi" w:cs="Arial"/>
              </w:rPr>
            </w:pPr>
            <w:r>
              <w:rPr>
                <w:rFonts w:asciiTheme="minorHAnsi" w:hAnsiTheme="minorHAnsi" w:cs="Arial"/>
              </w:rPr>
              <w:t>48</w:t>
            </w:r>
          </w:p>
        </w:tc>
        <w:tc>
          <w:tcPr>
            <w:tcW w:w="2608" w:type="dxa"/>
          </w:tcPr>
          <w:p w14:paraId="29C5F319" w14:textId="77777777" w:rsidR="00965183" w:rsidRPr="00AB0793" w:rsidRDefault="00965183" w:rsidP="00D60506">
            <w:pPr>
              <w:spacing w:line="276" w:lineRule="auto"/>
              <w:rPr>
                <w:rFonts w:asciiTheme="minorHAnsi" w:hAnsiTheme="minorHAnsi" w:cs="Arial"/>
              </w:rPr>
            </w:pPr>
            <w:r w:rsidRPr="00AB0793">
              <w:rPr>
                <w:rFonts w:asciiTheme="minorHAnsi" w:hAnsiTheme="minorHAnsi"/>
              </w:rPr>
              <w:t xml:space="preserve">Demostración del impacto de los estímulos definidos por la institución, en el desarrollo, permanencia y proyecto de vida académica de los profesores en coherencia </w:t>
            </w:r>
            <w:r w:rsidRPr="00AB0793">
              <w:rPr>
                <w:rFonts w:asciiTheme="minorHAnsi" w:hAnsiTheme="minorHAnsi"/>
              </w:rPr>
              <w:lastRenderedPageBreak/>
              <w:t>con el mejoramiento del programa académico.</w:t>
            </w:r>
          </w:p>
        </w:tc>
        <w:tc>
          <w:tcPr>
            <w:tcW w:w="1718" w:type="dxa"/>
          </w:tcPr>
          <w:p w14:paraId="2A0BC77F" w14:textId="77777777" w:rsidR="00965183" w:rsidRPr="00612A9C" w:rsidRDefault="00965183" w:rsidP="00D60506">
            <w:pPr>
              <w:jc w:val="center"/>
              <w:rPr>
                <w:rFonts w:asciiTheme="minorHAnsi" w:hAnsiTheme="minorHAnsi" w:cstheme="minorHAnsi"/>
                <w:color w:val="0070C0"/>
              </w:rPr>
            </w:pPr>
          </w:p>
        </w:tc>
        <w:tc>
          <w:tcPr>
            <w:tcW w:w="1435" w:type="dxa"/>
          </w:tcPr>
          <w:p w14:paraId="20F11C92" w14:textId="77777777" w:rsidR="00965183" w:rsidRDefault="00965183" w:rsidP="00D60506">
            <w:pPr>
              <w:jc w:val="center"/>
            </w:pPr>
          </w:p>
        </w:tc>
        <w:tc>
          <w:tcPr>
            <w:tcW w:w="1654" w:type="dxa"/>
          </w:tcPr>
          <w:p w14:paraId="5CE1C0D0" w14:textId="77777777" w:rsidR="00965183" w:rsidRDefault="00965183" w:rsidP="00D60506">
            <w:pPr>
              <w:spacing w:before="0"/>
              <w:jc w:val="center"/>
            </w:pPr>
          </w:p>
        </w:tc>
        <w:tc>
          <w:tcPr>
            <w:tcW w:w="1899" w:type="dxa"/>
          </w:tcPr>
          <w:p w14:paraId="5A8D9B6B" w14:textId="77777777" w:rsidR="00965183" w:rsidRDefault="00965183" w:rsidP="00D60506">
            <w:pPr>
              <w:jc w:val="center"/>
            </w:pPr>
          </w:p>
        </w:tc>
      </w:tr>
      <w:tr w:rsidR="00965183" w14:paraId="3563BE67" w14:textId="77777777" w:rsidTr="00965183">
        <w:trPr>
          <w:trHeight w:val="5549"/>
        </w:trPr>
        <w:tc>
          <w:tcPr>
            <w:tcW w:w="591" w:type="dxa"/>
          </w:tcPr>
          <w:p w14:paraId="6EFA5EFD" w14:textId="77777777" w:rsidR="00965183" w:rsidRPr="00AB0793" w:rsidRDefault="00965183" w:rsidP="00D60506">
            <w:pPr>
              <w:jc w:val="center"/>
              <w:rPr>
                <w:rFonts w:asciiTheme="minorHAnsi" w:hAnsiTheme="minorHAnsi" w:cs="Arial"/>
              </w:rPr>
            </w:pPr>
            <w:r>
              <w:rPr>
                <w:rFonts w:asciiTheme="minorHAnsi" w:hAnsiTheme="minorHAnsi" w:cs="Arial"/>
              </w:rPr>
              <w:t>49</w:t>
            </w:r>
          </w:p>
        </w:tc>
        <w:tc>
          <w:tcPr>
            <w:tcW w:w="2608" w:type="dxa"/>
          </w:tcPr>
          <w:p w14:paraId="161AF3F1" w14:textId="77777777" w:rsidR="00965183" w:rsidRPr="00AB0793" w:rsidRDefault="00965183" w:rsidP="00D60506">
            <w:pPr>
              <w:spacing w:line="276" w:lineRule="auto"/>
              <w:rPr>
                <w:rFonts w:asciiTheme="minorHAnsi" w:hAnsiTheme="minorHAnsi" w:cs="Arial"/>
              </w:rPr>
            </w:pPr>
            <w:r w:rsidRPr="00AB0793">
              <w:rPr>
                <w:rFonts w:asciiTheme="minorHAnsi" w:hAnsiTheme="minorHAnsi"/>
              </w:rPr>
              <w:t>Apreciación de directivos y profesores del programa académico, adscritos directamente o a través de la facultad o departamento respectivo, sobre el impacto que, para el enriquecimiento de la calidad del programa, ha tenido el régimen de estímulos al profesorado por el ejercicio calificado de la docencia, la investigación, la innovación, la creación artística y cultural, la extensión o proyección social, los aportes al desarrollo técnico y tecnológico y a la cooperación internacional.</w:t>
            </w:r>
          </w:p>
        </w:tc>
        <w:tc>
          <w:tcPr>
            <w:tcW w:w="1718" w:type="dxa"/>
          </w:tcPr>
          <w:p w14:paraId="230D2AE9" w14:textId="77777777" w:rsidR="00965183" w:rsidRPr="00612A9C" w:rsidRDefault="00965183" w:rsidP="00D60506">
            <w:pPr>
              <w:jc w:val="center"/>
              <w:rPr>
                <w:rFonts w:asciiTheme="minorHAnsi" w:hAnsiTheme="minorHAnsi" w:cstheme="minorHAnsi"/>
                <w:color w:val="0070C0"/>
              </w:rPr>
            </w:pPr>
          </w:p>
        </w:tc>
        <w:tc>
          <w:tcPr>
            <w:tcW w:w="1435" w:type="dxa"/>
          </w:tcPr>
          <w:p w14:paraId="4B33F5A0" w14:textId="77777777" w:rsidR="00965183" w:rsidRDefault="00965183" w:rsidP="00D60506">
            <w:pPr>
              <w:jc w:val="center"/>
            </w:pPr>
          </w:p>
        </w:tc>
        <w:tc>
          <w:tcPr>
            <w:tcW w:w="1654" w:type="dxa"/>
          </w:tcPr>
          <w:p w14:paraId="2362D1D2" w14:textId="77777777" w:rsidR="00965183" w:rsidRDefault="00965183" w:rsidP="00D60506">
            <w:pPr>
              <w:spacing w:before="0"/>
              <w:jc w:val="center"/>
            </w:pPr>
          </w:p>
        </w:tc>
        <w:tc>
          <w:tcPr>
            <w:tcW w:w="1899" w:type="dxa"/>
          </w:tcPr>
          <w:p w14:paraId="0AC3E2C8" w14:textId="77777777" w:rsidR="00965183" w:rsidRDefault="00965183" w:rsidP="00D60506">
            <w:pPr>
              <w:jc w:val="center"/>
            </w:pPr>
          </w:p>
        </w:tc>
      </w:tr>
      <w:tr w:rsidR="00965183" w14:paraId="06846842" w14:textId="77777777" w:rsidTr="00965183">
        <w:trPr>
          <w:trHeight w:val="586"/>
        </w:trPr>
        <w:tc>
          <w:tcPr>
            <w:tcW w:w="3199" w:type="dxa"/>
            <w:gridSpan w:val="2"/>
            <w:shd w:val="clear" w:color="auto" w:fill="003366"/>
            <w:vAlign w:val="center"/>
          </w:tcPr>
          <w:p w14:paraId="4E8C33E8"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718" w:type="dxa"/>
            <w:shd w:val="clear" w:color="auto" w:fill="003366"/>
            <w:vAlign w:val="center"/>
          </w:tcPr>
          <w:p w14:paraId="73B037D9" w14:textId="77777777" w:rsidR="00965183" w:rsidRPr="00C41449" w:rsidRDefault="00965183" w:rsidP="00D60506">
            <w:pPr>
              <w:jc w:val="center"/>
              <w:rPr>
                <w:rFonts w:asciiTheme="minorHAnsi" w:hAnsiTheme="minorHAnsi"/>
                <w:b/>
                <w:sz w:val="20"/>
                <w:szCs w:val="20"/>
              </w:rPr>
            </w:pPr>
          </w:p>
        </w:tc>
        <w:tc>
          <w:tcPr>
            <w:tcW w:w="1435" w:type="dxa"/>
            <w:shd w:val="clear" w:color="auto" w:fill="003366"/>
            <w:vAlign w:val="center"/>
          </w:tcPr>
          <w:p w14:paraId="4A5B879A" w14:textId="77777777" w:rsidR="00965183" w:rsidRPr="001D0A05" w:rsidRDefault="00965183" w:rsidP="00D60506">
            <w:pPr>
              <w:jc w:val="center"/>
              <w:rPr>
                <w:rFonts w:asciiTheme="minorHAnsi" w:hAnsiTheme="minorHAnsi" w:cstheme="minorHAnsi"/>
              </w:rPr>
            </w:pPr>
          </w:p>
        </w:tc>
        <w:tc>
          <w:tcPr>
            <w:tcW w:w="1654" w:type="dxa"/>
            <w:shd w:val="clear" w:color="auto" w:fill="003366"/>
            <w:vAlign w:val="center"/>
          </w:tcPr>
          <w:p w14:paraId="346DFDE1" w14:textId="77777777" w:rsidR="00965183" w:rsidRPr="001D0A05" w:rsidRDefault="00965183" w:rsidP="00D60506">
            <w:pPr>
              <w:jc w:val="center"/>
              <w:rPr>
                <w:rFonts w:asciiTheme="minorHAnsi" w:hAnsiTheme="minorHAnsi" w:cstheme="minorHAnsi"/>
              </w:rPr>
            </w:pPr>
          </w:p>
        </w:tc>
        <w:tc>
          <w:tcPr>
            <w:tcW w:w="1899" w:type="dxa"/>
            <w:shd w:val="clear" w:color="auto" w:fill="003366"/>
          </w:tcPr>
          <w:p w14:paraId="7D3CC97B" w14:textId="77777777" w:rsidR="00965183" w:rsidRPr="001D0A05" w:rsidRDefault="00965183" w:rsidP="00D60506">
            <w:pPr>
              <w:jc w:val="center"/>
              <w:rPr>
                <w:rFonts w:asciiTheme="minorHAnsi" w:hAnsiTheme="minorHAnsi" w:cstheme="minorHAnsi"/>
              </w:rPr>
            </w:pPr>
          </w:p>
        </w:tc>
      </w:tr>
    </w:tbl>
    <w:p w14:paraId="20A06D64"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260DF705" w14:textId="77777777" w:rsidR="00AE6FC5" w:rsidRPr="00685DB5" w:rsidRDefault="00DA2371" w:rsidP="00AE6FC5">
      <w:pPr>
        <w:spacing w:line="360" w:lineRule="auto"/>
        <w:rPr>
          <w:rFonts w:asciiTheme="minorHAnsi" w:hAnsiTheme="minorHAnsi"/>
          <w:color w:val="00B0F0"/>
        </w:rPr>
      </w:pPr>
      <w:bookmarkStart w:id="198" w:name="_Hlk110348391"/>
      <w:r w:rsidRPr="00685DB5">
        <w:rPr>
          <w:rFonts w:asciiTheme="minorHAnsi" w:hAnsiTheme="minorHAnsi"/>
        </w:rPr>
        <w:t xml:space="preserve">El programa académico </w:t>
      </w:r>
      <w:r w:rsidRPr="00685DB5">
        <w:rPr>
          <w:rFonts w:asciiTheme="minorHAnsi" w:hAnsiTheme="minorHAnsi"/>
          <w:color w:val="00B0F0"/>
        </w:rPr>
        <w:t xml:space="preserve">(indicar el grado de cumplimento basado en la última </w:t>
      </w:r>
      <w:r w:rsidR="0020099B" w:rsidRPr="00685DB5">
        <w:rPr>
          <w:rFonts w:asciiTheme="minorHAnsi" w:hAnsiTheme="minorHAnsi"/>
          <w:color w:val="00B0F0"/>
        </w:rPr>
        <w:t>casilla de</w:t>
      </w:r>
      <w:r w:rsidRPr="00685DB5">
        <w:rPr>
          <w:rFonts w:asciiTheme="minorHAnsi" w:hAnsiTheme="minorHAnsi"/>
          <w:color w:val="00B0F0"/>
        </w:rPr>
        <w:t xml:space="preserve"> la </w:t>
      </w:r>
      <w:r w:rsidR="0020099B" w:rsidRPr="00685DB5">
        <w:rPr>
          <w:rFonts w:asciiTheme="minorHAnsi" w:hAnsiTheme="minorHAnsi"/>
          <w:color w:val="00B0F0"/>
        </w:rPr>
        <w:t>Tabla 4</w:t>
      </w:r>
      <w:r w:rsidRPr="00685DB5">
        <w:rPr>
          <w:rFonts w:asciiTheme="minorHAnsi" w:hAnsiTheme="minorHAnsi"/>
          <w:color w:val="00B0F0"/>
        </w:rPr>
        <w:t xml:space="preserve">2) </w:t>
      </w:r>
      <w:r w:rsidRPr="00685DB5">
        <w:rPr>
          <w:rFonts w:asciiTheme="minorHAnsi" w:hAnsiTheme="minorHAnsi"/>
        </w:rPr>
        <w:t>la característica 1</w:t>
      </w:r>
      <w:r w:rsidR="00CE38BD" w:rsidRPr="00685DB5">
        <w:rPr>
          <w:rFonts w:asciiTheme="minorHAnsi" w:hAnsiTheme="minorHAnsi"/>
        </w:rPr>
        <w:t>2</w:t>
      </w:r>
      <w:r w:rsidRPr="00685DB5">
        <w:rPr>
          <w:rFonts w:asciiTheme="minorHAnsi" w:hAnsiTheme="minorHAnsi"/>
        </w:rPr>
        <w:t xml:space="preserve">, </w:t>
      </w:r>
      <w:r w:rsidR="00AE6FC5" w:rsidRPr="00685DB5">
        <w:rPr>
          <w:rFonts w:asciiTheme="minorHAnsi" w:hAnsiTheme="minorHAnsi"/>
        </w:rPr>
        <w:t xml:space="preserve">con un porcentaje de </w:t>
      </w:r>
      <w:r w:rsidR="00AE6FC5" w:rsidRPr="00685DB5">
        <w:rPr>
          <w:rFonts w:asciiTheme="minorHAnsi" w:hAnsiTheme="minorHAnsi"/>
          <w:color w:val="00B0F0"/>
        </w:rPr>
        <w:t xml:space="preserve">_indicar el porcentaje de cumplimiento _, </w:t>
      </w:r>
      <w:r w:rsidR="00AE6FC5" w:rsidRPr="00685DB5">
        <w:rPr>
          <w:rFonts w:asciiTheme="minorHAnsi" w:hAnsiTheme="minorHAnsi"/>
        </w:rPr>
        <w:t xml:space="preserve">en razón a: </w:t>
      </w:r>
      <w:r w:rsidR="00AE6FC5" w:rsidRPr="00685DB5">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00CA2F32" w14:textId="77777777" w:rsidR="00AE6FC5" w:rsidRPr="00685DB5" w:rsidRDefault="00AE6FC5" w:rsidP="00AE6FC5">
      <w:pPr>
        <w:spacing w:line="360" w:lineRule="auto"/>
        <w:rPr>
          <w:rFonts w:asciiTheme="minorHAnsi" w:hAnsiTheme="minorHAnsi"/>
          <w:color w:val="00B0F0"/>
        </w:rPr>
      </w:pPr>
      <w:r w:rsidRPr="00685DB5">
        <w:rPr>
          <w:rFonts w:asciiTheme="minorHAnsi" w:hAnsiTheme="minorHAnsi"/>
          <w:color w:val="00B0F0"/>
        </w:rPr>
        <w:t>El análisis de la característica debe especificar los alcances, destacando:</w:t>
      </w:r>
    </w:p>
    <w:p w14:paraId="6781435D" w14:textId="77777777" w:rsidR="00AE6FC5" w:rsidRPr="00685DB5" w:rsidRDefault="00AE6FC5" w:rsidP="00AE6FC5">
      <w:pPr>
        <w:pStyle w:val="Prrafodelista"/>
        <w:numPr>
          <w:ilvl w:val="0"/>
          <w:numId w:val="12"/>
        </w:numPr>
        <w:spacing w:line="360" w:lineRule="auto"/>
        <w:rPr>
          <w:rFonts w:asciiTheme="minorHAnsi" w:hAnsiTheme="minorHAnsi"/>
          <w:color w:val="00B0F0"/>
        </w:rPr>
      </w:pPr>
      <w:r w:rsidRPr="00685DB5">
        <w:rPr>
          <w:rFonts w:asciiTheme="minorHAnsi" w:hAnsiTheme="minorHAnsi"/>
          <w:color w:val="00B0F0"/>
        </w:rPr>
        <w:t>PRINCIPALES</w:t>
      </w:r>
      <w:r w:rsidRPr="00685DB5">
        <w:rPr>
          <w:rFonts w:asciiTheme="minorHAnsi" w:hAnsiTheme="minorHAnsi"/>
          <w:b/>
          <w:bCs/>
          <w:color w:val="00B0F0"/>
        </w:rPr>
        <w:t xml:space="preserve"> INDICADORES</w:t>
      </w:r>
    </w:p>
    <w:p w14:paraId="65023B73" w14:textId="77777777" w:rsidR="00AE6FC5" w:rsidRPr="00685DB5" w:rsidRDefault="00AE6FC5" w:rsidP="00AE6FC5">
      <w:pPr>
        <w:pStyle w:val="Prrafodelista"/>
        <w:numPr>
          <w:ilvl w:val="0"/>
          <w:numId w:val="12"/>
        </w:numPr>
        <w:spacing w:line="360" w:lineRule="auto"/>
        <w:rPr>
          <w:rFonts w:asciiTheme="minorHAnsi" w:hAnsiTheme="minorHAnsi"/>
          <w:color w:val="00B0F0"/>
        </w:rPr>
      </w:pPr>
      <w:r w:rsidRPr="00685DB5">
        <w:rPr>
          <w:rFonts w:asciiTheme="minorHAnsi" w:hAnsiTheme="minorHAnsi"/>
          <w:b/>
          <w:bCs/>
          <w:color w:val="00B0F0"/>
        </w:rPr>
        <w:t xml:space="preserve">RESULTADOS ALCANZADOS </w:t>
      </w:r>
    </w:p>
    <w:p w14:paraId="21AF88F7" w14:textId="77777777" w:rsidR="00AE6FC5" w:rsidRPr="00685DB5" w:rsidRDefault="00AE6FC5" w:rsidP="00AE6FC5">
      <w:pPr>
        <w:pStyle w:val="Prrafodelista"/>
        <w:numPr>
          <w:ilvl w:val="0"/>
          <w:numId w:val="12"/>
        </w:numPr>
        <w:spacing w:line="360" w:lineRule="auto"/>
        <w:rPr>
          <w:rFonts w:asciiTheme="minorHAnsi" w:hAnsiTheme="minorHAnsi"/>
          <w:color w:val="00B0F0"/>
        </w:rPr>
      </w:pPr>
      <w:r w:rsidRPr="00685DB5">
        <w:rPr>
          <w:rFonts w:asciiTheme="minorHAnsi" w:hAnsiTheme="minorHAnsi"/>
          <w:b/>
          <w:bCs/>
          <w:color w:val="00B0F0"/>
        </w:rPr>
        <w:t xml:space="preserve">IMPACTOS GENERADOS </w:t>
      </w:r>
    </w:p>
    <w:p w14:paraId="66262B91" w14:textId="77777777" w:rsidR="00AE6FC5" w:rsidRPr="00685DB5" w:rsidRDefault="00AE6FC5" w:rsidP="00AE6FC5">
      <w:pPr>
        <w:spacing w:line="360" w:lineRule="auto"/>
        <w:rPr>
          <w:rFonts w:asciiTheme="minorHAnsi" w:hAnsiTheme="minorHAnsi"/>
          <w:color w:val="00B0F0"/>
        </w:rPr>
      </w:pPr>
      <w:r w:rsidRPr="00685DB5">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20EB384" w14:textId="4EB46CC6" w:rsidR="00DA2371" w:rsidRPr="00685DB5" w:rsidRDefault="00AE6FC5" w:rsidP="00AE6FC5">
      <w:pPr>
        <w:spacing w:line="360" w:lineRule="auto"/>
        <w:rPr>
          <w:rFonts w:asciiTheme="minorHAnsi" w:hAnsiTheme="minorHAnsi"/>
          <w:color w:val="00B0F0"/>
        </w:rPr>
      </w:pPr>
      <w:r w:rsidRPr="00685DB5">
        <w:rPr>
          <w:rFonts w:asciiTheme="minorHAnsi" w:hAnsiTheme="minorHAnsi" w:cstheme="minorHAnsi"/>
          <w:color w:val="00B0F0"/>
        </w:rPr>
        <w:lastRenderedPageBreak/>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DA2371" w:rsidRPr="00685DB5">
        <w:rPr>
          <w:rFonts w:asciiTheme="minorHAnsi" w:hAnsiTheme="minorHAnsi"/>
          <w:b/>
          <w:bCs/>
          <w:color w:val="00B0F0"/>
        </w:rPr>
        <w:t xml:space="preserve"> </w:t>
      </w:r>
    </w:p>
    <w:p w14:paraId="02CB435A" w14:textId="74BB10C0" w:rsidR="00DA2371" w:rsidRPr="00685DB5" w:rsidRDefault="00D27AE4" w:rsidP="00DA2371">
      <w:pPr>
        <w:spacing w:line="360" w:lineRule="auto"/>
        <w:rPr>
          <w:rFonts w:asciiTheme="minorHAnsi" w:hAnsiTheme="minorHAnsi"/>
          <w:color w:val="00B0F0"/>
        </w:rPr>
      </w:pPr>
      <w:r w:rsidRPr="00685DB5">
        <w:rPr>
          <w:rFonts w:asciiTheme="minorHAnsi" w:hAnsiTheme="minorHAnsi"/>
          <w:b/>
          <w:bCs/>
          <w:color w:val="00B0F0"/>
        </w:rPr>
        <w:t>Como anexos se recomienda</w:t>
      </w:r>
      <w:r w:rsidR="00DA2371" w:rsidRPr="00685DB5">
        <w:rPr>
          <w:rFonts w:asciiTheme="minorHAnsi" w:hAnsiTheme="minorHAnsi"/>
          <w:b/>
          <w:bCs/>
          <w:color w:val="00B0F0"/>
        </w:rPr>
        <w:t>:</w:t>
      </w:r>
      <w:r w:rsidR="00DA2371" w:rsidRPr="00685DB5">
        <w:rPr>
          <w:rFonts w:asciiTheme="minorHAnsi" w:hAnsiTheme="minorHAnsi"/>
          <w:color w:val="00B0F0"/>
        </w:rPr>
        <w:t xml:space="preserve"> </w:t>
      </w:r>
      <w:r w:rsidR="00AE6FC5" w:rsidRPr="00685DB5">
        <w:rPr>
          <w:rFonts w:asciiTheme="minorHAnsi" w:hAnsiTheme="minorHAnsi"/>
          <w:color w:val="00B0F0"/>
        </w:rPr>
        <w:t>documentos que evidencien el cumplimiento de los 4 aspectos de la característica (se podrá apoyar en la información del SAAI-IG)</w:t>
      </w:r>
      <w:r w:rsidR="00DA2371" w:rsidRPr="00685DB5">
        <w:rPr>
          <w:rFonts w:asciiTheme="minorHAnsi" w:hAnsiTheme="minorHAnsi"/>
          <w:color w:val="00B0F0"/>
        </w:rPr>
        <w:t xml:space="preserve">, documentos de evidencia, criterios de otorgamiento de estímulos a docentes (Acuerdo N° 130 de 2002), </w:t>
      </w:r>
      <w:r w:rsidR="00AE6FC5" w:rsidRPr="00685DB5">
        <w:rPr>
          <w:rFonts w:asciiTheme="minorHAnsi" w:hAnsiTheme="minorHAnsi"/>
          <w:color w:val="00B0F0"/>
        </w:rPr>
        <w:t xml:space="preserve">análisis </w:t>
      </w:r>
      <w:r w:rsidR="00DA2371" w:rsidRPr="00685DB5">
        <w:rPr>
          <w:rFonts w:asciiTheme="minorHAnsi" w:hAnsiTheme="minorHAnsi"/>
          <w:color w:val="00B0F0"/>
        </w:rPr>
        <w:t xml:space="preserve">encuestas aplicadas a directivos y docentes. </w:t>
      </w:r>
    </w:p>
    <w:p w14:paraId="4AE391A9" w14:textId="15E524F1" w:rsidR="00DA2371" w:rsidRPr="00685DB5" w:rsidRDefault="00AF630E" w:rsidP="00DA2371">
      <w:pPr>
        <w:spacing w:line="360" w:lineRule="auto"/>
        <w:rPr>
          <w:rFonts w:asciiTheme="minorHAnsi" w:hAnsiTheme="minorHAnsi"/>
          <w:b/>
          <w:bCs/>
          <w:color w:val="00B0F0"/>
        </w:rPr>
      </w:pPr>
      <w:r w:rsidRPr="00685DB5">
        <w:rPr>
          <w:rFonts w:asciiTheme="minorHAnsi" w:hAnsiTheme="minorHAnsi"/>
          <w:b/>
          <w:bCs/>
          <w:color w:val="00B0F0"/>
        </w:rPr>
        <w:t>Antes de comenzar el análisis revisar el anexo 1 y 2, en el cual se encuentra la definición de indicador, resultado, e impacto, así como también ejemplos de estos términos, y un ejemplo de análisis que se podría realizar para los factores</w:t>
      </w:r>
      <w:r w:rsidR="00DA2371" w:rsidRPr="00685DB5">
        <w:rPr>
          <w:rFonts w:asciiTheme="minorHAnsi" w:hAnsiTheme="minorHAnsi"/>
          <w:b/>
          <w:bCs/>
          <w:color w:val="00B0F0"/>
        </w:rPr>
        <w:t xml:space="preserve">. </w:t>
      </w:r>
    </w:p>
    <w:p w14:paraId="1757E28E" w14:textId="77777777" w:rsidR="00DA2371" w:rsidRPr="00685DB5" w:rsidRDefault="00DA2371" w:rsidP="00DA2371">
      <w:pPr>
        <w:spacing w:line="360" w:lineRule="auto"/>
        <w:rPr>
          <w:rFonts w:asciiTheme="minorHAnsi" w:hAnsiTheme="minorHAnsi"/>
          <w:b/>
        </w:rPr>
      </w:pPr>
      <w:r w:rsidRPr="00685DB5">
        <w:rPr>
          <w:rFonts w:asciiTheme="minorHAnsi" w:hAnsiTheme="minorHAnsi"/>
          <w:b/>
        </w:rPr>
        <w:t xml:space="preserve">Apreciación de Calidad </w:t>
      </w:r>
    </w:p>
    <w:p w14:paraId="219B2A1E" w14:textId="4F26BD93" w:rsidR="00DA2371" w:rsidRPr="00685DB5" w:rsidRDefault="006749A9" w:rsidP="00DA2371">
      <w:pPr>
        <w:spacing w:line="360" w:lineRule="auto"/>
        <w:rPr>
          <w:rFonts w:asciiTheme="minorHAnsi" w:hAnsiTheme="minorHAnsi"/>
          <w:color w:val="00B0F0"/>
        </w:rPr>
      </w:pPr>
      <w:r w:rsidRPr="00685DB5">
        <w:rPr>
          <w:rFonts w:asciiTheme="minorHAnsi" w:hAnsiTheme="minorHAnsi"/>
          <w:color w:val="00B0F0"/>
        </w:rPr>
        <w:t>Conclusión sobre el grado de cumplimiento de la característica, destacando los principales hallazgos de los aspectos con mayor relevancia</w:t>
      </w:r>
      <w:r w:rsidR="00DA2371" w:rsidRPr="00685DB5">
        <w:rPr>
          <w:rFonts w:asciiTheme="minorHAnsi" w:hAnsiTheme="minorHAnsi"/>
          <w:color w:val="00B0F0"/>
        </w:rPr>
        <w:t>.</w:t>
      </w:r>
    </w:p>
    <w:p w14:paraId="79EF0B15" w14:textId="77777777" w:rsidR="00A360F8" w:rsidRPr="00685DB5" w:rsidRDefault="00A360F8" w:rsidP="00A360F8">
      <w:pPr>
        <w:pStyle w:val="Ttulo3"/>
      </w:pPr>
      <w:bookmarkStart w:id="199" w:name="_Toc114226812"/>
      <w:bookmarkEnd w:id="198"/>
      <w:r w:rsidRPr="00685DB5">
        <w:t>3.3.6. Característica 13: Producción, pertinencia, utilización e impacto de material docente</w:t>
      </w:r>
      <w:bookmarkEnd w:id="199"/>
    </w:p>
    <w:p w14:paraId="420CFE5D" w14:textId="3EED011A" w:rsidR="009B10F3" w:rsidRPr="00A76423" w:rsidRDefault="00A360F8" w:rsidP="009B10F3">
      <w:pPr>
        <w:spacing w:line="360" w:lineRule="auto"/>
        <w:rPr>
          <w:rFonts w:asciiTheme="minorHAnsi" w:hAnsiTheme="minorHAnsi"/>
        </w:rPr>
      </w:pPr>
      <w:r w:rsidRPr="00685DB5">
        <w:rPr>
          <w:rFonts w:asciiTheme="minorHAnsi" w:hAnsiTheme="minorHAnsi" w:cstheme="minorHAnsi"/>
        </w:rPr>
        <w:t xml:space="preserve">En la </w:t>
      </w:r>
      <w:r w:rsidR="0020099B" w:rsidRPr="00685DB5">
        <w:rPr>
          <w:rFonts w:asciiTheme="minorHAnsi" w:hAnsiTheme="minorHAnsi" w:cstheme="minorHAnsi"/>
        </w:rPr>
        <w:t>Tabla 4</w:t>
      </w:r>
      <w:r w:rsidR="006749A9" w:rsidRPr="00685DB5">
        <w:rPr>
          <w:rFonts w:asciiTheme="minorHAnsi" w:hAnsiTheme="minorHAnsi" w:cstheme="minorHAnsi"/>
        </w:rPr>
        <w:t>4</w:t>
      </w:r>
      <w:r w:rsidRPr="00685DB5">
        <w:rPr>
          <w:rFonts w:asciiTheme="minorHAnsi" w:hAnsiTheme="minorHAnsi" w:cstheme="minorHAnsi"/>
        </w:rPr>
        <w:t xml:space="preserve"> se observa el nivel de cumplimiento de la Característica 13</w:t>
      </w:r>
      <w:r w:rsidR="006749A9" w:rsidRPr="00685DB5">
        <w:rPr>
          <w:rFonts w:asciiTheme="minorHAnsi" w:hAnsiTheme="minorHAnsi" w:cstheme="minorHAnsi"/>
        </w:rPr>
        <w:t>,</w:t>
      </w:r>
      <w:r w:rsidRPr="00685DB5">
        <w:rPr>
          <w:rFonts w:asciiTheme="minorHAnsi" w:hAnsiTheme="minorHAnsi" w:cstheme="minorHAnsi"/>
        </w:rPr>
        <w:t xml:space="preserve"> la cual corresponde a “Producción, pertinencia, utilización e impacto de material docente” evaluada a través de los 3 aspectos citados en dicha tabla. </w:t>
      </w:r>
      <w:r w:rsidR="006749A9" w:rsidRPr="00685DB5">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3F855183" w14:textId="70B1B862" w:rsidR="00A360F8" w:rsidRPr="00206793" w:rsidRDefault="00A360F8" w:rsidP="009B10F3">
      <w:pPr>
        <w:spacing w:line="360" w:lineRule="auto"/>
        <w:rPr>
          <w:rFonts w:asciiTheme="minorHAnsi" w:hAnsiTheme="minorHAnsi"/>
          <w:i/>
        </w:rPr>
      </w:pPr>
      <w:bookmarkStart w:id="200" w:name="_Toc114226626"/>
      <w:r w:rsidRPr="00206793">
        <w:rPr>
          <w:rFonts w:asciiTheme="minorHAnsi" w:hAnsiTheme="minorHAnsi"/>
          <w:b/>
        </w:rPr>
        <w:t xml:space="preserve">Tabla </w:t>
      </w:r>
      <w:r w:rsidRPr="00206793">
        <w:rPr>
          <w:rFonts w:asciiTheme="minorHAnsi" w:hAnsiTheme="minorHAnsi"/>
          <w:b/>
          <w:i/>
        </w:rPr>
        <w:fldChar w:fldCharType="begin"/>
      </w:r>
      <w:r w:rsidRPr="00206793">
        <w:rPr>
          <w:rFonts w:asciiTheme="minorHAnsi" w:hAnsiTheme="minorHAnsi"/>
          <w:b/>
        </w:rPr>
        <w:instrText xml:space="preserve"> SEQ Tabla \* ARABIC </w:instrText>
      </w:r>
      <w:r w:rsidRPr="00206793">
        <w:rPr>
          <w:rFonts w:asciiTheme="minorHAnsi" w:hAnsiTheme="minorHAnsi"/>
          <w:b/>
          <w:i/>
        </w:rPr>
        <w:fldChar w:fldCharType="separate"/>
      </w:r>
      <w:r w:rsidR="00215300">
        <w:rPr>
          <w:rFonts w:asciiTheme="minorHAnsi" w:hAnsiTheme="minorHAnsi"/>
          <w:b/>
          <w:noProof/>
        </w:rPr>
        <w:t>44</w:t>
      </w:r>
      <w:r w:rsidRPr="00206793">
        <w:rPr>
          <w:rFonts w:asciiTheme="minorHAnsi" w:hAnsiTheme="minorHAnsi"/>
          <w:b/>
          <w:i/>
        </w:rPr>
        <w:fldChar w:fldCharType="end"/>
      </w:r>
      <w:r w:rsidRPr="00206793">
        <w:rPr>
          <w:rFonts w:asciiTheme="minorHAnsi" w:hAnsiTheme="minorHAnsi"/>
          <w:b/>
        </w:rPr>
        <w:t>:</w:t>
      </w:r>
      <w:r w:rsidRPr="00206793">
        <w:rPr>
          <w:rFonts w:asciiTheme="minorHAnsi" w:hAnsiTheme="minorHAnsi"/>
        </w:rPr>
        <w:t xml:space="preserve"> Nivel de cumplimiento </w:t>
      </w:r>
      <w:r w:rsidR="00252B96">
        <w:rPr>
          <w:rFonts w:asciiTheme="minorHAnsi" w:hAnsiTheme="minorHAnsi"/>
        </w:rPr>
        <w:t xml:space="preserve">de </w:t>
      </w:r>
      <w:r w:rsidRPr="00206793">
        <w:rPr>
          <w:rFonts w:asciiTheme="minorHAnsi" w:hAnsiTheme="minorHAnsi"/>
        </w:rPr>
        <w:t>la característica 13</w:t>
      </w:r>
      <w:r>
        <w:rPr>
          <w:rFonts w:asciiTheme="minorHAnsi" w:hAnsiTheme="minorHAnsi"/>
        </w:rPr>
        <w:t>:</w:t>
      </w:r>
      <w:r w:rsidRPr="00206793">
        <w:rPr>
          <w:rFonts w:asciiTheme="minorHAnsi" w:hAnsiTheme="minorHAnsi"/>
        </w:rPr>
        <w:t xml:space="preserve"> Producción, pertinencia, utilización e impacto de material docente</w:t>
      </w:r>
      <w:bookmarkEnd w:id="200"/>
    </w:p>
    <w:tbl>
      <w:tblPr>
        <w:tblStyle w:val="Tablaconcuadrcula"/>
        <w:tblW w:w="9913" w:type="dxa"/>
        <w:tblInd w:w="-5" w:type="dxa"/>
        <w:tblLook w:val="04A0" w:firstRow="1" w:lastRow="0" w:firstColumn="1" w:lastColumn="0" w:noHBand="0" w:noVBand="1"/>
      </w:tblPr>
      <w:tblGrid>
        <w:gridCol w:w="667"/>
        <w:gridCol w:w="2726"/>
        <w:gridCol w:w="1654"/>
        <w:gridCol w:w="1394"/>
        <w:gridCol w:w="1644"/>
        <w:gridCol w:w="1828"/>
      </w:tblGrid>
      <w:tr w:rsidR="00965183" w14:paraId="33FBB275" w14:textId="77777777" w:rsidTr="00965183">
        <w:trPr>
          <w:trHeight w:val="483"/>
        </w:trPr>
        <w:tc>
          <w:tcPr>
            <w:tcW w:w="3393" w:type="dxa"/>
            <w:gridSpan w:val="2"/>
            <w:shd w:val="clear" w:color="auto" w:fill="003366"/>
            <w:vAlign w:val="center"/>
          </w:tcPr>
          <w:p w14:paraId="7894E68D"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654" w:type="dxa"/>
            <w:shd w:val="clear" w:color="auto" w:fill="993333"/>
            <w:vAlign w:val="center"/>
          </w:tcPr>
          <w:p w14:paraId="035DB8DF"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94" w:type="dxa"/>
            <w:shd w:val="clear" w:color="auto" w:fill="993333"/>
            <w:vAlign w:val="center"/>
          </w:tcPr>
          <w:p w14:paraId="3D89EA0D"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44" w:type="dxa"/>
            <w:shd w:val="clear" w:color="auto" w:fill="993333"/>
            <w:vAlign w:val="center"/>
          </w:tcPr>
          <w:p w14:paraId="186C3376"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6EE4C08C" w14:textId="3519F190" w:rsidR="009078DF" w:rsidRPr="001D0A05" w:rsidRDefault="009078DF"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28" w:type="dxa"/>
            <w:shd w:val="clear" w:color="auto" w:fill="993333"/>
          </w:tcPr>
          <w:p w14:paraId="325982C9" w14:textId="4F2C1AD9"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242E0103" w14:textId="77777777" w:rsidTr="00965183">
        <w:trPr>
          <w:trHeight w:val="1933"/>
        </w:trPr>
        <w:tc>
          <w:tcPr>
            <w:tcW w:w="667" w:type="dxa"/>
          </w:tcPr>
          <w:p w14:paraId="59FA0E5D" w14:textId="77777777" w:rsidR="00965183" w:rsidRPr="00EF441B" w:rsidRDefault="00965183" w:rsidP="00D60506">
            <w:pPr>
              <w:jc w:val="center"/>
              <w:rPr>
                <w:rFonts w:asciiTheme="minorHAnsi" w:hAnsiTheme="minorHAnsi" w:cs="Arial"/>
              </w:rPr>
            </w:pPr>
            <w:r>
              <w:rPr>
                <w:rFonts w:asciiTheme="minorHAnsi" w:hAnsiTheme="minorHAnsi" w:cs="Arial"/>
              </w:rPr>
              <w:t>50</w:t>
            </w:r>
          </w:p>
        </w:tc>
        <w:tc>
          <w:tcPr>
            <w:tcW w:w="2725" w:type="dxa"/>
          </w:tcPr>
          <w:p w14:paraId="6905FA26" w14:textId="77777777" w:rsidR="00965183" w:rsidRPr="00EF441B" w:rsidRDefault="00965183" w:rsidP="00D60506">
            <w:pPr>
              <w:spacing w:line="276" w:lineRule="auto"/>
              <w:rPr>
                <w:rFonts w:asciiTheme="minorHAnsi" w:hAnsiTheme="minorHAnsi" w:cs="Arial"/>
              </w:rPr>
            </w:pPr>
            <w:r w:rsidRPr="00EF441B">
              <w:rPr>
                <w:rFonts w:asciiTheme="minorHAnsi" w:hAnsiTheme="minorHAnsi"/>
              </w:rPr>
              <w:t>Evidencia de la producción, utilización y evaluación de materiales de apoyo docente, pertinentes al nivel de formación y modalidad del programa académico.</w:t>
            </w:r>
          </w:p>
        </w:tc>
        <w:tc>
          <w:tcPr>
            <w:tcW w:w="1654" w:type="dxa"/>
          </w:tcPr>
          <w:p w14:paraId="255A6104" w14:textId="77777777" w:rsidR="00965183" w:rsidRPr="00612A9C" w:rsidRDefault="00965183" w:rsidP="00D60506">
            <w:pPr>
              <w:rPr>
                <w:rFonts w:asciiTheme="minorHAnsi" w:hAnsiTheme="minorHAnsi" w:cstheme="minorHAnsi"/>
                <w:color w:val="0070C0"/>
              </w:rPr>
            </w:pPr>
          </w:p>
        </w:tc>
        <w:tc>
          <w:tcPr>
            <w:tcW w:w="1394" w:type="dxa"/>
          </w:tcPr>
          <w:p w14:paraId="1748AECC" w14:textId="77777777" w:rsidR="00965183" w:rsidRDefault="00965183" w:rsidP="00D60506">
            <w:pPr>
              <w:jc w:val="center"/>
            </w:pPr>
          </w:p>
        </w:tc>
        <w:tc>
          <w:tcPr>
            <w:tcW w:w="1644" w:type="dxa"/>
          </w:tcPr>
          <w:p w14:paraId="5A668181" w14:textId="77777777" w:rsidR="00965183" w:rsidRDefault="00965183" w:rsidP="00D60506">
            <w:pPr>
              <w:spacing w:before="0"/>
            </w:pPr>
          </w:p>
        </w:tc>
        <w:tc>
          <w:tcPr>
            <w:tcW w:w="1828" w:type="dxa"/>
          </w:tcPr>
          <w:p w14:paraId="72711AE8" w14:textId="77777777" w:rsidR="00965183" w:rsidRDefault="00965183" w:rsidP="00D60506">
            <w:pPr>
              <w:jc w:val="center"/>
            </w:pPr>
          </w:p>
        </w:tc>
      </w:tr>
      <w:tr w:rsidR="00965183" w14:paraId="60C692A6" w14:textId="77777777" w:rsidTr="00965183">
        <w:trPr>
          <w:trHeight w:val="3552"/>
        </w:trPr>
        <w:tc>
          <w:tcPr>
            <w:tcW w:w="667" w:type="dxa"/>
          </w:tcPr>
          <w:p w14:paraId="13E9958D" w14:textId="77777777" w:rsidR="00965183" w:rsidRPr="00EF441B" w:rsidRDefault="00965183" w:rsidP="00D60506">
            <w:pPr>
              <w:jc w:val="center"/>
              <w:rPr>
                <w:rFonts w:asciiTheme="minorHAnsi" w:hAnsiTheme="minorHAnsi" w:cs="Arial"/>
              </w:rPr>
            </w:pPr>
            <w:r>
              <w:rPr>
                <w:rFonts w:asciiTheme="minorHAnsi" w:hAnsiTheme="minorHAnsi" w:cs="Arial"/>
              </w:rPr>
              <w:lastRenderedPageBreak/>
              <w:t>51</w:t>
            </w:r>
          </w:p>
        </w:tc>
        <w:tc>
          <w:tcPr>
            <w:tcW w:w="2725" w:type="dxa"/>
          </w:tcPr>
          <w:p w14:paraId="031B0450" w14:textId="77777777" w:rsidR="00965183" w:rsidRPr="00EF441B" w:rsidRDefault="00965183" w:rsidP="00D60506">
            <w:pPr>
              <w:spacing w:line="276" w:lineRule="auto"/>
              <w:rPr>
                <w:rFonts w:asciiTheme="minorHAnsi" w:hAnsiTheme="minorHAnsi" w:cs="Arial"/>
              </w:rPr>
            </w:pPr>
            <w:r w:rsidRPr="00EF441B">
              <w:rPr>
                <w:rFonts w:asciiTheme="minorHAnsi" w:hAnsiTheme="minorHAnsi"/>
              </w:rPr>
              <w:t>Apreciación de los estudiantes y directivos del programa académico sobre la pertinencia y calidad del material docente, producido y utilizado por los profesores adscritos al programa y su pertinencia de acuerdo con el nivel</w:t>
            </w:r>
            <w:r>
              <w:rPr>
                <w:rFonts w:asciiTheme="minorHAnsi" w:hAnsiTheme="minorHAnsi"/>
              </w:rPr>
              <w:t xml:space="preserve"> </w:t>
            </w:r>
            <w:r w:rsidRPr="00EF441B">
              <w:rPr>
                <w:rFonts w:asciiTheme="minorHAnsi" w:hAnsiTheme="minorHAnsi"/>
              </w:rPr>
              <w:t>de formación y la modalidad del programa</w:t>
            </w:r>
          </w:p>
        </w:tc>
        <w:tc>
          <w:tcPr>
            <w:tcW w:w="1654" w:type="dxa"/>
          </w:tcPr>
          <w:p w14:paraId="3E812C7B" w14:textId="77777777" w:rsidR="00965183" w:rsidRPr="00612A9C" w:rsidRDefault="00965183" w:rsidP="00D60506">
            <w:pPr>
              <w:jc w:val="center"/>
              <w:rPr>
                <w:rFonts w:asciiTheme="minorHAnsi" w:hAnsiTheme="minorHAnsi" w:cstheme="minorHAnsi"/>
                <w:color w:val="0070C0"/>
              </w:rPr>
            </w:pPr>
          </w:p>
        </w:tc>
        <w:tc>
          <w:tcPr>
            <w:tcW w:w="1394" w:type="dxa"/>
          </w:tcPr>
          <w:p w14:paraId="7C944618" w14:textId="77777777" w:rsidR="00965183" w:rsidRDefault="00965183" w:rsidP="00D60506">
            <w:pPr>
              <w:jc w:val="center"/>
            </w:pPr>
          </w:p>
        </w:tc>
        <w:tc>
          <w:tcPr>
            <w:tcW w:w="1644" w:type="dxa"/>
          </w:tcPr>
          <w:p w14:paraId="5F520EA3" w14:textId="77777777" w:rsidR="00965183" w:rsidRDefault="00965183" w:rsidP="00D60506">
            <w:pPr>
              <w:spacing w:before="0"/>
              <w:jc w:val="center"/>
            </w:pPr>
          </w:p>
        </w:tc>
        <w:tc>
          <w:tcPr>
            <w:tcW w:w="1828" w:type="dxa"/>
          </w:tcPr>
          <w:p w14:paraId="5185DC55" w14:textId="77777777" w:rsidR="00965183" w:rsidRDefault="00965183" w:rsidP="00D60506">
            <w:pPr>
              <w:jc w:val="center"/>
            </w:pPr>
          </w:p>
        </w:tc>
      </w:tr>
      <w:tr w:rsidR="00965183" w14:paraId="1494E67A" w14:textId="77777777" w:rsidTr="00965183">
        <w:trPr>
          <w:trHeight w:val="2624"/>
        </w:trPr>
        <w:tc>
          <w:tcPr>
            <w:tcW w:w="667" w:type="dxa"/>
          </w:tcPr>
          <w:p w14:paraId="3CF4D6E0" w14:textId="77777777" w:rsidR="00965183" w:rsidRPr="00EF441B" w:rsidRDefault="00965183" w:rsidP="00D60506">
            <w:pPr>
              <w:jc w:val="center"/>
              <w:rPr>
                <w:rFonts w:asciiTheme="minorHAnsi" w:hAnsiTheme="minorHAnsi" w:cs="Arial"/>
              </w:rPr>
            </w:pPr>
            <w:r>
              <w:rPr>
                <w:rFonts w:asciiTheme="minorHAnsi" w:hAnsiTheme="minorHAnsi" w:cs="Arial"/>
              </w:rPr>
              <w:t>52</w:t>
            </w:r>
          </w:p>
        </w:tc>
        <w:tc>
          <w:tcPr>
            <w:tcW w:w="2725" w:type="dxa"/>
          </w:tcPr>
          <w:p w14:paraId="17E430C9" w14:textId="77777777" w:rsidR="00965183" w:rsidRPr="00EF441B" w:rsidRDefault="00965183" w:rsidP="00D60506">
            <w:pPr>
              <w:spacing w:line="276" w:lineRule="auto"/>
              <w:rPr>
                <w:rFonts w:asciiTheme="minorHAnsi" w:hAnsiTheme="minorHAnsi" w:cs="Arial"/>
              </w:rPr>
            </w:pPr>
            <w:r w:rsidRPr="00EF441B">
              <w:rPr>
                <w:rFonts w:asciiTheme="minorHAnsi" w:hAnsiTheme="minorHAnsi"/>
              </w:rPr>
              <w:t>Presentación del análisis de los resultados de la aplicación del material docente en el mejoramiento académico del programa académico, los cuales son evaluados y actualizados dentro de los procesos de autoevaluación y autorregulación</w:t>
            </w:r>
          </w:p>
        </w:tc>
        <w:tc>
          <w:tcPr>
            <w:tcW w:w="1654" w:type="dxa"/>
          </w:tcPr>
          <w:p w14:paraId="28304798" w14:textId="77777777" w:rsidR="00965183" w:rsidRPr="00612A9C" w:rsidRDefault="00965183" w:rsidP="00D60506">
            <w:pPr>
              <w:jc w:val="center"/>
              <w:rPr>
                <w:rFonts w:asciiTheme="minorHAnsi" w:hAnsiTheme="minorHAnsi" w:cstheme="minorHAnsi"/>
                <w:color w:val="0070C0"/>
              </w:rPr>
            </w:pPr>
          </w:p>
        </w:tc>
        <w:tc>
          <w:tcPr>
            <w:tcW w:w="1394" w:type="dxa"/>
          </w:tcPr>
          <w:p w14:paraId="5F374B03" w14:textId="77777777" w:rsidR="00965183" w:rsidRDefault="00965183" w:rsidP="00D60506">
            <w:pPr>
              <w:jc w:val="center"/>
            </w:pPr>
          </w:p>
        </w:tc>
        <w:tc>
          <w:tcPr>
            <w:tcW w:w="1644" w:type="dxa"/>
          </w:tcPr>
          <w:p w14:paraId="6745A627" w14:textId="77777777" w:rsidR="00965183" w:rsidRDefault="00965183" w:rsidP="00D60506">
            <w:pPr>
              <w:spacing w:before="0"/>
              <w:jc w:val="center"/>
            </w:pPr>
          </w:p>
        </w:tc>
        <w:tc>
          <w:tcPr>
            <w:tcW w:w="1828" w:type="dxa"/>
          </w:tcPr>
          <w:p w14:paraId="37A570E1" w14:textId="77777777" w:rsidR="00965183" w:rsidRDefault="00965183" w:rsidP="00D60506">
            <w:pPr>
              <w:jc w:val="center"/>
            </w:pPr>
          </w:p>
        </w:tc>
      </w:tr>
      <w:tr w:rsidR="00965183" w14:paraId="1DFF0541" w14:textId="77777777" w:rsidTr="00965183">
        <w:trPr>
          <w:trHeight w:val="681"/>
        </w:trPr>
        <w:tc>
          <w:tcPr>
            <w:tcW w:w="3393" w:type="dxa"/>
            <w:gridSpan w:val="2"/>
            <w:shd w:val="clear" w:color="auto" w:fill="003366"/>
            <w:vAlign w:val="center"/>
          </w:tcPr>
          <w:p w14:paraId="2F5A8E4B"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las características</w:t>
            </w:r>
          </w:p>
        </w:tc>
        <w:tc>
          <w:tcPr>
            <w:tcW w:w="1654" w:type="dxa"/>
            <w:shd w:val="clear" w:color="auto" w:fill="003366"/>
            <w:vAlign w:val="center"/>
          </w:tcPr>
          <w:p w14:paraId="4011A106" w14:textId="77777777" w:rsidR="00965183" w:rsidRPr="00C41449" w:rsidRDefault="00965183" w:rsidP="00D60506">
            <w:pPr>
              <w:jc w:val="center"/>
              <w:rPr>
                <w:rFonts w:asciiTheme="minorHAnsi" w:hAnsiTheme="minorHAnsi"/>
                <w:b/>
                <w:sz w:val="20"/>
                <w:szCs w:val="20"/>
              </w:rPr>
            </w:pPr>
          </w:p>
        </w:tc>
        <w:tc>
          <w:tcPr>
            <w:tcW w:w="1394" w:type="dxa"/>
            <w:shd w:val="clear" w:color="auto" w:fill="003366"/>
            <w:vAlign w:val="center"/>
          </w:tcPr>
          <w:p w14:paraId="7F5B2B7B" w14:textId="77777777" w:rsidR="00965183" w:rsidRPr="001D0A05" w:rsidRDefault="00965183" w:rsidP="00D60506">
            <w:pPr>
              <w:jc w:val="center"/>
              <w:rPr>
                <w:rFonts w:asciiTheme="minorHAnsi" w:hAnsiTheme="minorHAnsi" w:cstheme="minorHAnsi"/>
              </w:rPr>
            </w:pPr>
          </w:p>
        </w:tc>
        <w:tc>
          <w:tcPr>
            <w:tcW w:w="1644" w:type="dxa"/>
            <w:shd w:val="clear" w:color="auto" w:fill="003366"/>
            <w:vAlign w:val="center"/>
          </w:tcPr>
          <w:p w14:paraId="67A018C0" w14:textId="77777777" w:rsidR="00965183" w:rsidRPr="001D0A05" w:rsidRDefault="00965183" w:rsidP="00D60506">
            <w:pPr>
              <w:jc w:val="center"/>
              <w:rPr>
                <w:rFonts w:asciiTheme="minorHAnsi" w:hAnsiTheme="minorHAnsi" w:cstheme="minorHAnsi"/>
              </w:rPr>
            </w:pPr>
          </w:p>
        </w:tc>
        <w:tc>
          <w:tcPr>
            <w:tcW w:w="1828" w:type="dxa"/>
            <w:shd w:val="clear" w:color="auto" w:fill="003366"/>
          </w:tcPr>
          <w:p w14:paraId="4A8D0C67" w14:textId="77777777" w:rsidR="00965183" w:rsidRPr="001D0A05" w:rsidRDefault="00965183" w:rsidP="00D60506">
            <w:pPr>
              <w:jc w:val="center"/>
              <w:rPr>
                <w:rFonts w:asciiTheme="minorHAnsi" w:hAnsiTheme="minorHAnsi" w:cstheme="minorHAnsi"/>
              </w:rPr>
            </w:pPr>
          </w:p>
        </w:tc>
      </w:tr>
    </w:tbl>
    <w:p w14:paraId="5B79466F"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45DD0C71" w14:textId="68581C0E" w:rsidR="009078DF" w:rsidRPr="009078DF" w:rsidRDefault="00DA2371" w:rsidP="009078DF">
      <w:pPr>
        <w:spacing w:line="360" w:lineRule="auto"/>
        <w:rPr>
          <w:rFonts w:asciiTheme="minorHAnsi" w:hAnsiTheme="minorHAnsi"/>
          <w:color w:val="00B0F0"/>
        </w:rPr>
      </w:pPr>
      <w:r w:rsidRPr="009078DF">
        <w:rPr>
          <w:rFonts w:asciiTheme="minorHAnsi" w:hAnsiTheme="minorHAnsi"/>
        </w:rPr>
        <w:t xml:space="preserve">El programa académico </w:t>
      </w:r>
      <w:r w:rsidRPr="009078DF">
        <w:rPr>
          <w:rFonts w:asciiTheme="minorHAnsi" w:hAnsiTheme="minorHAnsi"/>
          <w:color w:val="00B0F0"/>
        </w:rPr>
        <w:t xml:space="preserve">(indicar el grado de cumplimento basado en la última casilla de la </w:t>
      </w:r>
      <w:r w:rsidR="0020099B" w:rsidRPr="009078DF">
        <w:rPr>
          <w:rFonts w:asciiTheme="minorHAnsi" w:hAnsiTheme="minorHAnsi"/>
          <w:color w:val="00B0F0"/>
        </w:rPr>
        <w:t xml:space="preserve">Tabla </w:t>
      </w:r>
      <w:r w:rsidR="00AF630E" w:rsidRPr="009078DF">
        <w:rPr>
          <w:rFonts w:asciiTheme="minorHAnsi" w:hAnsiTheme="minorHAnsi"/>
          <w:color w:val="00B0F0"/>
        </w:rPr>
        <w:t>4</w:t>
      </w:r>
      <w:r w:rsidR="009078DF" w:rsidRPr="009078DF">
        <w:rPr>
          <w:rFonts w:asciiTheme="minorHAnsi" w:hAnsiTheme="minorHAnsi"/>
          <w:color w:val="00B0F0"/>
        </w:rPr>
        <w:t>4</w:t>
      </w:r>
      <w:r w:rsidRPr="009078DF">
        <w:rPr>
          <w:rFonts w:asciiTheme="minorHAnsi" w:hAnsiTheme="minorHAnsi"/>
          <w:color w:val="00B0F0"/>
        </w:rPr>
        <w:t xml:space="preserve">) </w:t>
      </w:r>
      <w:r w:rsidRPr="009078DF">
        <w:rPr>
          <w:rFonts w:asciiTheme="minorHAnsi" w:hAnsiTheme="minorHAnsi"/>
        </w:rPr>
        <w:t>la característica 1</w:t>
      </w:r>
      <w:r w:rsidR="00CE38BD" w:rsidRPr="009078DF">
        <w:rPr>
          <w:rFonts w:asciiTheme="minorHAnsi" w:hAnsiTheme="minorHAnsi"/>
        </w:rPr>
        <w:t>3</w:t>
      </w:r>
      <w:r w:rsidRPr="009078DF">
        <w:rPr>
          <w:rFonts w:asciiTheme="minorHAnsi" w:hAnsiTheme="minorHAnsi"/>
        </w:rPr>
        <w:t xml:space="preserve">, </w:t>
      </w:r>
      <w:r w:rsidR="009078DF" w:rsidRPr="009078DF">
        <w:rPr>
          <w:rFonts w:asciiTheme="minorHAnsi" w:hAnsiTheme="minorHAnsi"/>
        </w:rPr>
        <w:t xml:space="preserve">con un porcentaje de </w:t>
      </w:r>
      <w:r w:rsidR="009078DF" w:rsidRPr="009078DF">
        <w:rPr>
          <w:rFonts w:asciiTheme="minorHAnsi" w:hAnsiTheme="minorHAnsi"/>
          <w:color w:val="00B0F0"/>
        </w:rPr>
        <w:t xml:space="preserve">_indicar el porcentaje de cumplimiento _, </w:t>
      </w:r>
      <w:r w:rsidR="009078DF" w:rsidRPr="009078DF">
        <w:rPr>
          <w:rFonts w:asciiTheme="minorHAnsi" w:hAnsiTheme="minorHAnsi"/>
        </w:rPr>
        <w:t xml:space="preserve">en razón a: </w:t>
      </w:r>
      <w:r w:rsidR="009078DF" w:rsidRPr="009078D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4C331FB8" w14:textId="77777777" w:rsidR="009078DF" w:rsidRPr="009078DF" w:rsidRDefault="009078DF" w:rsidP="009078DF">
      <w:pPr>
        <w:spacing w:line="360" w:lineRule="auto"/>
        <w:rPr>
          <w:rFonts w:asciiTheme="minorHAnsi" w:hAnsiTheme="minorHAnsi"/>
          <w:color w:val="00B0F0"/>
        </w:rPr>
      </w:pPr>
      <w:r w:rsidRPr="009078DF">
        <w:rPr>
          <w:rFonts w:asciiTheme="minorHAnsi" w:hAnsiTheme="minorHAnsi"/>
          <w:color w:val="00B0F0"/>
        </w:rPr>
        <w:t>El análisis de la característica debe especificar los alcances, destacando:</w:t>
      </w:r>
    </w:p>
    <w:p w14:paraId="6054B96C" w14:textId="77777777" w:rsidR="009078DF" w:rsidRPr="009078DF" w:rsidRDefault="009078DF" w:rsidP="009078DF">
      <w:pPr>
        <w:pStyle w:val="Prrafodelista"/>
        <w:numPr>
          <w:ilvl w:val="0"/>
          <w:numId w:val="12"/>
        </w:numPr>
        <w:spacing w:line="360" w:lineRule="auto"/>
        <w:rPr>
          <w:rFonts w:asciiTheme="minorHAnsi" w:hAnsiTheme="minorHAnsi"/>
          <w:color w:val="00B0F0"/>
        </w:rPr>
      </w:pPr>
      <w:r w:rsidRPr="009078DF">
        <w:rPr>
          <w:rFonts w:asciiTheme="minorHAnsi" w:hAnsiTheme="minorHAnsi"/>
          <w:color w:val="00B0F0"/>
        </w:rPr>
        <w:t>PRINCIPALES</w:t>
      </w:r>
      <w:r w:rsidRPr="009078DF">
        <w:rPr>
          <w:rFonts w:asciiTheme="minorHAnsi" w:hAnsiTheme="minorHAnsi"/>
          <w:b/>
          <w:bCs/>
          <w:color w:val="00B0F0"/>
        </w:rPr>
        <w:t xml:space="preserve"> INDICADORES</w:t>
      </w:r>
    </w:p>
    <w:p w14:paraId="2D5A4D6F" w14:textId="77777777" w:rsidR="009078DF" w:rsidRPr="009078DF" w:rsidRDefault="009078DF" w:rsidP="009078DF">
      <w:pPr>
        <w:pStyle w:val="Prrafodelista"/>
        <w:numPr>
          <w:ilvl w:val="0"/>
          <w:numId w:val="12"/>
        </w:numPr>
        <w:spacing w:line="360" w:lineRule="auto"/>
        <w:rPr>
          <w:rFonts w:asciiTheme="minorHAnsi" w:hAnsiTheme="minorHAnsi"/>
          <w:color w:val="00B0F0"/>
        </w:rPr>
      </w:pPr>
      <w:r w:rsidRPr="009078DF">
        <w:rPr>
          <w:rFonts w:asciiTheme="minorHAnsi" w:hAnsiTheme="minorHAnsi"/>
          <w:b/>
          <w:bCs/>
          <w:color w:val="00B0F0"/>
        </w:rPr>
        <w:t xml:space="preserve">RESULTADOS ALCANZADOS </w:t>
      </w:r>
    </w:p>
    <w:p w14:paraId="7C59760F" w14:textId="77777777" w:rsidR="009078DF" w:rsidRPr="009078DF" w:rsidRDefault="009078DF" w:rsidP="009078DF">
      <w:pPr>
        <w:pStyle w:val="Prrafodelista"/>
        <w:numPr>
          <w:ilvl w:val="0"/>
          <w:numId w:val="12"/>
        </w:numPr>
        <w:spacing w:line="360" w:lineRule="auto"/>
        <w:rPr>
          <w:rFonts w:asciiTheme="minorHAnsi" w:hAnsiTheme="minorHAnsi"/>
          <w:color w:val="00B0F0"/>
        </w:rPr>
      </w:pPr>
      <w:r w:rsidRPr="009078DF">
        <w:rPr>
          <w:rFonts w:asciiTheme="minorHAnsi" w:hAnsiTheme="minorHAnsi"/>
          <w:b/>
          <w:bCs/>
          <w:color w:val="00B0F0"/>
        </w:rPr>
        <w:t xml:space="preserve">IMPACTOS GENERADOS </w:t>
      </w:r>
    </w:p>
    <w:p w14:paraId="0F131C62" w14:textId="77777777" w:rsidR="009078DF" w:rsidRPr="009078DF" w:rsidRDefault="009078DF" w:rsidP="009078DF">
      <w:pPr>
        <w:spacing w:line="360" w:lineRule="auto"/>
        <w:rPr>
          <w:rFonts w:asciiTheme="minorHAnsi" w:hAnsiTheme="minorHAnsi"/>
          <w:color w:val="00B0F0"/>
        </w:rPr>
      </w:pPr>
      <w:r w:rsidRPr="009078D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B3483B0" w14:textId="77777777" w:rsidR="009078DF" w:rsidRPr="007A0738" w:rsidRDefault="009078DF" w:rsidP="009078DF">
      <w:pPr>
        <w:spacing w:line="360" w:lineRule="auto"/>
        <w:rPr>
          <w:rFonts w:asciiTheme="minorHAnsi" w:hAnsiTheme="minorHAnsi" w:cstheme="minorHAnsi"/>
          <w:color w:val="00B0F0"/>
        </w:rPr>
      </w:pPr>
      <w:r w:rsidRPr="009078DF">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w:t>
      </w:r>
      <w:r w:rsidRPr="009078DF">
        <w:rPr>
          <w:rFonts w:asciiTheme="minorHAnsi" w:hAnsiTheme="minorHAnsi" w:cstheme="minorHAnsi"/>
          <w:color w:val="00B0F0"/>
        </w:rPr>
        <w:lastRenderedPageBreak/>
        <w:t>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p w14:paraId="27F26249" w14:textId="1C8AFD18" w:rsidR="00DA2371" w:rsidRDefault="00D27AE4" w:rsidP="009078DF">
      <w:pPr>
        <w:spacing w:line="360" w:lineRule="auto"/>
        <w:rPr>
          <w:rFonts w:asciiTheme="minorHAnsi" w:hAnsiTheme="minorHAnsi"/>
          <w:color w:val="00B0F0"/>
        </w:rPr>
      </w:pPr>
      <w:r w:rsidRPr="009078DF">
        <w:rPr>
          <w:rFonts w:asciiTheme="minorHAnsi" w:hAnsiTheme="minorHAnsi"/>
          <w:b/>
          <w:bCs/>
          <w:color w:val="00B0F0"/>
        </w:rPr>
        <w:t>Como anexos se recomienda</w:t>
      </w:r>
      <w:r w:rsidR="00DA2371" w:rsidRPr="009078DF">
        <w:rPr>
          <w:rFonts w:asciiTheme="minorHAnsi" w:hAnsiTheme="minorHAnsi"/>
          <w:b/>
          <w:bCs/>
          <w:color w:val="00B0F0"/>
        </w:rPr>
        <w:t>:</w:t>
      </w:r>
      <w:r w:rsidR="00DA2371" w:rsidRPr="00DA2371">
        <w:rPr>
          <w:rFonts w:asciiTheme="minorHAnsi" w:hAnsiTheme="minorHAnsi"/>
          <w:color w:val="00B0F0"/>
        </w:rPr>
        <w:t xml:space="preserve"> </w:t>
      </w:r>
      <w:r w:rsidR="009078DF" w:rsidRPr="00597547">
        <w:rPr>
          <w:rFonts w:asciiTheme="minorHAnsi" w:hAnsiTheme="minorHAnsi"/>
          <w:color w:val="00B0F0"/>
        </w:rPr>
        <w:t xml:space="preserve">documentos </w:t>
      </w:r>
      <w:r w:rsidR="009078DF">
        <w:rPr>
          <w:rFonts w:asciiTheme="minorHAnsi" w:hAnsiTheme="minorHAnsi"/>
          <w:color w:val="00B0F0"/>
        </w:rPr>
        <w:t>que evidencien el</w:t>
      </w:r>
      <w:r w:rsidR="009078DF" w:rsidRPr="00597547">
        <w:rPr>
          <w:rFonts w:asciiTheme="minorHAnsi" w:hAnsiTheme="minorHAnsi"/>
          <w:color w:val="00B0F0"/>
        </w:rPr>
        <w:t xml:space="preserve"> cumplimiento </w:t>
      </w:r>
      <w:r w:rsidR="009078DF">
        <w:rPr>
          <w:rFonts w:asciiTheme="minorHAnsi" w:hAnsiTheme="minorHAnsi"/>
          <w:color w:val="00B0F0"/>
        </w:rPr>
        <w:t>de</w:t>
      </w:r>
      <w:r w:rsidR="009078DF" w:rsidRPr="00597547">
        <w:rPr>
          <w:rFonts w:asciiTheme="minorHAnsi" w:hAnsiTheme="minorHAnsi"/>
          <w:color w:val="00B0F0"/>
        </w:rPr>
        <w:t xml:space="preserve"> </w:t>
      </w:r>
      <w:r w:rsidR="009078DF">
        <w:rPr>
          <w:rFonts w:asciiTheme="minorHAnsi" w:hAnsiTheme="minorHAnsi"/>
          <w:color w:val="00B0F0"/>
        </w:rPr>
        <w:t>los</w:t>
      </w:r>
      <w:r w:rsidR="009078DF" w:rsidRPr="00597547">
        <w:rPr>
          <w:rFonts w:asciiTheme="minorHAnsi" w:hAnsiTheme="minorHAnsi"/>
          <w:color w:val="00B0F0"/>
        </w:rPr>
        <w:t xml:space="preserve"> </w:t>
      </w:r>
      <w:r w:rsidR="009078DF">
        <w:rPr>
          <w:rFonts w:asciiTheme="minorHAnsi" w:hAnsiTheme="minorHAnsi"/>
          <w:color w:val="00B0F0"/>
        </w:rPr>
        <w:t>3</w:t>
      </w:r>
      <w:r w:rsidR="009078DF" w:rsidRPr="00597547">
        <w:rPr>
          <w:rFonts w:asciiTheme="minorHAnsi" w:hAnsiTheme="minorHAnsi"/>
          <w:color w:val="00B0F0"/>
        </w:rPr>
        <w:t xml:space="preserve"> aspectos</w:t>
      </w:r>
      <w:r w:rsidR="009078DF">
        <w:rPr>
          <w:rFonts w:asciiTheme="minorHAnsi" w:hAnsiTheme="minorHAnsi"/>
          <w:color w:val="00B0F0"/>
        </w:rPr>
        <w:t xml:space="preserve"> de la característica (se podrá apoyar en la información del SAAI-IG)</w:t>
      </w:r>
      <w:r w:rsidR="00DA2371" w:rsidRPr="00DA2371">
        <w:rPr>
          <w:rFonts w:asciiTheme="minorHAnsi" w:hAnsiTheme="minorHAnsi"/>
          <w:color w:val="00B0F0"/>
        </w:rPr>
        <w:t xml:space="preserve">, documentos de evidencia, </w:t>
      </w:r>
      <w:r w:rsidR="009078DF">
        <w:rPr>
          <w:rFonts w:asciiTheme="minorHAnsi" w:hAnsiTheme="minorHAnsi"/>
          <w:color w:val="00B0F0"/>
        </w:rPr>
        <w:t xml:space="preserve">análisis </w:t>
      </w:r>
      <w:r w:rsidR="00DA2371" w:rsidRPr="00DA2371">
        <w:rPr>
          <w:rFonts w:asciiTheme="minorHAnsi" w:hAnsiTheme="minorHAnsi"/>
          <w:color w:val="00B0F0"/>
        </w:rPr>
        <w:t xml:space="preserve">encuestas aplicadas a estudiantes y directivos, actualización del material docente. </w:t>
      </w:r>
    </w:p>
    <w:p w14:paraId="5EC372D4" w14:textId="1C550BD4" w:rsidR="00DA2371" w:rsidRPr="009F4802" w:rsidRDefault="009078DF" w:rsidP="00DA2371">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DA2371">
        <w:rPr>
          <w:rFonts w:asciiTheme="minorHAnsi" w:hAnsiTheme="minorHAnsi"/>
          <w:b/>
          <w:bCs/>
          <w:color w:val="00B0F0"/>
        </w:rPr>
        <w:t xml:space="preserve">. </w:t>
      </w:r>
    </w:p>
    <w:p w14:paraId="0B1929C0" w14:textId="77777777" w:rsidR="00DA2371" w:rsidRPr="007124CA" w:rsidRDefault="00DA2371" w:rsidP="00DA2371">
      <w:pPr>
        <w:spacing w:line="360" w:lineRule="auto"/>
        <w:rPr>
          <w:rFonts w:asciiTheme="minorHAnsi" w:hAnsiTheme="minorHAnsi"/>
          <w:b/>
        </w:rPr>
      </w:pPr>
      <w:r>
        <w:rPr>
          <w:rFonts w:asciiTheme="minorHAnsi" w:hAnsiTheme="minorHAnsi"/>
          <w:b/>
        </w:rPr>
        <w:t xml:space="preserve">Apreciación de Calidad </w:t>
      </w:r>
    </w:p>
    <w:p w14:paraId="42F9F09D" w14:textId="5054FF2F" w:rsidR="00A360F8" w:rsidRPr="00427A43" w:rsidRDefault="00DA2371" w:rsidP="00A360F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w:t>
      </w:r>
    </w:p>
    <w:p w14:paraId="0990893C" w14:textId="77777777" w:rsidR="00A360F8" w:rsidRPr="0023393D" w:rsidRDefault="00A360F8" w:rsidP="00A360F8">
      <w:pPr>
        <w:pStyle w:val="Ttulo3"/>
      </w:pPr>
      <w:bookmarkStart w:id="201" w:name="_Toc114226813"/>
      <w:r>
        <w:t xml:space="preserve">3.3.7. </w:t>
      </w:r>
      <w:r w:rsidRPr="0023393D">
        <w:t>Característica 1</w:t>
      </w:r>
      <w:r>
        <w:t>4</w:t>
      </w:r>
      <w:r w:rsidRPr="0023393D">
        <w:t xml:space="preserve">: </w:t>
      </w:r>
      <w:r>
        <w:t>Remuneración por méritos</w:t>
      </w:r>
      <w:bookmarkEnd w:id="201"/>
    </w:p>
    <w:p w14:paraId="2FE92B9A" w14:textId="22C7DFC4" w:rsidR="009B10F3" w:rsidRPr="00A76423" w:rsidRDefault="00A360F8" w:rsidP="009B10F3">
      <w:pPr>
        <w:spacing w:line="360" w:lineRule="auto"/>
        <w:rPr>
          <w:rFonts w:asciiTheme="minorHAnsi" w:hAnsiTheme="minorHAnsi"/>
        </w:rPr>
      </w:pPr>
      <w:r w:rsidRPr="000524CD">
        <w:rPr>
          <w:rFonts w:asciiTheme="minorHAnsi" w:hAnsiTheme="minorHAnsi"/>
        </w:rPr>
        <w:t xml:space="preserve">En la </w:t>
      </w:r>
      <w:r w:rsidR="0020099B" w:rsidRPr="000524CD">
        <w:rPr>
          <w:rFonts w:asciiTheme="minorHAnsi" w:hAnsiTheme="minorHAnsi"/>
        </w:rPr>
        <w:t>Tabla 4</w:t>
      </w:r>
      <w:r w:rsidR="00186296" w:rsidRPr="000524CD">
        <w:rPr>
          <w:rFonts w:asciiTheme="minorHAnsi" w:hAnsiTheme="minorHAnsi"/>
        </w:rPr>
        <w:t>5</w:t>
      </w:r>
      <w:r w:rsidRPr="000524CD">
        <w:rPr>
          <w:rFonts w:asciiTheme="minorHAnsi" w:hAnsiTheme="minorHAnsi"/>
        </w:rPr>
        <w:t xml:space="preserve"> se observa el nivel de cumplimiento de la Característica 14</w:t>
      </w:r>
      <w:r w:rsidR="000524CD" w:rsidRPr="000524CD">
        <w:rPr>
          <w:rFonts w:asciiTheme="minorHAnsi" w:hAnsiTheme="minorHAnsi"/>
        </w:rPr>
        <w:t>,</w:t>
      </w:r>
      <w:r w:rsidRPr="000524CD">
        <w:rPr>
          <w:rFonts w:asciiTheme="minorHAnsi" w:hAnsiTheme="minorHAnsi"/>
        </w:rPr>
        <w:t xml:space="preserve"> la cual corresponde a “Remuneración por méritos</w:t>
      </w:r>
      <w:r w:rsidRPr="000524CD">
        <w:rPr>
          <w:rFonts w:asciiTheme="minorHAnsi" w:hAnsiTheme="minorHAnsi" w:cs="Arial"/>
        </w:rPr>
        <w:t>”</w:t>
      </w:r>
      <w:r w:rsidR="000524CD" w:rsidRPr="000524CD">
        <w:rPr>
          <w:rFonts w:asciiTheme="minorHAnsi" w:hAnsiTheme="minorHAnsi"/>
        </w:rPr>
        <w:t xml:space="preserve"> </w:t>
      </w:r>
      <w:r w:rsidRPr="000524CD">
        <w:rPr>
          <w:rFonts w:asciiTheme="minorHAnsi" w:hAnsiTheme="minorHAnsi"/>
        </w:rPr>
        <w:t xml:space="preserve">evaluada a través de los 3 aspectos citados en dicha tabla. </w:t>
      </w:r>
      <w:r w:rsidR="000524CD" w:rsidRPr="000524C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0524CD">
        <w:rPr>
          <w:rFonts w:asciiTheme="minorHAnsi" w:hAnsiTheme="minorHAnsi"/>
        </w:rPr>
        <w:t>.</w:t>
      </w:r>
    </w:p>
    <w:p w14:paraId="1A5D7BE7" w14:textId="7E3EB1A9" w:rsidR="00A360F8" w:rsidRPr="00424E11" w:rsidRDefault="00A360F8" w:rsidP="00A360F8">
      <w:pPr>
        <w:pStyle w:val="Descripcin"/>
        <w:keepNext/>
        <w:rPr>
          <w:rFonts w:asciiTheme="minorHAnsi" w:hAnsiTheme="minorHAnsi"/>
          <w:i w:val="0"/>
          <w:color w:val="auto"/>
          <w:sz w:val="22"/>
          <w:szCs w:val="22"/>
        </w:rPr>
      </w:pPr>
      <w:bookmarkStart w:id="202" w:name="_Toc114226627"/>
      <w:r w:rsidRPr="00424E11">
        <w:rPr>
          <w:rFonts w:asciiTheme="minorHAnsi" w:hAnsiTheme="minorHAnsi"/>
          <w:b/>
          <w:i w:val="0"/>
          <w:color w:val="auto"/>
          <w:sz w:val="22"/>
          <w:szCs w:val="22"/>
        </w:rPr>
        <w:t xml:space="preserve">Tabla </w:t>
      </w:r>
      <w:r w:rsidRPr="00424E11">
        <w:rPr>
          <w:rFonts w:asciiTheme="minorHAnsi" w:hAnsiTheme="minorHAnsi"/>
          <w:b/>
          <w:i w:val="0"/>
          <w:color w:val="auto"/>
          <w:sz w:val="22"/>
          <w:szCs w:val="22"/>
        </w:rPr>
        <w:fldChar w:fldCharType="begin"/>
      </w:r>
      <w:r w:rsidRPr="00424E11">
        <w:rPr>
          <w:rFonts w:asciiTheme="minorHAnsi" w:hAnsiTheme="minorHAnsi"/>
          <w:b/>
          <w:i w:val="0"/>
          <w:color w:val="auto"/>
          <w:sz w:val="22"/>
          <w:szCs w:val="22"/>
        </w:rPr>
        <w:instrText xml:space="preserve"> SEQ Tabla \* ARABIC </w:instrText>
      </w:r>
      <w:r w:rsidRPr="00424E11">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45</w:t>
      </w:r>
      <w:r w:rsidRPr="00424E11">
        <w:rPr>
          <w:rFonts w:asciiTheme="minorHAnsi" w:hAnsiTheme="minorHAnsi"/>
          <w:b/>
          <w:i w:val="0"/>
          <w:color w:val="auto"/>
          <w:sz w:val="22"/>
          <w:szCs w:val="22"/>
        </w:rPr>
        <w:fldChar w:fldCharType="end"/>
      </w:r>
      <w:r w:rsidRPr="00424E11">
        <w:rPr>
          <w:rFonts w:asciiTheme="minorHAnsi" w:hAnsiTheme="minorHAnsi"/>
          <w:b/>
          <w:i w:val="0"/>
          <w:color w:val="auto"/>
          <w:sz w:val="22"/>
          <w:szCs w:val="22"/>
        </w:rPr>
        <w:t>:</w:t>
      </w:r>
      <w:r>
        <w:rPr>
          <w:rFonts w:asciiTheme="minorHAnsi" w:hAnsiTheme="minorHAnsi"/>
          <w:i w:val="0"/>
          <w:color w:val="auto"/>
          <w:sz w:val="22"/>
          <w:szCs w:val="22"/>
        </w:rPr>
        <w:t xml:space="preserve"> </w:t>
      </w:r>
      <w:r w:rsidRPr="00424E11">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Pr>
          <w:rFonts w:asciiTheme="minorHAnsi" w:hAnsiTheme="minorHAnsi"/>
          <w:i w:val="0"/>
          <w:color w:val="auto"/>
          <w:sz w:val="22"/>
          <w:szCs w:val="22"/>
        </w:rPr>
        <w:t>la característica 14: R</w:t>
      </w:r>
      <w:r w:rsidRPr="00424E11">
        <w:rPr>
          <w:rFonts w:asciiTheme="minorHAnsi" w:hAnsiTheme="minorHAnsi"/>
          <w:i w:val="0"/>
          <w:color w:val="auto"/>
          <w:sz w:val="22"/>
          <w:szCs w:val="22"/>
        </w:rPr>
        <w:t>emuneración por méritos.</w:t>
      </w:r>
      <w:bookmarkEnd w:id="202"/>
    </w:p>
    <w:tbl>
      <w:tblPr>
        <w:tblStyle w:val="Tablaconcuadrcula"/>
        <w:tblW w:w="9457" w:type="dxa"/>
        <w:tblInd w:w="-5" w:type="dxa"/>
        <w:tblLook w:val="04A0" w:firstRow="1" w:lastRow="0" w:firstColumn="1" w:lastColumn="0" w:noHBand="0" w:noVBand="1"/>
      </w:tblPr>
      <w:tblGrid>
        <w:gridCol w:w="557"/>
        <w:gridCol w:w="2515"/>
        <w:gridCol w:w="1640"/>
        <w:gridCol w:w="1367"/>
        <w:gridCol w:w="1565"/>
        <w:gridCol w:w="1813"/>
      </w:tblGrid>
      <w:tr w:rsidR="00965183" w14:paraId="36C71E23" w14:textId="77777777" w:rsidTr="00965183">
        <w:trPr>
          <w:trHeight w:val="464"/>
        </w:trPr>
        <w:tc>
          <w:tcPr>
            <w:tcW w:w="3072" w:type="dxa"/>
            <w:gridSpan w:val="2"/>
            <w:shd w:val="clear" w:color="auto" w:fill="003366"/>
            <w:vAlign w:val="center"/>
          </w:tcPr>
          <w:p w14:paraId="0F671B4C"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640" w:type="dxa"/>
            <w:shd w:val="clear" w:color="auto" w:fill="993333"/>
            <w:vAlign w:val="center"/>
          </w:tcPr>
          <w:p w14:paraId="018EE5F0"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7" w:type="dxa"/>
            <w:shd w:val="clear" w:color="auto" w:fill="993333"/>
            <w:vAlign w:val="center"/>
          </w:tcPr>
          <w:p w14:paraId="6217EBEC"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5" w:type="dxa"/>
            <w:shd w:val="clear" w:color="auto" w:fill="993333"/>
            <w:vAlign w:val="center"/>
          </w:tcPr>
          <w:p w14:paraId="7927F4CF"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4AC29E5E" w14:textId="60B7EAD4" w:rsidR="000524CD" w:rsidRPr="001D0A05" w:rsidRDefault="000524CD"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13" w:type="dxa"/>
            <w:shd w:val="clear" w:color="auto" w:fill="993333"/>
          </w:tcPr>
          <w:p w14:paraId="7DB6A338" w14:textId="771A153E"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133F8886" w14:textId="77777777" w:rsidTr="00AF630E">
        <w:trPr>
          <w:trHeight w:val="699"/>
        </w:trPr>
        <w:tc>
          <w:tcPr>
            <w:tcW w:w="557" w:type="dxa"/>
          </w:tcPr>
          <w:p w14:paraId="0FDBE2D5" w14:textId="77777777" w:rsidR="00965183" w:rsidRPr="00424E11" w:rsidRDefault="00965183" w:rsidP="00D60506">
            <w:pPr>
              <w:jc w:val="center"/>
              <w:rPr>
                <w:rFonts w:asciiTheme="minorHAnsi" w:hAnsiTheme="minorHAnsi" w:cs="Arial"/>
              </w:rPr>
            </w:pPr>
            <w:r>
              <w:rPr>
                <w:rFonts w:asciiTheme="minorHAnsi" w:hAnsiTheme="minorHAnsi" w:cs="Arial"/>
              </w:rPr>
              <w:t>53</w:t>
            </w:r>
          </w:p>
        </w:tc>
        <w:tc>
          <w:tcPr>
            <w:tcW w:w="2514" w:type="dxa"/>
          </w:tcPr>
          <w:p w14:paraId="0199CF1D" w14:textId="77777777" w:rsidR="00965183" w:rsidRPr="00424E11" w:rsidRDefault="00965183" w:rsidP="00D60506">
            <w:pPr>
              <w:spacing w:line="276" w:lineRule="auto"/>
              <w:rPr>
                <w:rFonts w:asciiTheme="minorHAnsi" w:hAnsiTheme="minorHAnsi" w:cs="Arial"/>
              </w:rPr>
            </w:pPr>
            <w:r w:rsidRPr="00424E11">
              <w:rPr>
                <w:rFonts w:asciiTheme="minorHAnsi" w:hAnsiTheme="minorHAnsi"/>
              </w:rPr>
              <w:t>Apreciación de los profesores con respecto a la correspondencia entre la remuneración y los méritos académicos, pedagógicos y profesionales, derivados de su actividad docente, investigativa, tecnológica, de innovación, de creación artística o cultural y de proyección social.</w:t>
            </w:r>
          </w:p>
        </w:tc>
        <w:tc>
          <w:tcPr>
            <w:tcW w:w="1640" w:type="dxa"/>
          </w:tcPr>
          <w:p w14:paraId="04AB34D3" w14:textId="77777777" w:rsidR="00965183" w:rsidRPr="00612A9C" w:rsidRDefault="00965183" w:rsidP="00D60506">
            <w:pPr>
              <w:jc w:val="center"/>
              <w:rPr>
                <w:rFonts w:asciiTheme="minorHAnsi" w:hAnsiTheme="minorHAnsi" w:cstheme="minorHAnsi"/>
                <w:color w:val="0070C0"/>
              </w:rPr>
            </w:pPr>
          </w:p>
        </w:tc>
        <w:tc>
          <w:tcPr>
            <w:tcW w:w="1367" w:type="dxa"/>
          </w:tcPr>
          <w:p w14:paraId="3716395A" w14:textId="77777777" w:rsidR="00965183" w:rsidRDefault="00965183" w:rsidP="00D60506">
            <w:pPr>
              <w:jc w:val="center"/>
            </w:pPr>
          </w:p>
        </w:tc>
        <w:tc>
          <w:tcPr>
            <w:tcW w:w="1565" w:type="dxa"/>
          </w:tcPr>
          <w:p w14:paraId="6AA30798" w14:textId="77777777" w:rsidR="00965183" w:rsidRDefault="00965183" w:rsidP="00D60506">
            <w:pPr>
              <w:spacing w:before="0"/>
              <w:jc w:val="center"/>
            </w:pPr>
          </w:p>
        </w:tc>
        <w:tc>
          <w:tcPr>
            <w:tcW w:w="1813" w:type="dxa"/>
          </w:tcPr>
          <w:p w14:paraId="4309A33C" w14:textId="77777777" w:rsidR="00965183" w:rsidRDefault="00965183" w:rsidP="00D60506">
            <w:pPr>
              <w:jc w:val="center"/>
            </w:pPr>
          </w:p>
        </w:tc>
      </w:tr>
      <w:tr w:rsidR="00965183" w14:paraId="38032AA5" w14:textId="77777777" w:rsidTr="00965183">
        <w:trPr>
          <w:trHeight w:val="2956"/>
        </w:trPr>
        <w:tc>
          <w:tcPr>
            <w:tcW w:w="557" w:type="dxa"/>
          </w:tcPr>
          <w:p w14:paraId="076546B6" w14:textId="77777777" w:rsidR="00965183" w:rsidRPr="00424E11" w:rsidRDefault="00965183" w:rsidP="00D60506">
            <w:pPr>
              <w:jc w:val="center"/>
              <w:rPr>
                <w:rFonts w:asciiTheme="minorHAnsi" w:hAnsiTheme="minorHAnsi" w:cs="Arial"/>
              </w:rPr>
            </w:pPr>
            <w:r>
              <w:rPr>
                <w:rFonts w:asciiTheme="minorHAnsi" w:hAnsiTheme="minorHAnsi" w:cs="Arial"/>
              </w:rPr>
              <w:lastRenderedPageBreak/>
              <w:t>54</w:t>
            </w:r>
          </w:p>
        </w:tc>
        <w:tc>
          <w:tcPr>
            <w:tcW w:w="2514" w:type="dxa"/>
          </w:tcPr>
          <w:p w14:paraId="53567946" w14:textId="77777777" w:rsidR="00965183" w:rsidRPr="00424E11" w:rsidRDefault="00965183" w:rsidP="00D60506">
            <w:pPr>
              <w:spacing w:line="276" w:lineRule="auto"/>
              <w:rPr>
                <w:rFonts w:asciiTheme="minorHAnsi" w:hAnsiTheme="minorHAnsi" w:cs="Arial"/>
              </w:rPr>
            </w:pPr>
            <w:r w:rsidRPr="00424E11">
              <w:rPr>
                <w:rFonts w:asciiTheme="minorHAnsi" w:hAnsiTheme="minorHAnsi"/>
              </w:rPr>
              <w:t>Demostración del impacto de la aplicación de las políticas y reglamentaciones institucionales en materia de remuneración de los profesores en las que se tengan en cuenta los méritos profesionales y académicos.</w:t>
            </w:r>
          </w:p>
        </w:tc>
        <w:tc>
          <w:tcPr>
            <w:tcW w:w="1640" w:type="dxa"/>
          </w:tcPr>
          <w:p w14:paraId="3777655F" w14:textId="77777777" w:rsidR="00965183" w:rsidRPr="00612A9C" w:rsidRDefault="00965183" w:rsidP="00D60506">
            <w:pPr>
              <w:jc w:val="center"/>
              <w:rPr>
                <w:rFonts w:asciiTheme="minorHAnsi" w:hAnsiTheme="minorHAnsi" w:cstheme="minorHAnsi"/>
                <w:color w:val="0070C0"/>
              </w:rPr>
            </w:pPr>
          </w:p>
        </w:tc>
        <w:tc>
          <w:tcPr>
            <w:tcW w:w="1367" w:type="dxa"/>
          </w:tcPr>
          <w:p w14:paraId="7A78B969" w14:textId="77777777" w:rsidR="00965183" w:rsidRDefault="00965183" w:rsidP="00D60506">
            <w:pPr>
              <w:jc w:val="center"/>
            </w:pPr>
          </w:p>
        </w:tc>
        <w:tc>
          <w:tcPr>
            <w:tcW w:w="1565" w:type="dxa"/>
          </w:tcPr>
          <w:p w14:paraId="046DF16D" w14:textId="77777777" w:rsidR="00965183" w:rsidRDefault="00965183" w:rsidP="00D60506">
            <w:pPr>
              <w:spacing w:before="0"/>
              <w:jc w:val="center"/>
            </w:pPr>
          </w:p>
        </w:tc>
        <w:tc>
          <w:tcPr>
            <w:tcW w:w="1813" w:type="dxa"/>
          </w:tcPr>
          <w:p w14:paraId="0CB57717" w14:textId="77777777" w:rsidR="00965183" w:rsidRDefault="00965183" w:rsidP="00D60506">
            <w:pPr>
              <w:jc w:val="center"/>
            </w:pPr>
          </w:p>
        </w:tc>
      </w:tr>
      <w:tr w:rsidR="00965183" w14:paraId="7588D19B" w14:textId="77777777" w:rsidTr="00965183">
        <w:trPr>
          <w:trHeight w:val="2520"/>
        </w:trPr>
        <w:tc>
          <w:tcPr>
            <w:tcW w:w="557" w:type="dxa"/>
          </w:tcPr>
          <w:p w14:paraId="6C87CA8A" w14:textId="77777777" w:rsidR="00965183" w:rsidRPr="00424E11" w:rsidRDefault="00965183" w:rsidP="00D60506">
            <w:pPr>
              <w:jc w:val="center"/>
              <w:rPr>
                <w:rFonts w:asciiTheme="minorHAnsi" w:hAnsiTheme="minorHAnsi" w:cs="Arial"/>
              </w:rPr>
            </w:pPr>
            <w:r>
              <w:rPr>
                <w:rFonts w:asciiTheme="minorHAnsi" w:hAnsiTheme="minorHAnsi" w:cs="Arial"/>
              </w:rPr>
              <w:t>55</w:t>
            </w:r>
          </w:p>
        </w:tc>
        <w:tc>
          <w:tcPr>
            <w:tcW w:w="2514" w:type="dxa"/>
          </w:tcPr>
          <w:p w14:paraId="3071FEBA" w14:textId="77777777" w:rsidR="00965183" w:rsidRPr="00424E11" w:rsidRDefault="00965183" w:rsidP="00D60506">
            <w:pPr>
              <w:spacing w:line="276" w:lineRule="auto"/>
              <w:rPr>
                <w:rFonts w:asciiTheme="minorHAnsi" w:hAnsiTheme="minorHAnsi" w:cs="Arial"/>
              </w:rPr>
            </w:pPr>
            <w:r w:rsidRPr="00424E11">
              <w:rPr>
                <w:rFonts w:asciiTheme="minorHAnsi" w:hAnsiTheme="minorHAnsi"/>
              </w:rPr>
              <w:t>Evidencia de la evolución y el aumento del número de profesores en correspondencia con las remuneraciones y su correspondencia con el mejoramiento académico del programa académico.</w:t>
            </w:r>
          </w:p>
        </w:tc>
        <w:tc>
          <w:tcPr>
            <w:tcW w:w="1640" w:type="dxa"/>
          </w:tcPr>
          <w:p w14:paraId="2046034F" w14:textId="77777777" w:rsidR="00965183" w:rsidRPr="00612A9C" w:rsidRDefault="00965183" w:rsidP="00D60506">
            <w:pPr>
              <w:jc w:val="center"/>
              <w:rPr>
                <w:rFonts w:asciiTheme="minorHAnsi" w:hAnsiTheme="minorHAnsi" w:cstheme="minorHAnsi"/>
                <w:color w:val="0070C0"/>
              </w:rPr>
            </w:pPr>
          </w:p>
        </w:tc>
        <w:tc>
          <w:tcPr>
            <w:tcW w:w="1367" w:type="dxa"/>
          </w:tcPr>
          <w:p w14:paraId="38F9AA18" w14:textId="77777777" w:rsidR="00965183" w:rsidRDefault="00965183" w:rsidP="00D60506">
            <w:pPr>
              <w:jc w:val="center"/>
            </w:pPr>
          </w:p>
        </w:tc>
        <w:tc>
          <w:tcPr>
            <w:tcW w:w="1565" w:type="dxa"/>
          </w:tcPr>
          <w:p w14:paraId="5CFF1DA1" w14:textId="77777777" w:rsidR="00965183" w:rsidRDefault="00965183" w:rsidP="00D60506">
            <w:pPr>
              <w:spacing w:before="0"/>
              <w:jc w:val="center"/>
            </w:pPr>
          </w:p>
        </w:tc>
        <w:tc>
          <w:tcPr>
            <w:tcW w:w="1813" w:type="dxa"/>
          </w:tcPr>
          <w:p w14:paraId="10CC8957" w14:textId="77777777" w:rsidR="00965183" w:rsidRDefault="00965183" w:rsidP="00D60506">
            <w:pPr>
              <w:jc w:val="center"/>
            </w:pPr>
          </w:p>
        </w:tc>
      </w:tr>
      <w:tr w:rsidR="00965183" w14:paraId="43D17AF6" w14:textId="77777777" w:rsidTr="00965183">
        <w:trPr>
          <w:trHeight w:val="663"/>
        </w:trPr>
        <w:tc>
          <w:tcPr>
            <w:tcW w:w="3072" w:type="dxa"/>
            <w:gridSpan w:val="2"/>
            <w:shd w:val="clear" w:color="auto" w:fill="003366"/>
            <w:vAlign w:val="center"/>
          </w:tcPr>
          <w:p w14:paraId="1CDE1C59"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640" w:type="dxa"/>
            <w:shd w:val="clear" w:color="auto" w:fill="003366"/>
            <w:vAlign w:val="center"/>
          </w:tcPr>
          <w:p w14:paraId="0FF251AF" w14:textId="77777777" w:rsidR="00965183" w:rsidRPr="00C41449" w:rsidRDefault="00965183" w:rsidP="00D60506">
            <w:pPr>
              <w:jc w:val="center"/>
              <w:rPr>
                <w:rFonts w:asciiTheme="minorHAnsi" w:hAnsiTheme="minorHAnsi"/>
                <w:b/>
                <w:sz w:val="20"/>
                <w:szCs w:val="20"/>
              </w:rPr>
            </w:pPr>
          </w:p>
        </w:tc>
        <w:tc>
          <w:tcPr>
            <w:tcW w:w="1367" w:type="dxa"/>
            <w:shd w:val="clear" w:color="auto" w:fill="003366"/>
            <w:vAlign w:val="center"/>
          </w:tcPr>
          <w:p w14:paraId="5E3467C3" w14:textId="77777777" w:rsidR="00965183" w:rsidRPr="001D0A05" w:rsidRDefault="00965183" w:rsidP="00D60506">
            <w:pPr>
              <w:jc w:val="center"/>
              <w:rPr>
                <w:rFonts w:asciiTheme="minorHAnsi" w:hAnsiTheme="minorHAnsi" w:cstheme="minorHAnsi"/>
              </w:rPr>
            </w:pPr>
          </w:p>
        </w:tc>
        <w:tc>
          <w:tcPr>
            <w:tcW w:w="1565" w:type="dxa"/>
            <w:shd w:val="clear" w:color="auto" w:fill="003366"/>
            <w:vAlign w:val="center"/>
          </w:tcPr>
          <w:p w14:paraId="1B7D7EBB" w14:textId="77777777" w:rsidR="00965183" w:rsidRPr="001D0A05" w:rsidRDefault="00965183" w:rsidP="00D60506">
            <w:pPr>
              <w:jc w:val="center"/>
              <w:rPr>
                <w:rFonts w:asciiTheme="minorHAnsi" w:hAnsiTheme="minorHAnsi" w:cstheme="minorHAnsi"/>
              </w:rPr>
            </w:pPr>
          </w:p>
        </w:tc>
        <w:tc>
          <w:tcPr>
            <w:tcW w:w="1813" w:type="dxa"/>
            <w:shd w:val="clear" w:color="auto" w:fill="003366"/>
          </w:tcPr>
          <w:p w14:paraId="2F50C480" w14:textId="77777777" w:rsidR="00965183" w:rsidRPr="001D0A05" w:rsidRDefault="00965183" w:rsidP="00D60506">
            <w:pPr>
              <w:jc w:val="center"/>
              <w:rPr>
                <w:rFonts w:asciiTheme="minorHAnsi" w:hAnsiTheme="minorHAnsi" w:cstheme="minorHAnsi"/>
              </w:rPr>
            </w:pPr>
          </w:p>
        </w:tc>
      </w:tr>
    </w:tbl>
    <w:p w14:paraId="566702D6"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790B3381" w14:textId="77777777" w:rsidR="00D337C7" w:rsidRPr="002C629B" w:rsidRDefault="00CE38BD" w:rsidP="00D337C7">
      <w:pPr>
        <w:spacing w:line="360" w:lineRule="auto"/>
        <w:rPr>
          <w:rFonts w:asciiTheme="minorHAnsi" w:hAnsiTheme="minorHAnsi"/>
          <w:color w:val="00B0F0"/>
        </w:rPr>
      </w:pPr>
      <w:r w:rsidRPr="002C629B">
        <w:rPr>
          <w:rFonts w:asciiTheme="minorHAnsi" w:hAnsiTheme="minorHAnsi"/>
        </w:rPr>
        <w:t xml:space="preserve">El programa académico </w:t>
      </w:r>
      <w:r w:rsidRPr="002C629B">
        <w:rPr>
          <w:rFonts w:asciiTheme="minorHAnsi" w:hAnsiTheme="minorHAnsi"/>
          <w:color w:val="00B0F0"/>
        </w:rPr>
        <w:t xml:space="preserve">(indicar el grado de cumplimento basado en la última </w:t>
      </w:r>
      <w:r w:rsidR="00AF630E" w:rsidRPr="002C629B">
        <w:rPr>
          <w:rFonts w:asciiTheme="minorHAnsi" w:hAnsiTheme="minorHAnsi"/>
          <w:color w:val="00B0F0"/>
        </w:rPr>
        <w:t>casilla de</w:t>
      </w:r>
      <w:r w:rsidRPr="002C629B">
        <w:rPr>
          <w:rFonts w:asciiTheme="minorHAnsi" w:hAnsiTheme="minorHAnsi"/>
          <w:color w:val="00B0F0"/>
        </w:rPr>
        <w:t xml:space="preserve"> la </w:t>
      </w:r>
      <w:r w:rsidR="0020099B" w:rsidRPr="002C629B">
        <w:rPr>
          <w:rFonts w:asciiTheme="minorHAnsi" w:hAnsiTheme="minorHAnsi"/>
          <w:color w:val="00B0F0"/>
        </w:rPr>
        <w:t xml:space="preserve">Tabla </w:t>
      </w:r>
      <w:r w:rsidR="00AF630E" w:rsidRPr="002C629B">
        <w:rPr>
          <w:rFonts w:asciiTheme="minorHAnsi" w:hAnsiTheme="minorHAnsi"/>
          <w:color w:val="00B0F0"/>
        </w:rPr>
        <w:t>4</w:t>
      </w:r>
      <w:r w:rsidR="00D337C7" w:rsidRPr="002C629B">
        <w:rPr>
          <w:rFonts w:asciiTheme="minorHAnsi" w:hAnsiTheme="minorHAnsi"/>
          <w:color w:val="00B0F0"/>
        </w:rPr>
        <w:t>5</w:t>
      </w:r>
      <w:r w:rsidRPr="002C629B">
        <w:rPr>
          <w:rFonts w:asciiTheme="minorHAnsi" w:hAnsiTheme="minorHAnsi"/>
          <w:color w:val="00B0F0"/>
        </w:rPr>
        <w:t xml:space="preserve">) </w:t>
      </w:r>
      <w:r w:rsidRPr="002C629B">
        <w:rPr>
          <w:rFonts w:asciiTheme="minorHAnsi" w:hAnsiTheme="minorHAnsi"/>
        </w:rPr>
        <w:t xml:space="preserve">la característica 14, </w:t>
      </w:r>
      <w:r w:rsidR="00D337C7" w:rsidRPr="002C629B">
        <w:rPr>
          <w:rFonts w:asciiTheme="minorHAnsi" w:hAnsiTheme="minorHAnsi"/>
        </w:rPr>
        <w:t xml:space="preserve">con un porcentaje de </w:t>
      </w:r>
      <w:r w:rsidR="00D337C7" w:rsidRPr="002C629B">
        <w:rPr>
          <w:rFonts w:asciiTheme="minorHAnsi" w:hAnsiTheme="minorHAnsi"/>
          <w:color w:val="00B0F0"/>
        </w:rPr>
        <w:t xml:space="preserve">_indicar el porcentaje de cumplimiento _, </w:t>
      </w:r>
      <w:r w:rsidR="00D337C7" w:rsidRPr="002C629B">
        <w:rPr>
          <w:rFonts w:asciiTheme="minorHAnsi" w:hAnsiTheme="minorHAnsi"/>
        </w:rPr>
        <w:t xml:space="preserve">en razón a: </w:t>
      </w:r>
      <w:r w:rsidR="00D337C7" w:rsidRPr="002C629B">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DC3DC84" w14:textId="77777777" w:rsidR="00D337C7" w:rsidRPr="002C629B" w:rsidRDefault="00D337C7" w:rsidP="00D337C7">
      <w:pPr>
        <w:spacing w:line="360" w:lineRule="auto"/>
        <w:rPr>
          <w:rFonts w:asciiTheme="minorHAnsi" w:hAnsiTheme="minorHAnsi"/>
          <w:color w:val="00B0F0"/>
        </w:rPr>
      </w:pPr>
      <w:r w:rsidRPr="002C629B">
        <w:rPr>
          <w:rFonts w:asciiTheme="minorHAnsi" w:hAnsiTheme="minorHAnsi"/>
          <w:color w:val="00B0F0"/>
        </w:rPr>
        <w:t>El análisis de la característica debe especificar los alcances, destacando:</w:t>
      </w:r>
    </w:p>
    <w:p w14:paraId="1DEF8926" w14:textId="77777777" w:rsidR="00D337C7" w:rsidRPr="002C629B" w:rsidRDefault="00D337C7" w:rsidP="00D337C7">
      <w:pPr>
        <w:pStyle w:val="Prrafodelista"/>
        <w:numPr>
          <w:ilvl w:val="0"/>
          <w:numId w:val="12"/>
        </w:numPr>
        <w:spacing w:line="360" w:lineRule="auto"/>
        <w:rPr>
          <w:rFonts w:asciiTheme="minorHAnsi" w:hAnsiTheme="minorHAnsi"/>
          <w:color w:val="00B0F0"/>
        </w:rPr>
      </w:pPr>
      <w:r w:rsidRPr="002C629B">
        <w:rPr>
          <w:rFonts w:asciiTheme="minorHAnsi" w:hAnsiTheme="minorHAnsi"/>
          <w:color w:val="00B0F0"/>
        </w:rPr>
        <w:t>PRINCIPALES</w:t>
      </w:r>
      <w:r w:rsidRPr="002C629B">
        <w:rPr>
          <w:rFonts w:asciiTheme="minorHAnsi" w:hAnsiTheme="minorHAnsi"/>
          <w:b/>
          <w:bCs/>
          <w:color w:val="00B0F0"/>
        </w:rPr>
        <w:t xml:space="preserve"> INDICADORES</w:t>
      </w:r>
    </w:p>
    <w:p w14:paraId="096D3E71" w14:textId="77777777" w:rsidR="00D337C7" w:rsidRPr="002C629B" w:rsidRDefault="00D337C7" w:rsidP="00D337C7">
      <w:pPr>
        <w:pStyle w:val="Prrafodelista"/>
        <w:numPr>
          <w:ilvl w:val="0"/>
          <w:numId w:val="12"/>
        </w:numPr>
        <w:spacing w:line="360" w:lineRule="auto"/>
        <w:rPr>
          <w:rFonts w:asciiTheme="minorHAnsi" w:hAnsiTheme="minorHAnsi"/>
          <w:color w:val="00B0F0"/>
        </w:rPr>
      </w:pPr>
      <w:r w:rsidRPr="002C629B">
        <w:rPr>
          <w:rFonts w:asciiTheme="minorHAnsi" w:hAnsiTheme="minorHAnsi"/>
          <w:b/>
          <w:bCs/>
          <w:color w:val="00B0F0"/>
        </w:rPr>
        <w:t xml:space="preserve">RESULTADOS ALCANZADOS </w:t>
      </w:r>
    </w:p>
    <w:p w14:paraId="3F011B0A" w14:textId="77777777" w:rsidR="00D337C7" w:rsidRPr="002C629B" w:rsidRDefault="00D337C7" w:rsidP="00D337C7">
      <w:pPr>
        <w:pStyle w:val="Prrafodelista"/>
        <w:numPr>
          <w:ilvl w:val="0"/>
          <w:numId w:val="12"/>
        </w:numPr>
        <w:spacing w:line="360" w:lineRule="auto"/>
        <w:rPr>
          <w:rFonts w:asciiTheme="minorHAnsi" w:hAnsiTheme="minorHAnsi"/>
          <w:color w:val="00B0F0"/>
        </w:rPr>
      </w:pPr>
      <w:r w:rsidRPr="002C629B">
        <w:rPr>
          <w:rFonts w:asciiTheme="minorHAnsi" w:hAnsiTheme="minorHAnsi"/>
          <w:b/>
          <w:bCs/>
          <w:color w:val="00B0F0"/>
        </w:rPr>
        <w:t xml:space="preserve">IMPACTOS GENERADOS </w:t>
      </w:r>
    </w:p>
    <w:p w14:paraId="28772BFF" w14:textId="77777777" w:rsidR="00D337C7" w:rsidRPr="002C629B" w:rsidRDefault="00D337C7" w:rsidP="00D337C7">
      <w:pPr>
        <w:spacing w:line="360" w:lineRule="auto"/>
        <w:rPr>
          <w:rFonts w:asciiTheme="minorHAnsi" w:hAnsiTheme="minorHAnsi"/>
          <w:color w:val="00B0F0"/>
        </w:rPr>
      </w:pPr>
      <w:r w:rsidRPr="002C629B">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79BC09B" w14:textId="77777777" w:rsidR="00D337C7" w:rsidRDefault="00D337C7" w:rsidP="00D337C7">
      <w:pPr>
        <w:spacing w:line="360" w:lineRule="auto"/>
        <w:rPr>
          <w:rFonts w:asciiTheme="minorHAnsi" w:hAnsiTheme="minorHAnsi" w:cstheme="minorHAnsi"/>
          <w:color w:val="00B0F0"/>
        </w:rPr>
      </w:pPr>
      <w:r w:rsidRPr="002C629B">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047AD327" w14:textId="7443F8E8" w:rsidR="00CE38BD" w:rsidRDefault="00D27AE4" w:rsidP="00D337C7">
      <w:pPr>
        <w:spacing w:line="360" w:lineRule="auto"/>
        <w:rPr>
          <w:rFonts w:asciiTheme="minorHAnsi" w:hAnsiTheme="minorHAnsi"/>
          <w:color w:val="00B0F0"/>
        </w:rPr>
      </w:pPr>
      <w:r w:rsidRPr="00D337C7">
        <w:rPr>
          <w:rFonts w:asciiTheme="minorHAnsi" w:hAnsiTheme="minorHAnsi"/>
          <w:b/>
          <w:bCs/>
          <w:color w:val="00B0F0"/>
        </w:rPr>
        <w:lastRenderedPageBreak/>
        <w:t>Como anexos se recomienda</w:t>
      </w:r>
      <w:r w:rsidR="00CE38BD" w:rsidRPr="00D337C7">
        <w:rPr>
          <w:rFonts w:asciiTheme="minorHAnsi" w:hAnsiTheme="minorHAnsi"/>
          <w:b/>
          <w:bCs/>
          <w:color w:val="00B0F0"/>
        </w:rPr>
        <w:t>:</w:t>
      </w:r>
      <w:r w:rsidR="00CE38BD" w:rsidRPr="00CE38BD">
        <w:rPr>
          <w:rFonts w:asciiTheme="minorHAnsi" w:hAnsiTheme="minorHAnsi"/>
          <w:color w:val="00B0F0"/>
        </w:rPr>
        <w:t xml:space="preserve"> </w:t>
      </w:r>
      <w:r w:rsidR="00D337C7" w:rsidRPr="00597547">
        <w:rPr>
          <w:rFonts w:asciiTheme="minorHAnsi" w:hAnsiTheme="minorHAnsi"/>
          <w:color w:val="00B0F0"/>
        </w:rPr>
        <w:t xml:space="preserve">documentos </w:t>
      </w:r>
      <w:r w:rsidR="00D337C7">
        <w:rPr>
          <w:rFonts w:asciiTheme="minorHAnsi" w:hAnsiTheme="minorHAnsi"/>
          <w:color w:val="00B0F0"/>
        </w:rPr>
        <w:t>que evidencien el</w:t>
      </w:r>
      <w:r w:rsidR="00D337C7" w:rsidRPr="00597547">
        <w:rPr>
          <w:rFonts w:asciiTheme="minorHAnsi" w:hAnsiTheme="minorHAnsi"/>
          <w:color w:val="00B0F0"/>
        </w:rPr>
        <w:t xml:space="preserve"> cumplimiento </w:t>
      </w:r>
      <w:r w:rsidR="00D337C7">
        <w:rPr>
          <w:rFonts w:asciiTheme="minorHAnsi" w:hAnsiTheme="minorHAnsi"/>
          <w:color w:val="00B0F0"/>
        </w:rPr>
        <w:t>de</w:t>
      </w:r>
      <w:r w:rsidR="00D337C7" w:rsidRPr="00597547">
        <w:rPr>
          <w:rFonts w:asciiTheme="minorHAnsi" w:hAnsiTheme="minorHAnsi"/>
          <w:color w:val="00B0F0"/>
        </w:rPr>
        <w:t xml:space="preserve"> </w:t>
      </w:r>
      <w:r w:rsidR="00D337C7">
        <w:rPr>
          <w:rFonts w:asciiTheme="minorHAnsi" w:hAnsiTheme="minorHAnsi"/>
          <w:color w:val="00B0F0"/>
        </w:rPr>
        <w:t>los</w:t>
      </w:r>
      <w:r w:rsidR="00D337C7" w:rsidRPr="00597547">
        <w:rPr>
          <w:rFonts w:asciiTheme="minorHAnsi" w:hAnsiTheme="minorHAnsi"/>
          <w:color w:val="00B0F0"/>
        </w:rPr>
        <w:t xml:space="preserve"> </w:t>
      </w:r>
      <w:r w:rsidR="00D337C7">
        <w:rPr>
          <w:rFonts w:asciiTheme="minorHAnsi" w:hAnsiTheme="minorHAnsi"/>
          <w:color w:val="00B0F0"/>
        </w:rPr>
        <w:t>3</w:t>
      </w:r>
      <w:r w:rsidR="00D337C7" w:rsidRPr="00597547">
        <w:rPr>
          <w:rFonts w:asciiTheme="minorHAnsi" w:hAnsiTheme="minorHAnsi"/>
          <w:color w:val="00B0F0"/>
        </w:rPr>
        <w:t xml:space="preserve"> aspectos</w:t>
      </w:r>
      <w:r w:rsidR="00D337C7">
        <w:rPr>
          <w:rFonts w:asciiTheme="minorHAnsi" w:hAnsiTheme="minorHAnsi"/>
          <w:color w:val="00B0F0"/>
        </w:rPr>
        <w:t xml:space="preserve"> de la característica (se podrá apoyar en la información del SAAI-IG)</w:t>
      </w:r>
      <w:r w:rsidR="00CE38BD" w:rsidRPr="00CE38BD">
        <w:rPr>
          <w:rFonts w:asciiTheme="minorHAnsi" w:hAnsiTheme="minorHAnsi"/>
          <w:color w:val="00B0F0"/>
        </w:rPr>
        <w:t xml:space="preserve">, </w:t>
      </w:r>
      <w:r w:rsidR="00D337C7">
        <w:rPr>
          <w:rFonts w:asciiTheme="minorHAnsi" w:hAnsiTheme="minorHAnsi"/>
          <w:color w:val="00B0F0"/>
        </w:rPr>
        <w:t>análisis e</w:t>
      </w:r>
      <w:r w:rsidR="00CE38BD" w:rsidRPr="00CE38BD">
        <w:rPr>
          <w:rFonts w:asciiTheme="minorHAnsi" w:hAnsiTheme="minorHAnsi"/>
          <w:color w:val="00B0F0"/>
        </w:rPr>
        <w:t xml:space="preserve">ncuestas realizadas a docentes, políticas y reglamentaciones sobre remuneración docente (Acuerdo 130 de 2002). </w:t>
      </w:r>
    </w:p>
    <w:p w14:paraId="2591472C" w14:textId="184565F9" w:rsidR="00CE38BD" w:rsidRPr="009F4802" w:rsidRDefault="003B7006" w:rsidP="00CE38BD">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CE38BD">
        <w:rPr>
          <w:rFonts w:asciiTheme="minorHAnsi" w:hAnsiTheme="minorHAnsi"/>
          <w:b/>
          <w:bCs/>
          <w:color w:val="00B0F0"/>
        </w:rPr>
        <w:t xml:space="preserve">. </w:t>
      </w:r>
    </w:p>
    <w:p w14:paraId="5164237F" w14:textId="77777777" w:rsidR="00CE38BD" w:rsidRPr="007124CA" w:rsidRDefault="00CE38BD" w:rsidP="00CE38BD">
      <w:pPr>
        <w:spacing w:line="360" w:lineRule="auto"/>
        <w:rPr>
          <w:rFonts w:asciiTheme="minorHAnsi" w:hAnsiTheme="minorHAnsi"/>
          <w:b/>
        </w:rPr>
      </w:pPr>
      <w:r>
        <w:rPr>
          <w:rFonts w:asciiTheme="minorHAnsi" w:hAnsiTheme="minorHAnsi"/>
          <w:b/>
        </w:rPr>
        <w:t xml:space="preserve">Apreciación de Calidad </w:t>
      </w:r>
    </w:p>
    <w:p w14:paraId="09B2A80A" w14:textId="0206F931" w:rsidR="00CE38BD" w:rsidRPr="00427A43" w:rsidRDefault="000D55BF" w:rsidP="00CE38BD">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CE38BD">
        <w:rPr>
          <w:rFonts w:asciiTheme="minorHAnsi" w:hAnsiTheme="minorHAnsi"/>
          <w:color w:val="00B0F0"/>
        </w:rPr>
        <w:t>.</w:t>
      </w:r>
    </w:p>
    <w:p w14:paraId="7A08F108" w14:textId="77777777" w:rsidR="00A360F8" w:rsidRPr="00EE0609" w:rsidRDefault="00A360F8" w:rsidP="00A360F8">
      <w:pPr>
        <w:pStyle w:val="Ttulo3"/>
      </w:pPr>
      <w:bookmarkStart w:id="203" w:name="_Toc114226814"/>
      <w:r w:rsidRPr="00EE0609">
        <w:t>3.3.8. Característica 15: Evaluación de profesores</w:t>
      </w:r>
      <w:r>
        <w:t>.</w:t>
      </w:r>
      <w:bookmarkEnd w:id="203"/>
    </w:p>
    <w:p w14:paraId="4413B312" w14:textId="2CD3C253" w:rsidR="00A360F8" w:rsidRPr="00F90F78" w:rsidRDefault="00A360F8" w:rsidP="00A360F8">
      <w:pPr>
        <w:spacing w:line="360" w:lineRule="auto"/>
        <w:rPr>
          <w:rFonts w:asciiTheme="minorHAnsi" w:hAnsiTheme="minorHAnsi"/>
        </w:rPr>
      </w:pPr>
      <w:r w:rsidRPr="008D4B72">
        <w:rPr>
          <w:rFonts w:asciiTheme="minorHAnsi" w:hAnsiTheme="minorHAnsi"/>
        </w:rPr>
        <w:t xml:space="preserve">En la </w:t>
      </w:r>
      <w:r w:rsidR="0020099B">
        <w:rPr>
          <w:rFonts w:asciiTheme="minorHAnsi" w:hAnsiTheme="minorHAnsi"/>
        </w:rPr>
        <w:t>Tabla 4</w:t>
      </w:r>
      <w:r w:rsidR="007227BA">
        <w:rPr>
          <w:rFonts w:asciiTheme="minorHAnsi" w:hAnsiTheme="minorHAnsi"/>
        </w:rPr>
        <w:t>6</w:t>
      </w:r>
      <w:r w:rsidRPr="008D4B72">
        <w:rPr>
          <w:rFonts w:asciiTheme="minorHAnsi" w:hAnsiTheme="minorHAnsi"/>
        </w:rPr>
        <w:t xml:space="preserve"> se observa el nivel de cumplimiento de la Característica 15</w:t>
      </w:r>
      <w:r w:rsidR="00685DB5">
        <w:rPr>
          <w:rFonts w:asciiTheme="minorHAnsi" w:hAnsiTheme="minorHAnsi"/>
        </w:rPr>
        <w:t>,</w:t>
      </w:r>
      <w:r w:rsidRPr="008D4B72">
        <w:rPr>
          <w:rFonts w:asciiTheme="minorHAnsi" w:hAnsiTheme="minorHAnsi"/>
        </w:rPr>
        <w:t xml:space="preserve"> la cual corresponde a “Evaluación </w:t>
      </w:r>
      <w:r>
        <w:rPr>
          <w:rFonts w:asciiTheme="minorHAnsi" w:hAnsiTheme="minorHAnsi"/>
        </w:rPr>
        <w:t>de</w:t>
      </w:r>
      <w:r w:rsidRPr="008D4B72">
        <w:rPr>
          <w:rFonts w:asciiTheme="minorHAnsi" w:hAnsiTheme="minorHAnsi"/>
        </w:rPr>
        <w:t xml:space="preserve"> profesores</w:t>
      </w:r>
      <w:r w:rsidRPr="008D4B72">
        <w:rPr>
          <w:rFonts w:asciiTheme="minorHAnsi" w:hAnsiTheme="minorHAnsi" w:cs="Arial"/>
        </w:rPr>
        <w:t>”</w:t>
      </w:r>
      <w:r w:rsidR="00D61A6F">
        <w:rPr>
          <w:rFonts w:asciiTheme="minorHAnsi" w:hAnsiTheme="minorHAnsi"/>
        </w:rPr>
        <w:t xml:space="preserve"> </w:t>
      </w:r>
      <w:r w:rsidRPr="008D4B72">
        <w:rPr>
          <w:rFonts w:asciiTheme="minorHAnsi" w:hAnsiTheme="minorHAnsi"/>
        </w:rPr>
        <w:t xml:space="preserve">evaluada a través de los 5 aspectos citados en dicha tabla. </w:t>
      </w:r>
      <w:r w:rsidR="00D61A6F" w:rsidRPr="00D61A6F">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D61A6F">
        <w:rPr>
          <w:rFonts w:asciiTheme="minorHAnsi" w:hAnsiTheme="minorHAnsi"/>
        </w:rPr>
        <w:t>.</w:t>
      </w:r>
    </w:p>
    <w:p w14:paraId="42C99A6C" w14:textId="2F127F7C" w:rsidR="00A360F8" w:rsidRPr="00EE0609" w:rsidRDefault="00A360F8" w:rsidP="00A360F8">
      <w:pPr>
        <w:pStyle w:val="Descripcin"/>
        <w:keepNext/>
        <w:rPr>
          <w:rFonts w:asciiTheme="minorHAnsi" w:hAnsiTheme="minorHAnsi"/>
          <w:i w:val="0"/>
          <w:color w:val="auto"/>
          <w:sz w:val="22"/>
          <w:szCs w:val="22"/>
        </w:rPr>
      </w:pPr>
      <w:bookmarkStart w:id="204" w:name="_Toc114226628"/>
      <w:r w:rsidRPr="00F90F78">
        <w:rPr>
          <w:rFonts w:asciiTheme="minorHAnsi" w:hAnsiTheme="minorHAnsi"/>
          <w:b/>
          <w:i w:val="0"/>
          <w:color w:val="auto"/>
          <w:sz w:val="22"/>
          <w:szCs w:val="22"/>
        </w:rPr>
        <w:t xml:space="preserve">Tabla </w:t>
      </w:r>
      <w:r w:rsidRPr="00F90F78">
        <w:rPr>
          <w:rFonts w:asciiTheme="minorHAnsi" w:hAnsiTheme="minorHAnsi"/>
          <w:b/>
          <w:i w:val="0"/>
          <w:color w:val="auto"/>
          <w:sz w:val="22"/>
          <w:szCs w:val="22"/>
        </w:rPr>
        <w:fldChar w:fldCharType="begin"/>
      </w:r>
      <w:r w:rsidRPr="00F90F78">
        <w:rPr>
          <w:rFonts w:asciiTheme="minorHAnsi" w:hAnsiTheme="minorHAnsi"/>
          <w:b/>
          <w:i w:val="0"/>
          <w:color w:val="auto"/>
          <w:sz w:val="22"/>
          <w:szCs w:val="22"/>
        </w:rPr>
        <w:instrText xml:space="preserve"> SEQ Tabla \* ARABIC </w:instrText>
      </w:r>
      <w:r w:rsidRPr="00F90F78">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46</w:t>
      </w:r>
      <w:r w:rsidRPr="00F90F78">
        <w:rPr>
          <w:rFonts w:asciiTheme="minorHAnsi" w:hAnsiTheme="minorHAnsi"/>
          <w:b/>
          <w:i w:val="0"/>
          <w:color w:val="auto"/>
          <w:sz w:val="22"/>
          <w:szCs w:val="22"/>
        </w:rPr>
        <w:fldChar w:fldCharType="end"/>
      </w:r>
      <w:r w:rsidRPr="00F90F78">
        <w:rPr>
          <w:rFonts w:asciiTheme="minorHAnsi" w:hAnsiTheme="minorHAnsi"/>
          <w:b/>
          <w:i w:val="0"/>
          <w:color w:val="auto"/>
          <w:sz w:val="22"/>
          <w:szCs w:val="22"/>
        </w:rPr>
        <w:t>:</w:t>
      </w:r>
      <w:r w:rsidRPr="00EE0609">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Pr>
          <w:rFonts w:asciiTheme="minorHAnsi" w:hAnsiTheme="minorHAnsi"/>
          <w:i w:val="0"/>
          <w:color w:val="auto"/>
          <w:sz w:val="22"/>
          <w:szCs w:val="22"/>
        </w:rPr>
        <w:t>la característica 15</w:t>
      </w:r>
      <w:r w:rsidRPr="00EE0609">
        <w:rPr>
          <w:rFonts w:asciiTheme="minorHAnsi" w:hAnsiTheme="minorHAnsi"/>
          <w:i w:val="0"/>
          <w:color w:val="auto"/>
          <w:sz w:val="22"/>
          <w:szCs w:val="22"/>
        </w:rPr>
        <w:t>: Evaluación de profesores</w:t>
      </w:r>
      <w:bookmarkEnd w:id="204"/>
    </w:p>
    <w:tbl>
      <w:tblPr>
        <w:tblStyle w:val="Tablaconcuadrcula"/>
        <w:tblW w:w="9431" w:type="dxa"/>
        <w:tblInd w:w="-5" w:type="dxa"/>
        <w:tblLook w:val="04A0" w:firstRow="1" w:lastRow="0" w:firstColumn="1" w:lastColumn="0" w:noHBand="0" w:noVBand="1"/>
      </w:tblPr>
      <w:tblGrid>
        <w:gridCol w:w="557"/>
        <w:gridCol w:w="2503"/>
        <w:gridCol w:w="1636"/>
        <w:gridCol w:w="1364"/>
        <w:gridCol w:w="1563"/>
        <w:gridCol w:w="1808"/>
      </w:tblGrid>
      <w:tr w:rsidR="00965183" w14:paraId="64D19F04" w14:textId="77777777" w:rsidTr="00965183">
        <w:trPr>
          <w:trHeight w:val="489"/>
        </w:trPr>
        <w:tc>
          <w:tcPr>
            <w:tcW w:w="3060" w:type="dxa"/>
            <w:gridSpan w:val="2"/>
            <w:shd w:val="clear" w:color="auto" w:fill="003366"/>
            <w:vAlign w:val="center"/>
          </w:tcPr>
          <w:p w14:paraId="4B35F5C1" w14:textId="77777777" w:rsidR="00965183" w:rsidRPr="00B75A1B" w:rsidRDefault="00965183" w:rsidP="0083574A">
            <w:pPr>
              <w:jc w:val="center"/>
              <w:rPr>
                <w:rFonts w:asciiTheme="minorHAnsi" w:hAnsiTheme="minorHAnsi" w:cstheme="minorHAnsi"/>
              </w:rPr>
            </w:pPr>
            <w:r>
              <w:rPr>
                <w:rFonts w:asciiTheme="minorHAnsi" w:hAnsiTheme="minorHAnsi" w:cstheme="minorHAnsi"/>
              </w:rPr>
              <w:t>Aspectos a evaluar</w:t>
            </w:r>
          </w:p>
        </w:tc>
        <w:tc>
          <w:tcPr>
            <w:tcW w:w="1636" w:type="dxa"/>
            <w:shd w:val="clear" w:color="auto" w:fill="993333"/>
            <w:vAlign w:val="center"/>
          </w:tcPr>
          <w:p w14:paraId="7021C2C1"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4" w:type="dxa"/>
            <w:shd w:val="clear" w:color="auto" w:fill="993333"/>
            <w:vAlign w:val="center"/>
          </w:tcPr>
          <w:p w14:paraId="5A39578E" w14:textId="77777777" w:rsidR="00965183" w:rsidRPr="001D0A05"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3" w:type="dxa"/>
            <w:shd w:val="clear" w:color="auto" w:fill="993333"/>
            <w:vAlign w:val="center"/>
          </w:tcPr>
          <w:p w14:paraId="273BB1D6"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64E0BCB9" w14:textId="160CC8E7" w:rsidR="00AA6524" w:rsidRPr="001D0A05" w:rsidRDefault="00AA6524"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08" w:type="dxa"/>
            <w:shd w:val="clear" w:color="auto" w:fill="993333"/>
          </w:tcPr>
          <w:p w14:paraId="5BCAB6BC" w14:textId="29397806"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14:paraId="2531E035" w14:textId="77777777" w:rsidTr="00965183">
        <w:trPr>
          <w:trHeight w:val="4535"/>
        </w:trPr>
        <w:tc>
          <w:tcPr>
            <w:tcW w:w="557" w:type="dxa"/>
          </w:tcPr>
          <w:p w14:paraId="58CE528A" w14:textId="77777777" w:rsidR="00965183" w:rsidRPr="00EE0609" w:rsidRDefault="00965183" w:rsidP="00D60506">
            <w:pPr>
              <w:jc w:val="center"/>
              <w:rPr>
                <w:rFonts w:asciiTheme="minorHAnsi" w:hAnsiTheme="minorHAnsi" w:cs="Arial"/>
              </w:rPr>
            </w:pPr>
            <w:r>
              <w:rPr>
                <w:rFonts w:asciiTheme="minorHAnsi" w:hAnsiTheme="minorHAnsi" w:cs="Arial"/>
              </w:rPr>
              <w:t>56</w:t>
            </w:r>
          </w:p>
        </w:tc>
        <w:tc>
          <w:tcPr>
            <w:tcW w:w="2503" w:type="dxa"/>
          </w:tcPr>
          <w:p w14:paraId="7E415C29" w14:textId="77777777" w:rsidR="00965183" w:rsidRPr="00EE0609" w:rsidRDefault="00965183" w:rsidP="00D60506">
            <w:pPr>
              <w:spacing w:line="276" w:lineRule="auto"/>
              <w:rPr>
                <w:rFonts w:asciiTheme="minorHAnsi" w:hAnsiTheme="minorHAnsi" w:cs="Arial"/>
              </w:rPr>
            </w:pPr>
            <w:r w:rsidRPr="00EE0609">
              <w:rPr>
                <w:rFonts w:asciiTheme="minorHAnsi" w:hAnsiTheme="minorHAnsi"/>
              </w:rPr>
              <w:t>Presentación del estudio de apreciación de parte de los profesores, directivos y estudiantes sobre los criterios y mecanismos para la evaluación de sus profesores; su transparencia, equidad y eficacia, y su coherencia con la naturaleza de la institución, el nivel de formación y la modalidad del programa académico.</w:t>
            </w:r>
          </w:p>
        </w:tc>
        <w:tc>
          <w:tcPr>
            <w:tcW w:w="1636" w:type="dxa"/>
          </w:tcPr>
          <w:p w14:paraId="2C797D8B" w14:textId="77777777" w:rsidR="00965183" w:rsidRPr="00612A9C" w:rsidRDefault="00965183" w:rsidP="00D60506">
            <w:pPr>
              <w:jc w:val="center"/>
              <w:rPr>
                <w:rFonts w:asciiTheme="minorHAnsi" w:hAnsiTheme="minorHAnsi" w:cstheme="minorHAnsi"/>
                <w:color w:val="0070C0"/>
              </w:rPr>
            </w:pPr>
          </w:p>
        </w:tc>
        <w:tc>
          <w:tcPr>
            <w:tcW w:w="1364" w:type="dxa"/>
          </w:tcPr>
          <w:p w14:paraId="4BD1FFA8" w14:textId="77777777" w:rsidR="00965183" w:rsidRDefault="00965183" w:rsidP="00D60506">
            <w:pPr>
              <w:jc w:val="center"/>
            </w:pPr>
          </w:p>
        </w:tc>
        <w:tc>
          <w:tcPr>
            <w:tcW w:w="1563" w:type="dxa"/>
          </w:tcPr>
          <w:p w14:paraId="5249B8C8" w14:textId="77777777" w:rsidR="00965183" w:rsidRDefault="00965183" w:rsidP="00D60506">
            <w:pPr>
              <w:spacing w:before="0"/>
              <w:jc w:val="center"/>
            </w:pPr>
          </w:p>
        </w:tc>
        <w:tc>
          <w:tcPr>
            <w:tcW w:w="1808" w:type="dxa"/>
          </w:tcPr>
          <w:p w14:paraId="18CDD190" w14:textId="77777777" w:rsidR="00965183" w:rsidRDefault="00965183" w:rsidP="00D60506">
            <w:pPr>
              <w:jc w:val="center"/>
            </w:pPr>
          </w:p>
        </w:tc>
      </w:tr>
      <w:tr w:rsidR="00965183" w14:paraId="55CB8856" w14:textId="77777777" w:rsidTr="00965183">
        <w:trPr>
          <w:trHeight w:val="2647"/>
        </w:trPr>
        <w:tc>
          <w:tcPr>
            <w:tcW w:w="557" w:type="dxa"/>
          </w:tcPr>
          <w:p w14:paraId="05731D4F" w14:textId="77777777" w:rsidR="00965183" w:rsidRPr="00EE0609" w:rsidRDefault="00965183" w:rsidP="00D60506">
            <w:pPr>
              <w:jc w:val="center"/>
              <w:rPr>
                <w:rFonts w:asciiTheme="minorHAnsi" w:hAnsiTheme="minorHAnsi" w:cs="Arial"/>
              </w:rPr>
            </w:pPr>
            <w:r>
              <w:rPr>
                <w:rFonts w:asciiTheme="minorHAnsi" w:hAnsiTheme="minorHAnsi" w:cs="Arial"/>
              </w:rPr>
              <w:t>57</w:t>
            </w:r>
          </w:p>
        </w:tc>
        <w:tc>
          <w:tcPr>
            <w:tcW w:w="2503" w:type="dxa"/>
          </w:tcPr>
          <w:p w14:paraId="2C382130" w14:textId="77777777" w:rsidR="00965183" w:rsidRPr="00EE0609" w:rsidRDefault="00965183" w:rsidP="00D60506">
            <w:pPr>
              <w:spacing w:line="276" w:lineRule="auto"/>
              <w:rPr>
                <w:rFonts w:asciiTheme="minorHAnsi" w:hAnsiTheme="minorHAnsi" w:cs="Arial"/>
              </w:rPr>
            </w:pPr>
            <w:r w:rsidRPr="00EE0609">
              <w:rPr>
                <w:rFonts w:asciiTheme="minorHAnsi" w:hAnsiTheme="minorHAnsi"/>
              </w:rPr>
              <w:t>Evidencia sobre las evaluaciones realizadas a los profesores adscritos al programa académico y las acciones adelantadas por la institución y por el programa a partir de dichos resultados.</w:t>
            </w:r>
          </w:p>
        </w:tc>
        <w:tc>
          <w:tcPr>
            <w:tcW w:w="1636" w:type="dxa"/>
          </w:tcPr>
          <w:p w14:paraId="005DFED7" w14:textId="77777777" w:rsidR="00965183" w:rsidRPr="00612A9C" w:rsidRDefault="00965183" w:rsidP="00D60506">
            <w:pPr>
              <w:jc w:val="center"/>
              <w:rPr>
                <w:rFonts w:asciiTheme="minorHAnsi" w:hAnsiTheme="minorHAnsi" w:cstheme="minorHAnsi"/>
                <w:color w:val="0070C0"/>
              </w:rPr>
            </w:pPr>
          </w:p>
        </w:tc>
        <w:tc>
          <w:tcPr>
            <w:tcW w:w="1364" w:type="dxa"/>
          </w:tcPr>
          <w:p w14:paraId="31062DC3" w14:textId="77777777" w:rsidR="00965183" w:rsidRDefault="00965183" w:rsidP="00D60506">
            <w:pPr>
              <w:jc w:val="center"/>
            </w:pPr>
          </w:p>
        </w:tc>
        <w:tc>
          <w:tcPr>
            <w:tcW w:w="1563" w:type="dxa"/>
          </w:tcPr>
          <w:p w14:paraId="55165966" w14:textId="77777777" w:rsidR="00965183" w:rsidRDefault="00965183" w:rsidP="00D60506">
            <w:pPr>
              <w:spacing w:before="0"/>
              <w:jc w:val="center"/>
            </w:pPr>
          </w:p>
        </w:tc>
        <w:tc>
          <w:tcPr>
            <w:tcW w:w="1808" w:type="dxa"/>
          </w:tcPr>
          <w:p w14:paraId="6D7E67F8" w14:textId="77777777" w:rsidR="00965183" w:rsidRDefault="00965183" w:rsidP="00D60506">
            <w:pPr>
              <w:jc w:val="center"/>
            </w:pPr>
          </w:p>
        </w:tc>
      </w:tr>
      <w:tr w:rsidR="00965183" w14:paraId="265558F9" w14:textId="77777777" w:rsidTr="00965183">
        <w:trPr>
          <w:trHeight w:val="2197"/>
        </w:trPr>
        <w:tc>
          <w:tcPr>
            <w:tcW w:w="557" w:type="dxa"/>
          </w:tcPr>
          <w:p w14:paraId="7C3A3F87" w14:textId="77777777" w:rsidR="00965183" w:rsidRPr="00EE0609" w:rsidRDefault="00965183" w:rsidP="00D60506">
            <w:pPr>
              <w:jc w:val="center"/>
              <w:rPr>
                <w:rFonts w:asciiTheme="minorHAnsi" w:hAnsiTheme="minorHAnsi" w:cs="Arial"/>
              </w:rPr>
            </w:pPr>
            <w:r>
              <w:rPr>
                <w:rFonts w:asciiTheme="minorHAnsi" w:hAnsiTheme="minorHAnsi" w:cs="Arial"/>
              </w:rPr>
              <w:lastRenderedPageBreak/>
              <w:t>58</w:t>
            </w:r>
          </w:p>
        </w:tc>
        <w:tc>
          <w:tcPr>
            <w:tcW w:w="2503" w:type="dxa"/>
          </w:tcPr>
          <w:p w14:paraId="61A41AA6" w14:textId="77777777" w:rsidR="00965183" w:rsidRPr="00EE0609" w:rsidRDefault="00965183" w:rsidP="00D60506">
            <w:pPr>
              <w:spacing w:line="276" w:lineRule="auto"/>
              <w:rPr>
                <w:rFonts w:asciiTheme="minorHAnsi" w:hAnsiTheme="minorHAnsi" w:cs="Arial"/>
              </w:rPr>
            </w:pPr>
            <w:r w:rsidRPr="00EE0609">
              <w:rPr>
                <w:rFonts w:asciiTheme="minorHAnsi" w:hAnsiTheme="minorHAnsi"/>
              </w:rPr>
              <w:t>Evidencia de un plan de capacitación y acompañamiento que les permita a los profesores mejorar su desempeño profesional, didáctico y pedagógico.</w:t>
            </w:r>
          </w:p>
        </w:tc>
        <w:tc>
          <w:tcPr>
            <w:tcW w:w="1636" w:type="dxa"/>
          </w:tcPr>
          <w:p w14:paraId="6F9F2ED7" w14:textId="77777777" w:rsidR="00965183" w:rsidRPr="00612A9C" w:rsidRDefault="00965183" w:rsidP="00D60506">
            <w:pPr>
              <w:jc w:val="center"/>
              <w:rPr>
                <w:rFonts w:asciiTheme="minorHAnsi" w:hAnsiTheme="minorHAnsi" w:cstheme="minorHAnsi"/>
                <w:color w:val="0070C0"/>
              </w:rPr>
            </w:pPr>
          </w:p>
        </w:tc>
        <w:tc>
          <w:tcPr>
            <w:tcW w:w="1364" w:type="dxa"/>
          </w:tcPr>
          <w:p w14:paraId="48D4D475" w14:textId="77777777" w:rsidR="00965183" w:rsidRDefault="00965183" w:rsidP="00D60506">
            <w:pPr>
              <w:jc w:val="center"/>
            </w:pPr>
          </w:p>
        </w:tc>
        <w:tc>
          <w:tcPr>
            <w:tcW w:w="1563" w:type="dxa"/>
          </w:tcPr>
          <w:p w14:paraId="27E76B24" w14:textId="77777777" w:rsidR="00965183" w:rsidRDefault="00965183" w:rsidP="00D60506">
            <w:pPr>
              <w:spacing w:before="0"/>
              <w:jc w:val="center"/>
            </w:pPr>
          </w:p>
        </w:tc>
        <w:tc>
          <w:tcPr>
            <w:tcW w:w="1808" w:type="dxa"/>
          </w:tcPr>
          <w:p w14:paraId="0F4AD3A4" w14:textId="77777777" w:rsidR="00965183" w:rsidRDefault="00965183" w:rsidP="00D60506">
            <w:pPr>
              <w:jc w:val="center"/>
            </w:pPr>
          </w:p>
        </w:tc>
      </w:tr>
      <w:tr w:rsidR="00965183" w14:paraId="40AF6C3A" w14:textId="77777777" w:rsidTr="00965183">
        <w:trPr>
          <w:trHeight w:val="549"/>
        </w:trPr>
        <w:tc>
          <w:tcPr>
            <w:tcW w:w="557" w:type="dxa"/>
          </w:tcPr>
          <w:p w14:paraId="3343085F" w14:textId="77777777" w:rsidR="00965183" w:rsidRPr="00EE0609" w:rsidRDefault="00965183" w:rsidP="00D60506">
            <w:pPr>
              <w:jc w:val="center"/>
              <w:rPr>
                <w:rFonts w:asciiTheme="minorHAnsi" w:hAnsiTheme="minorHAnsi"/>
              </w:rPr>
            </w:pPr>
            <w:r>
              <w:rPr>
                <w:rFonts w:asciiTheme="minorHAnsi" w:hAnsiTheme="minorHAnsi"/>
              </w:rPr>
              <w:t>59</w:t>
            </w:r>
          </w:p>
        </w:tc>
        <w:tc>
          <w:tcPr>
            <w:tcW w:w="2503" w:type="dxa"/>
          </w:tcPr>
          <w:p w14:paraId="2DA4FC08" w14:textId="77777777" w:rsidR="00965183" w:rsidRPr="00EE0609" w:rsidRDefault="00965183" w:rsidP="00D60506">
            <w:pPr>
              <w:spacing w:line="276" w:lineRule="auto"/>
              <w:rPr>
                <w:rFonts w:asciiTheme="minorHAnsi" w:hAnsiTheme="minorHAnsi"/>
              </w:rPr>
            </w:pPr>
            <w:r w:rsidRPr="00EE0609">
              <w:rPr>
                <w:rFonts w:asciiTheme="minorHAnsi" w:hAnsiTheme="minorHAnsi"/>
              </w:rPr>
              <w:t>Evidencia del plan de capacitación y acompañamiento en los resultados de aprendizaje de los estudiantes y en la mejora permanente del programa académico</w:t>
            </w:r>
          </w:p>
        </w:tc>
        <w:tc>
          <w:tcPr>
            <w:tcW w:w="1636" w:type="dxa"/>
          </w:tcPr>
          <w:p w14:paraId="2D657861" w14:textId="77777777" w:rsidR="00965183" w:rsidRPr="00612A9C" w:rsidRDefault="00965183" w:rsidP="00D60506">
            <w:pPr>
              <w:jc w:val="center"/>
              <w:rPr>
                <w:rFonts w:asciiTheme="minorHAnsi" w:hAnsiTheme="minorHAnsi" w:cstheme="minorHAnsi"/>
                <w:color w:val="0070C0"/>
              </w:rPr>
            </w:pPr>
          </w:p>
        </w:tc>
        <w:tc>
          <w:tcPr>
            <w:tcW w:w="1364" w:type="dxa"/>
          </w:tcPr>
          <w:p w14:paraId="28C7E0EE" w14:textId="77777777" w:rsidR="00965183" w:rsidRDefault="00965183" w:rsidP="00D60506">
            <w:pPr>
              <w:jc w:val="center"/>
            </w:pPr>
          </w:p>
        </w:tc>
        <w:tc>
          <w:tcPr>
            <w:tcW w:w="1563" w:type="dxa"/>
          </w:tcPr>
          <w:p w14:paraId="170CCD13" w14:textId="77777777" w:rsidR="00965183" w:rsidRDefault="00965183" w:rsidP="00D60506">
            <w:pPr>
              <w:spacing w:before="0"/>
              <w:jc w:val="center"/>
            </w:pPr>
          </w:p>
        </w:tc>
        <w:tc>
          <w:tcPr>
            <w:tcW w:w="1808" w:type="dxa"/>
          </w:tcPr>
          <w:p w14:paraId="2ECF680F" w14:textId="77777777" w:rsidR="00965183" w:rsidRDefault="00965183" w:rsidP="00D60506">
            <w:pPr>
              <w:jc w:val="center"/>
            </w:pPr>
          </w:p>
        </w:tc>
      </w:tr>
      <w:tr w:rsidR="00965183" w14:paraId="174DE755" w14:textId="77777777" w:rsidTr="00965183">
        <w:trPr>
          <w:trHeight w:val="2197"/>
        </w:trPr>
        <w:tc>
          <w:tcPr>
            <w:tcW w:w="557" w:type="dxa"/>
          </w:tcPr>
          <w:p w14:paraId="24D7BA40" w14:textId="77777777" w:rsidR="00965183" w:rsidRPr="00EE0609" w:rsidRDefault="00965183" w:rsidP="00D60506">
            <w:pPr>
              <w:jc w:val="center"/>
              <w:rPr>
                <w:rFonts w:asciiTheme="minorHAnsi" w:hAnsiTheme="minorHAnsi"/>
              </w:rPr>
            </w:pPr>
            <w:r>
              <w:rPr>
                <w:rFonts w:asciiTheme="minorHAnsi" w:hAnsiTheme="minorHAnsi"/>
              </w:rPr>
              <w:t>60</w:t>
            </w:r>
          </w:p>
        </w:tc>
        <w:tc>
          <w:tcPr>
            <w:tcW w:w="2503" w:type="dxa"/>
          </w:tcPr>
          <w:p w14:paraId="0310E02D" w14:textId="77777777" w:rsidR="00965183" w:rsidRPr="00EE0609" w:rsidRDefault="00965183" w:rsidP="00D60506">
            <w:pPr>
              <w:spacing w:line="276" w:lineRule="auto"/>
              <w:rPr>
                <w:rFonts w:asciiTheme="minorHAnsi" w:hAnsiTheme="minorHAnsi"/>
              </w:rPr>
            </w:pPr>
            <w:r w:rsidRPr="00EE0609">
              <w:rPr>
                <w:rFonts w:asciiTheme="minorHAnsi" w:hAnsiTheme="minorHAnsi"/>
              </w:rPr>
              <w:t>Apreciación de los profesores adscritos al programa, sobre los criterios y mecanismos para la evaluación de profesores, su transparencia, equidad y eficacia.</w:t>
            </w:r>
          </w:p>
        </w:tc>
        <w:tc>
          <w:tcPr>
            <w:tcW w:w="1636" w:type="dxa"/>
          </w:tcPr>
          <w:p w14:paraId="3974D74B" w14:textId="77777777" w:rsidR="00965183" w:rsidRPr="00612A9C" w:rsidRDefault="00965183" w:rsidP="00D60506">
            <w:pPr>
              <w:jc w:val="center"/>
              <w:rPr>
                <w:rFonts w:asciiTheme="minorHAnsi" w:hAnsiTheme="minorHAnsi" w:cstheme="minorHAnsi"/>
                <w:color w:val="0070C0"/>
              </w:rPr>
            </w:pPr>
          </w:p>
        </w:tc>
        <w:tc>
          <w:tcPr>
            <w:tcW w:w="1364" w:type="dxa"/>
          </w:tcPr>
          <w:p w14:paraId="527433E3" w14:textId="77777777" w:rsidR="00965183" w:rsidRDefault="00965183" w:rsidP="00D60506">
            <w:pPr>
              <w:jc w:val="center"/>
            </w:pPr>
          </w:p>
        </w:tc>
        <w:tc>
          <w:tcPr>
            <w:tcW w:w="1563" w:type="dxa"/>
          </w:tcPr>
          <w:p w14:paraId="4EF75B90" w14:textId="77777777" w:rsidR="00965183" w:rsidRDefault="00965183" w:rsidP="00D60506">
            <w:pPr>
              <w:spacing w:before="0"/>
              <w:jc w:val="center"/>
            </w:pPr>
          </w:p>
        </w:tc>
        <w:tc>
          <w:tcPr>
            <w:tcW w:w="1808" w:type="dxa"/>
          </w:tcPr>
          <w:p w14:paraId="22DFA89B" w14:textId="77777777" w:rsidR="00965183" w:rsidRDefault="00965183" w:rsidP="00D60506">
            <w:pPr>
              <w:jc w:val="center"/>
            </w:pPr>
          </w:p>
        </w:tc>
      </w:tr>
      <w:tr w:rsidR="00965183" w14:paraId="12EEDF1F" w14:textId="77777777" w:rsidTr="00965183">
        <w:trPr>
          <w:trHeight w:val="689"/>
        </w:trPr>
        <w:tc>
          <w:tcPr>
            <w:tcW w:w="3060" w:type="dxa"/>
            <w:gridSpan w:val="2"/>
            <w:shd w:val="clear" w:color="auto" w:fill="003366"/>
            <w:vAlign w:val="center"/>
          </w:tcPr>
          <w:p w14:paraId="22B06BC5" w14:textId="77777777" w:rsidR="00965183" w:rsidRPr="003337CE" w:rsidRDefault="00965183"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636" w:type="dxa"/>
            <w:shd w:val="clear" w:color="auto" w:fill="003366"/>
            <w:vAlign w:val="center"/>
          </w:tcPr>
          <w:p w14:paraId="65231E69" w14:textId="77777777" w:rsidR="00965183" w:rsidRPr="00C41449" w:rsidRDefault="00965183" w:rsidP="00D60506">
            <w:pPr>
              <w:jc w:val="center"/>
              <w:rPr>
                <w:rFonts w:asciiTheme="minorHAnsi" w:hAnsiTheme="minorHAnsi"/>
                <w:b/>
                <w:sz w:val="20"/>
                <w:szCs w:val="20"/>
              </w:rPr>
            </w:pPr>
          </w:p>
        </w:tc>
        <w:tc>
          <w:tcPr>
            <w:tcW w:w="1364" w:type="dxa"/>
            <w:shd w:val="clear" w:color="auto" w:fill="003366"/>
            <w:vAlign w:val="center"/>
          </w:tcPr>
          <w:p w14:paraId="0F5284AE" w14:textId="77777777" w:rsidR="00965183" w:rsidRPr="001D0A05" w:rsidRDefault="00965183" w:rsidP="00D60506">
            <w:pPr>
              <w:jc w:val="center"/>
              <w:rPr>
                <w:rFonts w:asciiTheme="minorHAnsi" w:hAnsiTheme="minorHAnsi" w:cstheme="minorHAnsi"/>
              </w:rPr>
            </w:pPr>
          </w:p>
        </w:tc>
        <w:tc>
          <w:tcPr>
            <w:tcW w:w="1563" w:type="dxa"/>
            <w:shd w:val="clear" w:color="auto" w:fill="003366"/>
            <w:vAlign w:val="center"/>
          </w:tcPr>
          <w:p w14:paraId="6BB8B537" w14:textId="77777777" w:rsidR="00965183" w:rsidRPr="001D0A05" w:rsidRDefault="00965183" w:rsidP="00D60506">
            <w:pPr>
              <w:jc w:val="center"/>
              <w:rPr>
                <w:rFonts w:asciiTheme="minorHAnsi" w:hAnsiTheme="minorHAnsi" w:cstheme="minorHAnsi"/>
              </w:rPr>
            </w:pPr>
          </w:p>
        </w:tc>
        <w:tc>
          <w:tcPr>
            <w:tcW w:w="1808" w:type="dxa"/>
            <w:shd w:val="clear" w:color="auto" w:fill="003366"/>
          </w:tcPr>
          <w:p w14:paraId="259B8B19" w14:textId="77777777" w:rsidR="00965183" w:rsidRPr="001D0A05" w:rsidRDefault="00965183" w:rsidP="00D60506">
            <w:pPr>
              <w:jc w:val="center"/>
              <w:rPr>
                <w:rFonts w:asciiTheme="minorHAnsi" w:hAnsiTheme="minorHAnsi" w:cstheme="minorHAnsi"/>
              </w:rPr>
            </w:pPr>
          </w:p>
        </w:tc>
      </w:tr>
    </w:tbl>
    <w:p w14:paraId="70F2621B"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18654ABE" w14:textId="77777777" w:rsidR="00D61A6F" w:rsidRPr="00E4311F" w:rsidRDefault="00CE38BD" w:rsidP="00D61A6F">
      <w:pPr>
        <w:spacing w:line="360" w:lineRule="auto"/>
        <w:rPr>
          <w:rFonts w:asciiTheme="minorHAnsi" w:hAnsiTheme="minorHAnsi"/>
          <w:color w:val="00B0F0"/>
        </w:rPr>
      </w:pPr>
      <w:r w:rsidRPr="00E4311F">
        <w:rPr>
          <w:rFonts w:asciiTheme="minorHAnsi" w:hAnsiTheme="minorHAnsi"/>
        </w:rPr>
        <w:t xml:space="preserve">El programa académico </w:t>
      </w:r>
      <w:r w:rsidRPr="00E4311F">
        <w:rPr>
          <w:rFonts w:asciiTheme="minorHAnsi" w:hAnsiTheme="minorHAnsi"/>
          <w:color w:val="00B0F0"/>
        </w:rPr>
        <w:t xml:space="preserve">(indicar el grado de cumplimento basado en la última </w:t>
      </w:r>
      <w:r w:rsidR="006E48DD" w:rsidRPr="00E4311F">
        <w:rPr>
          <w:rFonts w:asciiTheme="minorHAnsi" w:hAnsiTheme="minorHAnsi"/>
          <w:color w:val="00B0F0"/>
        </w:rPr>
        <w:t>casilla de</w:t>
      </w:r>
      <w:r w:rsidRPr="00E4311F">
        <w:rPr>
          <w:rFonts w:asciiTheme="minorHAnsi" w:hAnsiTheme="minorHAnsi"/>
          <w:color w:val="00B0F0"/>
        </w:rPr>
        <w:t xml:space="preserve"> la </w:t>
      </w:r>
      <w:r w:rsidR="0020099B" w:rsidRPr="00E4311F">
        <w:rPr>
          <w:rFonts w:asciiTheme="minorHAnsi" w:hAnsiTheme="minorHAnsi"/>
          <w:color w:val="00B0F0"/>
        </w:rPr>
        <w:t xml:space="preserve">Tabla </w:t>
      </w:r>
      <w:r w:rsidR="006E48DD" w:rsidRPr="00E4311F">
        <w:rPr>
          <w:rFonts w:asciiTheme="minorHAnsi" w:hAnsiTheme="minorHAnsi"/>
          <w:color w:val="00B0F0"/>
        </w:rPr>
        <w:t>4</w:t>
      </w:r>
      <w:r w:rsidR="00D61A6F" w:rsidRPr="00E4311F">
        <w:rPr>
          <w:rFonts w:asciiTheme="minorHAnsi" w:hAnsiTheme="minorHAnsi"/>
          <w:color w:val="00B0F0"/>
        </w:rPr>
        <w:t>6</w:t>
      </w:r>
      <w:r w:rsidRPr="00E4311F">
        <w:rPr>
          <w:rFonts w:asciiTheme="minorHAnsi" w:hAnsiTheme="minorHAnsi"/>
          <w:color w:val="00B0F0"/>
        </w:rPr>
        <w:t xml:space="preserve">) </w:t>
      </w:r>
      <w:r w:rsidRPr="00E4311F">
        <w:rPr>
          <w:rFonts w:asciiTheme="minorHAnsi" w:hAnsiTheme="minorHAnsi"/>
        </w:rPr>
        <w:t xml:space="preserve">la característica 15, </w:t>
      </w:r>
      <w:r w:rsidR="00D61A6F" w:rsidRPr="00E4311F">
        <w:rPr>
          <w:rFonts w:asciiTheme="minorHAnsi" w:hAnsiTheme="minorHAnsi"/>
        </w:rPr>
        <w:t xml:space="preserve">con un porcentaje de </w:t>
      </w:r>
      <w:r w:rsidR="00D61A6F" w:rsidRPr="00E4311F">
        <w:rPr>
          <w:rFonts w:asciiTheme="minorHAnsi" w:hAnsiTheme="minorHAnsi"/>
          <w:color w:val="00B0F0"/>
        </w:rPr>
        <w:t xml:space="preserve">_indicar el porcentaje de cumplimiento _, </w:t>
      </w:r>
      <w:r w:rsidR="00D61A6F" w:rsidRPr="00E4311F">
        <w:rPr>
          <w:rFonts w:asciiTheme="minorHAnsi" w:hAnsiTheme="minorHAnsi"/>
        </w:rPr>
        <w:t xml:space="preserve">en razón a: </w:t>
      </w:r>
      <w:r w:rsidR="00D61A6F" w:rsidRPr="00E4311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00F11985" w14:textId="77777777" w:rsidR="00D61A6F" w:rsidRPr="00E4311F" w:rsidRDefault="00D61A6F" w:rsidP="00D61A6F">
      <w:pPr>
        <w:spacing w:line="360" w:lineRule="auto"/>
        <w:rPr>
          <w:rFonts w:asciiTheme="minorHAnsi" w:hAnsiTheme="minorHAnsi"/>
          <w:color w:val="00B0F0"/>
        </w:rPr>
      </w:pPr>
      <w:r w:rsidRPr="00E4311F">
        <w:rPr>
          <w:rFonts w:asciiTheme="minorHAnsi" w:hAnsiTheme="minorHAnsi"/>
          <w:color w:val="00B0F0"/>
        </w:rPr>
        <w:t>El análisis de la característica debe especificar los alcances, destacando:</w:t>
      </w:r>
    </w:p>
    <w:p w14:paraId="3C6CA329" w14:textId="77777777" w:rsidR="00D61A6F" w:rsidRPr="00E4311F" w:rsidRDefault="00D61A6F" w:rsidP="00D61A6F">
      <w:pPr>
        <w:pStyle w:val="Prrafodelista"/>
        <w:numPr>
          <w:ilvl w:val="0"/>
          <w:numId w:val="12"/>
        </w:numPr>
        <w:spacing w:line="360" w:lineRule="auto"/>
        <w:rPr>
          <w:rFonts w:asciiTheme="minorHAnsi" w:hAnsiTheme="minorHAnsi"/>
          <w:color w:val="00B0F0"/>
        </w:rPr>
      </w:pPr>
      <w:r w:rsidRPr="00E4311F">
        <w:rPr>
          <w:rFonts w:asciiTheme="minorHAnsi" w:hAnsiTheme="minorHAnsi"/>
          <w:color w:val="00B0F0"/>
        </w:rPr>
        <w:t>PRINCIPALES</w:t>
      </w:r>
      <w:r w:rsidRPr="00E4311F">
        <w:rPr>
          <w:rFonts w:asciiTheme="minorHAnsi" w:hAnsiTheme="minorHAnsi"/>
          <w:b/>
          <w:bCs/>
          <w:color w:val="00B0F0"/>
        </w:rPr>
        <w:t xml:space="preserve"> INDICADORES</w:t>
      </w:r>
    </w:p>
    <w:p w14:paraId="2EBC3D4E" w14:textId="77777777" w:rsidR="00D61A6F" w:rsidRPr="00E4311F" w:rsidRDefault="00D61A6F" w:rsidP="00D61A6F">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RESULTADOS ALCANZADOS </w:t>
      </w:r>
    </w:p>
    <w:p w14:paraId="06889D60" w14:textId="77777777" w:rsidR="00D61A6F" w:rsidRPr="00E4311F" w:rsidRDefault="00D61A6F" w:rsidP="00D61A6F">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IMPACTOS GENERADOS </w:t>
      </w:r>
    </w:p>
    <w:p w14:paraId="420A1CA7" w14:textId="77777777" w:rsidR="00D61A6F" w:rsidRPr="00E4311F" w:rsidRDefault="00D61A6F" w:rsidP="00D61A6F">
      <w:pPr>
        <w:spacing w:line="360" w:lineRule="auto"/>
        <w:rPr>
          <w:rFonts w:asciiTheme="minorHAnsi" w:hAnsiTheme="minorHAnsi"/>
          <w:color w:val="00B0F0"/>
        </w:rPr>
      </w:pPr>
      <w:r w:rsidRPr="00E4311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7C7C6A02" w14:textId="44D27250" w:rsidR="00CE38BD" w:rsidRPr="00E4311F" w:rsidRDefault="00D61A6F" w:rsidP="00D61A6F">
      <w:pPr>
        <w:spacing w:line="360" w:lineRule="auto"/>
        <w:rPr>
          <w:rFonts w:asciiTheme="minorHAnsi" w:hAnsiTheme="minorHAnsi"/>
          <w:color w:val="00B0F0"/>
        </w:rPr>
      </w:pPr>
      <w:r w:rsidRPr="00E4311F">
        <w:rPr>
          <w:rFonts w:asciiTheme="minorHAnsi" w:hAnsiTheme="minorHAnsi" w:cstheme="minorHAnsi"/>
          <w:color w:val="00B0F0"/>
        </w:rPr>
        <w:lastRenderedPageBreak/>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CE38BD" w:rsidRPr="00E4311F">
        <w:rPr>
          <w:rFonts w:asciiTheme="minorHAnsi" w:hAnsiTheme="minorHAnsi"/>
          <w:b/>
          <w:bCs/>
          <w:color w:val="00B0F0"/>
        </w:rPr>
        <w:t xml:space="preserve"> </w:t>
      </w:r>
    </w:p>
    <w:p w14:paraId="108596D8" w14:textId="77B03D4F" w:rsidR="00CE38BD" w:rsidRPr="00E4311F" w:rsidRDefault="00D27AE4" w:rsidP="00CE38BD">
      <w:pPr>
        <w:spacing w:line="360" w:lineRule="auto"/>
        <w:rPr>
          <w:rFonts w:asciiTheme="minorHAnsi" w:hAnsiTheme="minorHAnsi"/>
          <w:color w:val="00B0F0"/>
        </w:rPr>
      </w:pPr>
      <w:r w:rsidRPr="00E4311F">
        <w:rPr>
          <w:rFonts w:asciiTheme="minorHAnsi" w:hAnsiTheme="minorHAnsi"/>
          <w:b/>
          <w:bCs/>
          <w:color w:val="00B0F0"/>
        </w:rPr>
        <w:t>Como anexos se recomienda</w:t>
      </w:r>
      <w:r w:rsidR="00CE38BD" w:rsidRPr="00E4311F">
        <w:rPr>
          <w:rFonts w:asciiTheme="minorHAnsi" w:hAnsiTheme="minorHAnsi"/>
          <w:b/>
          <w:bCs/>
          <w:color w:val="00B0F0"/>
        </w:rPr>
        <w:t>:</w:t>
      </w:r>
      <w:r w:rsidR="00CE38BD" w:rsidRPr="00E4311F">
        <w:rPr>
          <w:rFonts w:asciiTheme="minorHAnsi" w:hAnsiTheme="minorHAnsi"/>
          <w:color w:val="00B0F0"/>
        </w:rPr>
        <w:t xml:space="preserve"> </w:t>
      </w:r>
      <w:r w:rsidR="00D61A6F" w:rsidRPr="00E4311F">
        <w:rPr>
          <w:rFonts w:asciiTheme="minorHAnsi" w:hAnsiTheme="minorHAnsi"/>
          <w:color w:val="00B0F0"/>
        </w:rPr>
        <w:t>documentos que evidencien el cumplimiento de los 5 aspectos de la característica (se podrá apoyar en la información del SAAI-IG)</w:t>
      </w:r>
      <w:r w:rsidR="00CE38BD" w:rsidRPr="00E4311F">
        <w:rPr>
          <w:rFonts w:asciiTheme="minorHAnsi" w:hAnsiTheme="minorHAnsi"/>
          <w:color w:val="00B0F0"/>
        </w:rPr>
        <w:t xml:space="preserve">, </w:t>
      </w:r>
      <w:r w:rsidR="00D61A6F" w:rsidRPr="00E4311F">
        <w:rPr>
          <w:rFonts w:asciiTheme="minorHAnsi" w:hAnsiTheme="minorHAnsi"/>
          <w:color w:val="00B0F0"/>
        </w:rPr>
        <w:t xml:space="preserve">análisis a </w:t>
      </w:r>
      <w:r w:rsidR="00CE38BD" w:rsidRPr="00E4311F">
        <w:rPr>
          <w:rFonts w:asciiTheme="minorHAnsi" w:hAnsiTheme="minorHAnsi"/>
          <w:color w:val="00B0F0"/>
        </w:rPr>
        <w:t xml:space="preserve">encuestas realizadas a profesores, directivos y estudiantes, reglamento sobre evaluación docente (Acuerdo N° 134 de 2003, Acuerdo N° 049 de 2007 y Acuerdo N° 019 de 2021). </w:t>
      </w:r>
    </w:p>
    <w:p w14:paraId="1483A620" w14:textId="243FC5C0" w:rsidR="00CE38BD" w:rsidRPr="00E4311F" w:rsidRDefault="00640432" w:rsidP="00CE38BD">
      <w:pPr>
        <w:spacing w:line="360" w:lineRule="auto"/>
        <w:rPr>
          <w:rFonts w:asciiTheme="minorHAnsi" w:hAnsiTheme="minorHAnsi"/>
          <w:b/>
          <w:bCs/>
          <w:color w:val="00B0F0"/>
        </w:rPr>
      </w:pPr>
      <w:r w:rsidRPr="00E4311F">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CE38BD" w:rsidRPr="00E4311F">
        <w:rPr>
          <w:rFonts w:asciiTheme="minorHAnsi" w:hAnsiTheme="minorHAnsi"/>
          <w:b/>
          <w:bCs/>
          <w:color w:val="00B0F0"/>
        </w:rPr>
        <w:t xml:space="preserve">. </w:t>
      </w:r>
    </w:p>
    <w:p w14:paraId="1988E874" w14:textId="77777777" w:rsidR="00CE38BD" w:rsidRPr="00E4311F" w:rsidRDefault="00CE38BD" w:rsidP="00CE38BD">
      <w:pPr>
        <w:spacing w:line="360" w:lineRule="auto"/>
        <w:rPr>
          <w:rFonts w:asciiTheme="minorHAnsi" w:hAnsiTheme="minorHAnsi"/>
          <w:b/>
        </w:rPr>
      </w:pPr>
      <w:r w:rsidRPr="00E4311F">
        <w:rPr>
          <w:rFonts w:asciiTheme="minorHAnsi" w:hAnsiTheme="minorHAnsi"/>
          <w:b/>
        </w:rPr>
        <w:t xml:space="preserve">Apreciación de Calidad </w:t>
      </w:r>
    </w:p>
    <w:p w14:paraId="344A60EA" w14:textId="226CA08F" w:rsidR="00CE38BD" w:rsidRPr="00E4311F" w:rsidRDefault="00640432" w:rsidP="00CE38BD">
      <w:pPr>
        <w:spacing w:line="360" w:lineRule="auto"/>
        <w:rPr>
          <w:rFonts w:asciiTheme="minorHAnsi" w:hAnsiTheme="minorHAnsi"/>
          <w:color w:val="00B0F0"/>
        </w:rPr>
      </w:pPr>
      <w:r w:rsidRPr="00E4311F">
        <w:rPr>
          <w:rFonts w:asciiTheme="minorHAnsi" w:hAnsiTheme="minorHAnsi"/>
          <w:color w:val="00B0F0"/>
        </w:rPr>
        <w:t>Conclusión sobre el grado de cumplimiento de la característica, destacando los principales hallazgos de los aspectos con mayor relevancia</w:t>
      </w:r>
      <w:r w:rsidR="00CE38BD" w:rsidRPr="00E4311F">
        <w:rPr>
          <w:rFonts w:asciiTheme="minorHAnsi" w:hAnsiTheme="minorHAnsi"/>
          <w:color w:val="00B0F0"/>
        </w:rPr>
        <w:t>.</w:t>
      </w:r>
    </w:p>
    <w:p w14:paraId="47C01212" w14:textId="77777777" w:rsidR="00A360F8" w:rsidRPr="00E4311F" w:rsidRDefault="00A360F8" w:rsidP="00A360F8">
      <w:pPr>
        <w:spacing w:line="360" w:lineRule="auto"/>
        <w:rPr>
          <w:rFonts w:asciiTheme="minorHAnsi" w:hAnsiTheme="minorHAnsi"/>
          <w:b/>
        </w:rPr>
      </w:pPr>
      <w:r w:rsidRPr="00E4311F">
        <w:rPr>
          <w:rFonts w:asciiTheme="minorHAnsi" w:hAnsiTheme="minorHAnsi"/>
          <w:b/>
        </w:rPr>
        <w:t>Conclusión</w:t>
      </w:r>
    </w:p>
    <w:p w14:paraId="2E821E2C" w14:textId="7C608F0C" w:rsidR="00A360F8" w:rsidRPr="00946959" w:rsidRDefault="0087188B" w:rsidP="00A360F8">
      <w:pPr>
        <w:spacing w:line="360" w:lineRule="auto"/>
        <w:rPr>
          <w:rFonts w:asciiTheme="minorHAnsi" w:hAnsiTheme="minorHAnsi"/>
          <w:color w:val="00B0F0"/>
        </w:rPr>
      </w:pPr>
      <w:r w:rsidRPr="00E4311F">
        <w:rPr>
          <w:rFonts w:asciiTheme="minorHAnsi" w:hAnsiTheme="minorHAnsi"/>
          <w:color w:val="00B0F0"/>
        </w:rPr>
        <w:t xml:space="preserve">Se hace referencia al grado de cumplimiento del factor, que es el que se encuentra en la Tabla </w:t>
      </w:r>
      <w:r w:rsidR="00D318A2" w:rsidRPr="00E4311F">
        <w:rPr>
          <w:rFonts w:asciiTheme="minorHAnsi" w:hAnsiTheme="minorHAnsi"/>
          <w:color w:val="00B0F0"/>
        </w:rPr>
        <w:t>3</w:t>
      </w:r>
      <w:r w:rsidRPr="00E4311F">
        <w:rPr>
          <w:rFonts w:asciiTheme="minorHAnsi" w:hAnsiTheme="minorHAnsi"/>
          <w:color w:val="00B0F0"/>
        </w:rPr>
        <w:t>8 la última casilla, en base a este nivel de cumplimiento destacará cuales fueron los indicadores planteados, los resultados obtenidos frente a cada indicador, y los impactos generados de los resultados obtenidos. Finalizará la conclusión con las principales fortalezas, y aspectos en los que se debe trabajar para mejorar el nivel de cumplimiento. Todo esto con el objetivo de evidenciar el porqué de este resultado (No profundizar demasiado ya que es una conclusión, y el siguiente capítulo aborda las fortalezas y oportunidades de mejora, esto con el objetivo de no reiterar</w:t>
      </w:r>
      <w:r w:rsidRPr="00555429">
        <w:rPr>
          <w:rFonts w:asciiTheme="minorHAnsi" w:hAnsiTheme="minorHAnsi"/>
          <w:color w:val="00B0F0"/>
        </w:rPr>
        <w:t xml:space="preserve"> información</w:t>
      </w:r>
      <w:r w:rsidR="00A360F8" w:rsidRPr="00946959">
        <w:rPr>
          <w:rFonts w:asciiTheme="minorHAnsi" w:hAnsiTheme="minorHAnsi"/>
          <w:color w:val="00B0F0"/>
        </w:rPr>
        <w:t xml:space="preserve">). </w:t>
      </w:r>
    </w:p>
    <w:p w14:paraId="50CC4B76" w14:textId="77777777" w:rsidR="00A360F8" w:rsidRDefault="00A360F8" w:rsidP="00A360F8">
      <w:pPr>
        <w:pStyle w:val="Ttulo2"/>
        <w:numPr>
          <w:ilvl w:val="1"/>
          <w:numId w:val="1"/>
        </w:numPr>
      </w:pPr>
      <w:r>
        <w:t xml:space="preserve"> </w:t>
      </w:r>
      <w:bookmarkStart w:id="205" w:name="_Toc114226815"/>
      <w:r>
        <w:t xml:space="preserve">Factor 4: </w:t>
      </w:r>
      <w:r w:rsidRPr="005D2EA6">
        <w:t>Egresados</w:t>
      </w:r>
      <w:bookmarkEnd w:id="205"/>
    </w:p>
    <w:p w14:paraId="4877C0AA" w14:textId="54D3EA13" w:rsidR="00A360F8" w:rsidRDefault="00A360F8" w:rsidP="00A360F8">
      <w:pPr>
        <w:spacing w:line="360" w:lineRule="auto"/>
        <w:rPr>
          <w:rFonts w:asciiTheme="minorHAnsi" w:hAnsiTheme="minorHAnsi"/>
        </w:rPr>
      </w:pPr>
      <w:r>
        <w:rPr>
          <w:rFonts w:asciiTheme="minorHAnsi" w:hAnsiTheme="minorHAnsi"/>
        </w:rPr>
        <w:t xml:space="preserve">En la siguiente tabla se señala el </w:t>
      </w:r>
      <w:r w:rsidRPr="00A76423">
        <w:rPr>
          <w:rFonts w:asciiTheme="minorHAnsi" w:hAnsiTheme="minorHAnsi"/>
        </w:rPr>
        <w:t>nivel de cumplimiento y avance de</w:t>
      </w:r>
      <w:r>
        <w:rPr>
          <w:rFonts w:asciiTheme="minorHAnsi" w:hAnsiTheme="minorHAnsi"/>
        </w:rPr>
        <w:t>l Factor 4</w:t>
      </w:r>
      <w:r w:rsidRPr="00A76423">
        <w:rPr>
          <w:rFonts w:asciiTheme="minorHAnsi" w:hAnsiTheme="minorHAnsi"/>
        </w:rPr>
        <w:t>:</w:t>
      </w:r>
      <w:r>
        <w:rPr>
          <w:rFonts w:asciiTheme="minorHAnsi" w:hAnsiTheme="minorHAnsi"/>
        </w:rPr>
        <w:t xml:space="preserve"> Egresados</w:t>
      </w:r>
      <w:r w:rsidRPr="00A76423">
        <w:rPr>
          <w:rFonts w:asciiTheme="minorHAnsi" w:hAnsiTheme="minorHAnsi"/>
        </w:rPr>
        <w:t xml:space="preserve">, junto a sus dos características, las cuales fueron evaluadas por el programa académico, teniendo en cuenta la matriz de ponderación </w:t>
      </w:r>
      <w:r w:rsidR="00E403A7">
        <w:rPr>
          <w:rFonts w:asciiTheme="minorHAnsi" w:hAnsiTheme="minorHAnsi"/>
        </w:rPr>
        <w:t>y la calificación asignada en esta misma</w:t>
      </w:r>
      <w:r w:rsidRPr="00A76423">
        <w:rPr>
          <w:rFonts w:asciiTheme="minorHAnsi" w:hAnsiTheme="minorHAnsi"/>
        </w:rPr>
        <w:t xml:space="preserve"> (</w:t>
      </w:r>
      <w:r w:rsidRPr="00A76423">
        <w:rPr>
          <w:rFonts w:asciiTheme="minorHAnsi" w:hAnsiTheme="minorHAnsi"/>
          <w:color w:val="0070C0"/>
        </w:rPr>
        <w:t>Anexo __</w:t>
      </w:r>
      <w:r w:rsidRPr="00A76423">
        <w:rPr>
          <w:rFonts w:asciiTheme="minorHAnsi" w:hAnsiTheme="minorHAnsi"/>
        </w:rPr>
        <w:t>).</w:t>
      </w:r>
      <w:r>
        <w:rPr>
          <w:rFonts w:asciiTheme="minorHAnsi" w:hAnsiTheme="minorHAnsi"/>
        </w:rPr>
        <w:t xml:space="preserve"> Se destaca que </w:t>
      </w:r>
      <w:r w:rsidR="00A94ECF">
        <w:rPr>
          <w:rFonts w:asciiTheme="minorHAnsi" w:hAnsiTheme="minorHAnsi"/>
        </w:rPr>
        <w:t>el factor</w:t>
      </w:r>
      <w:r>
        <w:rPr>
          <w:rFonts w:asciiTheme="minorHAnsi" w:hAnsiTheme="minorHAnsi"/>
        </w:rPr>
        <w:t xml:space="preserve"> 4</w:t>
      </w:r>
      <w:r w:rsidRPr="00A76423">
        <w:rPr>
          <w:rFonts w:asciiTheme="minorHAnsi" w:hAnsiTheme="minorHAnsi"/>
        </w:rPr>
        <w:t xml:space="preserve"> tie</w:t>
      </w:r>
      <w:r>
        <w:rPr>
          <w:rFonts w:asciiTheme="minorHAnsi" w:hAnsiTheme="minorHAnsi"/>
        </w:rPr>
        <w:t>ne una ponderación de 8</w:t>
      </w:r>
      <w:r w:rsidRPr="00A76423">
        <w:rPr>
          <w:rFonts w:asciiTheme="minorHAnsi" w:hAnsiTheme="minorHAnsi"/>
        </w:rPr>
        <w:t xml:space="preserve">, lo que equivale a un </w:t>
      </w:r>
      <w:r>
        <w:rPr>
          <w:rFonts w:asciiTheme="minorHAnsi" w:hAnsiTheme="minorHAnsi"/>
        </w:rPr>
        <w:t>8</w:t>
      </w:r>
      <w:r w:rsidRPr="00F90F78">
        <w:rPr>
          <w:rFonts w:asciiTheme="minorHAnsi" w:hAnsiTheme="minorHAnsi"/>
        </w:rPr>
        <w:t xml:space="preserve"> % </w:t>
      </w:r>
      <w:r w:rsidRPr="00A76423">
        <w:rPr>
          <w:rFonts w:asciiTheme="minorHAnsi" w:hAnsiTheme="minorHAnsi"/>
        </w:rPr>
        <w:t xml:space="preserve">del valor total </w:t>
      </w:r>
      <w:r w:rsidR="00A94ECF">
        <w:rPr>
          <w:rFonts w:asciiTheme="minorHAnsi" w:hAnsiTheme="minorHAnsi"/>
        </w:rPr>
        <w:t xml:space="preserve">de la ponderación de los factores, y en este proceso de autoevaluación se obtuvo un porcentaje de cumplimiento del </w:t>
      </w:r>
      <w:r w:rsidR="00A94ECF" w:rsidRPr="00A94ECF">
        <w:rPr>
          <w:rFonts w:asciiTheme="minorHAnsi" w:hAnsiTheme="minorHAnsi"/>
          <w:color w:val="00B0F0"/>
        </w:rPr>
        <w:t xml:space="preserve">__ %, </w:t>
      </w:r>
      <w:r w:rsidR="00A94ECF">
        <w:rPr>
          <w:rFonts w:asciiTheme="minorHAnsi" w:hAnsiTheme="minorHAnsi"/>
        </w:rPr>
        <w:t xml:space="preserve">lo que equivale a un </w:t>
      </w:r>
      <w:r w:rsidR="00A94ECF" w:rsidRPr="00A94ECF">
        <w:rPr>
          <w:rFonts w:asciiTheme="minorHAnsi" w:hAnsiTheme="minorHAnsi"/>
          <w:color w:val="00B0F0"/>
        </w:rPr>
        <w:t xml:space="preserve">__ % </w:t>
      </w:r>
      <w:r w:rsidR="00A94ECF">
        <w:rPr>
          <w:rFonts w:asciiTheme="minorHAnsi" w:hAnsiTheme="minorHAnsi"/>
        </w:rPr>
        <w:t xml:space="preserve">del valor total del modelo, como se observa en la </w:t>
      </w:r>
      <w:r w:rsidR="0020099B">
        <w:rPr>
          <w:rFonts w:asciiTheme="minorHAnsi" w:hAnsiTheme="minorHAnsi"/>
        </w:rPr>
        <w:t>Tabla 4</w:t>
      </w:r>
      <w:r w:rsidR="004409E7">
        <w:rPr>
          <w:rFonts w:asciiTheme="minorHAnsi" w:hAnsiTheme="minorHAnsi"/>
        </w:rPr>
        <w:t>7</w:t>
      </w:r>
      <w:r w:rsidR="00A94ECF">
        <w:rPr>
          <w:rFonts w:asciiTheme="minorHAnsi" w:hAnsiTheme="minorHAnsi"/>
        </w:rPr>
        <w:t>.</w:t>
      </w:r>
    </w:p>
    <w:p w14:paraId="35270895" w14:textId="36C62D5E" w:rsidR="00A360F8" w:rsidRPr="00EC26EC" w:rsidRDefault="00A360F8" w:rsidP="00A360F8">
      <w:pPr>
        <w:pStyle w:val="Descripcin"/>
        <w:keepNext/>
        <w:rPr>
          <w:rFonts w:asciiTheme="minorHAnsi" w:hAnsiTheme="minorHAnsi" w:cstheme="minorHAnsi"/>
          <w:i w:val="0"/>
          <w:color w:val="auto"/>
          <w:sz w:val="22"/>
          <w:szCs w:val="22"/>
        </w:rPr>
      </w:pPr>
      <w:bookmarkStart w:id="206" w:name="_Toc114226629"/>
      <w:r w:rsidRPr="00EC26EC">
        <w:rPr>
          <w:rFonts w:asciiTheme="minorHAnsi" w:hAnsiTheme="minorHAnsi" w:cstheme="minorHAnsi"/>
          <w:b/>
          <w:i w:val="0"/>
          <w:color w:val="auto"/>
          <w:sz w:val="22"/>
          <w:szCs w:val="22"/>
        </w:rPr>
        <w:t xml:space="preserve">Tabla </w:t>
      </w:r>
      <w:r w:rsidRPr="00EC26EC">
        <w:rPr>
          <w:rFonts w:asciiTheme="minorHAnsi" w:hAnsiTheme="minorHAnsi" w:cstheme="minorHAnsi"/>
          <w:b/>
          <w:i w:val="0"/>
          <w:color w:val="auto"/>
          <w:sz w:val="22"/>
          <w:szCs w:val="22"/>
        </w:rPr>
        <w:fldChar w:fldCharType="begin"/>
      </w:r>
      <w:r w:rsidRPr="00EC26EC">
        <w:rPr>
          <w:rFonts w:asciiTheme="minorHAnsi" w:hAnsiTheme="minorHAnsi" w:cstheme="minorHAnsi"/>
          <w:b/>
          <w:i w:val="0"/>
          <w:color w:val="auto"/>
          <w:sz w:val="22"/>
          <w:szCs w:val="22"/>
        </w:rPr>
        <w:instrText xml:space="preserve"> SEQ Tabla \* ARABIC </w:instrText>
      </w:r>
      <w:r w:rsidRPr="00EC26EC">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47</w:t>
      </w:r>
      <w:r w:rsidRPr="00EC26EC">
        <w:rPr>
          <w:rFonts w:asciiTheme="minorHAnsi" w:hAnsiTheme="minorHAnsi" w:cstheme="minorHAnsi"/>
          <w:b/>
          <w:i w:val="0"/>
          <w:color w:val="auto"/>
          <w:sz w:val="22"/>
          <w:szCs w:val="22"/>
        </w:rPr>
        <w:fldChar w:fldCharType="end"/>
      </w:r>
      <w:r w:rsidRPr="00EC26EC">
        <w:rPr>
          <w:rFonts w:asciiTheme="minorHAnsi" w:hAnsiTheme="minorHAnsi" w:cstheme="minorHAnsi"/>
          <w:b/>
          <w:i w:val="0"/>
          <w:color w:val="auto"/>
          <w:sz w:val="22"/>
          <w:szCs w:val="22"/>
        </w:rPr>
        <w:t>:</w:t>
      </w:r>
      <w:r w:rsidRPr="00EC26EC">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del </w:t>
      </w:r>
      <w:r w:rsidRPr="00EC26EC">
        <w:rPr>
          <w:rFonts w:asciiTheme="minorHAnsi" w:hAnsiTheme="minorHAnsi" w:cstheme="minorHAnsi"/>
          <w:i w:val="0"/>
          <w:color w:val="auto"/>
          <w:sz w:val="22"/>
          <w:szCs w:val="22"/>
        </w:rPr>
        <w:t>Factor 4: Egresados.</w:t>
      </w:r>
      <w:bookmarkEnd w:id="206"/>
    </w:p>
    <w:tbl>
      <w:tblPr>
        <w:tblStyle w:val="Tablaconcuadrcula"/>
        <w:tblW w:w="9702" w:type="dxa"/>
        <w:tblLook w:val="04A0" w:firstRow="1" w:lastRow="0" w:firstColumn="1" w:lastColumn="0" w:noHBand="0" w:noVBand="1"/>
      </w:tblPr>
      <w:tblGrid>
        <w:gridCol w:w="2602"/>
        <w:gridCol w:w="1854"/>
        <w:gridCol w:w="1608"/>
        <w:gridCol w:w="1771"/>
        <w:gridCol w:w="1867"/>
      </w:tblGrid>
      <w:tr w:rsidR="00965183" w:rsidRPr="00DB0C63" w14:paraId="0A22EB7C" w14:textId="77777777" w:rsidTr="00332E26">
        <w:trPr>
          <w:trHeight w:val="257"/>
        </w:trPr>
        <w:tc>
          <w:tcPr>
            <w:tcW w:w="2602" w:type="dxa"/>
            <w:shd w:val="clear" w:color="auto" w:fill="993333"/>
            <w:vAlign w:val="center"/>
          </w:tcPr>
          <w:p w14:paraId="35811944" w14:textId="77777777" w:rsidR="00965183" w:rsidRPr="00DB0C63" w:rsidRDefault="00965183" w:rsidP="0083574A">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1854" w:type="dxa"/>
            <w:shd w:val="clear" w:color="auto" w:fill="993333"/>
            <w:vAlign w:val="center"/>
          </w:tcPr>
          <w:p w14:paraId="34B31714" w14:textId="77777777" w:rsidR="00965183" w:rsidRPr="00DB0C6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608" w:type="dxa"/>
            <w:shd w:val="clear" w:color="auto" w:fill="993333"/>
            <w:vAlign w:val="center"/>
          </w:tcPr>
          <w:p w14:paraId="558917C8" w14:textId="77777777" w:rsidR="00965183" w:rsidRPr="00DB0C63" w:rsidRDefault="00965183" w:rsidP="0083574A">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1771" w:type="dxa"/>
            <w:shd w:val="clear" w:color="auto" w:fill="993333"/>
            <w:vAlign w:val="center"/>
          </w:tcPr>
          <w:p w14:paraId="5072FA51" w14:textId="77777777" w:rsidR="00965183" w:rsidRDefault="0096518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0762325F" w14:textId="69DCABDF" w:rsidR="005A3F94" w:rsidRPr="00DB0C63" w:rsidRDefault="005A3F94"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67" w:type="dxa"/>
            <w:shd w:val="clear" w:color="auto" w:fill="993333"/>
          </w:tcPr>
          <w:p w14:paraId="44E6D952" w14:textId="2CA603E8" w:rsidR="00965183" w:rsidRPr="00DB0C63"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65183" w:rsidRPr="00DB0C63" w14:paraId="0995DE98" w14:textId="77777777" w:rsidTr="00332E26">
        <w:trPr>
          <w:trHeight w:val="295"/>
        </w:trPr>
        <w:tc>
          <w:tcPr>
            <w:tcW w:w="2602" w:type="dxa"/>
          </w:tcPr>
          <w:p w14:paraId="78B0B442" w14:textId="77777777" w:rsidR="00965183" w:rsidRPr="00DB0C63" w:rsidRDefault="00965183" w:rsidP="00D60506">
            <w:pPr>
              <w:spacing w:line="276" w:lineRule="auto"/>
              <w:rPr>
                <w:rFonts w:asciiTheme="minorHAnsi" w:hAnsiTheme="minorHAnsi" w:cstheme="minorHAnsi"/>
              </w:rPr>
            </w:pPr>
            <w:r w:rsidRPr="00DB0C63">
              <w:rPr>
                <w:rFonts w:asciiTheme="minorHAnsi" w:hAnsiTheme="minorHAnsi" w:cstheme="minorHAnsi"/>
              </w:rPr>
              <w:t>Seguimiento de los egresados.</w:t>
            </w:r>
          </w:p>
        </w:tc>
        <w:tc>
          <w:tcPr>
            <w:tcW w:w="1854" w:type="dxa"/>
          </w:tcPr>
          <w:p w14:paraId="2E003B5E" w14:textId="77777777" w:rsidR="00965183" w:rsidRPr="00936E33" w:rsidRDefault="00965183" w:rsidP="00D60506">
            <w:pPr>
              <w:jc w:val="center"/>
              <w:rPr>
                <w:rFonts w:asciiTheme="minorHAnsi" w:hAnsiTheme="minorHAnsi" w:cs="Arial"/>
                <w:sz w:val="20"/>
                <w:szCs w:val="20"/>
              </w:rPr>
            </w:pPr>
          </w:p>
        </w:tc>
        <w:tc>
          <w:tcPr>
            <w:tcW w:w="1608" w:type="dxa"/>
          </w:tcPr>
          <w:p w14:paraId="59F2547F" w14:textId="77777777" w:rsidR="00965183" w:rsidRPr="00936E33" w:rsidRDefault="00965183" w:rsidP="00D60506">
            <w:pPr>
              <w:jc w:val="center"/>
              <w:rPr>
                <w:rFonts w:asciiTheme="minorHAnsi" w:hAnsiTheme="minorHAnsi" w:cs="Arial"/>
                <w:sz w:val="20"/>
                <w:szCs w:val="20"/>
              </w:rPr>
            </w:pPr>
          </w:p>
        </w:tc>
        <w:tc>
          <w:tcPr>
            <w:tcW w:w="1771" w:type="dxa"/>
          </w:tcPr>
          <w:p w14:paraId="40A073B0" w14:textId="77777777" w:rsidR="00965183" w:rsidRPr="00936E33" w:rsidRDefault="00965183" w:rsidP="00D60506">
            <w:pPr>
              <w:jc w:val="center"/>
              <w:rPr>
                <w:rFonts w:asciiTheme="minorHAnsi" w:hAnsiTheme="minorHAnsi" w:cs="Arial"/>
                <w:color w:val="003366"/>
                <w:sz w:val="12"/>
                <w:szCs w:val="12"/>
              </w:rPr>
            </w:pPr>
          </w:p>
          <w:p w14:paraId="668301D3" w14:textId="77777777" w:rsidR="00965183" w:rsidRPr="00936E33" w:rsidRDefault="00965183" w:rsidP="00D60506">
            <w:pPr>
              <w:jc w:val="center"/>
              <w:rPr>
                <w:rFonts w:asciiTheme="minorHAnsi" w:hAnsiTheme="minorHAnsi" w:cs="Arial"/>
                <w:sz w:val="12"/>
                <w:szCs w:val="12"/>
              </w:rPr>
            </w:pPr>
          </w:p>
        </w:tc>
        <w:tc>
          <w:tcPr>
            <w:tcW w:w="1867" w:type="dxa"/>
          </w:tcPr>
          <w:p w14:paraId="1D5B4540" w14:textId="77777777" w:rsidR="00965183" w:rsidRPr="00936E33" w:rsidRDefault="00965183" w:rsidP="00D60506">
            <w:pPr>
              <w:jc w:val="center"/>
              <w:rPr>
                <w:rFonts w:asciiTheme="minorHAnsi" w:hAnsiTheme="minorHAnsi" w:cs="Arial"/>
                <w:sz w:val="20"/>
                <w:szCs w:val="20"/>
              </w:rPr>
            </w:pPr>
          </w:p>
        </w:tc>
      </w:tr>
      <w:tr w:rsidR="00965183" w:rsidRPr="00DB0C63" w14:paraId="55A47664" w14:textId="77777777" w:rsidTr="00332E26">
        <w:trPr>
          <w:trHeight w:val="537"/>
        </w:trPr>
        <w:tc>
          <w:tcPr>
            <w:tcW w:w="2602" w:type="dxa"/>
          </w:tcPr>
          <w:p w14:paraId="55891A53" w14:textId="77777777" w:rsidR="00965183" w:rsidRPr="00DB0C63" w:rsidRDefault="00965183" w:rsidP="00D60506">
            <w:pPr>
              <w:spacing w:line="276" w:lineRule="auto"/>
              <w:rPr>
                <w:rFonts w:asciiTheme="minorHAnsi" w:hAnsiTheme="minorHAnsi" w:cstheme="minorHAnsi"/>
              </w:rPr>
            </w:pPr>
            <w:r w:rsidRPr="00DB0C63">
              <w:rPr>
                <w:rFonts w:asciiTheme="minorHAnsi" w:hAnsiTheme="minorHAnsi" w:cstheme="minorHAnsi"/>
              </w:rPr>
              <w:lastRenderedPageBreak/>
              <w:t>Impacto de los egresados en el medio social y académico.</w:t>
            </w:r>
          </w:p>
        </w:tc>
        <w:tc>
          <w:tcPr>
            <w:tcW w:w="1854" w:type="dxa"/>
          </w:tcPr>
          <w:p w14:paraId="07C3C955" w14:textId="77777777" w:rsidR="00965183" w:rsidRPr="00936E33" w:rsidRDefault="00965183" w:rsidP="00D60506">
            <w:pPr>
              <w:jc w:val="center"/>
              <w:rPr>
                <w:rFonts w:asciiTheme="minorHAnsi" w:hAnsiTheme="minorHAnsi" w:cs="Arial"/>
                <w:sz w:val="20"/>
                <w:szCs w:val="20"/>
              </w:rPr>
            </w:pPr>
          </w:p>
        </w:tc>
        <w:tc>
          <w:tcPr>
            <w:tcW w:w="1608" w:type="dxa"/>
          </w:tcPr>
          <w:p w14:paraId="7D0F79EC" w14:textId="77777777" w:rsidR="00965183" w:rsidRPr="00936E33" w:rsidRDefault="00965183" w:rsidP="00D60506">
            <w:pPr>
              <w:jc w:val="center"/>
              <w:rPr>
                <w:rFonts w:asciiTheme="minorHAnsi" w:hAnsiTheme="minorHAnsi" w:cs="Arial"/>
                <w:sz w:val="20"/>
                <w:szCs w:val="20"/>
              </w:rPr>
            </w:pPr>
          </w:p>
        </w:tc>
        <w:tc>
          <w:tcPr>
            <w:tcW w:w="1771" w:type="dxa"/>
          </w:tcPr>
          <w:p w14:paraId="55C54DD7" w14:textId="77777777" w:rsidR="00965183" w:rsidRPr="00936E33" w:rsidRDefault="00965183" w:rsidP="00D60506">
            <w:pPr>
              <w:jc w:val="center"/>
              <w:rPr>
                <w:rFonts w:asciiTheme="minorHAnsi" w:hAnsiTheme="minorHAnsi" w:cs="Arial"/>
                <w:color w:val="003366"/>
                <w:sz w:val="12"/>
                <w:szCs w:val="12"/>
              </w:rPr>
            </w:pPr>
          </w:p>
          <w:p w14:paraId="0D481BBB" w14:textId="77777777" w:rsidR="00965183" w:rsidRPr="00936E33" w:rsidRDefault="00965183" w:rsidP="00D60506">
            <w:pPr>
              <w:jc w:val="center"/>
              <w:rPr>
                <w:rFonts w:asciiTheme="minorHAnsi" w:hAnsiTheme="minorHAnsi" w:cs="Arial"/>
                <w:sz w:val="12"/>
                <w:szCs w:val="12"/>
              </w:rPr>
            </w:pPr>
          </w:p>
        </w:tc>
        <w:tc>
          <w:tcPr>
            <w:tcW w:w="1867" w:type="dxa"/>
          </w:tcPr>
          <w:p w14:paraId="2A4DC674" w14:textId="77777777" w:rsidR="00965183" w:rsidRPr="00936E33" w:rsidRDefault="00965183" w:rsidP="00D60506">
            <w:pPr>
              <w:jc w:val="center"/>
              <w:rPr>
                <w:rFonts w:asciiTheme="minorHAnsi" w:hAnsiTheme="minorHAnsi" w:cs="Arial"/>
                <w:sz w:val="20"/>
                <w:szCs w:val="20"/>
              </w:rPr>
            </w:pPr>
          </w:p>
        </w:tc>
      </w:tr>
      <w:tr w:rsidR="00965183" w:rsidRPr="00DB0C63" w14:paraId="7F00E954" w14:textId="77777777" w:rsidTr="00332E26">
        <w:trPr>
          <w:trHeight w:val="263"/>
        </w:trPr>
        <w:tc>
          <w:tcPr>
            <w:tcW w:w="2602" w:type="dxa"/>
            <w:shd w:val="clear" w:color="auto" w:fill="003366"/>
            <w:vAlign w:val="center"/>
          </w:tcPr>
          <w:p w14:paraId="215EAFC0" w14:textId="77777777" w:rsidR="00965183" w:rsidRPr="00DB0C63" w:rsidRDefault="00965183" w:rsidP="00D60506">
            <w:pPr>
              <w:jc w:val="center"/>
              <w:rPr>
                <w:rFonts w:asciiTheme="minorHAnsi" w:hAnsiTheme="minorHAnsi" w:cstheme="minorHAnsi"/>
                <w:b/>
              </w:rPr>
            </w:pPr>
            <w:r w:rsidRPr="00DB0C63">
              <w:rPr>
                <w:rFonts w:asciiTheme="minorHAnsi" w:hAnsiTheme="minorHAnsi" w:cstheme="minorHAnsi"/>
                <w:b/>
              </w:rPr>
              <w:t>Valor total del factor</w:t>
            </w:r>
          </w:p>
        </w:tc>
        <w:tc>
          <w:tcPr>
            <w:tcW w:w="1854" w:type="dxa"/>
            <w:shd w:val="clear" w:color="auto" w:fill="003366"/>
            <w:vAlign w:val="center"/>
          </w:tcPr>
          <w:p w14:paraId="48890EEC" w14:textId="77777777" w:rsidR="00965183" w:rsidRPr="00755784" w:rsidRDefault="00965183" w:rsidP="00D60506">
            <w:pPr>
              <w:jc w:val="center"/>
              <w:rPr>
                <w:rFonts w:asciiTheme="minorHAnsi" w:hAnsiTheme="minorHAnsi" w:cstheme="minorHAnsi"/>
                <w:b/>
              </w:rPr>
            </w:pPr>
            <w:r>
              <w:rPr>
                <w:rFonts w:asciiTheme="minorHAnsi" w:hAnsiTheme="minorHAnsi" w:cstheme="minorHAnsi"/>
                <w:b/>
              </w:rPr>
              <w:t>8</w:t>
            </w:r>
            <w:r w:rsidRPr="00755784">
              <w:rPr>
                <w:rFonts w:asciiTheme="minorHAnsi" w:hAnsiTheme="minorHAnsi" w:cstheme="minorHAnsi"/>
                <w:b/>
              </w:rPr>
              <w:t>,00</w:t>
            </w:r>
          </w:p>
        </w:tc>
        <w:tc>
          <w:tcPr>
            <w:tcW w:w="1608" w:type="dxa"/>
            <w:shd w:val="clear" w:color="auto" w:fill="003366"/>
            <w:vAlign w:val="center"/>
          </w:tcPr>
          <w:p w14:paraId="4D0E5A16" w14:textId="77777777" w:rsidR="00965183" w:rsidRPr="001D0A05" w:rsidRDefault="00965183" w:rsidP="00D60506">
            <w:pPr>
              <w:jc w:val="center"/>
              <w:rPr>
                <w:rFonts w:asciiTheme="minorHAnsi" w:hAnsiTheme="minorHAnsi" w:cstheme="minorHAnsi"/>
              </w:rPr>
            </w:pPr>
          </w:p>
        </w:tc>
        <w:tc>
          <w:tcPr>
            <w:tcW w:w="1771" w:type="dxa"/>
            <w:shd w:val="clear" w:color="auto" w:fill="003366"/>
            <w:vAlign w:val="center"/>
          </w:tcPr>
          <w:p w14:paraId="3AA2DC7A" w14:textId="77777777" w:rsidR="00965183" w:rsidRPr="001D0A05" w:rsidRDefault="00965183" w:rsidP="00D60506">
            <w:pPr>
              <w:jc w:val="center"/>
              <w:rPr>
                <w:rFonts w:asciiTheme="minorHAnsi" w:hAnsiTheme="minorHAnsi" w:cstheme="minorHAnsi"/>
              </w:rPr>
            </w:pPr>
          </w:p>
        </w:tc>
        <w:tc>
          <w:tcPr>
            <w:tcW w:w="1867" w:type="dxa"/>
            <w:shd w:val="clear" w:color="auto" w:fill="003366"/>
          </w:tcPr>
          <w:p w14:paraId="49434C80" w14:textId="77777777" w:rsidR="00965183" w:rsidRPr="001D0A05" w:rsidRDefault="00965183" w:rsidP="00D60506">
            <w:pPr>
              <w:jc w:val="center"/>
              <w:rPr>
                <w:rFonts w:asciiTheme="minorHAnsi" w:hAnsiTheme="minorHAnsi" w:cstheme="minorHAnsi"/>
              </w:rPr>
            </w:pPr>
          </w:p>
        </w:tc>
      </w:tr>
    </w:tbl>
    <w:p w14:paraId="61044755"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7C315F9E" w14:textId="42870519" w:rsidR="00A360F8" w:rsidRDefault="004409E7" w:rsidP="00A360F8">
      <w:pPr>
        <w:spacing w:line="360" w:lineRule="auto"/>
        <w:rPr>
          <w:rFonts w:asciiTheme="minorHAnsi" w:hAnsiTheme="minorHAnsi"/>
        </w:rPr>
      </w:pPr>
      <w:r>
        <w:rPr>
          <w:rFonts w:asciiTheme="minorHAnsi" w:hAnsiTheme="minorHAnsi"/>
        </w:rPr>
        <w:t>De acuerdo con los datos de la</w:t>
      </w:r>
      <w:r w:rsidR="00A360F8" w:rsidRPr="00510A27">
        <w:rPr>
          <w:rFonts w:asciiTheme="minorHAnsi" w:hAnsiTheme="minorHAnsi"/>
        </w:rPr>
        <w:t xml:space="preserve"> </w:t>
      </w:r>
      <w:r w:rsidR="0020099B">
        <w:rPr>
          <w:rFonts w:asciiTheme="minorHAnsi" w:hAnsiTheme="minorHAnsi"/>
        </w:rPr>
        <w:t>Tabla 4</w:t>
      </w:r>
      <w:r>
        <w:rPr>
          <w:rFonts w:asciiTheme="minorHAnsi" w:hAnsiTheme="minorHAnsi"/>
        </w:rPr>
        <w:t xml:space="preserve">7,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 xml:space="preserve">Tabla </w:t>
      </w:r>
      <w:r w:rsidR="0020099B">
        <w:rPr>
          <w:rFonts w:asciiTheme="minorHAnsi" w:hAnsiTheme="minorHAnsi"/>
          <w:color w:val="0070C0"/>
        </w:rPr>
        <w:t>4</w:t>
      </w:r>
      <w:r w:rsidR="00A360F8">
        <w:rPr>
          <w:rFonts w:asciiTheme="minorHAnsi" w:hAnsiTheme="minorHAnsi"/>
          <w:color w:val="0070C0"/>
        </w:rPr>
        <w:t>6</w:t>
      </w:r>
      <w:r w:rsidR="00A360F8" w:rsidRPr="00F650C1">
        <w:rPr>
          <w:rFonts w:asciiTheme="minorHAnsi" w:hAnsiTheme="minorHAnsi"/>
          <w:color w:val="0070C0"/>
        </w:rPr>
        <w:t>)</w:t>
      </w:r>
      <w:r w:rsidR="00A360F8">
        <w:rPr>
          <w:rFonts w:asciiTheme="minorHAnsi" w:hAnsiTheme="minorHAnsi"/>
        </w:rPr>
        <w:t xml:space="preserve"> el factor 4</w:t>
      </w:r>
      <w:r w:rsidR="00AF5AA9">
        <w:rPr>
          <w:rFonts w:asciiTheme="minorHAnsi" w:hAnsiTheme="minorHAnsi"/>
        </w:rPr>
        <w:t xml:space="preserve">. </w:t>
      </w:r>
      <w:r>
        <w:rPr>
          <w:rFonts w:asciiTheme="minorHAnsi" w:hAnsiTheme="minorHAnsi"/>
        </w:rPr>
        <w:t xml:space="preserve">A continuación, se muestra de manera detallada el cumplimiento de cada una de los características y aspectos evaluados en este factor.  </w:t>
      </w:r>
    </w:p>
    <w:p w14:paraId="0D2E2524" w14:textId="77777777" w:rsidR="00A360F8" w:rsidRPr="00257FCE" w:rsidRDefault="00A360F8" w:rsidP="00A360F8">
      <w:pPr>
        <w:pStyle w:val="Ttulo3"/>
        <w:numPr>
          <w:ilvl w:val="2"/>
          <w:numId w:val="1"/>
        </w:numPr>
        <w:ind w:left="1004"/>
      </w:pPr>
      <w:bookmarkStart w:id="207" w:name="_Toc114226816"/>
      <w:r w:rsidRPr="00257FCE">
        <w:t>Características 16:</w:t>
      </w:r>
      <w:r>
        <w:t xml:space="preserve"> Seguimiento de los egresados</w:t>
      </w:r>
      <w:bookmarkEnd w:id="207"/>
      <w:r>
        <w:t xml:space="preserve"> </w:t>
      </w:r>
    </w:p>
    <w:p w14:paraId="1F332F90" w14:textId="57ED1043" w:rsidR="009B10F3" w:rsidRPr="00A76423" w:rsidRDefault="00A360F8" w:rsidP="009B10F3">
      <w:pPr>
        <w:spacing w:line="360" w:lineRule="auto"/>
        <w:rPr>
          <w:rFonts w:asciiTheme="minorHAnsi" w:hAnsiTheme="minorHAnsi"/>
        </w:rPr>
      </w:pPr>
      <w:r>
        <w:rPr>
          <w:rFonts w:asciiTheme="minorHAnsi" w:hAnsiTheme="minorHAnsi"/>
        </w:rPr>
        <w:t xml:space="preserve">En la </w:t>
      </w:r>
      <w:r w:rsidR="0020099B">
        <w:rPr>
          <w:rFonts w:asciiTheme="minorHAnsi" w:hAnsiTheme="minorHAnsi"/>
        </w:rPr>
        <w:t>Tabla 4</w:t>
      </w:r>
      <w:r w:rsidR="003072E5">
        <w:rPr>
          <w:rFonts w:asciiTheme="minorHAnsi" w:hAnsiTheme="minorHAnsi"/>
        </w:rPr>
        <w:t>8</w:t>
      </w:r>
      <w:r w:rsidRPr="001465EA">
        <w:rPr>
          <w:rFonts w:asciiTheme="minorHAnsi" w:hAnsiTheme="minorHAnsi"/>
        </w:rPr>
        <w:t xml:space="preserve"> se observa el nivel de cum</w:t>
      </w:r>
      <w:r>
        <w:rPr>
          <w:rFonts w:asciiTheme="minorHAnsi" w:hAnsiTheme="minorHAnsi"/>
        </w:rPr>
        <w:t>plimiento de la Característica 16</w:t>
      </w:r>
      <w:r w:rsidR="003072E5">
        <w:rPr>
          <w:rFonts w:asciiTheme="minorHAnsi" w:hAnsiTheme="minorHAnsi"/>
        </w:rPr>
        <w:t>,</w:t>
      </w:r>
      <w:r w:rsidRPr="001465EA">
        <w:rPr>
          <w:rFonts w:asciiTheme="minorHAnsi" w:hAnsiTheme="minorHAnsi"/>
        </w:rPr>
        <w:t xml:space="preserve"> la cual corresponde a “</w:t>
      </w:r>
      <w:r>
        <w:rPr>
          <w:rFonts w:asciiTheme="minorHAnsi" w:hAnsiTheme="minorHAnsi" w:cstheme="minorHAnsi"/>
        </w:rPr>
        <w:t>seguimiento de los egresados</w:t>
      </w:r>
      <w:r w:rsidRPr="001465EA">
        <w:rPr>
          <w:rFonts w:asciiTheme="minorHAnsi" w:hAnsiTheme="minorHAnsi"/>
        </w:rPr>
        <w:t xml:space="preserve">” </w:t>
      </w:r>
      <w:r>
        <w:rPr>
          <w:rFonts w:asciiTheme="minorHAnsi" w:hAnsiTheme="minorHAnsi"/>
        </w:rPr>
        <w:t>evaluada a través de los 4</w:t>
      </w:r>
      <w:r w:rsidRPr="001465EA">
        <w:rPr>
          <w:rFonts w:asciiTheme="minorHAnsi" w:hAnsiTheme="minorHAnsi"/>
        </w:rPr>
        <w:t xml:space="preserve"> aspectos citados en dicha tabla</w:t>
      </w:r>
      <w:r w:rsidRPr="0041015E">
        <w:rPr>
          <w:rFonts w:asciiTheme="minorHAnsi" w:hAnsiTheme="minorHAnsi"/>
        </w:rPr>
        <w:t xml:space="preserve">. </w:t>
      </w:r>
      <w:r w:rsidR="003072E5" w:rsidRPr="0041015E">
        <w:rPr>
          <w:rFonts w:asciiTheme="minorHAnsi" w:hAnsiTheme="minorHAnsi"/>
        </w:rPr>
        <w:t>Debe destacarse que en la tabla se menciona la ponderación asignada a cada aspecto, el valor de cumplimiento alcanzado en el proceso actual y a partir de estos datos, se da una valoración interpretativa</w:t>
      </w:r>
      <w:r w:rsidR="003072E5" w:rsidRPr="00A76423">
        <w:rPr>
          <w:rFonts w:asciiTheme="minorHAnsi" w:hAnsiTheme="minorHAnsi"/>
        </w:rPr>
        <w:t xml:space="preserve"> de la calidad de la característica</w:t>
      </w:r>
      <w:r w:rsidR="003072E5">
        <w:rPr>
          <w:rFonts w:asciiTheme="minorHAnsi" w:hAnsiTheme="minorHAnsi"/>
        </w:rPr>
        <w:t>.</w:t>
      </w:r>
    </w:p>
    <w:p w14:paraId="25D0DE42" w14:textId="2B592918" w:rsidR="00A360F8" w:rsidRPr="009E7ADC" w:rsidRDefault="00A360F8" w:rsidP="00A360F8">
      <w:pPr>
        <w:pStyle w:val="Descripcin"/>
        <w:keepNext/>
        <w:rPr>
          <w:rFonts w:asciiTheme="minorHAnsi" w:hAnsiTheme="minorHAnsi" w:cstheme="minorHAnsi"/>
          <w:i w:val="0"/>
          <w:color w:val="auto"/>
          <w:sz w:val="22"/>
          <w:szCs w:val="22"/>
        </w:rPr>
      </w:pPr>
      <w:bookmarkStart w:id="208" w:name="_Toc114226630"/>
      <w:r w:rsidRPr="009E7ADC">
        <w:rPr>
          <w:rFonts w:asciiTheme="minorHAnsi" w:hAnsiTheme="minorHAnsi" w:cstheme="minorHAnsi"/>
          <w:b/>
          <w:i w:val="0"/>
          <w:color w:val="auto"/>
          <w:sz w:val="22"/>
          <w:szCs w:val="22"/>
        </w:rPr>
        <w:t xml:space="preserve">Tabla </w:t>
      </w:r>
      <w:r w:rsidRPr="009E7ADC">
        <w:rPr>
          <w:rFonts w:asciiTheme="minorHAnsi" w:hAnsiTheme="minorHAnsi" w:cstheme="minorHAnsi"/>
          <w:b/>
          <w:i w:val="0"/>
          <w:color w:val="auto"/>
          <w:sz w:val="22"/>
          <w:szCs w:val="22"/>
        </w:rPr>
        <w:fldChar w:fldCharType="begin"/>
      </w:r>
      <w:r w:rsidRPr="009E7ADC">
        <w:rPr>
          <w:rFonts w:asciiTheme="minorHAnsi" w:hAnsiTheme="minorHAnsi" w:cstheme="minorHAnsi"/>
          <w:b/>
          <w:i w:val="0"/>
          <w:color w:val="auto"/>
          <w:sz w:val="22"/>
          <w:szCs w:val="22"/>
        </w:rPr>
        <w:instrText xml:space="preserve"> SEQ Tabla \* ARABIC </w:instrText>
      </w:r>
      <w:r w:rsidRPr="009E7ADC">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48</w:t>
      </w:r>
      <w:r w:rsidRPr="009E7ADC">
        <w:rPr>
          <w:rFonts w:asciiTheme="minorHAnsi" w:hAnsiTheme="minorHAnsi" w:cstheme="minorHAnsi"/>
          <w:b/>
          <w:i w:val="0"/>
          <w:color w:val="auto"/>
          <w:sz w:val="22"/>
          <w:szCs w:val="22"/>
        </w:rPr>
        <w:fldChar w:fldCharType="end"/>
      </w:r>
      <w:r w:rsidRPr="009E7ADC">
        <w:rPr>
          <w:rFonts w:asciiTheme="minorHAnsi" w:hAnsiTheme="minorHAnsi" w:cstheme="minorHAnsi"/>
          <w:b/>
          <w:i w:val="0"/>
          <w:color w:val="auto"/>
          <w:sz w:val="22"/>
          <w:szCs w:val="22"/>
        </w:rPr>
        <w:t>:</w:t>
      </w:r>
      <w:r w:rsidRPr="009E7ADC">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9E7ADC">
        <w:rPr>
          <w:rFonts w:asciiTheme="minorHAnsi" w:hAnsiTheme="minorHAnsi" w:cstheme="minorHAnsi"/>
          <w:i w:val="0"/>
          <w:color w:val="auto"/>
          <w:sz w:val="22"/>
          <w:szCs w:val="22"/>
        </w:rPr>
        <w:t xml:space="preserve">la característica 16: Seguimiento de </w:t>
      </w:r>
      <w:r>
        <w:rPr>
          <w:rFonts w:asciiTheme="minorHAnsi" w:hAnsiTheme="minorHAnsi" w:cstheme="minorHAnsi"/>
          <w:i w:val="0"/>
          <w:color w:val="auto"/>
          <w:sz w:val="22"/>
          <w:szCs w:val="22"/>
        </w:rPr>
        <w:t xml:space="preserve">los </w:t>
      </w:r>
      <w:r w:rsidRPr="009E7ADC">
        <w:rPr>
          <w:rFonts w:asciiTheme="minorHAnsi" w:hAnsiTheme="minorHAnsi" w:cstheme="minorHAnsi"/>
          <w:i w:val="0"/>
          <w:color w:val="auto"/>
          <w:sz w:val="22"/>
          <w:szCs w:val="22"/>
        </w:rPr>
        <w:t>egresados</w:t>
      </w:r>
      <w:bookmarkEnd w:id="208"/>
      <w:r w:rsidRPr="009E7ADC">
        <w:rPr>
          <w:rFonts w:asciiTheme="minorHAnsi" w:hAnsiTheme="minorHAnsi" w:cstheme="minorHAnsi"/>
          <w:i w:val="0"/>
          <w:color w:val="auto"/>
          <w:sz w:val="22"/>
          <w:szCs w:val="22"/>
        </w:rPr>
        <w:t xml:space="preserve"> </w:t>
      </w:r>
    </w:p>
    <w:tbl>
      <w:tblPr>
        <w:tblStyle w:val="Tablaconcuadrcula"/>
        <w:tblW w:w="10468" w:type="dxa"/>
        <w:jc w:val="center"/>
        <w:tblLook w:val="04A0" w:firstRow="1" w:lastRow="0" w:firstColumn="1" w:lastColumn="0" w:noHBand="0" w:noVBand="1"/>
      </w:tblPr>
      <w:tblGrid>
        <w:gridCol w:w="583"/>
        <w:gridCol w:w="2800"/>
        <w:gridCol w:w="1815"/>
        <w:gridCol w:w="1517"/>
        <w:gridCol w:w="1746"/>
        <w:gridCol w:w="2007"/>
      </w:tblGrid>
      <w:tr w:rsidR="00332E26" w14:paraId="433D4821" w14:textId="77777777" w:rsidTr="00332E26">
        <w:trPr>
          <w:trHeight w:val="76"/>
          <w:jc w:val="center"/>
        </w:trPr>
        <w:tc>
          <w:tcPr>
            <w:tcW w:w="3383" w:type="dxa"/>
            <w:gridSpan w:val="2"/>
            <w:shd w:val="clear" w:color="auto" w:fill="003366"/>
            <w:vAlign w:val="center"/>
          </w:tcPr>
          <w:p w14:paraId="58EB635D" w14:textId="77777777" w:rsidR="00332E26" w:rsidRPr="00B75A1B" w:rsidRDefault="00332E26" w:rsidP="0083574A">
            <w:pPr>
              <w:jc w:val="center"/>
              <w:rPr>
                <w:rFonts w:asciiTheme="minorHAnsi" w:hAnsiTheme="minorHAnsi" w:cstheme="minorHAnsi"/>
              </w:rPr>
            </w:pPr>
            <w:r>
              <w:rPr>
                <w:rFonts w:asciiTheme="minorHAnsi" w:hAnsiTheme="minorHAnsi" w:cstheme="minorHAnsi"/>
              </w:rPr>
              <w:t>Aspectos a evaluar</w:t>
            </w:r>
          </w:p>
        </w:tc>
        <w:tc>
          <w:tcPr>
            <w:tcW w:w="1815" w:type="dxa"/>
            <w:shd w:val="clear" w:color="auto" w:fill="993333"/>
            <w:vAlign w:val="center"/>
          </w:tcPr>
          <w:p w14:paraId="594FDB5F" w14:textId="77777777" w:rsidR="00332E26" w:rsidRPr="001D0A05"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517" w:type="dxa"/>
            <w:shd w:val="clear" w:color="auto" w:fill="993333"/>
            <w:vAlign w:val="center"/>
          </w:tcPr>
          <w:p w14:paraId="679FBDA0" w14:textId="77777777" w:rsidR="00332E26" w:rsidRPr="001D0A05"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746" w:type="dxa"/>
            <w:shd w:val="clear" w:color="auto" w:fill="993333"/>
            <w:vAlign w:val="center"/>
          </w:tcPr>
          <w:p w14:paraId="1FD7BC0F" w14:textId="77777777"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763A9576" w14:textId="65B0DFC1" w:rsidR="00680493" w:rsidRPr="001D0A05" w:rsidRDefault="00680493"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2007" w:type="dxa"/>
            <w:shd w:val="clear" w:color="auto" w:fill="993333"/>
          </w:tcPr>
          <w:p w14:paraId="6F7BEC2C" w14:textId="1E3AA22D"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528EDDAA" w14:textId="77777777" w:rsidTr="00332E26">
        <w:trPr>
          <w:trHeight w:val="76"/>
          <w:jc w:val="center"/>
        </w:trPr>
        <w:tc>
          <w:tcPr>
            <w:tcW w:w="583" w:type="dxa"/>
          </w:tcPr>
          <w:p w14:paraId="2104F69A" w14:textId="77777777" w:rsidR="00332E26" w:rsidRPr="0049796A" w:rsidRDefault="00332E26" w:rsidP="00D60506">
            <w:pPr>
              <w:jc w:val="center"/>
              <w:rPr>
                <w:rFonts w:asciiTheme="minorHAnsi" w:hAnsiTheme="minorHAnsi" w:cstheme="minorHAnsi"/>
              </w:rPr>
            </w:pPr>
            <w:r>
              <w:rPr>
                <w:rFonts w:asciiTheme="minorHAnsi" w:hAnsiTheme="minorHAnsi" w:cstheme="minorHAnsi"/>
              </w:rPr>
              <w:t>61</w:t>
            </w:r>
          </w:p>
        </w:tc>
        <w:tc>
          <w:tcPr>
            <w:tcW w:w="2800" w:type="dxa"/>
          </w:tcPr>
          <w:p w14:paraId="567538E7" w14:textId="77777777" w:rsidR="00332E26" w:rsidRPr="0049796A" w:rsidRDefault="00332E26" w:rsidP="00D60506">
            <w:pPr>
              <w:spacing w:line="276" w:lineRule="auto"/>
              <w:rPr>
                <w:rFonts w:asciiTheme="minorHAnsi" w:hAnsiTheme="minorHAnsi" w:cstheme="minorHAnsi"/>
              </w:rPr>
            </w:pPr>
            <w:r w:rsidRPr="0049796A">
              <w:rPr>
                <w:rFonts w:asciiTheme="minorHAnsi" w:hAnsiTheme="minorHAnsi" w:cstheme="minorHAnsi"/>
              </w:rPr>
              <w:t>Demostración del impacto de la existencia, implementación y resultados de la política de seguimiento al egresado.</w:t>
            </w:r>
          </w:p>
        </w:tc>
        <w:tc>
          <w:tcPr>
            <w:tcW w:w="1815" w:type="dxa"/>
          </w:tcPr>
          <w:p w14:paraId="6A14D047" w14:textId="77777777" w:rsidR="00332E26" w:rsidRPr="00612A9C" w:rsidRDefault="00332E26" w:rsidP="00D60506">
            <w:pPr>
              <w:jc w:val="center"/>
              <w:rPr>
                <w:rFonts w:asciiTheme="minorHAnsi" w:hAnsiTheme="minorHAnsi" w:cstheme="minorHAnsi"/>
                <w:color w:val="0070C0"/>
              </w:rPr>
            </w:pPr>
          </w:p>
        </w:tc>
        <w:tc>
          <w:tcPr>
            <w:tcW w:w="1517" w:type="dxa"/>
          </w:tcPr>
          <w:p w14:paraId="3B87363E" w14:textId="77777777" w:rsidR="00332E26" w:rsidRDefault="00332E26" w:rsidP="00D60506">
            <w:pPr>
              <w:jc w:val="center"/>
            </w:pPr>
          </w:p>
        </w:tc>
        <w:tc>
          <w:tcPr>
            <w:tcW w:w="1746" w:type="dxa"/>
          </w:tcPr>
          <w:p w14:paraId="4D38CB6E" w14:textId="77777777" w:rsidR="00332E26" w:rsidRDefault="00332E26" w:rsidP="00D60506">
            <w:pPr>
              <w:spacing w:before="0"/>
            </w:pPr>
          </w:p>
        </w:tc>
        <w:tc>
          <w:tcPr>
            <w:tcW w:w="2007" w:type="dxa"/>
          </w:tcPr>
          <w:p w14:paraId="73C061CE" w14:textId="77777777" w:rsidR="00332E26" w:rsidRDefault="00332E26" w:rsidP="00D60506">
            <w:pPr>
              <w:jc w:val="center"/>
            </w:pPr>
          </w:p>
        </w:tc>
      </w:tr>
      <w:tr w:rsidR="00332E26" w14:paraId="3A6BED65" w14:textId="77777777" w:rsidTr="00332E26">
        <w:trPr>
          <w:trHeight w:val="552"/>
          <w:jc w:val="center"/>
        </w:trPr>
        <w:tc>
          <w:tcPr>
            <w:tcW w:w="583" w:type="dxa"/>
          </w:tcPr>
          <w:p w14:paraId="4DDA97F3" w14:textId="77777777" w:rsidR="00332E26" w:rsidRPr="0049796A" w:rsidRDefault="00332E26" w:rsidP="00D60506">
            <w:pPr>
              <w:jc w:val="center"/>
              <w:rPr>
                <w:rFonts w:asciiTheme="minorHAnsi" w:hAnsiTheme="minorHAnsi" w:cstheme="minorHAnsi"/>
              </w:rPr>
            </w:pPr>
            <w:r>
              <w:rPr>
                <w:rFonts w:asciiTheme="minorHAnsi" w:hAnsiTheme="minorHAnsi" w:cstheme="minorHAnsi"/>
              </w:rPr>
              <w:t>62</w:t>
            </w:r>
          </w:p>
        </w:tc>
        <w:tc>
          <w:tcPr>
            <w:tcW w:w="2800" w:type="dxa"/>
          </w:tcPr>
          <w:p w14:paraId="56043345" w14:textId="77777777" w:rsidR="00332E26" w:rsidRPr="0049796A" w:rsidRDefault="00332E26" w:rsidP="00D60506">
            <w:pPr>
              <w:spacing w:line="276" w:lineRule="auto"/>
              <w:rPr>
                <w:rFonts w:asciiTheme="minorHAnsi" w:hAnsiTheme="minorHAnsi" w:cstheme="minorHAnsi"/>
              </w:rPr>
            </w:pPr>
            <w:r w:rsidRPr="0049796A">
              <w:rPr>
                <w:rFonts w:asciiTheme="minorHAnsi" w:hAnsiTheme="minorHAnsi" w:cstheme="minorHAnsi"/>
              </w:rPr>
              <w:t>Evidencia de planes, programas, proyectos y estrategias para la comunicación y vinculación de los egresados a las diferentes iniciativas institucionales</w:t>
            </w:r>
          </w:p>
        </w:tc>
        <w:tc>
          <w:tcPr>
            <w:tcW w:w="1815" w:type="dxa"/>
          </w:tcPr>
          <w:p w14:paraId="7A2FD0C7" w14:textId="77777777" w:rsidR="00332E26" w:rsidRPr="00612A9C" w:rsidRDefault="00332E26" w:rsidP="00D60506">
            <w:pPr>
              <w:jc w:val="center"/>
              <w:rPr>
                <w:rFonts w:asciiTheme="minorHAnsi" w:hAnsiTheme="minorHAnsi" w:cstheme="minorHAnsi"/>
                <w:color w:val="0070C0"/>
              </w:rPr>
            </w:pPr>
          </w:p>
        </w:tc>
        <w:tc>
          <w:tcPr>
            <w:tcW w:w="1517" w:type="dxa"/>
          </w:tcPr>
          <w:p w14:paraId="17696605" w14:textId="77777777" w:rsidR="00332E26" w:rsidRDefault="00332E26" w:rsidP="00D60506">
            <w:pPr>
              <w:jc w:val="center"/>
            </w:pPr>
          </w:p>
        </w:tc>
        <w:tc>
          <w:tcPr>
            <w:tcW w:w="1746" w:type="dxa"/>
          </w:tcPr>
          <w:p w14:paraId="417B8DE1" w14:textId="77777777" w:rsidR="00332E26" w:rsidRDefault="00332E26" w:rsidP="00D60506">
            <w:pPr>
              <w:spacing w:before="0"/>
              <w:jc w:val="center"/>
            </w:pPr>
          </w:p>
        </w:tc>
        <w:tc>
          <w:tcPr>
            <w:tcW w:w="2007" w:type="dxa"/>
          </w:tcPr>
          <w:p w14:paraId="435D473D" w14:textId="77777777" w:rsidR="00332E26" w:rsidRDefault="00332E26" w:rsidP="00D60506">
            <w:pPr>
              <w:jc w:val="center"/>
            </w:pPr>
          </w:p>
        </w:tc>
      </w:tr>
      <w:tr w:rsidR="00332E26" w14:paraId="4480CE92" w14:textId="77777777" w:rsidTr="00332E26">
        <w:trPr>
          <w:trHeight w:val="3214"/>
          <w:jc w:val="center"/>
        </w:trPr>
        <w:tc>
          <w:tcPr>
            <w:tcW w:w="583" w:type="dxa"/>
          </w:tcPr>
          <w:p w14:paraId="597EFC21" w14:textId="77777777" w:rsidR="00332E26" w:rsidRPr="0049796A" w:rsidRDefault="00332E26" w:rsidP="00D60506">
            <w:pPr>
              <w:jc w:val="center"/>
              <w:rPr>
                <w:rFonts w:asciiTheme="minorHAnsi" w:hAnsiTheme="minorHAnsi" w:cstheme="minorHAnsi"/>
              </w:rPr>
            </w:pPr>
            <w:r>
              <w:rPr>
                <w:rFonts w:asciiTheme="minorHAnsi" w:hAnsiTheme="minorHAnsi" w:cstheme="minorHAnsi"/>
              </w:rPr>
              <w:t>63</w:t>
            </w:r>
          </w:p>
        </w:tc>
        <w:tc>
          <w:tcPr>
            <w:tcW w:w="2800" w:type="dxa"/>
          </w:tcPr>
          <w:p w14:paraId="779B5FEB" w14:textId="77777777" w:rsidR="00332E26" w:rsidRPr="0049796A" w:rsidRDefault="00332E26" w:rsidP="00D60506">
            <w:pPr>
              <w:spacing w:line="276" w:lineRule="auto"/>
              <w:rPr>
                <w:rFonts w:asciiTheme="minorHAnsi" w:hAnsiTheme="minorHAnsi" w:cstheme="minorHAnsi"/>
              </w:rPr>
            </w:pPr>
            <w:r w:rsidRPr="0049796A">
              <w:rPr>
                <w:rFonts w:asciiTheme="minorHAnsi" w:hAnsiTheme="minorHAnsi" w:cstheme="minorHAnsi"/>
              </w:rPr>
              <w:t xml:space="preserve">Evidencia del seguimiento que el programa académico realiza a sus egresados, donde se analiza la correspondencia entre la ocupación y ubicación profesional y el perfil de formación, como insumo para garantizar la pertinencia y efectuar ajustes al programa, en </w:t>
            </w:r>
            <w:r w:rsidRPr="0049796A">
              <w:rPr>
                <w:rFonts w:asciiTheme="minorHAnsi" w:hAnsiTheme="minorHAnsi" w:cstheme="minorHAnsi"/>
              </w:rPr>
              <w:lastRenderedPageBreak/>
              <w:t>atención a las necesidades del entorno.</w:t>
            </w:r>
          </w:p>
        </w:tc>
        <w:tc>
          <w:tcPr>
            <w:tcW w:w="1815" w:type="dxa"/>
          </w:tcPr>
          <w:p w14:paraId="1EBBA3B9" w14:textId="77777777" w:rsidR="00332E26" w:rsidRPr="00612A9C" w:rsidRDefault="00332E26" w:rsidP="00D60506">
            <w:pPr>
              <w:jc w:val="center"/>
              <w:rPr>
                <w:rFonts w:asciiTheme="minorHAnsi" w:hAnsiTheme="minorHAnsi" w:cstheme="minorHAnsi"/>
                <w:color w:val="0070C0"/>
              </w:rPr>
            </w:pPr>
          </w:p>
        </w:tc>
        <w:tc>
          <w:tcPr>
            <w:tcW w:w="1517" w:type="dxa"/>
          </w:tcPr>
          <w:p w14:paraId="1F84B2AC" w14:textId="77777777" w:rsidR="00332E26" w:rsidRDefault="00332E26" w:rsidP="00D60506">
            <w:pPr>
              <w:jc w:val="center"/>
            </w:pPr>
          </w:p>
        </w:tc>
        <w:tc>
          <w:tcPr>
            <w:tcW w:w="1746" w:type="dxa"/>
          </w:tcPr>
          <w:p w14:paraId="40C72862" w14:textId="77777777" w:rsidR="00332E26" w:rsidRDefault="00332E26" w:rsidP="00D60506">
            <w:pPr>
              <w:spacing w:before="0"/>
              <w:jc w:val="center"/>
            </w:pPr>
          </w:p>
        </w:tc>
        <w:tc>
          <w:tcPr>
            <w:tcW w:w="2007" w:type="dxa"/>
          </w:tcPr>
          <w:p w14:paraId="6EED479C" w14:textId="77777777" w:rsidR="00332E26" w:rsidRDefault="00332E26" w:rsidP="00D60506">
            <w:pPr>
              <w:jc w:val="center"/>
            </w:pPr>
          </w:p>
        </w:tc>
      </w:tr>
      <w:tr w:rsidR="00332E26" w14:paraId="1A6F13D8" w14:textId="77777777" w:rsidTr="00332E26">
        <w:trPr>
          <w:trHeight w:val="2553"/>
          <w:jc w:val="center"/>
        </w:trPr>
        <w:tc>
          <w:tcPr>
            <w:tcW w:w="583" w:type="dxa"/>
          </w:tcPr>
          <w:p w14:paraId="1C819B5F" w14:textId="77777777" w:rsidR="00332E26" w:rsidRPr="0049796A" w:rsidRDefault="00332E26" w:rsidP="00D60506">
            <w:pPr>
              <w:jc w:val="center"/>
              <w:rPr>
                <w:rFonts w:asciiTheme="minorHAnsi" w:hAnsiTheme="minorHAnsi" w:cstheme="minorHAnsi"/>
              </w:rPr>
            </w:pPr>
            <w:r>
              <w:rPr>
                <w:rFonts w:asciiTheme="minorHAnsi" w:hAnsiTheme="minorHAnsi" w:cstheme="minorHAnsi"/>
              </w:rPr>
              <w:t>64</w:t>
            </w:r>
          </w:p>
        </w:tc>
        <w:tc>
          <w:tcPr>
            <w:tcW w:w="2800" w:type="dxa"/>
          </w:tcPr>
          <w:p w14:paraId="3332474E" w14:textId="77777777" w:rsidR="00332E26" w:rsidRPr="0049796A" w:rsidRDefault="00332E26" w:rsidP="00D60506">
            <w:pPr>
              <w:spacing w:line="276" w:lineRule="auto"/>
              <w:rPr>
                <w:rFonts w:asciiTheme="minorHAnsi" w:hAnsiTheme="minorHAnsi" w:cstheme="minorHAnsi"/>
              </w:rPr>
            </w:pPr>
            <w:r w:rsidRPr="0049796A">
              <w:rPr>
                <w:rFonts w:asciiTheme="minorHAnsi" w:hAnsiTheme="minorHAnsi" w:cstheme="minorHAnsi"/>
              </w:rPr>
              <w:t>Evidencia de la utilización de la información obtenida del seguimiento a los egresados, para el diseño y puesta en marcha de programas que complementen y actualicen su formación, y promuevan el aprendizaje para toda la vida.</w:t>
            </w:r>
          </w:p>
        </w:tc>
        <w:tc>
          <w:tcPr>
            <w:tcW w:w="1815" w:type="dxa"/>
          </w:tcPr>
          <w:p w14:paraId="2AE6533A" w14:textId="77777777" w:rsidR="00332E26" w:rsidRPr="00612A9C" w:rsidRDefault="00332E26" w:rsidP="00D60506">
            <w:pPr>
              <w:jc w:val="center"/>
              <w:rPr>
                <w:rFonts w:asciiTheme="minorHAnsi" w:hAnsiTheme="minorHAnsi" w:cstheme="minorHAnsi"/>
                <w:color w:val="0070C0"/>
              </w:rPr>
            </w:pPr>
          </w:p>
        </w:tc>
        <w:tc>
          <w:tcPr>
            <w:tcW w:w="1517" w:type="dxa"/>
          </w:tcPr>
          <w:p w14:paraId="6113B461" w14:textId="77777777" w:rsidR="00332E26" w:rsidRDefault="00332E26" w:rsidP="00D60506">
            <w:pPr>
              <w:jc w:val="center"/>
            </w:pPr>
          </w:p>
        </w:tc>
        <w:tc>
          <w:tcPr>
            <w:tcW w:w="1746" w:type="dxa"/>
          </w:tcPr>
          <w:p w14:paraId="4BFBE50C" w14:textId="77777777" w:rsidR="00332E26" w:rsidRDefault="00332E26" w:rsidP="00D60506">
            <w:pPr>
              <w:spacing w:before="0"/>
              <w:jc w:val="center"/>
            </w:pPr>
          </w:p>
        </w:tc>
        <w:tc>
          <w:tcPr>
            <w:tcW w:w="2007" w:type="dxa"/>
          </w:tcPr>
          <w:p w14:paraId="1CB8FDFC" w14:textId="77777777" w:rsidR="00332E26" w:rsidRDefault="00332E26" w:rsidP="00D60506">
            <w:pPr>
              <w:jc w:val="center"/>
            </w:pPr>
          </w:p>
        </w:tc>
      </w:tr>
      <w:tr w:rsidR="00332E26" w14:paraId="5A76E722" w14:textId="77777777" w:rsidTr="00332E26">
        <w:trPr>
          <w:trHeight w:val="489"/>
          <w:jc w:val="center"/>
        </w:trPr>
        <w:tc>
          <w:tcPr>
            <w:tcW w:w="3383" w:type="dxa"/>
            <w:gridSpan w:val="2"/>
            <w:shd w:val="clear" w:color="auto" w:fill="003366"/>
            <w:vAlign w:val="center"/>
          </w:tcPr>
          <w:p w14:paraId="32591019" w14:textId="77777777" w:rsidR="00332E26" w:rsidRPr="003337CE" w:rsidRDefault="00332E26"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815" w:type="dxa"/>
            <w:shd w:val="clear" w:color="auto" w:fill="003366"/>
            <w:vAlign w:val="center"/>
          </w:tcPr>
          <w:p w14:paraId="1DCB65A0" w14:textId="77777777" w:rsidR="00332E26" w:rsidRPr="00C41449" w:rsidRDefault="00332E26" w:rsidP="00D60506">
            <w:pPr>
              <w:jc w:val="center"/>
              <w:rPr>
                <w:rFonts w:asciiTheme="minorHAnsi" w:hAnsiTheme="minorHAnsi"/>
                <w:b/>
                <w:sz w:val="20"/>
                <w:szCs w:val="20"/>
              </w:rPr>
            </w:pPr>
          </w:p>
        </w:tc>
        <w:tc>
          <w:tcPr>
            <w:tcW w:w="1517" w:type="dxa"/>
            <w:shd w:val="clear" w:color="auto" w:fill="003366"/>
            <w:vAlign w:val="center"/>
          </w:tcPr>
          <w:p w14:paraId="1F067D19" w14:textId="77777777" w:rsidR="00332E26" w:rsidRPr="001D0A05" w:rsidRDefault="00332E26" w:rsidP="00D60506">
            <w:pPr>
              <w:jc w:val="center"/>
              <w:rPr>
                <w:rFonts w:asciiTheme="minorHAnsi" w:hAnsiTheme="minorHAnsi" w:cstheme="minorHAnsi"/>
              </w:rPr>
            </w:pPr>
          </w:p>
        </w:tc>
        <w:tc>
          <w:tcPr>
            <w:tcW w:w="1746" w:type="dxa"/>
            <w:shd w:val="clear" w:color="auto" w:fill="003366"/>
            <w:vAlign w:val="center"/>
          </w:tcPr>
          <w:p w14:paraId="56F9F6FB" w14:textId="77777777" w:rsidR="00332E26" w:rsidRPr="001D0A05" w:rsidRDefault="00332E26" w:rsidP="00D60506">
            <w:pPr>
              <w:jc w:val="center"/>
              <w:rPr>
                <w:rFonts w:asciiTheme="minorHAnsi" w:hAnsiTheme="minorHAnsi" w:cstheme="minorHAnsi"/>
              </w:rPr>
            </w:pPr>
          </w:p>
        </w:tc>
        <w:tc>
          <w:tcPr>
            <w:tcW w:w="2007" w:type="dxa"/>
            <w:shd w:val="clear" w:color="auto" w:fill="003366"/>
          </w:tcPr>
          <w:p w14:paraId="614A875A" w14:textId="77777777" w:rsidR="00332E26" w:rsidRPr="001D0A05" w:rsidRDefault="00332E26" w:rsidP="00D60506">
            <w:pPr>
              <w:jc w:val="center"/>
              <w:rPr>
                <w:rFonts w:asciiTheme="minorHAnsi" w:hAnsiTheme="minorHAnsi" w:cstheme="minorHAnsi"/>
              </w:rPr>
            </w:pPr>
          </w:p>
        </w:tc>
      </w:tr>
    </w:tbl>
    <w:p w14:paraId="1E8DE79C"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7037FBB3" w14:textId="77777777" w:rsidR="00FC4F8A" w:rsidRPr="00A5115D" w:rsidRDefault="00FC359E" w:rsidP="00FC4F8A">
      <w:pPr>
        <w:spacing w:line="360" w:lineRule="auto"/>
        <w:rPr>
          <w:rFonts w:asciiTheme="minorHAnsi" w:hAnsiTheme="minorHAnsi"/>
          <w:color w:val="00B0F0"/>
        </w:rPr>
      </w:pPr>
      <w:r w:rsidRPr="00A5115D">
        <w:rPr>
          <w:rFonts w:asciiTheme="minorHAnsi" w:hAnsiTheme="minorHAnsi"/>
        </w:rPr>
        <w:t xml:space="preserve">El programa académico </w:t>
      </w:r>
      <w:r w:rsidRPr="00A5115D">
        <w:rPr>
          <w:rFonts w:asciiTheme="minorHAnsi" w:hAnsiTheme="minorHAnsi"/>
          <w:color w:val="00B0F0"/>
        </w:rPr>
        <w:t xml:space="preserve">(indicar el grado de cumplimento basado en la última </w:t>
      </w:r>
      <w:r w:rsidR="006E48DD" w:rsidRPr="00A5115D">
        <w:rPr>
          <w:rFonts w:asciiTheme="minorHAnsi" w:hAnsiTheme="minorHAnsi"/>
          <w:color w:val="00B0F0"/>
        </w:rPr>
        <w:t>casilla de</w:t>
      </w:r>
      <w:r w:rsidRPr="00A5115D">
        <w:rPr>
          <w:rFonts w:asciiTheme="minorHAnsi" w:hAnsiTheme="minorHAnsi"/>
          <w:color w:val="00B0F0"/>
        </w:rPr>
        <w:t xml:space="preserve"> la </w:t>
      </w:r>
      <w:r w:rsidR="0020099B" w:rsidRPr="00A5115D">
        <w:rPr>
          <w:rFonts w:asciiTheme="minorHAnsi" w:hAnsiTheme="minorHAnsi"/>
          <w:color w:val="00B0F0"/>
        </w:rPr>
        <w:t xml:space="preserve">Tabla </w:t>
      </w:r>
      <w:r w:rsidR="006E48DD" w:rsidRPr="00A5115D">
        <w:rPr>
          <w:rFonts w:asciiTheme="minorHAnsi" w:hAnsiTheme="minorHAnsi"/>
          <w:color w:val="00B0F0"/>
        </w:rPr>
        <w:t>4</w:t>
      </w:r>
      <w:r w:rsidR="00FC4F8A" w:rsidRPr="00A5115D">
        <w:rPr>
          <w:rFonts w:asciiTheme="minorHAnsi" w:hAnsiTheme="minorHAnsi"/>
          <w:color w:val="00B0F0"/>
        </w:rPr>
        <w:t>8</w:t>
      </w:r>
      <w:r w:rsidRPr="00A5115D">
        <w:rPr>
          <w:rFonts w:asciiTheme="minorHAnsi" w:hAnsiTheme="minorHAnsi"/>
          <w:color w:val="00B0F0"/>
        </w:rPr>
        <w:t xml:space="preserve">) </w:t>
      </w:r>
      <w:r w:rsidRPr="00A5115D">
        <w:rPr>
          <w:rFonts w:asciiTheme="minorHAnsi" w:hAnsiTheme="minorHAnsi"/>
        </w:rPr>
        <w:t xml:space="preserve">la característica 16, </w:t>
      </w:r>
      <w:r w:rsidR="00FC4F8A" w:rsidRPr="00A5115D">
        <w:rPr>
          <w:rFonts w:asciiTheme="minorHAnsi" w:hAnsiTheme="minorHAnsi"/>
        </w:rPr>
        <w:t xml:space="preserve">con un porcentaje de </w:t>
      </w:r>
      <w:r w:rsidR="00FC4F8A" w:rsidRPr="00A5115D">
        <w:rPr>
          <w:rFonts w:asciiTheme="minorHAnsi" w:hAnsiTheme="minorHAnsi"/>
          <w:color w:val="00B0F0"/>
        </w:rPr>
        <w:t xml:space="preserve">_indicar el porcentaje de cumplimiento _, </w:t>
      </w:r>
      <w:r w:rsidR="00FC4F8A" w:rsidRPr="00A5115D">
        <w:rPr>
          <w:rFonts w:asciiTheme="minorHAnsi" w:hAnsiTheme="minorHAnsi"/>
        </w:rPr>
        <w:t xml:space="preserve">en razón a: </w:t>
      </w:r>
      <w:r w:rsidR="00FC4F8A" w:rsidRPr="00A5115D">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EC005D4" w14:textId="77777777" w:rsidR="00FC4F8A" w:rsidRPr="00A5115D" w:rsidRDefault="00FC4F8A" w:rsidP="00FC4F8A">
      <w:pPr>
        <w:spacing w:line="360" w:lineRule="auto"/>
        <w:rPr>
          <w:rFonts w:asciiTheme="minorHAnsi" w:hAnsiTheme="minorHAnsi"/>
          <w:color w:val="00B0F0"/>
        </w:rPr>
      </w:pPr>
      <w:r w:rsidRPr="00A5115D">
        <w:rPr>
          <w:rFonts w:asciiTheme="minorHAnsi" w:hAnsiTheme="minorHAnsi"/>
          <w:color w:val="00B0F0"/>
        </w:rPr>
        <w:t>El análisis de la característica debe especificar los alcances, destacando:</w:t>
      </w:r>
    </w:p>
    <w:p w14:paraId="17AC5CFA" w14:textId="77777777" w:rsidR="00FC4F8A" w:rsidRPr="00A5115D" w:rsidRDefault="00FC4F8A" w:rsidP="00FC4F8A">
      <w:pPr>
        <w:pStyle w:val="Prrafodelista"/>
        <w:numPr>
          <w:ilvl w:val="0"/>
          <w:numId w:val="12"/>
        </w:numPr>
        <w:spacing w:line="360" w:lineRule="auto"/>
        <w:rPr>
          <w:rFonts w:asciiTheme="minorHAnsi" w:hAnsiTheme="minorHAnsi"/>
          <w:color w:val="00B0F0"/>
        </w:rPr>
      </w:pPr>
      <w:r w:rsidRPr="00A5115D">
        <w:rPr>
          <w:rFonts w:asciiTheme="minorHAnsi" w:hAnsiTheme="minorHAnsi"/>
          <w:color w:val="00B0F0"/>
        </w:rPr>
        <w:t>PRINCIPALES</w:t>
      </w:r>
      <w:r w:rsidRPr="00A5115D">
        <w:rPr>
          <w:rFonts w:asciiTheme="minorHAnsi" w:hAnsiTheme="minorHAnsi"/>
          <w:b/>
          <w:bCs/>
          <w:color w:val="00B0F0"/>
        </w:rPr>
        <w:t xml:space="preserve"> INDICADORES</w:t>
      </w:r>
    </w:p>
    <w:p w14:paraId="4A7796D2" w14:textId="77777777" w:rsidR="00FC4F8A" w:rsidRPr="00A5115D" w:rsidRDefault="00FC4F8A" w:rsidP="00FC4F8A">
      <w:pPr>
        <w:pStyle w:val="Prrafodelista"/>
        <w:numPr>
          <w:ilvl w:val="0"/>
          <w:numId w:val="12"/>
        </w:numPr>
        <w:spacing w:line="360" w:lineRule="auto"/>
        <w:rPr>
          <w:rFonts w:asciiTheme="minorHAnsi" w:hAnsiTheme="minorHAnsi"/>
          <w:color w:val="00B0F0"/>
        </w:rPr>
      </w:pPr>
      <w:r w:rsidRPr="00A5115D">
        <w:rPr>
          <w:rFonts w:asciiTheme="minorHAnsi" w:hAnsiTheme="minorHAnsi"/>
          <w:b/>
          <w:bCs/>
          <w:color w:val="00B0F0"/>
        </w:rPr>
        <w:t xml:space="preserve">RESULTADOS ALCANZADOS </w:t>
      </w:r>
    </w:p>
    <w:p w14:paraId="68E1D260" w14:textId="77777777" w:rsidR="00FC4F8A" w:rsidRPr="00A5115D" w:rsidRDefault="00FC4F8A" w:rsidP="00FC4F8A">
      <w:pPr>
        <w:pStyle w:val="Prrafodelista"/>
        <w:numPr>
          <w:ilvl w:val="0"/>
          <w:numId w:val="12"/>
        </w:numPr>
        <w:spacing w:line="360" w:lineRule="auto"/>
        <w:rPr>
          <w:rFonts w:asciiTheme="minorHAnsi" w:hAnsiTheme="minorHAnsi"/>
          <w:color w:val="00B0F0"/>
        </w:rPr>
      </w:pPr>
      <w:r w:rsidRPr="00A5115D">
        <w:rPr>
          <w:rFonts w:asciiTheme="minorHAnsi" w:hAnsiTheme="minorHAnsi"/>
          <w:b/>
          <w:bCs/>
          <w:color w:val="00B0F0"/>
        </w:rPr>
        <w:t xml:space="preserve">IMPACTOS GENERADOS </w:t>
      </w:r>
    </w:p>
    <w:p w14:paraId="3A508FC8" w14:textId="77777777" w:rsidR="00FC4F8A" w:rsidRPr="00A5115D" w:rsidRDefault="00FC4F8A" w:rsidP="00FC4F8A">
      <w:pPr>
        <w:spacing w:line="360" w:lineRule="auto"/>
        <w:rPr>
          <w:rFonts w:asciiTheme="minorHAnsi" w:hAnsiTheme="minorHAnsi"/>
          <w:color w:val="00B0F0"/>
        </w:rPr>
      </w:pPr>
      <w:r w:rsidRPr="00A5115D">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FA8BC81" w14:textId="77777777" w:rsidR="00FC4F8A" w:rsidRPr="00A5115D" w:rsidRDefault="00FC4F8A" w:rsidP="00FC4F8A">
      <w:pPr>
        <w:spacing w:line="360" w:lineRule="auto"/>
        <w:rPr>
          <w:rFonts w:asciiTheme="minorHAnsi" w:hAnsiTheme="minorHAnsi" w:cstheme="minorHAnsi"/>
          <w:color w:val="00B0F0"/>
        </w:rPr>
      </w:pPr>
      <w:r w:rsidRPr="00A5115D">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7642A1DB" w14:textId="0773C7A7" w:rsidR="00FC359E" w:rsidRPr="00A5115D" w:rsidRDefault="00D27AE4" w:rsidP="00FC4F8A">
      <w:pPr>
        <w:spacing w:line="360" w:lineRule="auto"/>
        <w:rPr>
          <w:rFonts w:asciiTheme="minorHAnsi" w:hAnsiTheme="minorHAnsi"/>
          <w:color w:val="00B0F0"/>
        </w:rPr>
      </w:pPr>
      <w:r w:rsidRPr="00A5115D">
        <w:rPr>
          <w:rFonts w:asciiTheme="minorHAnsi" w:hAnsiTheme="minorHAnsi"/>
          <w:b/>
          <w:bCs/>
          <w:color w:val="00B0F0"/>
        </w:rPr>
        <w:lastRenderedPageBreak/>
        <w:t>Como anexos se recomienda</w:t>
      </w:r>
      <w:r w:rsidR="00FC359E" w:rsidRPr="00A5115D">
        <w:rPr>
          <w:rFonts w:asciiTheme="minorHAnsi" w:hAnsiTheme="minorHAnsi"/>
          <w:b/>
          <w:bCs/>
          <w:color w:val="00B0F0"/>
        </w:rPr>
        <w:t>:</w:t>
      </w:r>
      <w:r w:rsidR="00FC359E" w:rsidRPr="00A5115D">
        <w:rPr>
          <w:rFonts w:asciiTheme="minorHAnsi" w:hAnsiTheme="minorHAnsi"/>
          <w:color w:val="00B0F0"/>
        </w:rPr>
        <w:t xml:space="preserve"> </w:t>
      </w:r>
      <w:r w:rsidR="00402316" w:rsidRPr="00A5115D">
        <w:rPr>
          <w:rFonts w:asciiTheme="minorHAnsi" w:hAnsiTheme="minorHAnsi"/>
          <w:color w:val="00B0F0"/>
        </w:rPr>
        <w:t>documentos que evidencien el cumplimiento de los 4 aspectos de la característica (se podrá apoyar en la información del SAAI-IG)</w:t>
      </w:r>
      <w:r w:rsidR="00FC359E" w:rsidRPr="00A5115D">
        <w:rPr>
          <w:rFonts w:asciiTheme="minorHAnsi" w:hAnsiTheme="minorHAnsi"/>
          <w:color w:val="00B0F0"/>
        </w:rPr>
        <w:t xml:space="preserve">, políticas y normativas del seguimiento al egresado (Acuerdo N° 03 de 2008), documentos de evidencias. </w:t>
      </w:r>
    </w:p>
    <w:p w14:paraId="1B160869" w14:textId="77777777" w:rsidR="00A5115D" w:rsidRDefault="00A5115D" w:rsidP="00A5115D">
      <w:pPr>
        <w:spacing w:line="360" w:lineRule="auto"/>
        <w:rPr>
          <w:rFonts w:asciiTheme="minorHAnsi" w:hAnsiTheme="minorHAnsi"/>
          <w:b/>
          <w:bCs/>
          <w:color w:val="00B0F0"/>
        </w:rPr>
      </w:pPr>
      <w:r w:rsidRPr="00A5115D">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3D7C4D8D" w14:textId="77777777" w:rsidR="00FC359E" w:rsidRPr="007124CA" w:rsidRDefault="00FC359E" w:rsidP="00FC359E">
      <w:pPr>
        <w:spacing w:line="360" w:lineRule="auto"/>
        <w:rPr>
          <w:rFonts w:asciiTheme="minorHAnsi" w:hAnsiTheme="minorHAnsi"/>
          <w:b/>
        </w:rPr>
      </w:pPr>
      <w:r>
        <w:rPr>
          <w:rFonts w:asciiTheme="minorHAnsi" w:hAnsiTheme="minorHAnsi"/>
          <w:b/>
        </w:rPr>
        <w:t xml:space="preserve">Apreciación de Calidad </w:t>
      </w:r>
    </w:p>
    <w:p w14:paraId="2FCA812E" w14:textId="77777777" w:rsidR="00A5115D" w:rsidRPr="00427A43" w:rsidRDefault="00A5115D" w:rsidP="00A5115D">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24653165" w14:textId="77777777" w:rsidR="00A360F8" w:rsidRPr="009D3655" w:rsidRDefault="00A360F8" w:rsidP="00A360F8">
      <w:pPr>
        <w:pStyle w:val="Ttulo3"/>
        <w:numPr>
          <w:ilvl w:val="2"/>
          <w:numId w:val="1"/>
        </w:numPr>
        <w:spacing w:line="360" w:lineRule="auto"/>
        <w:ind w:left="1004"/>
      </w:pPr>
      <w:bookmarkStart w:id="209" w:name="_Toc114226817"/>
      <w:r w:rsidRPr="00257FCE">
        <w:t xml:space="preserve">Características </w:t>
      </w:r>
      <w:r>
        <w:t>17</w:t>
      </w:r>
      <w:r w:rsidRPr="00257FCE">
        <w:t>:</w:t>
      </w:r>
      <w:r>
        <w:t xml:space="preserve"> Impacto de los egresados en el medio social y académico.</w:t>
      </w:r>
      <w:bookmarkEnd w:id="209"/>
    </w:p>
    <w:p w14:paraId="0697F2BE" w14:textId="52FC0F96" w:rsidR="009B10F3" w:rsidRPr="00A76423" w:rsidRDefault="00A360F8" w:rsidP="009B10F3">
      <w:pPr>
        <w:spacing w:line="360" w:lineRule="auto"/>
        <w:rPr>
          <w:rFonts w:asciiTheme="minorHAnsi" w:hAnsiTheme="minorHAnsi"/>
        </w:rPr>
      </w:pPr>
      <w:r w:rsidRPr="00EF46FB">
        <w:rPr>
          <w:rFonts w:asciiTheme="minorHAnsi" w:hAnsiTheme="minorHAnsi" w:cstheme="minorHAnsi"/>
        </w:rPr>
        <w:t xml:space="preserve">En la </w:t>
      </w:r>
      <w:r w:rsidR="0020099B" w:rsidRPr="00EF46FB">
        <w:rPr>
          <w:rFonts w:asciiTheme="minorHAnsi" w:hAnsiTheme="minorHAnsi" w:cstheme="minorHAnsi"/>
        </w:rPr>
        <w:t>Tabla 4</w:t>
      </w:r>
      <w:r w:rsidR="00E310D0" w:rsidRPr="00EF46FB">
        <w:rPr>
          <w:rFonts w:asciiTheme="minorHAnsi" w:hAnsiTheme="minorHAnsi" w:cstheme="minorHAnsi"/>
        </w:rPr>
        <w:t>9</w:t>
      </w:r>
      <w:r w:rsidRPr="00EF46FB">
        <w:rPr>
          <w:rFonts w:asciiTheme="minorHAnsi" w:hAnsiTheme="minorHAnsi" w:cstheme="minorHAnsi"/>
        </w:rPr>
        <w:t xml:space="preserve"> se observa el nivel de cumplimiento de la Característica 17</w:t>
      </w:r>
      <w:r w:rsidR="00EF46FB" w:rsidRPr="00EF46FB">
        <w:rPr>
          <w:rFonts w:asciiTheme="minorHAnsi" w:hAnsiTheme="minorHAnsi" w:cstheme="minorHAnsi"/>
        </w:rPr>
        <w:t>,</w:t>
      </w:r>
      <w:r w:rsidRPr="00EF46FB">
        <w:rPr>
          <w:rFonts w:asciiTheme="minorHAnsi" w:hAnsiTheme="minorHAnsi" w:cstheme="minorHAnsi"/>
        </w:rPr>
        <w:t xml:space="preserve"> la cual corresponde a “Impacto de los egresados en el medio social y académico” evaluada a través de los 4 aspectos citados en dicha tabla. </w:t>
      </w:r>
      <w:r w:rsidR="00EF46FB" w:rsidRPr="00EF46FB">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E01B560" w14:textId="4B437251" w:rsidR="00A360F8" w:rsidRPr="00107192" w:rsidRDefault="00A360F8" w:rsidP="00A360F8">
      <w:pPr>
        <w:pStyle w:val="Descripcin"/>
        <w:keepNext/>
        <w:rPr>
          <w:rFonts w:asciiTheme="minorHAnsi" w:hAnsiTheme="minorHAnsi" w:cstheme="minorHAnsi"/>
          <w:i w:val="0"/>
          <w:color w:val="auto"/>
          <w:sz w:val="22"/>
          <w:szCs w:val="22"/>
        </w:rPr>
      </w:pPr>
      <w:bookmarkStart w:id="210" w:name="_Toc114226631"/>
      <w:r w:rsidRPr="00107192">
        <w:rPr>
          <w:rFonts w:asciiTheme="minorHAnsi" w:hAnsiTheme="minorHAnsi" w:cstheme="minorHAnsi"/>
          <w:b/>
          <w:i w:val="0"/>
          <w:color w:val="auto"/>
          <w:sz w:val="22"/>
          <w:szCs w:val="22"/>
        </w:rPr>
        <w:t xml:space="preserve">Tabla </w:t>
      </w:r>
      <w:r w:rsidRPr="00107192">
        <w:rPr>
          <w:rFonts w:asciiTheme="minorHAnsi" w:hAnsiTheme="minorHAnsi" w:cstheme="minorHAnsi"/>
          <w:b/>
          <w:i w:val="0"/>
          <w:color w:val="auto"/>
          <w:sz w:val="22"/>
          <w:szCs w:val="22"/>
        </w:rPr>
        <w:fldChar w:fldCharType="begin"/>
      </w:r>
      <w:r w:rsidRPr="00107192">
        <w:rPr>
          <w:rFonts w:asciiTheme="minorHAnsi" w:hAnsiTheme="minorHAnsi" w:cstheme="minorHAnsi"/>
          <w:b/>
          <w:i w:val="0"/>
          <w:color w:val="auto"/>
          <w:sz w:val="22"/>
          <w:szCs w:val="22"/>
        </w:rPr>
        <w:instrText xml:space="preserve"> SEQ Tabla \* ARABIC </w:instrText>
      </w:r>
      <w:r w:rsidRPr="00107192">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49</w:t>
      </w:r>
      <w:r w:rsidRPr="00107192">
        <w:rPr>
          <w:rFonts w:asciiTheme="minorHAnsi" w:hAnsiTheme="minorHAnsi" w:cstheme="minorHAnsi"/>
          <w:b/>
          <w:i w:val="0"/>
          <w:color w:val="auto"/>
          <w:sz w:val="22"/>
          <w:szCs w:val="22"/>
        </w:rPr>
        <w:fldChar w:fldCharType="end"/>
      </w:r>
      <w:r w:rsidRPr="00107192">
        <w:rPr>
          <w:rFonts w:asciiTheme="minorHAnsi" w:hAnsiTheme="minorHAnsi" w:cstheme="minorHAnsi"/>
          <w:b/>
          <w:i w:val="0"/>
          <w:color w:val="auto"/>
          <w:sz w:val="22"/>
          <w:szCs w:val="22"/>
        </w:rPr>
        <w:t xml:space="preserve"> :</w:t>
      </w:r>
      <w:r w:rsidRPr="00107192">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107192">
        <w:rPr>
          <w:rFonts w:asciiTheme="minorHAnsi" w:hAnsiTheme="minorHAnsi" w:cstheme="minorHAnsi"/>
          <w:i w:val="0"/>
          <w:color w:val="auto"/>
          <w:sz w:val="22"/>
          <w:szCs w:val="22"/>
        </w:rPr>
        <w:t>la característica 17:</w:t>
      </w:r>
      <w:r>
        <w:rPr>
          <w:rFonts w:asciiTheme="minorHAnsi" w:hAnsiTheme="minorHAnsi" w:cstheme="minorHAnsi"/>
          <w:i w:val="0"/>
          <w:color w:val="auto"/>
          <w:sz w:val="22"/>
          <w:szCs w:val="22"/>
        </w:rPr>
        <w:t xml:space="preserve"> Impacto de los egresados en el</w:t>
      </w:r>
      <w:r w:rsidRPr="00107192">
        <w:rPr>
          <w:rFonts w:asciiTheme="minorHAnsi" w:hAnsiTheme="minorHAnsi" w:cstheme="minorHAnsi"/>
          <w:i w:val="0"/>
          <w:color w:val="auto"/>
          <w:sz w:val="22"/>
          <w:szCs w:val="22"/>
        </w:rPr>
        <w:t xml:space="preserve"> me</w:t>
      </w:r>
      <w:r>
        <w:rPr>
          <w:rFonts w:asciiTheme="minorHAnsi" w:hAnsiTheme="minorHAnsi" w:cstheme="minorHAnsi"/>
          <w:i w:val="0"/>
          <w:color w:val="auto"/>
          <w:sz w:val="22"/>
          <w:szCs w:val="22"/>
        </w:rPr>
        <w:t>di</w:t>
      </w:r>
      <w:r w:rsidRPr="00107192">
        <w:rPr>
          <w:rFonts w:asciiTheme="minorHAnsi" w:hAnsiTheme="minorHAnsi" w:cstheme="minorHAnsi"/>
          <w:i w:val="0"/>
          <w:color w:val="auto"/>
          <w:sz w:val="22"/>
          <w:szCs w:val="22"/>
        </w:rPr>
        <w:t>o social y académico.</w:t>
      </w:r>
      <w:bookmarkEnd w:id="210"/>
      <w:r w:rsidRPr="00107192">
        <w:rPr>
          <w:rFonts w:asciiTheme="minorHAnsi" w:hAnsiTheme="minorHAnsi" w:cstheme="minorHAnsi"/>
          <w:i w:val="0"/>
          <w:color w:val="auto"/>
          <w:sz w:val="22"/>
          <w:szCs w:val="22"/>
        </w:rPr>
        <w:t xml:space="preserve"> </w:t>
      </w:r>
    </w:p>
    <w:tbl>
      <w:tblPr>
        <w:tblStyle w:val="Tablaconcuadrcula"/>
        <w:tblW w:w="9471" w:type="dxa"/>
        <w:tblInd w:w="-5" w:type="dxa"/>
        <w:tblLook w:val="04A0" w:firstRow="1" w:lastRow="0" w:firstColumn="1" w:lastColumn="0" w:noHBand="0" w:noVBand="1"/>
      </w:tblPr>
      <w:tblGrid>
        <w:gridCol w:w="528"/>
        <w:gridCol w:w="2604"/>
        <w:gridCol w:w="1643"/>
        <w:gridCol w:w="1359"/>
        <w:gridCol w:w="1521"/>
        <w:gridCol w:w="1816"/>
      </w:tblGrid>
      <w:tr w:rsidR="00332E26" w14:paraId="1BC05762" w14:textId="77777777" w:rsidTr="00332E26">
        <w:trPr>
          <w:trHeight w:val="564"/>
        </w:trPr>
        <w:tc>
          <w:tcPr>
            <w:tcW w:w="3132" w:type="dxa"/>
            <w:gridSpan w:val="2"/>
            <w:shd w:val="clear" w:color="auto" w:fill="003366"/>
            <w:vAlign w:val="center"/>
          </w:tcPr>
          <w:p w14:paraId="5298207B" w14:textId="77777777" w:rsidR="00332E26" w:rsidRPr="00B75A1B" w:rsidRDefault="00332E26" w:rsidP="0083574A">
            <w:pPr>
              <w:jc w:val="center"/>
              <w:rPr>
                <w:rFonts w:asciiTheme="minorHAnsi" w:hAnsiTheme="minorHAnsi" w:cstheme="minorHAnsi"/>
              </w:rPr>
            </w:pPr>
            <w:r>
              <w:rPr>
                <w:rFonts w:asciiTheme="minorHAnsi" w:hAnsiTheme="minorHAnsi" w:cstheme="minorHAnsi"/>
              </w:rPr>
              <w:t>Aspectos a evaluar</w:t>
            </w:r>
          </w:p>
        </w:tc>
        <w:tc>
          <w:tcPr>
            <w:tcW w:w="1643" w:type="dxa"/>
            <w:shd w:val="clear" w:color="auto" w:fill="993333"/>
            <w:vAlign w:val="center"/>
          </w:tcPr>
          <w:p w14:paraId="3122EB39" w14:textId="77777777" w:rsidR="00332E26" w:rsidRPr="001D0A05"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59" w:type="dxa"/>
            <w:shd w:val="clear" w:color="auto" w:fill="993333"/>
            <w:vAlign w:val="center"/>
          </w:tcPr>
          <w:p w14:paraId="23A6A9B3" w14:textId="77777777" w:rsidR="00332E26" w:rsidRPr="001D0A05"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21" w:type="dxa"/>
            <w:shd w:val="clear" w:color="auto" w:fill="993333"/>
            <w:vAlign w:val="center"/>
          </w:tcPr>
          <w:p w14:paraId="165FECBA" w14:textId="77777777"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4BC8F026" w14:textId="11A26F27" w:rsidR="00276461" w:rsidRPr="001D0A05" w:rsidRDefault="00276461"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16" w:type="dxa"/>
            <w:shd w:val="clear" w:color="auto" w:fill="993333"/>
          </w:tcPr>
          <w:p w14:paraId="0C97758D" w14:textId="0DF0ACCA"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1DA9304C" w14:textId="77777777" w:rsidTr="00332E26">
        <w:trPr>
          <w:trHeight w:val="4219"/>
        </w:trPr>
        <w:tc>
          <w:tcPr>
            <w:tcW w:w="528" w:type="dxa"/>
          </w:tcPr>
          <w:p w14:paraId="3CE509C4" w14:textId="77777777" w:rsidR="00332E26" w:rsidRPr="00894B20" w:rsidRDefault="00332E26" w:rsidP="00D60506">
            <w:pPr>
              <w:jc w:val="center"/>
              <w:rPr>
                <w:rFonts w:asciiTheme="minorHAnsi" w:hAnsiTheme="minorHAnsi" w:cstheme="minorHAnsi"/>
              </w:rPr>
            </w:pPr>
            <w:r>
              <w:rPr>
                <w:rFonts w:asciiTheme="minorHAnsi" w:hAnsiTheme="minorHAnsi" w:cstheme="minorHAnsi"/>
              </w:rPr>
              <w:t>65</w:t>
            </w:r>
          </w:p>
        </w:tc>
        <w:tc>
          <w:tcPr>
            <w:tcW w:w="2603" w:type="dxa"/>
          </w:tcPr>
          <w:p w14:paraId="39B482C3" w14:textId="77777777" w:rsidR="00332E26" w:rsidRPr="00894B20" w:rsidRDefault="00332E26" w:rsidP="00D60506">
            <w:pPr>
              <w:spacing w:line="276" w:lineRule="auto"/>
              <w:rPr>
                <w:rFonts w:asciiTheme="minorHAnsi" w:hAnsiTheme="minorHAnsi" w:cstheme="minorHAnsi"/>
              </w:rPr>
            </w:pPr>
            <w:r w:rsidRPr="00894B20">
              <w:rPr>
                <w:rFonts w:asciiTheme="minorHAnsi" w:hAnsiTheme="minorHAnsi" w:cstheme="minorHAnsi"/>
              </w:rPr>
              <w:t>Evidencia en los últimos cinco años, de los resultados de la aplicación en el programa académico de políticas institucionales en materia de flexibilidad, interdisciplinariedad, integralidad y evaluación del currículo, y su aporte al desarrollo de las habilidades profesionales, ocupacionales y personales de los egresados.</w:t>
            </w:r>
          </w:p>
        </w:tc>
        <w:tc>
          <w:tcPr>
            <w:tcW w:w="1643" w:type="dxa"/>
          </w:tcPr>
          <w:p w14:paraId="5D095585" w14:textId="77777777" w:rsidR="00332E26" w:rsidRPr="00612A9C" w:rsidRDefault="00332E26" w:rsidP="00D60506">
            <w:pPr>
              <w:jc w:val="center"/>
              <w:rPr>
                <w:rFonts w:asciiTheme="minorHAnsi" w:hAnsiTheme="minorHAnsi" w:cstheme="minorHAnsi"/>
                <w:color w:val="0070C0"/>
              </w:rPr>
            </w:pPr>
          </w:p>
        </w:tc>
        <w:tc>
          <w:tcPr>
            <w:tcW w:w="1359" w:type="dxa"/>
          </w:tcPr>
          <w:p w14:paraId="4A22B19F" w14:textId="77777777" w:rsidR="00332E26" w:rsidRDefault="00332E26" w:rsidP="00D60506">
            <w:pPr>
              <w:jc w:val="center"/>
            </w:pPr>
          </w:p>
        </w:tc>
        <w:tc>
          <w:tcPr>
            <w:tcW w:w="1521" w:type="dxa"/>
          </w:tcPr>
          <w:p w14:paraId="30050697" w14:textId="77777777" w:rsidR="00332E26" w:rsidRDefault="00332E26" w:rsidP="00D60506">
            <w:pPr>
              <w:spacing w:before="0"/>
              <w:jc w:val="center"/>
            </w:pPr>
          </w:p>
        </w:tc>
        <w:tc>
          <w:tcPr>
            <w:tcW w:w="1816" w:type="dxa"/>
          </w:tcPr>
          <w:p w14:paraId="7DE1A6EB" w14:textId="77777777" w:rsidR="00332E26" w:rsidRDefault="00332E26" w:rsidP="00D60506">
            <w:pPr>
              <w:jc w:val="center"/>
            </w:pPr>
          </w:p>
        </w:tc>
      </w:tr>
      <w:tr w:rsidR="00332E26" w14:paraId="0776C54F" w14:textId="77777777" w:rsidTr="00332E26">
        <w:trPr>
          <w:trHeight w:val="2249"/>
        </w:trPr>
        <w:tc>
          <w:tcPr>
            <w:tcW w:w="528" w:type="dxa"/>
          </w:tcPr>
          <w:p w14:paraId="7EAE910C" w14:textId="77777777" w:rsidR="00332E26" w:rsidRPr="00894B20" w:rsidRDefault="00332E26" w:rsidP="00D60506">
            <w:pPr>
              <w:jc w:val="center"/>
              <w:rPr>
                <w:rFonts w:asciiTheme="minorHAnsi" w:hAnsiTheme="minorHAnsi" w:cstheme="minorHAnsi"/>
              </w:rPr>
            </w:pPr>
            <w:r>
              <w:rPr>
                <w:rFonts w:asciiTheme="minorHAnsi" w:hAnsiTheme="minorHAnsi" w:cstheme="minorHAnsi"/>
              </w:rPr>
              <w:lastRenderedPageBreak/>
              <w:t>66</w:t>
            </w:r>
          </w:p>
        </w:tc>
        <w:tc>
          <w:tcPr>
            <w:tcW w:w="2603" w:type="dxa"/>
          </w:tcPr>
          <w:p w14:paraId="09FF7778" w14:textId="77777777" w:rsidR="00332E26" w:rsidRPr="00894B20" w:rsidRDefault="00332E26" w:rsidP="00D60506">
            <w:pPr>
              <w:spacing w:line="276" w:lineRule="auto"/>
              <w:rPr>
                <w:rFonts w:asciiTheme="minorHAnsi" w:hAnsiTheme="minorHAnsi" w:cstheme="minorHAnsi"/>
              </w:rPr>
            </w:pPr>
            <w:r w:rsidRPr="00894B20">
              <w:rPr>
                <w:rFonts w:asciiTheme="minorHAnsi" w:hAnsiTheme="minorHAnsi" w:cstheme="minorHAnsi"/>
              </w:rPr>
              <w:t>Apreciación de empleadores en materia de actualización y pertinencia del perfil profesional y ocupacional del egresado.</w:t>
            </w:r>
          </w:p>
        </w:tc>
        <w:tc>
          <w:tcPr>
            <w:tcW w:w="1643" w:type="dxa"/>
          </w:tcPr>
          <w:p w14:paraId="2896DEAF" w14:textId="77777777" w:rsidR="00332E26" w:rsidRPr="00612A9C" w:rsidRDefault="00332E26" w:rsidP="00D60506">
            <w:pPr>
              <w:jc w:val="center"/>
              <w:rPr>
                <w:rFonts w:asciiTheme="minorHAnsi" w:hAnsiTheme="minorHAnsi" w:cstheme="minorHAnsi"/>
                <w:color w:val="0070C0"/>
              </w:rPr>
            </w:pPr>
          </w:p>
        </w:tc>
        <w:tc>
          <w:tcPr>
            <w:tcW w:w="1359" w:type="dxa"/>
          </w:tcPr>
          <w:p w14:paraId="3EE999DE" w14:textId="77777777" w:rsidR="00332E26" w:rsidRDefault="00332E26" w:rsidP="00D60506">
            <w:pPr>
              <w:jc w:val="center"/>
            </w:pPr>
          </w:p>
        </w:tc>
        <w:tc>
          <w:tcPr>
            <w:tcW w:w="1521" w:type="dxa"/>
          </w:tcPr>
          <w:p w14:paraId="22C0BFA1" w14:textId="77777777" w:rsidR="00332E26" w:rsidRDefault="00332E26" w:rsidP="00D60506">
            <w:pPr>
              <w:spacing w:before="0"/>
              <w:jc w:val="center"/>
            </w:pPr>
          </w:p>
        </w:tc>
        <w:tc>
          <w:tcPr>
            <w:tcW w:w="1816" w:type="dxa"/>
          </w:tcPr>
          <w:p w14:paraId="6837506D" w14:textId="77777777" w:rsidR="00332E26" w:rsidRDefault="00332E26" w:rsidP="00D60506">
            <w:pPr>
              <w:jc w:val="center"/>
            </w:pPr>
          </w:p>
        </w:tc>
      </w:tr>
      <w:tr w:rsidR="00332E26" w14:paraId="719F6D18" w14:textId="77777777" w:rsidTr="00332E26">
        <w:trPr>
          <w:trHeight w:val="1996"/>
        </w:trPr>
        <w:tc>
          <w:tcPr>
            <w:tcW w:w="528" w:type="dxa"/>
          </w:tcPr>
          <w:p w14:paraId="727C25E3" w14:textId="77777777" w:rsidR="00332E26" w:rsidRPr="00894B20" w:rsidRDefault="00332E26" w:rsidP="00D60506">
            <w:pPr>
              <w:jc w:val="center"/>
              <w:rPr>
                <w:rFonts w:asciiTheme="minorHAnsi" w:hAnsiTheme="minorHAnsi" w:cstheme="minorHAnsi"/>
              </w:rPr>
            </w:pPr>
            <w:r>
              <w:rPr>
                <w:rFonts w:asciiTheme="minorHAnsi" w:hAnsiTheme="minorHAnsi" w:cstheme="minorHAnsi"/>
              </w:rPr>
              <w:t>67</w:t>
            </w:r>
          </w:p>
        </w:tc>
        <w:tc>
          <w:tcPr>
            <w:tcW w:w="2603" w:type="dxa"/>
          </w:tcPr>
          <w:p w14:paraId="1FC66C87" w14:textId="77777777" w:rsidR="00332E26" w:rsidRPr="00894B20" w:rsidRDefault="00332E26" w:rsidP="00D60506">
            <w:pPr>
              <w:spacing w:line="276" w:lineRule="auto"/>
              <w:rPr>
                <w:rFonts w:asciiTheme="minorHAnsi" w:hAnsiTheme="minorHAnsi" w:cstheme="minorHAnsi"/>
              </w:rPr>
            </w:pPr>
            <w:r w:rsidRPr="00894B20">
              <w:rPr>
                <w:rFonts w:asciiTheme="minorHAnsi" w:hAnsiTheme="minorHAnsi" w:cstheme="minorHAnsi"/>
              </w:rPr>
              <w:t>Presentación de reconocimientos, distinciones y logros en la profesión por parte de los egresados, en coherencia con el proceso formativo adelantado en el programa académico.</w:t>
            </w:r>
          </w:p>
        </w:tc>
        <w:tc>
          <w:tcPr>
            <w:tcW w:w="1643" w:type="dxa"/>
          </w:tcPr>
          <w:p w14:paraId="1A3E42A6" w14:textId="77777777" w:rsidR="00332E26" w:rsidRPr="00612A9C" w:rsidRDefault="00332E26" w:rsidP="00D60506">
            <w:pPr>
              <w:jc w:val="center"/>
              <w:rPr>
                <w:rFonts w:asciiTheme="minorHAnsi" w:hAnsiTheme="minorHAnsi" w:cstheme="minorHAnsi"/>
                <w:color w:val="0070C0"/>
              </w:rPr>
            </w:pPr>
          </w:p>
        </w:tc>
        <w:tc>
          <w:tcPr>
            <w:tcW w:w="1359" w:type="dxa"/>
          </w:tcPr>
          <w:p w14:paraId="618F9858" w14:textId="77777777" w:rsidR="00332E26" w:rsidRDefault="00332E26" w:rsidP="00D60506">
            <w:pPr>
              <w:jc w:val="center"/>
            </w:pPr>
          </w:p>
        </w:tc>
        <w:tc>
          <w:tcPr>
            <w:tcW w:w="1521" w:type="dxa"/>
          </w:tcPr>
          <w:p w14:paraId="5CD45117" w14:textId="77777777" w:rsidR="00332E26" w:rsidRDefault="00332E26" w:rsidP="00D60506">
            <w:pPr>
              <w:spacing w:before="0"/>
              <w:jc w:val="center"/>
            </w:pPr>
          </w:p>
        </w:tc>
        <w:tc>
          <w:tcPr>
            <w:tcW w:w="1816" w:type="dxa"/>
          </w:tcPr>
          <w:p w14:paraId="28BE5D58" w14:textId="77777777" w:rsidR="00332E26" w:rsidRDefault="00332E26" w:rsidP="00D60506">
            <w:pPr>
              <w:jc w:val="center"/>
            </w:pPr>
          </w:p>
        </w:tc>
      </w:tr>
      <w:tr w:rsidR="00332E26" w14:paraId="62214FBB" w14:textId="77777777" w:rsidTr="00332E26">
        <w:trPr>
          <w:trHeight w:val="3068"/>
        </w:trPr>
        <w:tc>
          <w:tcPr>
            <w:tcW w:w="528" w:type="dxa"/>
          </w:tcPr>
          <w:p w14:paraId="0C292603" w14:textId="77777777" w:rsidR="00332E26" w:rsidRPr="00894B20" w:rsidRDefault="00332E26" w:rsidP="00D60506">
            <w:pPr>
              <w:jc w:val="center"/>
              <w:rPr>
                <w:rFonts w:asciiTheme="minorHAnsi" w:hAnsiTheme="minorHAnsi" w:cstheme="minorHAnsi"/>
              </w:rPr>
            </w:pPr>
            <w:r>
              <w:rPr>
                <w:rFonts w:asciiTheme="minorHAnsi" w:hAnsiTheme="minorHAnsi" w:cstheme="minorHAnsi"/>
              </w:rPr>
              <w:t>68</w:t>
            </w:r>
          </w:p>
        </w:tc>
        <w:tc>
          <w:tcPr>
            <w:tcW w:w="2603" w:type="dxa"/>
          </w:tcPr>
          <w:p w14:paraId="21A3F0F9" w14:textId="77777777" w:rsidR="00332E26" w:rsidRPr="00894B20" w:rsidRDefault="00332E26" w:rsidP="00D60506">
            <w:pPr>
              <w:spacing w:line="276" w:lineRule="auto"/>
              <w:rPr>
                <w:rFonts w:asciiTheme="minorHAnsi" w:hAnsiTheme="minorHAnsi" w:cstheme="minorHAnsi"/>
              </w:rPr>
            </w:pPr>
            <w:r w:rsidRPr="00894B20">
              <w:rPr>
                <w:rFonts w:asciiTheme="minorHAnsi" w:hAnsiTheme="minorHAnsi" w:cstheme="minorHAnsi"/>
              </w:rPr>
              <w:t>Presentación de estudios de impacto de los egresados en el medio social y académico, como un mecanismo para establecer los aportes del programa académico en la creación e innovación de conocimiento</w:t>
            </w:r>
          </w:p>
        </w:tc>
        <w:tc>
          <w:tcPr>
            <w:tcW w:w="1643" w:type="dxa"/>
          </w:tcPr>
          <w:p w14:paraId="2960368F" w14:textId="77777777" w:rsidR="00332E26" w:rsidRPr="00612A9C" w:rsidRDefault="00332E26" w:rsidP="00D60506">
            <w:pPr>
              <w:jc w:val="center"/>
              <w:rPr>
                <w:rFonts w:asciiTheme="minorHAnsi" w:hAnsiTheme="minorHAnsi" w:cstheme="minorHAnsi"/>
                <w:color w:val="0070C0"/>
              </w:rPr>
            </w:pPr>
          </w:p>
        </w:tc>
        <w:tc>
          <w:tcPr>
            <w:tcW w:w="1359" w:type="dxa"/>
          </w:tcPr>
          <w:p w14:paraId="6B19C4F8" w14:textId="77777777" w:rsidR="00332E26" w:rsidRDefault="00332E26" w:rsidP="00D60506">
            <w:pPr>
              <w:jc w:val="center"/>
            </w:pPr>
          </w:p>
        </w:tc>
        <w:tc>
          <w:tcPr>
            <w:tcW w:w="1521" w:type="dxa"/>
          </w:tcPr>
          <w:p w14:paraId="56A640B3" w14:textId="77777777" w:rsidR="00332E26" w:rsidRDefault="00332E26" w:rsidP="00D60506">
            <w:pPr>
              <w:spacing w:before="0"/>
              <w:jc w:val="center"/>
            </w:pPr>
          </w:p>
        </w:tc>
        <w:tc>
          <w:tcPr>
            <w:tcW w:w="1816" w:type="dxa"/>
          </w:tcPr>
          <w:p w14:paraId="3B060D28" w14:textId="77777777" w:rsidR="00332E26" w:rsidRDefault="00332E26" w:rsidP="00D60506">
            <w:pPr>
              <w:jc w:val="center"/>
            </w:pPr>
          </w:p>
        </w:tc>
      </w:tr>
      <w:tr w:rsidR="00332E26" w14:paraId="31575FE5" w14:textId="77777777" w:rsidTr="00332E26">
        <w:trPr>
          <w:trHeight w:val="796"/>
        </w:trPr>
        <w:tc>
          <w:tcPr>
            <w:tcW w:w="3132" w:type="dxa"/>
            <w:gridSpan w:val="2"/>
            <w:shd w:val="clear" w:color="auto" w:fill="003366"/>
            <w:vAlign w:val="center"/>
          </w:tcPr>
          <w:p w14:paraId="32FCB2FE" w14:textId="77777777" w:rsidR="00332E26" w:rsidRPr="003337CE" w:rsidRDefault="00332E26" w:rsidP="00D60506">
            <w:pPr>
              <w:spacing w:line="360" w:lineRule="auto"/>
              <w:jc w:val="center"/>
              <w:rPr>
                <w:rFonts w:asciiTheme="minorHAnsi" w:hAnsiTheme="minorHAnsi" w:cstheme="minorHAnsi"/>
                <w:b/>
              </w:rPr>
            </w:pPr>
            <w:r w:rsidRPr="003337CE">
              <w:rPr>
                <w:rFonts w:asciiTheme="minorHAnsi" w:hAnsiTheme="minorHAnsi" w:cstheme="minorHAnsi"/>
                <w:b/>
              </w:rPr>
              <w:t>Valor total de la característica</w:t>
            </w:r>
          </w:p>
        </w:tc>
        <w:tc>
          <w:tcPr>
            <w:tcW w:w="1643" w:type="dxa"/>
            <w:shd w:val="clear" w:color="auto" w:fill="003366"/>
            <w:vAlign w:val="center"/>
          </w:tcPr>
          <w:p w14:paraId="236B8FFE" w14:textId="77777777" w:rsidR="00332E26" w:rsidRPr="00C41449" w:rsidRDefault="00332E26" w:rsidP="00D60506">
            <w:pPr>
              <w:jc w:val="center"/>
              <w:rPr>
                <w:rFonts w:asciiTheme="minorHAnsi" w:hAnsiTheme="minorHAnsi"/>
                <w:b/>
                <w:sz w:val="20"/>
                <w:szCs w:val="20"/>
              </w:rPr>
            </w:pPr>
          </w:p>
        </w:tc>
        <w:tc>
          <w:tcPr>
            <w:tcW w:w="1359" w:type="dxa"/>
            <w:shd w:val="clear" w:color="auto" w:fill="003366"/>
            <w:vAlign w:val="center"/>
          </w:tcPr>
          <w:p w14:paraId="707FD551" w14:textId="77777777" w:rsidR="00332E26" w:rsidRPr="001D0A05" w:rsidRDefault="00332E26" w:rsidP="00D60506">
            <w:pPr>
              <w:jc w:val="center"/>
              <w:rPr>
                <w:rFonts w:asciiTheme="minorHAnsi" w:hAnsiTheme="minorHAnsi" w:cstheme="minorHAnsi"/>
              </w:rPr>
            </w:pPr>
          </w:p>
        </w:tc>
        <w:tc>
          <w:tcPr>
            <w:tcW w:w="1521" w:type="dxa"/>
            <w:shd w:val="clear" w:color="auto" w:fill="003366"/>
            <w:vAlign w:val="center"/>
          </w:tcPr>
          <w:p w14:paraId="732780A7" w14:textId="77777777" w:rsidR="00332E26" w:rsidRPr="001D0A05" w:rsidRDefault="00332E26" w:rsidP="00D60506">
            <w:pPr>
              <w:jc w:val="center"/>
              <w:rPr>
                <w:rFonts w:asciiTheme="minorHAnsi" w:hAnsiTheme="minorHAnsi" w:cstheme="minorHAnsi"/>
              </w:rPr>
            </w:pPr>
          </w:p>
        </w:tc>
        <w:tc>
          <w:tcPr>
            <w:tcW w:w="1816" w:type="dxa"/>
            <w:shd w:val="clear" w:color="auto" w:fill="003366"/>
          </w:tcPr>
          <w:p w14:paraId="40794E61" w14:textId="77777777" w:rsidR="00332E26" w:rsidRPr="001D0A05" w:rsidRDefault="00332E26" w:rsidP="00D60506">
            <w:pPr>
              <w:jc w:val="center"/>
              <w:rPr>
                <w:rFonts w:asciiTheme="minorHAnsi" w:hAnsiTheme="minorHAnsi" w:cstheme="minorHAnsi"/>
              </w:rPr>
            </w:pPr>
          </w:p>
        </w:tc>
      </w:tr>
    </w:tbl>
    <w:p w14:paraId="0006B3A7"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39C00B42" w14:textId="77777777" w:rsidR="00DF0A7D" w:rsidRPr="00E4311F" w:rsidRDefault="00FC359E" w:rsidP="00DF0A7D">
      <w:pPr>
        <w:spacing w:line="360" w:lineRule="auto"/>
        <w:rPr>
          <w:rFonts w:asciiTheme="minorHAnsi" w:hAnsiTheme="minorHAnsi"/>
          <w:color w:val="00B0F0"/>
        </w:rPr>
      </w:pPr>
      <w:bookmarkStart w:id="211" w:name="_Hlk110349349"/>
      <w:r w:rsidRPr="00E4311F">
        <w:rPr>
          <w:rFonts w:asciiTheme="minorHAnsi" w:hAnsiTheme="minorHAnsi"/>
        </w:rPr>
        <w:t xml:space="preserve">El programa académico </w:t>
      </w:r>
      <w:r w:rsidRPr="00E4311F">
        <w:rPr>
          <w:rFonts w:asciiTheme="minorHAnsi" w:hAnsiTheme="minorHAnsi"/>
          <w:color w:val="00B0F0"/>
        </w:rPr>
        <w:t xml:space="preserve">(indicar el grado de cumplimento basado en la última </w:t>
      </w:r>
      <w:r w:rsidR="00E70FBC" w:rsidRPr="00E4311F">
        <w:rPr>
          <w:rFonts w:asciiTheme="minorHAnsi" w:hAnsiTheme="minorHAnsi"/>
          <w:color w:val="00B0F0"/>
        </w:rPr>
        <w:t>casilla de</w:t>
      </w:r>
      <w:r w:rsidRPr="00E4311F">
        <w:rPr>
          <w:rFonts w:asciiTheme="minorHAnsi" w:hAnsiTheme="minorHAnsi"/>
          <w:color w:val="00B0F0"/>
        </w:rPr>
        <w:t xml:space="preserve"> la </w:t>
      </w:r>
      <w:r w:rsidR="0020099B" w:rsidRPr="00E4311F">
        <w:rPr>
          <w:rFonts w:asciiTheme="minorHAnsi" w:hAnsiTheme="minorHAnsi"/>
          <w:color w:val="00B0F0"/>
        </w:rPr>
        <w:t xml:space="preserve">Tabla </w:t>
      </w:r>
      <w:r w:rsidR="00E70FBC" w:rsidRPr="00E4311F">
        <w:rPr>
          <w:rFonts w:asciiTheme="minorHAnsi" w:hAnsiTheme="minorHAnsi"/>
          <w:color w:val="00B0F0"/>
        </w:rPr>
        <w:t>48</w:t>
      </w:r>
      <w:r w:rsidRPr="00E4311F">
        <w:rPr>
          <w:rFonts w:asciiTheme="minorHAnsi" w:hAnsiTheme="minorHAnsi"/>
          <w:color w:val="00B0F0"/>
        </w:rPr>
        <w:t xml:space="preserve">) </w:t>
      </w:r>
      <w:r w:rsidRPr="00E4311F">
        <w:rPr>
          <w:rFonts w:asciiTheme="minorHAnsi" w:hAnsiTheme="minorHAnsi"/>
        </w:rPr>
        <w:t>la característica 1</w:t>
      </w:r>
      <w:r w:rsidR="009F4AB2" w:rsidRPr="00E4311F">
        <w:rPr>
          <w:rFonts w:asciiTheme="minorHAnsi" w:hAnsiTheme="minorHAnsi"/>
        </w:rPr>
        <w:t>7</w:t>
      </w:r>
      <w:r w:rsidRPr="00E4311F">
        <w:rPr>
          <w:rFonts w:asciiTheme="minorHAnsi" w:hAnsiTheme="minorHAnsi"/>
        </w:rPr>
        <w:t xml:space="preserve">, </w:t>
      </w:r>
      <w:r w:rsidR="00DF0A7D" w:rsidRPr="00E4311F">
        <w:rPr>
          <w:rFonts w:asciiTheme="minorHAnsi" w:hAnsiTheme="minorHAnsi"/>
        </w:rPr>
        <w:t xml:space="preserve">con un porcentaje de </w:t>
      </w:r>
      <w:r w:rsidR="00DF0A7D" w:rsidRPr="00E4311F">
        <w:rPr>
          <w:rFonts w:asciiTheme="minorHAnsi" w:hAnsiTheme="minorHAnsi"/>
          <w:color w:val="00B0F0"/>
        </w:rPr>
        <w:t xml:space="preserve">_indicar el porcentaje de cumplimiento _, </w:t>
      </w:r>
      <w:r w:rsidR="00DF0A7D" w:rsidRPr="00E4311F">
        <w:rPr>
          <w:rFonts w:asciiTheme="minorHAnsi" w:hAnsiTheme="minorHAnsi"/>
        </w:rPr>
        <w:t xml:space="preserve">en razón a: </w:t>
      </w:r>
      <w:r w:rsidR="00DF0A7D" w:rsidRPr="00E4311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77CC19D" w14:textId="77777777" w:rsidR="00DF0A7D" w:rsidRPr="00E4311F" w:rsidRDefault="00DF0A7D" w:rsidP="00DF0A7D">
      <w:pPr>
        <w:spacing w:line="360" w:lineRule="auto"/>
        <w:rPr>
          <w:rFonts w:asciiTheme="minorHAnsi" w:hAnsiTheme="minorHAnsi"/>
          <w:color w:val="00B0F0"/>
        </w:rPr>
      </w:pPr>
      <w:r w:rsidRPr="00E4311F">
        <w:rPr>
          <w:rFonts w:asciiTheme="minorHAnsi" w:hAnsiTheme="minorHAnsi"/>
          <w:color w:val="00B0F0"/>
        </w:rPr>
        <w:t>El análisis de la característica debe especificar los alcances, destacando:</w:t>
      </w:r>
    </w:p>
    <w:p w14:paraId="281C6753" w14:textId="77777777" w:rsidR="00DF0A7D" w:rsidRPr="00E4311F" w:rsidRDefault="00DF0A7D" w:rsidP="00DF0A7D">
      <w:pPr>
        <w:pStyle w:val="Prrafodelista"/>
        <w:numPr>
          <w:ilvl w:val="0"/>
          <w:numId w:val="12"/>
        </w:numPr>
        <w:spacing w:line="360" w:lineRule="auto"/>
        <w:rPr>
          <w:rFonts w:asciiTheme="minorHAnsi" w:hAnsiTheme="minorHAnsi"/>
          <w:color w:val="00B0F0"/>
        </w:rPr>
      </w:pPr>
      <w:r w:rsidRPr="00E4311F">
        <w:rPr>
          <w:rFonts w:asciiTheme="minorHAnsi" w:hAnsiTheme="minorHAnsi"/>
          <w:color w:val="00B0F0"/>
        </w:rPr>
        <w:t>PRINCIPALES</w:t>
      </w:r>
      <w:r w:rsidRPr="00E4311F">
        <w:rPr>
          <w:rFonts w:asciiTheme="minorHAnsi" w:hAnsiTheme="minorHAnsi"/>
          <w:b/>
          <w:bCs/>
          <w:color w:val="00B0F0"/>
        </w:rPr>
        <w:t xml:space="preserve"> INDICADORES</w:t>
      </w:r>
    </w:p>
    <w:p w14:paraId="64B492F9" w14:textId="77777777" w:rsidR="00DF0A7D" w:rsidRPr="00E4311F" w:rsidRDefault="00DF0A7D" w:rsidP="00DF0A7D">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RESULTADOS ALCANZADOS </w:t>
      </w:r>
    </w:p>
    <w:p w14:paraId="7E7740A8" w14:textId="77777777" w:rsidR="00DF0A7D" w:rsidRPr="00E4311F" w:rsidRDefault="00DF0A7D" w:rsidP="00DF0A7D">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IMPACTOS GENERADOS </w:t>
      </w:r>
    </w:p>
    <w:p w14:paraId="3FF863F1" w14:textId="77777777" w:rsidR="00DF0A7D" w:rsidRPr="00E4311F" w:rsidRDefault="00DF0A7D" w:rsidP="00DF0A7D">
      <w:pPr>
        <w:spacing w:line="360" w:lineRule="auto"/>
        <w:rPr>
          <w:rFonts w:asciiTheme="minorHAnsi" w:hAnsiTheme="minorHAnsi"/>
          <w:color w:val="00B0F0"/>
        </w:rPr>
      </w:pPr>
      <w:r w:rsidRPr="00E4311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w:t>
      </w:r>
      <w:r w:rsidRPr="00E4311F">
        <w:rPr>
          <w:rFonts w:asciiTheme="minorHAnsi" w:hAnsiTheme="minorHAnsi"/>
          <w:color w:val="00B0F0"/>
        </w:rPr>
        <w:lastRenderedPageBreak/>
        <w:t xml:space="preserve">recomendaciones descritas por el CNA en la última resolución de acreditación, con el fin de mostrar cómo fueron atendidas durante la trayectoria.  (ESTA INDICACIÓN APLICA PARA TODOS LOS FACTORES) </w:t>
      </w:r>
    </w:p>
    <w:p w14:paraId="3F7D879B" w14:textId="371EF895" w:rsidR="00FC359E" w:rsidRPr="00E4311F" w:rsidRDefault="00DF0A7D" w:rsidP="00DF0A7D">
      <w:pPr>
        <w:spacing w:line="360" w:lineRule="auto"/>
        <w:rPr>
          <w:rFonts w:asciiTheme="minorHAnsi" w:hAnsiTheme="minorHAnsi"/>
          <w:color w:val="00B0F0"/>
        </w:rPr>
      </w:pPr>
      <w:r w:rsidRPr="00E4311F">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r w:rsidR="00FC359E" w:rsidRPr="00E4311F">
        <w:rPr>
          <w:rFonts w:asciiTheme="minorHAnsi" w:hAnsiTheme="minorHAnsi"/>
          <w:b/>
          <w:bCs/>
          <w:color w:val="00B0F0"/>
        </w:rPr>
        <w:t xml:space="preserve"> </w:t>
      </w:r>
    </w:p>
    <w:p w14:paraId="6B51E2E3" w14:textId="5C3C09DA" w:rsidR="009F4AB2" w:rsidRPr="00E4311F" w:rsidRDefault="00D27AE4" w:rsidP="00FC359E">
      <w:pPr>
        <w:spacing w:line="360" w:lineRule="auto"/>
        <w:rPr>
          <w:rFonts w:asciiTheme="minorHAnsi" w:hAnsiTheme="minorHAnsi"/>
          <w:color w:val="00B0F0"/>
        </w:rPr>
      </w:pPr>
      <w:r w:rsidRPr="00E4311F">
        <w:rPr>
          <w:rFonts w:asciiTheme="minorHAnsi" w:hAnsiTheme="minorHAnsi"/>
          <w:b/>
          <w:bCs/>
          <w:color w:val="00B0F0"/>
        </w:rPr>
        <w:t>Como anexos se recomienda</w:t>
      </w:r>
      <w:r w:rsidR="009F4AB2" w:rsidRPr="00E4311F">
        <w:rPr>
          <w:rFonts w:asciiTheme="minorHAnsi" w:hAnsiTheme="minorHAnsi"/>
          <w:b/>
          <w:bCs/>
          <w:color w:val="00B0F0"/>
        </w:rPr>
        <w:t>:</w:t>
      </w:r>
      <w:r w:rsidR="009F4AB2" w:rsidRPr="00E4311F">
        <w:rPr>
          <w:rFonts w:asciiTheme="minorHAnsi" w:hAnsiTheme="minorHAnsi"/>
          <w:color w:val="00B0F0"/>
        </w:rPr>
        <w:t xml:space="preserve"> </w:t>
      </w:r>
      <w:r w:rsidR="00DF0A7D" w:rsidRPr="00E4311F">
        <w:rPr>
          <w:rFonts w:asciiTheme="minorHAnsi" w:hAnsiTheme="minorHAnsi"/>
          <w:color w:val="00B0F0"/>
        </w:rPr>
        <w:t>documentos que evidencien el cumplimiento de los 4 aspectos de la característica (se podrá apoyar en la información del SAAI-IG)</w:t>
      </w:r>
      <w:r w:rsidR="009F4AB2" w:rsidRPr="00E4311F">
        <w:rPr>
          <w:rFonts w:asciiTheme="minorHAnsi" w:hAnsiTheme="minorHAnsi"/>
          <w:color w:val="00B0F0"/>
        </w:rPr>
        <w:t xml:space="preserve">, políticas y/o normativas (Acuerdo N° 041 de 2002, Acuerdo N° 062 de2010), encuestas aplicadas a empleadores. </w:t>
      </w:r>
    </w:p>
    <w:p w14:paraId="125CBB19" w14:textId="1EADA4DF" w:rsidR="00FC359E" w:rsidRPr="00E4311F" w:rsidRDefault="002D5EDC" w:rsidP="00FC359E">
      <w:pPr>
        <w:spacing w:line="360" w:lineRule="auto"/>
        <w:rPr>
          <w:rFonts w:asciiTheme="minorHAnsi" w:hAnsiTheme="minorHAnsi"/>
          <w:b/>
          <w:bCs/>
          <w:color w:val="00B0F0"/>
        </w:rPr>
      </w:pPr>
      <w:r w:rsidRPr="00E4311F">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FC359E" w:rsidRPr="00E4311F">
        <w:rPr>
          <w:rFonts w:asciiTheme="minorHAnsi" w:hAnsiTheme="minorHAnsi"/>
          <w:b/>
          <w:bCs/>
          <w:color w:val="00B0F0"/>
        </w:rPr>
        <w:t xml:space="preserve">. </w:t>
      </w:r>
    </w:p>
    <w:p w14:paraId="0A827617" w14:textId="77777777" w:rsidR="00FC359E" w:rsidRPr="00E4311F" w:rsidRDefault="00FC359E" w:rsidP="00FC359E">
      <w:pPr>
        <w:spacing w:line="360" w:lineRule="auto"/>
        <w:rPr>
          <w:rFonts w:asciiTheme="minorHAnsi" w:hAnsiTheme="minorHAnsi"/>
          <w:b/>
        </w:rPr>
      </w:pPr>
      <w:r w:rsidRPr="00E4311F">
        <w:rPr>
          <w:rFonts w:asciiTheme="minorHAnsi" w:hAnsiTheme="minorHAnsi"/>
          <w:b/>
        </w:rPr>
        <w:t xml:space="preserve">Apreciación de Calidad </w:t>
      </w:r>
    </w:p>
    <w:p w14:paraId="38CDD47F" w14:textId="3AF5FC60" w:rsidR="00A360F8" w:rsidRPr="00D4439B" w:rsidRDefault="007053A5" w:rsidP="00FC359E">
      <w:pPr>
        <w:spacing w:line="360" w:lineRule="auto"/>
        <w:rPr>
          <w:rFonts w:asciiTheme="minorHAnsi" w:hAnsiTheme="minorHAnsi"/>
          <w:color w:val="00B0F0"/>
        </w:rPr>
      </w:pPr>
      <w:r w:rsidRPr="00E4311F">
        <w:rPr>
          <w:rFonts w:asciiTheme="minorHAnsi" w:hAnsiTheme="minorHAnsi"/>
          <w:color w:val="00B0F0"/>
        </w:rPr>
        <w:t>Conclusión sobre el grado de cump</w:t>
      </w:r>
      <w:r w:rsidRPr="00555429">
        <w:rPr>
          <w:rFonts w:asciiTheme="minorHAnsi" w:hAnsiTheme="minorHAnsi"/>
          <w:color w:val="00B0F0"/>
        </w:rPr>
        <w:t>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FC359E">
        <w:rPr>
          <w:rFonts w:asciiTheme="minorHAnsi" w:hAnsiTheme="minorHAnsi"/>
          <w:color w:val="00B0F0"/>
        </w:rPr>
        <w:t>.</w:t>
      </w:r>
      <w:r w:rsidR="00A360F8">
        <w:rPr>
          <w:rFonts w:asciiTheme="minorHAnsi" w:hAnsiTheme="minorHAnsi"/>
          <w:color w:val="00B0F0"/>
        </w:rPr>
        <w:t xml:space="preserve"> </w:t>
      </w:r>
    </w:p>
    <w:bookmarkEnd w:id="211"/>
    <w:p w14:paraId="4B5DD784" w14:textId="1BF8006B" w:rsidR="00A360F8" w:rsidRDefault="00A360F8" w:rsidP="00A360F8">
      <w:pPr>
        <w:spacing w:line="360" w:lineRule="auto"/>
        <w:rPr>
          <w:rFonts w:asciiTheme="minorHAnsi" w:hAnsiTheme="minorHAnsi"/>
          <w:b/>
        </w:rPr>
      </w:pPr>
      <w:r>
        <w:rPr>
          <w:rFonts w:asciiTheme="minorHAnsi" w:hAnsiTheme="minorHAnsi"/>
          <w:b/>
        </w:rPr>
        <w:t>Conclusión</w:t>
      </w:r>
      <w:r w:rsidR="00FC359E">
        <w:rPr>
          <w:rFonts w:asciiTheme="minorHAnsi" w:hAnsiTheme="minorHAnsi"/>
          <w:b/>
        </w:rPr>
        <w:t xml:space="preserve"> Factor </w:t>
      </w:r>
    </w:p>
    <w:p w14:paraId="6A21B273" w14:textId="2E6B9B68" w:rsidR="00A360F8" w:rsidRPr="00946959" w:rsidRDefault="00442C5B"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47</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946959">
        <w:rPr>
          <w:rFonts w:asciiTheme="minorHAnsi" w:hAnsiTheme="minorHAnsi"/>
          <w:color w:val="00B0F0"/>
        </w:rPr>
        <w:t xml:space="preserve">). </w:t>
      </w:r>
    </w:p>
    <w:p w14:paraId="29C7DB44" w14:textId="77777777" w:rsidR="00A360F8" w:rsidRDefault="00A360F8" w:rsidP="00A360F8">
      <w:pPr>
        <w:pStyle w:val="Ttulo2"/>
        <w:numPr>
          <w:ilvl w:val="1"/>
          <w:numId w:val="1"/>
        </w:numPr>
      </w:pPr>
      <w:r>
        <w:t xml:space="preserve"> </w:t>
      </w:r>
      <w:bookmarkStart w:id="212" w:name="_Toc114226818"/>
      <w:r>
        <w:t xml:space="preserve">Factor 5: </w:t>
      </w:r>
      <w:r w:rsidRPr="005D2EA6">
        <w:t>Aspectos académicos y resultados de</w:t>
      </w:r>
      <w:r>
        <w:t xml:space="preserve"> </w:t>
      </w:r>
      <w:r w:rsidRPr="005D2EA6">
        <w:t>aprendizaje</w:t>
      </w:r>
      <w:bookmarkEnd w:id="212"/>
    </w:p>
    <w:p w14:paraId="73339259" w14:textId="535E8AD5" w:rsidR="00A360F8" w:rsidRPr="00F04258" w:rsidRDefault="00A360F8" w:rsidP="00A360F8">
      <w:pPr>
        <w:spacing w:line="360" w:lineRule="auto"/>
        <w:rPr>
          <w:rFonts w:asciiTheme="minorHAnsi" w:hAnsiTheme="minorHAnsi" w:cstheme="minorHAnsi"/>
        </w:rPr>
      </w:pPr>
      <w:r>
        <w:rPr>
          <w:rFonts w:asciiTheme="minorHAnsi" w:hAnsiTheme="minorHAnsi" w:cstheme="minorHAnsi"/>
        </w:rPr>
        <w:t xml:space="preserve">En la siguiente tabla se señala el </w:t>
      </w:r>
      <w:r w:rsidRPr="00F04258">
        <w:rPr>
          <w:rFonts w:asciiTheme="minorHAnsi" w:hAnsiTheme="minorHAnsi" w:cstheme="minorHAnsi"/>
        </w:rPr>
        <w:t>nivel de cu</w:t>
      </w:r>
      <w:r>
        <w:rPr>
          <w:rFonts w:asciiTheme="minorHAnsi" w:hAnsiTheme="minorHAnsi" w:cstheme="minorHAnsi"/>
        </w:rPr>
        <w:t>mplimiento y avance del Factor 5: Aspectos académicos y resultados de aprendizaje</w:t>
      </w:r>
      <w:r w:rsidRPr="00F04258">
        <w:rPr>
          <w:rFonts w:asciiTheme="minorHAnsi" w:hAnsiTheme="minorHAnsi" w:cstheme="minorHAnsi"/>
        </w:rPr>
        <w:t>, junto a sus</w:t>
      </w:r>
      <w:r>
        <w:rPr>
          <w:rFonts w:asciiTheme="minorHAnsi" w:hAnsiTheme="minorHAnsi" w:cstheme="minorHAnsi"/>
        </w:rPr>
        <w:t xml:space="preserve"> nueve</w:t>
      </w:r>
      <w:r w:rsidRPr="00F04258">
        <w:rPr>
          <w:rFonts w:asciiTheme="minorHAnsi" w:hAnsiTheme="minorHAnsi" w:cstheme="minorHAnsi"/>
        </w:rPr>
        <w:t xml:space="preserve"> características, las cuales fueron evaluadas por el programa académico, teniendo en cuenta la matriz de ponderación </w:t>
      </w:r>
      <w:r w:rsidR="00E403A7">
        <w:rPr>
          <w:rFonts w:asciiTheme="minorHAnsi" w:hAnsiTheme="minorHAnsi" w:cstheme="minorHAnsi"/>
        </w:rPr>
        <w:t>y la calificación asignada en esta misma</w:t>
      </w:r>
      <w:r w:rsidRPr="00F04258">
        <w:rPr>
          <w:rFonts w:asciiTheme="minorHAnsi" w:hAnsiTheme="minorHAnsi" w:cstheme="minorHAnsi"/>
        </w:rPr>
        <w:t xml:space="preserve"> </w:t>
      </w:r>
      <w:r w:rsidRPr="00BF60D3">
        <w:rPr>
          <w:rFonts w:asciiTheme="minorHAnsi" w:hAnsiTheme="minorHAnsi" w:cstheme="minorHAnsi"/>
          <w:color w:val="17365D" w:themeColor="text2" w:themeShade="BF"/>
        </w:rPr>
        <w:t xml:space="preserve">(Anexo __). </w:t>
      </w:r>
      <w:r>
        <w:rPr>
          <w:rFonts w:asciiTheme="minorHAnsi" w:hAnsiTheme="minorHAnsi" w:cstheme="minorHAnsi"/>
        </w:rPr>
        <w:t>Se destaca que el factor 5 tiene una ponderación de 8</w:t>
      </w:r>
      <w:r w:rsidRPr="00F04258">
        <w:rPr>
          <w:rFonts w:asciiTheme="minorHAnsi" w:hAnsiTheme="minorHAnsi" w:cstheme="minorHAnsi"/>
        </w:rPr>
        <w:t xml:space="preserve">, lo que equivale a </w:t>
      </w:r>
      <w:r>
        <w:rPr>
          <w:rFonts w:asciiTheme="minorHAnsi" w:hAnsiTheme="minorHAnsi" w:cstheme="minorHAnsi"/>
        </w:rPr>
        <w:t>un 8</w:t>
      </w:r>
      <w:r w:rsidRPr="00BF60D3">
        <w:rPr>
          <w:rFonts w:asciiTheme="minorHAnsi" w:hAnsiTheme="minorHAnsi" w:cstheme="minorHAnsi"/>
        </w:rPr>
        <w:t xml:space="preserve"> % del </w:t>
      </w:r>
      <w:r w:rsidRPr="00F04258">
        <w:rPr>
          <w:rFonts w:asciiTheme="minorHAnsi" w:hAnsiTheme="minorHAnsi" w:cstheme="minorHAnsi"/>
        </w:rPr>
        <w:t xml:space="preserve">valor total </w:t>
      </w:r>
      <w:r w:rsidR="00A94ECF">
        <w:rPr>
          <w:rFonts w:asciiTheme="minorHAnsi" w:hAnsiTheme="minorHAnsi" w:cstheme="minorHAnsi"/>
        </w:rPr>
        <w:t xml:space="preserve">de la ponderación de los factores, y en este proceso de autoevaluación se obtuvo un porcentaje de cumplimiento del </w:t>
      </w:r>
      <w:r w:rsidR="00A94ECF" w:rsidRPr="00C67E63">
        <w:rPr>
          <w:rFonts w:asciiTheme="minorHAnsi" w:hAnsiTheme="minorHAnsi" w:cstheme="minorHAnsi"/>
          <w:color w:val="00B0F0"/>
        </w:rPr>
        <w:t xml:space="preserve">__ %, </w:t>
      </w:r>
      <w:r w:rsidR="00A94ECF">
        <w:rPr>
          <w:rFonts w:asciiTheme="minorHAnsi" w:hAnsiTheme="minorHAnsi" w:cstheme="minorHAnsi"/>
        </w:rPr>
        <w:t xml:space="preserve">lo que equivale a un </w:t>
      </w:r>
      <w:r w:rsidR="00A94ECF" w:rsidRPr="00C67E63">
        <w:rPr>
          <w:rFonts w:asciiTheme="minorHAnsi" w:hAnsiTheme="minorHAnsi" w:cstheme="minorHAnsi"/>
          <w:color w:val="00B0F0"/>
        </w:rPr>
        <w:t xml:space="preserve">__ % </w:t>
      </w:r>
      <w:r w:rsidR="00A94ECF">
        <w:rPr>
          <w:rFonts w:asciiTheme="minorHAnsi" w:hAnsiTheme="minorHAnsi" w:cstheme="minorHAnsi"/>
        </w:rPr>
        <w:t xml:space="preserve">del valor total del modelo, como se observa en la </w:t>
      </w:r>
      <w:r w:rsidR="0020099B">
        <w:rPr>
          <w:rFonts w:asciiTheme="minorHAnsi" w:hAnsiTheme="minorHAnsi" w:cstheme="minorHAnsi"/>
        </w:rPr>
        <w:t xml:space="preserve">Tabla </w:t>
      </w:r>
      <w:r w:rsidR="001E2543">
        <w:rPr>
          <w:rFonts w:asciiTheme="minorHAnsi" w:hAnsiTheme="minorHAnsi" w:cstheme="minorHAnsi"/>
        </w:rPr>
        <w:t>50</w:t>
      </w:r>
      <w:r w:rsidR="00420FF4">
        <w:rPr>
          <w:rFonts w:asciiTheme="minorHAnsi" w:hAnsiTheme="minorHAnsi" w:cstheme="minorHAnsi"/>
        </w:rPr>
        <w:t>.</w:t>
      </w:r>
    </w:p>
    <w:p w14:paraId="1C824796" w14:textId="7985F57E" w:rsidR="00A360F8" w:rsidRPr="00F04258" w:rsidRDefault="00A360F8" w:rsidP="00A360F8">
      <w:pPr>
        <w:pStyle w:val="Descripcin"/>
        <w:keepNext/>
        <w:rPr>
          <w:rFonts w:asciiTheme="minorHAnsi" w:hAnsiTheme="minorHAnsi" w:cstheme="minorHAnsi"/>
          <w:i w:val="0"/>
          <w:color w:val="auto"/>
          <w:sz w:val="22"/>
          <w:szCs w:val="22"/>
        </w:rPr>
      </w:pPr>
      <w:bookmarkStart w:id="213" w:name="_Toc114226632"/>
      <w:r w:rsidRPr="00F04258">
        <w:rPr>
          <w:rFonts w:asciiTheme="minorHAnsi" w:hAnsiTheme="minorHAnsi" w:cstheme="minorHAnsi"/>
          <w:b/>
          <w:i w:val="0"/>
          <w:color w:val="auto"/>
          <w:sz w:val="22"/>
          <w:szCs w:val="22"/>
        </w:rPr>
        <w:lastRenderedPageBreak/>
        <w:t xml:space="preserve">Tabla </w:t>
      </w:r>
      <w:r w:rsidRPr="00F04258">
        <w:rPr>
          <w:rFonts w:asciiTheme="minorHAnsi" w:hAnsiTheme="minorHAnsi" w:cstheme="minorHAnsi"/>
          <w:b/>
          <w:i w:val="0"/>
          <w:color w:val="auto"/>
          <w:sz w:val="22"/>
          <w:szCs w:val="22"/>
        </w:rPr>
        <w:fldChar w:fldCharType="begin"/>
      </w:r>
      <w:r w:rsidRPr="00F04258">
        <w:rPr>
          <w:rFonts w:asciiTheme="minorHAnsi" w:hAnsiTheme="minorHAnsi" w:cstheme="minorHAnsi"/>
          <w:b/>
          <w:i w:val="0"/>
          <w:color w:val="auto"/>
          <w:sz w:val="22"/>
          <w:szCs w:val="22"/>
        </w:rPr>
        <w:instrText xml:space="preserve"> SEQ Tabla \* ARABIC </w:instrText>
      </w:r>
      <w:r w:rsidRPr="00F04258">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50</w:t>
      </w:r>
      <w:r w:rsidRPr="00F04258">
        <w:rPr>
          <w:rFonts w:asciiTheme="minorHAnsi" w:hAnsiTheme="minorHAnsi" w:cstheme="minorHAnsi"/>
          <w:b/>
          <w:i w:val="0"/>
          <w:color w:val="auto"/>
          <w:sz w:val="22"/>
          <w:szCs w:val="22"/>
        </w:rPr>
        <w:fldChar w:fldCharType="end"/>
      </w:r>
      <w:r w:rsidRPr="00F04258">
        <w:rPr>
          <w:rFonts w:asciiTheme="minorHAnsi" w:hAnsiTheme="minorHAnsi" w:cstheme="minorHAnsi"/>
          <w:i w:val="0"/>
          <w:color w:val="auto"/>
          <w:sz w:val="22"/>
          <w:szCs w:val="22"/>
        </w:rPr>
        <w:t>:</w:t>
      </w:r>
      <w:r>
        <w:rPr>
          <w:rFonts w:asciiTheme="minorHAnsi" w:hAnsiTheme="minorHAnsi" w:cstheme="minorHAnsi"/>
          <w:i w:val="0"/>
          <w:color w:val="auto"/>
          <w:sz w:val="22"/>
          <w:szCs w:val="22"/>
        </w:rPr>
        <w:t xml:space="preserve"> </w:t>
      </w:r>
      <w:r w:rsidRPr="00F04258">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del </w:t>
      </w:r>
      <w:r w:rsidRPr="00F04258">
        <w:rPr>
          <w:rFonts w:asciiTheme="minorHAnsi" w:hAnsiTheme="minorHAnsi" w:cstheme="minorHAnsi"/>
          <w:i w:val="0"/>
          <w:color w:val="auto"/>
          <w:sz w:val="22"/>
          <w:szCs w:val="22"/>
        </w:rPr>
        <w:t>Factor 5: Aspectos académicos y resultados de aprendizaje.</w:t>
      </w:r>
      <w:bookmarkEnd w:id="213"/>
      <w:r w:rsidRPr="00F04258">
        <w:rPr>
          <w:rFonts w:asciiTheme="minorHAnsi" w:hAnsiTheme="minorHAnsi" w:cstheme="minorHAnsi"/>
          <w:i w:val="0"/>
          <w:color w:val="auto"/>
          <w:sz w:val="22"/>
          <w:szCs w:val="22"/>
        </w:rPr>
        <w:t xml:space="preserve"> </w:t>
      </w:r>
    </w:p>
    <w:tbl>
      <w:tblPr>
        <w:tblStyle w:val="Tablaconcuadrcula"/>
        <w:tblW w:w="9463" w:type="dxa"/>
        <w:tblLook w:val="04A0" w:firstRow="1" w:lastRow="0" w:firstColumn="1" w:lastColumn="0" w:noHBand="0" w:noVBand="1"/>
      </w:tblPr>
      <w:tblGrid>
        <w:gridCol w:w="2851"/>
        <w:gridCol w:w="1677"/>
        <w:gridCol w:w="1519"/>
        <w:gridCol w:w="1597"/>
        <w:gridCol w:w="1819"/>
      </w:tblGrid>
      <w:tr w:rsidR="00332E26" w:rsidRPr="00DB0C63" w14:paraId="2CF95814" w14:textId="77777777" w:rsidTr="00332E26">
        <w:trPr>
          <w:trHeight w:val="328"/>
        </w:trPr>
        <w:tc>
          <w:tcPr>
            <w:tcW w:w="2851" w:type="dxa"/>
            <w:shd w:val="clear" w:color="auto" w:fill="993333"/>
            <w:vAlign w:val="center"/>
          </w:tcPr>
          <w:p w14:paraId="4D0104A8" w14:textId="77777777" w:rsidR="00332E26" w:rsidRPr="00DB0C63" w:rsidRDefault="00332E26" w:rsidP="0083574A">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1677" w:type="dxa"/>
            <w:shd w:val="clear" w:color="auto" w:fill="993333"/>
            <w:vAlign w:val="center"/>
          </w:tcPr>
          <w:p w14:paraId="3B1C7F97" w14:textId="77777777" w:rsidR="00332E26" w:rsidRPr="00F04258" w:rsidRDefault="00332E26" w:rsidP="0083574A">
            <w:pPr>
              <w:jc w:val="center"/>
              <w:rPr>
                <w:rFonts w:asciiTheme="minorHAnsi" w:hAnsiTheme="minorHAnsi" w:cstheme="minorHAnsi"/>
                <w:color w:val="FFFFFF" w:themeColor="background1"/>
              </w:rPr>
            </w:pPr>
            <w:r>
              <w:rPr>
                <w:rFonts w:asciiTheme="minorHAnsi" w:hAnsiTheme="minorHAnsi" w:cstheme="minorHAnsi"/>
                <w:color w:val="FFFFFF" w:themeColor="background1"/>
              </w:rPr>
              <w:t>Ponderación asignada</w:t>
            </w:r>
          </w:p>
        </w:tc>
        <w:tc>
          <w:tcPr>
            <w:tcW w:w="1519" w:type="dxa"/>
            <w:shd w:val="clear" w:color="auto" w:fill="993333"/>
            <w:vAlign w:val="center"/>
          </w:tcPr>
          <w:p w14:paraId="4F57A689" w14:textId="77777777" w:rsidR="00332E26" w:rsidRPr="00DB0C63" w:rsidRDefault="00332E26" w:rsidP="0083574A">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1597" w:type="dxa"/>
            <w:shd w:val="clear" w:color="auto" w:fill="993333"/>
            <w:vAlign w:val="center"/>
          </w:tcPr>
          <w:p w14:paraId="709CB813" w14:textId="63754078" w:rsidR="00332E26" w:rsidRPr="00DB0C63"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2C3548">
              <w:rPr>
                <w:rFonts w:asciiTheme="minorHAnsi" w:hAnsiTheme="minorHAnsi" w:cstheme="minorHAnsi"/>
                <w:b/>
                <w:color w:val="FFFFFF" w:themeColor="background1"/>
              </w:rPr>
              <w:t xml:space="preserve"> (%)</w:t>
            </w:r>
          </w:p>
        </w:tc>
        <w:tc>
          <w:tcPr>
            <w:tcW w:w="1819" w:type="dxa"/>
            <w:shd w:val="clear" w:color="auto" w:fill="993333"/>
          </w:tcPr>
          <w:p w14:paraId="74278149" w14:textId="6828C219" w:rsidR="00332E26" w:rsidRPr="00DB0C63"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rsidRPr="00DB0C63" w14:paraId="554E79DC" w14:textId="77777777" w:rsidTr="00332E26">
        <w:trPr>
          <w:trHeight w:val="335"/>
        </w:trPr>
        <w:tc>
          <w:tcPr>
            <w:tcW w:w="2851" w:type="dxa"/>
          </w:tcPr>
          <w:p w14:paraId="74B4D06D"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Integralidad de los aspectos curriculares.</w:t>
            </w:r>
          </w:p>
        </w:tc>
        <w:tc>
          <w:tcPr>
            <w:tcW w:w="1677" w:type="dxa"/>
          </w:tcPr>
          <w:p w14:paraId="57ACEBA5" w14:textId="77777777" w:rsidR="00332E26" w:rsidRDefault="00332E26" w:rsidP="00D60506">
            <w:pPr>
              <w:jc w:val="center"/>
              <w:rPr>
                <w:rFonts w:asciiTheme="minorHAnsi" w:hAnsiTheme="minorHAnsi" w:cs="Arial"/>
                <w:sz w:val="20"/>
                <w:szCs w:val="20"/>
              </w:rPr>
            </w:pPr>
          </w:p>
        </w:tc>
        <w:tc>
          <w:tcPr>
            <w:tcW w:w="1519" w:type="dxa"/>
          </w:tcPr>
          <w:p w14:paraId="1FD8F122" w14:textId="77777777" w:rsidR="00332E26" w:rsidRDefault="00332E26" w:rsidP="00D60506">
            <w:pPr>
              <w:jc w:val="center"/>
              <w:rPr>
                <w:rFonts w:asciiTheme="minorHAnsi" w:hAnsiTheme="minorHAnsi" w:cs="Arial"/>
                <w:sz w:val="20"/>
                <w:szCs w:val="20"/>
              </w:rPr>
            </w:pPr>
          </w:p>
        </w:tc>
        <w:tc>
          <w:tcPr>
            <w:tcW w:w="1597" w:type="dxa"/>
          </w:tcPr>
          <w:p w14:paraId="60A7772C" w14:textId="77777777" w:rsidR="00332E26" w:rsidRDefault="00332E26" w:rsidP="00D60506">
            <w:pPr>
              <w:jc w:val="center"/>
              <w:rPr>
                <w:rFonts w:asciiTheme="minorHAnsi" w:hAnsiTheme="minorHAnsi" w:cs="Arial"/>
                <w:color w:val="003366"/>
                <w:sz w:val="12"/>
                <w:szCs w:val="12"/>
              </w:rPr>
            </w:pPr>
          </w:p>
          <w:p w14:paraId="1393BA50" w14:textId="77777777" w:rsidR="00332E26" w:rsidRDefault="00332E26" w:rsidP="00D60506">
            <w:pPr>
              <w:jc w:val="center"/>
              <w:rPr>
                <w:rFonts w:asciiTheme="minorHAnsi" w:hAnsiTheme="minorHAnsi" w:cs="Arial"/>
                <w:sz w:val="12"/>
                <w:szCs w:val="12"/>
              </w:rPr>
            </w:pPr>
          </w:p>
        </w:tc>
        <w:tc>
          <w:tcPr>
            <w:tcW w:w="1819" w:type="dxa"/>
          </w:tcPr>
          <w:p w14:paraId="1B0437D1" w14:textId="77777777" w:rsidR="00332E26" w:rsidRDefault="00332E26" w:rsidP="00D60506">
            <w:pPr>
              <w:jc w:val="center"/>
              <w:rPr>
                <w:rFonts w:asciiTheme="minorHAnsi" w:hAnsiTheme="minorHAnsi" w:cs="Arial"/>
                <w:sz w:val="20"/>
                <w:szCs w:val="20"/>
              </w:rPr>
            </w:pPr>
          </w:p>
        </w:tc>
      </w:tr>
      <w:tr w:rsidR="00332E26" w:rsidRPr="00DB0C63" w14:paraId="2F4C65B0" w14:textId="77777777" w:rsidTr="00332E26">
        <w:trPr>
          <w:trHeight w:val="328"/>
        </w:trPr>
        <w:tc>
          <w:tcPr>
            <w:tcW w:w="2851" w:type="dxa"/>
          </w:tcPr>
          <w:p w14:paraId="3EA5D838"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Flexibilidad de los aspectos curriculares.</w:t>
            </w:r>
          </w:p>
        </w:tc>
        <w:tc>
          <w:tcPr>
            <w:tcW w:w="1677" w:type="dxa"/>
          </w:tcPr>
          <w:p w14:paraId="7B64BA60" w14:textId="77777777" w:rsidR="00332E26" w:rsidRDefault="00332E26" w:rsidP="00D60506">
            <w:pPr>
              <w:jc w:val="center"/>
              <w:rPr>
                <w:rFonts w:asciiTheme="minorHAnsi" w:hAnsiTheme="minorHAnsi" w:cs="Arial"/>
                <w:sz w:val="20"/>
                <w:szCs w:val="20"/>
              </w:rPr>
            </w:pPr>
          </w:p>
        </w:tc>
        <w:tc>
          <w:tcPr>
            <w:tcW w:w="1519" w:type="dxa"/>
          </w:tcPr>
          <w:p w14:paraId="624EF381" w14:textId="77777777" w:rsidR="00332E26" w:rsidRDefault="00332E26" w:rsidP="00D60506">
            <w:pPr>
              <w:jc w:val="center"/>
              <w:rPr>
                <w:rFonts w:asciiTheme="minorHAnsi" w:hAnsiTheme="minorHAnsi" w:cs="Arial"/>
                <w:sz w:val="20"/>
                <w:szCs w:val="20"/>
              </w:rPr>
            </w:pPr>
          </w:p>
        </w:tc>
        <w:tc>
          <w:tcPr>
            <w:tcW w:w="1597" w:type="dxa"/>
          </w:tcPr>
          <w:p w14:paraId="09E074CF" w14:textId="77777777" w:rsidR="00332E26" w:rsidRDefault="00332E26" w:rsidP="00D60506">
            <w:pPr>
              <w:jc w:val="center"/>
              <w:rPr>
                <w:rFonts w:asciiTheme="minorHAnsi" w:hAnsiTheme="minorHAnsi" w:cs="Arial"/>
                <w:color w:val="003366"/>
                <w:sz w:val="12"/>
                <w:szCs w:val="12"/>
              </w:rPr>
            </w:pPr>
          </w:p>
          <w:p w14:paraId="02EDCD9E" w14:textId="77777777" w:rsidR="00332E26" w:rsidRDefault="00332E26" w:rsidP="00D60506">
            <w:pPr>
              <w:jc w:val="center"/>
              <w:rPr>
                <w:rFonts w:asciiTheme="minorHAnsi" w:hAnsiTheme="minorHAnsi" w:cs="Arial"/>
                <w:sz w:val="12"/>
                <w:szCs w:val="12"/>
              </w:rPr>
            </w:pPr>
          </w:p>
        </w:tc>
        <w:tc>
          <w:tcPr>
            <w:tcW w:w="1819" w:type="dxa"/>
          </w:tcPr>
          <w:p w14:paraId="6348ACF8" w14:textId="77777777" w:rsidR="00332E26" w:rsidRDefault="00332E26" w:rsidP="00D60506">
            <w:pPr>
              <w:jc w:val="center"/>
              <w:rPr>
                <w:rFonts w:asciiTheme="minorHAnsi" w:hAnsiTheme="minorHAnsi" w:cs="Arial"/>
                <w:sz w:val="20"/>
                <w:szCs w:val="20"/>
              </w:rPr>
            </w:pPr>
          </w:p>
        </w:tc>
      </w:tr>
      <w:tr w:rsidR="00332E26" w:rsidRPr="00DB0C63" w14:paraId="1D11A28D" w14:textId="77777777" w:rsidTr="00332E26">
        <w:trPr>
          <w:trHeight w:val="201"/>
        </w:trPr>
        <w:tc>
          <w:tcPr>
            <w:tcW w:w="2851" w:type="dxa"/>
          </w:tcPr>
          <w:p w14:paraId="20E5D14E"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Interdisciplinariedad.</w:t>
            </w:r>
          </w:p>
        </w:tc>
        <w:tc>
          <w:tcPr>
            <w:tcW w:w="1677" w:type="dxa"/>
          </w:tcPr>
          <w:p w14:paraId="2B9B51F0" w14:textId="77777777" w:rsidR="00332E26" w:rsidRDefault="00332E26" w:rsidP="00D60506">
            <w:pPr>
              <w:jc w:val="center"/>
              <w:rPr>
                <w:rFonts w:asciiTheme="minorHAnsi" w:hAnsiTheme="minorHAnsi" w:cs="Arial"/>
                <w:sz w:val="20"/>
                <w:szCs w:val="20"/>
              </w:rPr>
            </w:pPr>
          </w:p>
        </w:tc>
        <w:tc>
          <w:tcPr>
            <w:tcW w:w="1519" w:type="dxa"/>
          </w:tcPr>
          <w:p w14:paraId="00A32B4C" w14:textId="77777777" w:rsidR="00332E26" w:rsidRDefault="00332E26" w:rsidP="00D60506">
            <w:pPr>
              <w:jc w:val="center"/>
              <w:rPr>
                <w:rFonts w:asciiTheme="minorHAnsi" w:hAnsiTheme="minorHAnsi" w:cs="Arial"/>
                <w:sz w:val="20"/>
                <w:szCs w:val="20"/>
              </w:rPr>
            </w:pPr>
          </w:p>
        </w:tc>
        <w:tc>
          <w:tcPr>
            <w:tcW w:w="1597" w:type="dxa"/>
          </w:tcPr>
          <w:p w14:paraId="0EC0C48D" w14:textId="77777777" w:rsidR="00332E26" w:rsidRDefault="00332E26" w:rsidP="00D60506">
            <w:pPr>
              <w:rPr>
                <w:rFonts w:asciiTheme="minorHAnsi" w:hAnsiTheme="minorHAnsi" w:cs="Arial"/>
                <w:sz w:val="12"/>
                <w:szCs w:val="12"/>
              </w:rPr>
            </w:pPr>
          </w:p>
        </w:tc>
        <w:tc>
          <w:tcPr>
            <w:tcW w:w="1819" w:type="dxa"/>
          </w:tcPr>
          <w:p w14:paraId="5BDAF753" w14:textId="77777777" w:rsidR="00332E26" w:rsidRDefault="00332E26" w:rsidP="00D60506">
            <w:pPr>
              <w:jc w:val="center"/>
              <w:rPr>
                <w:rFonts w:asciiTheme="minorHAnsi" w:hAnsiTheme="minorHAnsi" w:cs="Arial"/>
                <w:sz w:val="20"/>
                <w:szCs w:val="20"/>
              </w:rPr>
            </w:pPr>
          </w:p>
        </w:tc>
      </w:tr>
      <w:tr w:rsidR="00332E26" w:rsidRPr="00DB0C63" w14:paraId="2FDA26DA" w14:textId="77777777" w:rsidTr="00332E26">
        <w:trPr>
          <w:trHeight w:val="194"/>
        </w:trPr>
        <w:tc>
          <w:tcPr>
            <w:tcW w:w="2851" w:type="dxa"/>
          </w:tcPr>
          <w:p w14:paraId="4895AD50"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Estrategias pedagógicas</w:t>
            </w:r>
          </w:p>
        </w:tc>
        <w:tc>
          <w:tcPr>
            <w:tcW w:w="1677" w:type="dxa"/>
          </w:tcPr>
          <w:p w14:paraId="3126AD18" w14:textId="77777777" w:rsidR="00332E26" w:rsidRDefault="00332E26" w:rsidP="00D60506">
            <w:pPr>
              <w:rPr>
                <w:rFonts w:asciiTheme="minorHAnsi" w:hAnsiTheme="minorHAnsi" w:cs="Arial"/>
                <w:sz w:val="20"/>
                <w:szCs w:val="20"/>
              </w:rPr>
            </w:pPr>
          </w:p>
        </w:tc>
        <w:tc>
          <w:tcPr>
            <w:tcW w:w="1519" w:type="dxa"/>
          </w:tcPr>
          <w:p w14:paraId="33CB3767" w14:textId="77777777" w:rsidR="00332E26" w:rsidRDefault="00332E26" w:rsidP="00D60506">
            <w:pPr>
              <w:jc w:val="center"/>
              <w:rPr>
                <w:rFonts w:asciiTheme="minorHAnsi" w:hAnsiTheme="minorHAnsi" w:cs="Arial"/>
                <w:sz w:val="20"/>
                <w:szCs w:val="20"/>
              </w:rPr>
            </w:pPr>
          </w:p>
        </w:tc>
        <w:tc>
          <w:tcPr>
            <w:tcW w:w="1597" w:type="dxa"/>
          </w:tcPr>
          <w:p w14:paraId="1619416A" w14:textId="77777777" w:rsidR="00332E26" w:rsidRDefault="00332E26" w:rsidP="00D60506">
            <w:pPr>
              <w:rPr>
                <w:rFonts w:asciiTheme="minorHAnsi" w:hAnsiTheme="minorHAnsi" w:cs="Arial"/>
                <w:sz w:val="12"/>
                <w:szCs w:val="12"/>
              </w:rPr>
            </w:pPr>
          </w:p>
        </w:tc>
        <w:tc>
          <w:tcPr>
            <w:tcW w:w="1819" w:type="dxa"/>
          </w:tcPr>
          <w:p w14:paraId="482E2B87" w14:textId="77777777" w:rsidR="00332E26" w:rsidRDefault="00332E26" w:rsidP="00D60506">
            <w:pPr>
              <w:jc w:val="center"/>
              <w:rPr>
                <w:rFonts w:asciiTheme="minorHAnsi" w:hAnsiTheme="minorHAnsi" w:cs="Arial"/>
                <w:sz w:val="20"/>
                <w:szCs w:val="20"/>
              </w:rPr>
            </w:pPr>
          </w:p>
        </w:tc>
      </w:tr>
      <w:tr w:rsidR="00332E26" w:rsidRPr="00DB0C63" w14:paraId="40AE459D" w14:textId="77777777" w:rsidTr="00332E26">
        <w:trPr>
          <w:trHeight w:val="328"/>
        </w:trPr>
        <w:tc>
          <w:tcPr>
            <w:tcW w:w="2851" w:type="dxa"/>
          </w:tcPr>
          <w:p w14:paraId="5F11392F"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Sistema de evaluación de estudiantes.</w:t>
            </w:r>
          </w:p>
        </w:tc>
        <w:tc>
          <w:tcPr>
            <w:tcW w:w="1677" w:type="dxa"/>
          </w:tcPr>
          <w:p w14:paraId="32CB9E8F" w14:textId="77777777" w:rsidR="00332E26" w:rsidRDefault="00332E26" w:rsidP="00D60506">
            <w:pPr>
              <w:jc w:val="center"/>
              <w:rPr>
                <w:rFonts w:asciiTheme="minorHAnsi" w:hAnsiTheme="minorHAnsi" w:cs="Arial"/>
                <w:sz w:val="20"/>
                <w:szCs w:val="20"/>
              </w:rPr>
            </w:pPr>
          </w:p>
        </w:tc>
        <w:tc>
          <w:tcPr>
            <w:tcW w:w="1519" w:type="dxa"/>
          </w:tcPr>
          <w:p w14:paraId="488EAFA9" w14:textId="77777777" w:rsidR="00332E26" w:rsidRDefault="00332E26" w:rsidP="00D60506">
            <w:pPr>
              <w:jc w:val="center"/>
              <w:rPr>
                <w:rFonts w:asciiTheme="minorHAnsi" w:hAnsiTheme="minorHAnsi" w:cs="Arial"/>
                <w:sz w:val="20"/>
                <w:szCs w:val="20"/>
              </w:rPr>
            </w:pPr>
          </w:p>
        </w:tc>
        <w:tc>
          <w:tcPr>
            <w:tcW w:w="1597" w:type="dxa"/>
          </w:tcPr>
          <w:p w14:paraId="24F5CCD3" w14:textId="77777777" w:rsidR="00332E26" w:rsidRDefault="00332E26" w:rsidP="00D60506">
            <w:pPr>
              <w:rPr>
                <w:rFonts w:asciiTheme="minorHAnsi" w:hAnsiTheme="minorHAnsi" w:cs="Arial"/>
                <w:sz w:val="12"/>
                <w:szCs w:val="12"/>
              </w:rPr>
            </w:pPr>
          </w:p>
        </w:tc>
        <w:tc>
          <w:tcPr>
            <w:tcW w:w="1819" w:type="dxa"/>
          </w:tcPr>
          <w:p w14:paraId="34C546D0" w14:textId="77777777" w:rsidR="00332E26" w:rsidRDefault="00332E26" w:rsidP="00D60506">
            <w:pPr>
              <w:jc w:val="center"/>
              <w:rPr>
                <w:rFonts w:asciiTheme="minorHAnsi" w:hAnsiTheme="minorHAnsi" w:cs="Arial"/>
                <w:sz w:val="20"/>
                <w:szCs w:val="20"/>
              </w:rPr>
            </w:pPr>
          </w:p>
        </w:tc>
      </w:tr>
      <w:tr w:rsidR="00332E26" w:rsidRPr="00DB0C63" w14:paraId="1FF02824" w14:textId="77777777" w:rsidTr="00332E26">
        <w:trPr>
          <w:trHeight w:val="335"/>
        </w:trPr>
        <w:tc>
          <w:tcPr>
            <w:tcW w:w="2851" w:type="dxa"/>
          </w:tcPr>
          <w:p w14:paraId="78B17ED5"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Resultados de aprendizaje</w:t>
            </w:r>
          </w:p>
        </w:tc>
        <w:tc>
          <w:tcPr>
            <w:tcW w:w="1677" w:type="dxa"/>
          </w:tcPr>
          <w:p w14:paraId="4C5BB9AC" w14:textId="77777777" w:rsidR="00332E26" w:rsidRDefault="00332E26" w:rsidP="00D60506">
            <w:pPr>
              <w:jc w:val="center"/>
              <w:rPr>
                <w:rFonts w:asciiTheme="minorHAnsi" w:hAnsiTheme="minorHAnsi" w:cs="Arial"/>
                <w:sz w:val="20"/>
                <w:szCs w:val="20"/>
              </w:rPr>
            </w:pPr>
          </w:p>
        </w:tc>
        <w:tc>
          <w:tcPr>
            <w:tcW w:w="1519" w:type="dxa"/>
          </w:tcPr>
          <w:p w14:paraId="75EEE4E8" w14:textId="77777777" w:rsidR="00332E26" w:rsidRDefault="00332E26" w:rsidP="00D60506">
            <w:pPr>
              <w:jc w:val="center"/>
              <w:rPr>
                <w:rFonts w:asciiTheme="minorHAnsi" w:hAnsiTheme="minorHAnsi" w:cs="Arial"/>
                <w:sz w:val="20"/>
                <w:szCs w:val="20"/>
              </w:rPr>
            </w:pPr>
          </w:p>
        </w:tc>
        <w:tc>
          <w:tcPr>
            <w:tcW w:w="1597" w:type="dxa"/>
          </w:tcPr>
          <w:p w14:paraId="68D087EC" w14:textId="77777777" w:rsidR="00332E26" w:rsidRDefault="00332E26" w:rsidP="00D60506">
            <w:pPr>
              <w:rPr>
                <w:rFonts w:asciiTheme="minorHAnsi" w:hAnsiTheme="minorHAnsi" w:cs="Arial"/>
                <w:sz w:val="12"/>
                <w:szCs w:val="12"/>
              </w:rPr>
            </w:pPr>
          </w:p>
        </w:tc>
        <w:tc>
          <w:tcPr>
            <w:tcW w:w="1819" w:type="dxa"/>
          </w:tcPr>
          <w:p w14:paraId="4C7075DF" w14:textId="77777777" w:rsidR="00332E26" w:rsidRDefault="00332E26" w:rsidP="00D60506">
            <w:pPr>
              <w:jc w:val="center"/>
              <w:rPr>
                <w:rFonts w:asciiTheme="minorHAnsi" w:hAnsiTheme="minorHAnsi" w:cs="Arial"/>
                <w:sz w:val="20"/>
                <w:szCs w:val="20"/>
              </w:rPr>
            </w:pPr>
          </w:p>
        </w:tc>
      </w:tr>
      <w:tr w:rsidR="00332E26" w:rsidRPr="00DB0C63" w14:paraId="6EEC42EF" w14:textId="77777777" w:rsidTr="00332E26">
        <w:trPr>
          <w:trHeight w:val="194"/>
        </w:trPr>
        <w:tc>
          <w:tcPr>
            <w:tcW w:w="2851" w:type="dxa"/>
          </w:tcPr>
          <w:p w14:paraId="5B40ACFE"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Competencias</w:t>
            </w:r>
          </w:p>
        </w:tc>
        <w:tc>
          <w:tcPr>
            <w:tcW w:w="1677" w:type="dxa"/>
          </w:tcPr>
          <w:p w14:paraId="5B3963CA" w14:textId="77777777" w:rsidR="00332E26" w:rsidRDefault="00332E26" w:rsidP="00D60506">
            <w:pPr>
              <w:rPr>
                <w:rFonts w:asciiTheme="minorHAnsi" w:hAnsiTheme="minorHAnsi" w:cs="Arial"/>
                <w:sz w:val="20"/>
                <w:szCs w:val="20"/>
              </w:rPr>
            </w:pPr>
          </w:p>
        </w:tc>
        <w:tc>
          <w:tcPr>
            <w:tcW w:w="1519" w:type="dxa"/>
          </w:tcPr>
          <w:p w14:paraId="43B61C37" w14:textId="77777777" w:rsidR="00332E26" w:rsidRDefault="00332E26" w:rsidP="00D60506">
            <w:pPr>
              <w:jc w:val="center"/>
              <w:rPr>
                <w:rFonts w:asciiTheme="minorHAnsi" w:hAnsiTheme="minorHAnsi" w:cs="Arial"/>
                <w:sz w:val="20"/>
                <w:szCs w:val="20"/>
              </w:rPr>
            </w:pPr>
          </w:p>
        </w:tc>
        <w:tc>
          <w:tcPr>
            <w:tcW w:w="1597" w:type="dxa"/>
          </w:tcPr>
          <w:p w14:paraId="3C655009" w14:textId="77777777" w:rsidR="00332E26" w:rsidRDefault="00332E26" w:rsidP="00D60506">
            <w:pPr>
              <w:rPr>
                <w:rFonts w:asciiTheme="minorHAnsi" w:hAnsiTheme="minorHAnsi" w:cs="Arial"/>
                <w:sz w:val="12"/>
                <w:szCs w:val="12"/>
              </w:rPr>
            </w:pPr>
          </w:p>
        </w:tc>
        <w:tc>
          <w:tcPr>
            <w:tcW w:w="1819" w:type="dxa"/>
          </w:tcPr>
          <w:p w14:paraId="2ED80CD5" w14:textId="77777777" w:rsidR="00332E26" w:rsidRDefault="00332E26" w:rsidP="00D60506">
            <w:pPr>
              <w:jc w:val="center"/>
              <w:rPr>
                <w:rFonts w:asciiTheme="minorHAnsi" w:hAnsiTheme="minorHAnsi" w:cs="Arial"/>
                <w:sz w:val="20"/>
                <w:szCs w:val="20"/>
              </w:rPr>
            </w:pPr>
          </w:p>
        </w:tc>
      </w:tr>
      <w:tr w:rsidR="00332E26" w:rsidRPr="00DB0C63" w14:paraId="584F7E00" w14:textId="77777777" w:rsidTr="00332E26">
        <w:trPr>
          <w:trHeight w:val="470"/>
        </w:trPr>
        <w:tc>
          <w:tcPr>
            <w:tcW w:w="2851" w:type="dxa"/>
          </w:tcPr>
          <w:p w14:paraId="78D0AFC0"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Evaluación y autorregulación del programa académico</w:t>
            </w:r>
          </w:p>
        </w:tc>
        <w:tc>
          <w:tcPr>
            <w:tcW w:w="1677" w:type="dxa"/>
          </w:tcPr>
          <w:p w14:paraId="78F34C5C" w14:textId="77777777" w:rsidR="00332E26" w:rsidRDefault="00332E26" w:rsidP="00D60506">
            <w:pPr>
              <w:jc w:val="center"/>
              <w:rPr>
                <w:rFonts w:asciiTheme="minorHAnsi" w:hAnsiTheme="minorHAnsi" w:cs="Arial"/>
                <w:sz w:val="20"/>
                <w:szCs w:val="20"/>
              </w:rPr>
            </w:pPr>
          </w:p>
        </w:tc>
        <w:tc>
          <w:tcPr>
            <w:tcW w:w="1519" w:type="dxa"/>
          </w:tcPr>
          <w:p w14:paraId="28C5701E" w14:textId="77777777" w:rsidR="00332E26" w:rsidRDefault="00332E26" w:rsidP="00D60506">
            <w:pPr>
              <w:jc w:val="center"/>
              <w:rPr>
                <w:rFonts w:asciiTheme="minorHAnsi" w:hAnsiTheme="minorHAnsi" w:cs="Arial"/>
                <w:sz w:val="20"/>
                <w:szCs w:val="20"/>
              </w:rPr>
            </w:pPr>
          </w:p>
        </w:tc>
        <w:tc>
          <w:tcPr>
            <w:tcW w:w="1597" w:type="dxa"/>
          </w:tcPr>
          <w:p w14:paraId="396AEAC4" w14:textId="77777777" w:rsidR="00332E26" w:rsidRDefault="00332E26" w:rsidP="00D60506">
            <w:pPr>
              <w:rPr>
                <w:rFonts w:asciiTheme="minorHAnsi" w:hAnsiTheme="minorHAnsi" w:cs="Arial"/>
                <w:sz w:val="12"/>
                <w:szCs w:val="12"/>
              </w:rPr>
            </w:pPr>
          </w:p>
        </w:tc>
        <w:tc>
          <w:tcPr>
            <w:tcW w:w="1819" w:type="dxa"/>
          </w:tcPr>
          <w:p w14:paraId="5CD1EA7B" w14:textId="77777777" w:rsidR="00332E26" w:rsidRDefault="00332E26" w:rsidP="00D60506">
            <w:pPr>
              <w:jc w:val="center"/>
              <w:rPr>
                <w:rFonts w:asciiTheme="minorHAnsi" w:hAnsiTheme="minorHAnsi" w:cs="Arial"/>
                <w:sz w:val="20"/>
                <w:szCs w:val="20"/>
              </w:rPr>
            </w:pPr>
          </w:p>
        </w:tc>
      </w:tr>
      <w:tr w:rsidR="00332E26" w:rsidRPr="00DB0C63" w14:paraId="232EFDF3" w14:textId="77777777" w:rsidTr="00332E26">
        <w:trPr>
          <w:trHeight w:val="328"/>
        </w:trPr>
        <w:tc>
          <w:tcPr>
            <w:tcW w:w="2851" w:type="dxa"/>
          </w:tcPr>
          <w:p w14:paraId="7CA1BE2E" w14:textId="77777777" w:rsidR="00332E26" w:rsidRPr="00DB0C63" w:rsidRDefault="00332E26" w:rsidP="00D60506">
            <w:pPr>
              <w:rPr>
                <w:rFonts w:asciiTheme="minorHAnsi" w:hAnsiTheme="minorHAnsi" w:cstheme="minorHAnsi"/>
              </w:rPr>
            </w:pPr>
            <w:r w:rsidRPr="00DB0C63">
              <w:rPr>
                <w:rFonts w:asciiTheme="minorHAnsi" w:hAnsiTheme="minorHAnsi" w:cstheme="minorHAnsi"/>
              </w:rPr>
              <w:t>Vinculación e interacción social.</w:t>
            </w:r>
          </w:p>
        </w:tc>
        <w:tc>
          <w:tcPr>
            <w:tcW w:w="1677" w:type="dxa"/>
          </w:tcPr>
          <w:p w14:paraId="6409F866" w14:textId="77777777" w:rsidR="00332E26" w:rsidRDefault="00332E26" w:rsidP="00D60506">
            <w:pPr>
              <w:jc w:val="center"/>
              <w:rPr>
                <w:rFonts w:asciiTheme="minorHAnsi" w:hAnsiTheme="minorHAnsi" w:cs="Arial"/>
                <w:sz w:val="20"/>
                <w:szCs w:val="20"/>
              </w:rPr>
            </w:pPr>
          </w:p>
        </w:tc>
        <w:tc>
          <w:tcPr>
            <w:tcW w:w="1519" w:type="dxa"/>
          </w:tcPr>
          <w:p w14:paraId="6D8B4D79" w14:textId="77777777" w:rsidR="00332E26" w:rsidRDefault="00332E26" w:rsidP="00D60506">
            <w:pPr>
              <w:jc w:val="center"/>
              <w:rPr>
                <w:rFonts w:asciiTheme="minorHAnsi" w:hAnsiTheme="minorHAnsi" w:cs="Arial"/>
                <w:sz w:val="20"/>
                <w:szCs w:val="20"/>
              </w:rPr>
            </w:pPr>
          </w:p>
        </w:tc>
        <w:tc>
          <w:tcPr>
            <w:tcW w:w="1597" w:type="dxa"/>
          </w:tcPr>
          <w:p w14:paraId="142814CB" w14:textId="77777777" w:rsidR="00332E26" w:rsidRDefault="00332E26" w:rsidP="00D60506">
            <w:pPr>
              <w:rPr>
                <w:rFonts w:asciiTheme="minorHAnsi" w:hAnsiTheme="minorHAnsi" w:cs="Arial"/>
                <w:color w:val="003366"/>
                <w:sz w:val="12"/>
                <w:szCs w:val="12"/>
              </w:rPr>
            </w:pPr>
          </w:p>
          <w:p w14:paraId="60B270B5" w14:textId="77777777" w:rsidR="00332E26" w:rsidRDefault="00332E26" w:rsidP="00D60506">
            <w:pPr>
              <w:jc w:val="center"/>
              <w:rPr>
                <w:rFonts w:asciiTheme="minorHAnsi" w:hAnsiTheme="minorHAnsi" w:cs="Arial"/>
                <w:sz w:val="12"/>
                <w:szCs w:val="12"/>
              </w:rPr>
            </w:pPr>
          </w:p>
        </w:tc>
        <w:tc>
          <w:tcPr>
            <w:tcW w:w="1819" w:type="dxa"/>
          </w:tcPr>
          <w:p w14:paraId="0A2B4F15" w14:textId="77777777" w:rsidR="00332E26" w:rsidRDefault="00332E26" w:rsidP="00D60506">
            <w:pPr>
              <w:jc w:val="center"/>
              <w:rPr>
                <w:rFonts w:asciiTheme="minorHAnsi" w:hAnsiTheme="minorHAnsi" w:cs="Arial"/>
                <w:sz w:val="20"/>
                <w:szCs w:val="20"/>
              </w:rPr>
            </w:pPr>
          </w:p>
        </w:tc>
      </w:tr>
      <w:tr w:rsidR="00332E26" w:rsidRPr="00DB0C63" w14:paraId="4915D6E2" w14:textId="77777777" w:rsidTr="00332E26">
        <w:trPr>
          <w:trHeight w:val="194"/>
        </w:trPr>
        <w:tc>
          <w:tcPr>
            <w:tcW w:w="2851" w:type="dxa"/>
            <w:shd w:val="clear" w:color="auto" w:fill="003366"/>
          </w:tcPr>
          <w:p w14:paraId="5CD11836" w14:textId="77777777" w:rsidR="00332E26" w:rsidRPr="00DB0C63" w:rsidRDefault="00332E26"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1677" w:type="dxa"/>
            <w:shd w:val="clear" w:color="auto" w:fill="003366"/>
          </w:tcPr>
          <w:p w14:paraId="5C9AADA7" w14:textId="77777777" w:rsidR="00332E26" w:rsidRPr="00F04258" w:rsidRDefault="00332E26" w:rsidP="00D60506">
            <w:pPr>
              <w:jc w:val="center"/>
              <w:rPr>
                <w:rFonts w:asciiTheme="minorHAnsi" w:hAnsiTheme="minorHAnsi" w:cstheme="minorHAnsi"/>
              </w:rPr>
            </w:pPr>
            <w:r>
              <w:rPr>
                <w:rFonts w:asciiTheme="minorHAnsi" w:hAnsiTheme="minorHAnsi" w:cstheme="minorHAnsi"/>
              </w:rPr>
              <w:t>8</w:t>
            </w:r>
            <w:r w:rsidRPr="00F04258">
              <w:rPr>
                <w:rFonts w:asciiTheme="minorHAnsi" w:hAnsiTheme="minorHAnsi" w:cstheme="minorHAnsi"/>
              </w:rPr>
              <w:t>,00</w:t>
            </w:r>
          </w:p>
        </w:tc>
        <w:tc>
          <w:tcPr>
            <w:tcW w:w="1519" w:type="dxa"/>
            <w:shd w:val="clear" w:color="auto" w:fill="003366"/>
            <w:vAlign w:val="center"/>
          </w:tcPr>
          <w:p w14:paraId="3504B7EF" w14:textId="77777777" w:rsidR="00332E26" w:rsidRDefault="00332E26" w:rsidP="00D60506">
            <w:pPr>
              <w:jc w:val="center"/>
              <w:rPr>
                <w:rFonts w:asciiTheme="minorHAnsi" w:hAnsiTheme="minorHAnsi" w:cstheme="minorHAnsi"/>
              </w:rPr>
            </w:pPr>
          </w:p>
        </w:tc>
        <w:tc>
          <w:tcPr>
            <w:tcW w:w="1597" w:type="dxa"/>
            <w:shd w:val="clear" w:color="auto" w:fill="003366"/>
            <w:vAlign w:val="center"/>
          </w:tcPr>
          <w:p w14:paraId="1111249E" w14:textId="77777777" w:rsidR="00332E26" w:rsidRDefault="00332E26" w:rsidP="00D60506">
            <w:pPr>
              <w:jc w:val="center"/>
              <w:rPr>
                <w:rFonts w:asciiTheme="minorHAnsi" w:hAnsiTheme="minorHAnsi" w:cstheme="minorHAnsi"/>
              </w:rPr>
            </w:pPr>
          </w:p>
        </w:tc>
        <w:tc>
          <w:tcPr>
            <w:tcW w:w="1819" w:type="dxa"/>
            <w:shd w:val="clear" w:color="auto" w:fill="003366"/>
          </w:tcPr>
          <w:p w14:paraId="2DEFD56B" w14:textId="77777777" w:rsidR="00332E26" w:rsidRDefault="00332E26" w:rsidP="00D60506">
            <w:pPr>
              <w:jc w:val="center"/>
              <w:rPr>
                <w:rFonts w:asciiTheme="minorHAnsi" w:hAnsiTheme="minorHAnsi" w:cstheme="minorHAnsi"/>
              </w:rPr>
            </w:pPr>
          </w:p>
        </w:tc>
      </w:tr>
    </w:tbl>
    <w:p w14:paraId="65E16514" w14:textId="77777777" w:rsidR="00A360F8" w:rsidRDefault="00A360F8" w:rsidP="00A360F8">
      <w:pPr>
        <w:spacing w:line="360" w:lineRule="auto"/>
        <w:rPr>
          <w:rFonts w:asciiTheme="minorHAnsi" w:hAnsiTheme="minorHAnsi"/>
          <w:i/>
        </w:rPr>
      </w:pPr>
      <w:r>
        <w:rPr>
          <w:rFonts w:asciiTheme="minorHAnsi" w:hAnsiTheme="minorHAnsi"/>
          <w:i/>
        </w:rPr>
        <w:t xml:space="preserve">Fuente: Programa Académico </w:t>
      </w:r>
    </w:p>
    <w:p w14:paraId="12EFAD53" w14:textId="46BA9721" w:rsidR="00A360F8" w:rsidRDefault="001E2543" w:rsidP="00A360F8">
      <w:pPr>
        <w:spacing w:line="360" w:lineRule="auto"/>
        <w:rPr>
          <w:rFonts w:asciiTheme="minorHAnsi" w:hAnsiTheme="minorHAnsi"/>
        </w:rPr>
      </w:pPr>
      <w:r>
        <w:rPr>
          <w:rFonts w:asciiTheme="minorHAnsi" w:hAnsiTheme="minorHAnsi"/>
        </w:rPr>
        <w:t>De acuerdo con los datos de la Tabla 50,</w:t>
      </w:r>
      <w:r w:rsidR="00A360F8">
        <w:rPr>
          <w:rFonts w:asciiTheme="minorHAnsi" w:hAnsiTheme="minorHAnsi"/>
        </w:rPr>
        <w:t xml:space="preserve"> </w:t>
      </w:r>
      <w:r>
        <w:rPr>
          <w:rFonts w:asciiTheme="minorHAnsi" w:hAnsiTheme="minorHAnsi"/>
        </w:rPr>
        <w:t xml:space="preserve">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 xml:space="preserve">Tabla </w:t>
      </w:r>
      <w:r>
        <w:rPr>
          <w:rFonts w:asciiTheme="minorHAnsi" w:hAnsiTheme="minorHAnsi"/>
          <w:color w:val="00B0F0"/>
        </w:rPr>
        <w:t>50</w:t>
      </w:r>
      <w:r w:rsidR="00A360F8" w:rsidRPr="00421E17">
        <w:rPr>
          <w:rFonts w:asciiTheme="minorHAnsi" w:hAnsiTheme="minorHAnsi"/>
          <w:color w:val="00B0F0"/>
        </w:rPr>
        <w:t xml:space="preserve">) </w:t>
      </w:r>
      <w:r w:rsidR="00A360F8">
        <w:rPr>
          <w:rFonts w:asciiTheme="minorHAnsi" w:hAnsiTheme="minorHAnsi"/>
        </w:rPr>
        <w:t>el factor 5</w:t>
      </w:r>
      <w:r>
        <w:rPr>
          <w:rFonts w:asciiTheme="minorHAnsi" w:hAnsiTheme="minorHAnsi"/>
        </w:rPr>
        <w:t>.</w:t>
      </w:r>
      <w:r w:rsidR="00A360F8">
        <w:rPr>
          <w:rFonts w:asciiTheme="minorHAnsi" w:hAnsiTheme="minorHAnsi"/>
        </w:rPr>
        <w:t xml:space="preserve"> </w:t>
      </w:r>
      <w:r>
        <w:rPr>
          <w:rFonts w:asciiTheme="minorHAnsi" w:hAnsiTheme="minorHAnsi"/>
        </w:rPr>
        <w:t>A continuación, se muestra de manera detallada el cumplimiento de cada una de los características y aspectos evaluados en este factor</w:t>
      </w:r>
      <w:r w:rsidR="00A360F8">
        <w:rPr>
          <w:rFonts w:asciiTheme="minorHAnsi" w:hAnsiTheme="minorHAnsi"/>
        </w:rPr>
        <w:t xml:space="preserve">.  </w:t>
      </w:r>
    </w:p>
    <w:p w14:paraId="0FD902B3" w14:textId="77777777" w:rsidR="00A360F8" w:rsidRDefault="00A360F8" w:rsidP="00A360F8">
      <w:pPr>
        <w:pStyle w:val="Ttulo3"/>
        <w:numPr>
          <w:ilvl w:val="2"/>
          <w:numId w:val="14"/>
        </w:numPr>
        <w:ind w:left="1004"/>
      </w:pPr>
      <w:bookmarkStart w:id="214" w:name="_Toc114226819"/>
      <w:r>
        <w:t>Característica 18: Integralidad de los aspectos curriculares</w:t>
      </w:r>
      <w:bookmarkEnd w:id="214"/>
      <w:r>
        <w:t xml:space="preserve">  </w:t>
      </w:r>
    </w:p>
    <w:p w14:paraId="3FCA9478" w14:textId="69069EA3" w:rsidR="009B10F3" w:rsidRPr="00A76423" w:rsidRDefault="00A360F8" w:rsidP="009B10F3">
      <w:pPr>
        <w:spacing w:line="360" w:lineRule="auto"/>
        <w:rPr>
          <w:rFonts w:asciiTheme="minorHAnsi" w:hAnsiTheme="minorHAnsi"/>
        </w:rPr>
      </w:pPr>
      <w:r w:rsidRPr="00085DE0">
        <w:rPr>
          <w:rFonts w:asciiTheme="minorHAnsi" w:hAnsiTheme="minorHAnsi"/>
        </w:rPr>
        <w:t xml:space="preserve">En la </w:t>
      </w:r>
      <w:r w:rsidR="00AF630E" w:rsidRPr="00085DE0">
        <w:rPr>
          <w:rFonts w:asciiTheme="minorHAnsi" w:hAnsiTheme="minorHAnsi"/>
        </w:rPr>
        <w:t>Tabla 5</w:t>
      </w:r>
      <w:r w:rsidR="00085DE0" w:rsidRPr="00085DE0">
        <w:rPr>
          <w:rFonts w:asciiTheme="minorHAnsi" w:hAnsiTheme="minorHAnsi"/>
        </w:rPr>
        <w:t>1</w:t>
      </w:r>
      <w:r w:rsidRPr="00085DE0">
        <w:rPr>
          <w:rFonts w:asciiTheme="minorHAnsi" w:hAnsiTheme="minorHAnsi"/>
        </w:rPr>
        <w:t xml:space="preserve"> se observa el nivel de cumplimiento de la Característica 18</w:t>
      </w:r>
      <w:r w:rsidR="00665B71">
        <w:rPr>
          <w:rFonts w:asciiTheme="minorHAnsi" w:hAnsiTheme="minorHAnsi"/>
        </w:rPr>
        <w:t>,</w:t>
      </w:r>
      <w:r w:rsidRPr="00085DE0">
        <w:rPr>
          <w:rFonts w:asciiTheme="minorHAnsi" w:hAnsiTheme="minorHAnsi"/>
        </w:rPr>
        <w:t xml:space="preserve"> la cual corresponde a “</w:t>
      </w:r>
      <w:r w:rsidRPr="00085DE0">
        <w:rPr>
          <w:rFonts w:asciiTheme="minorHAnsi" w:hAnsiTheme="minorHAnsi" w:cstheme="minorHAnsi"/>
        </w:rPr>
        <w:t>Integralidad de los aspectos curriculares</w:t>
      </w:r>
      <w:r w:rsidRPr="00085DE0">
        <w:rPr>
          <w:rFonts w:asciiTheme="minorHAnsi" w:hAnsiTheme="minorHAnsi"/>
        </w:rPr>
        <w:t xml:space="preserve">” evaluada a través de los </w:t>
      </w:r>
      <w:r w:rsidR="00DC70F8">
        <w:rPr>
          <w:rFonts w:asciiTheme="minorHAnsi" w:hAnsiTheme="minorHAnsi"/>
        </w:rPr>
        <w:t>4</w:t>
      </w:r>
      <w:r w:rsidRPr="00085DE0">
        <w:rPr>
          <w:rFonts w:asciiTheme="minorHAnsi" w:hAnsiTheme="minorHAnsi"/>
        </w:rPr>
        <w:t xml:space="preserve"> aspectos citados en dicha tabla. </w:t>
      </w:r>
      <w:r w:rsidR="00085DE0" w:rsidRPr="00085DE0">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085DE0">
        <w:rPr>
          <w:rFonts w:asciiTheme="minorHAnsi" w:hAnsiTheme="minorHAnsi"/>
        </w:rPr>
        <w:t>.</w:t>
      </w:r>
    </w:p>
    <w:p w14:paraId="7F1C456D" w14:textId="311611AF" w:rsidR="00A360F8" w:rsidRPr="00A535D5" w:rsidRDefault="00A360F8" w:rsidP="009B10F3">
      <w:pPr>
        <w:spacing w:line="360" w:lineRule="auto"/>
        <w:rPr>
          <w:rFonts w:asciiTheme="minorHAnsi" w:hAnsiTheme="minorHAnsi" w:cstheme="minorHAnsi"/>
          <w:i/>
        </w:rPr>
      </w:pPr>
      <w:bookmarkStart w:id="215" w:name="_Toc114226633"/>
      <w:r w:rsidRPr="00A535D5">
        <w:rPr>
          <w:rFonts w:asciiTheme="minorHAnsi" w:hAnsiTheme="minorHAnsi" w:cstheme="minorHAnsi"/>
          <w:b/>
        </w:rPr>
        <w:t xml:space="preserve">Tabla </w:t>
      </w:r>
      <w:r w:rsidRPr="00A535D5">
        <w:rPr>
          <w:rFonts w:asciiTheme="minorHAnsi" w:hAnsiTheme="minorHAnsi" w:cstheme="minorHAnsi"/>
          <w:b/>
          <w:i/>
        </w:rPr>
        <w:fldChar w:fldCharType="begin"/>
      </w:r>
      <w:r w:rsidRPr="00A535D5">
        <w:rPr>
          <w:rFonts w:asciiTheme="minorHAnsi" w:hAnsiTheme="minorHAnsi" w:cstheme="minorHAnsi"/>
          <w:b/>
        </w:rPr>
        <w:instrText xml:space="preserve"> SEQ Tabla \* ARABIC </w:instrText>
      </w:r>
      <w:r w:rsidRPr="00A535D5">
        <w:rPr>
          <w:rFonts w:asciiTheme="minorHAnsi" w:hAnsiTheme="minorHAnsi" w:cstheme="minorHAnsi"/>
          <w:b/>
          <w:i/>
        </w:rPr>
        <w:fldChar w:fldCharType="separate"/>
      </w:r>
      <w:r w:rsidR="00215300">
        <w:rPr>
          <w:rFonts w:asciiTheme="minorHAnsi" w:hAnsiTheme="minorHAnsi" w:cstheme="minorHAnsi"/>
          <w:b/>
          <w:noProof/>
        </w:rPr>
        <w:t>51</w:t>
      </w:r>
      <w:r w:rsidRPr="00A535D5">
        <w:rPr>
          <w:rFonts w:asciiTheme="minorHAnsi" w:hAnsiTheme="minorHAnsi" w:cstheme="minorHAnsi"/>
          <w:b/>
          <w:i/>
        </w:rPr>
        <w:fldChar w:fldCharType="end"/>
      </w:r>
      <w:r>
        <w:rPr>
          <w:rFonts w:asciiTheme="minorHAnsi" w:hAnsiTheme="minorHAnsi" w:cstheme="minorHAnsi"/>
        </w:rPr>
        <w:t xml:space="preserve">: </w:t>
      </w:r>
      <w:r w:rsidRPr="00A535D5">
        <w:rPr>
          <w:rFonts w:asciiTheme="minorHAnsi" w:hAnsiTheme="minorHAnsi" w:cstheme="minorHAnsi"/>
        </w:rPr>
        <w:t xml:space="preserve">Nivel de cumplimiento </w:t>
      </w:r>
      <w:r w:rsidR="00252B96">
        <w:rPr>
          <w:rFonts w:asciiTheme="minorHAnsi" w:hAnsiTheme="minorHAnsi" w:cstheme="minorHAnsi"/>
        </w:rPr>
        <w:t xml:space="preserve">de </w:t>
      </w:r>
      <w:r w:rsidRPr="00A535D5">
        <w:rPr>
          <w:rFonts w:asciiTheme="minorHAnsi" w:hAnsiTheme="minorHAnsi" w:cstheme="minorHAnsi"/>
        </w:rPr>
        <w:t>la característica 18: integralidad de los aspectos curriculares</w:t>
      </w:r>
      <w:bookmarkEnd w:id="215"/>
      <w:r w:rsidRPr="00A535D5">
        <w:rPr>
          <w:rFonts w:asciiTheme="minorHAnsi" w:hAnsiTheme="minorHAnsi" w:cstheme="minorHAnsi"/>
        </w:rPr>
        <w:t xml:space="preserve"> </w:t>
      </w:r>
    </w:p>
    <w:tbl>
      <w:tblPr>
        <w:tblStyle w:val="Tablaconcuadrcula"/>
        <w:tblW w:w="9093" w:type="dxa"/>
        <w:tblLayout w:type="fixed"/>
        <w:tblLook w:val="04A0" w:firstRow="1" w:lastRow="0" w:firstColumn="1" w:lastColumn="0" w:noHBand="0" w:noVBand="1"/>
      </w:tblPr>
      <w:tblGrid>
        <w:gridCol w:w="499"/>
        <w:gridCol w:w="3182"/>
        <w:gridCol w:w="1102"/>
        <w:gridCol w:w="1251"/>
        <w:gridCol w:w="1408"/>
        <w:gridCol w:w="1651"/>
      </w:tblGrid>
      <w:tr w:rsidR="00332E26" w14:paraId="7B3AC4C3" w14:textId="77777777" w:rsidTr="00CD7B9B">
        <w:trPr>
          <w:trHeight w:val="527"/>
        </w:trPr>
        <w:tc>
          <w:tcPr>
            <w:tcW w:w="3681" w:type="dxa"/>
            <w:gridSpan w:val="2"/>
            <w:shd w:val="clear" w:color="auto" w:fill="003366"/>
            <w:vAlign w:val="center"/>
            <w:hideMark/>
          </w:tcPr>
          <w:p w14:paraId="7AA0532A" w14:textId="77777777" w:rsidR="00332E26" w:rsidRDefault="00332E26" w:rsidP="0083574A">
            <w:pPr>
              <w:jc w:val="center"/>
              <w:rPr>
                <w:rFonts w:asciiTheme="minorHAnsi" w:hAnsiTheme="minorHAnsi" w:cstheme="minorHAnsi"/>
              </w:rPr>
            </w:pPr>
            <w:r>
              <w:rPr>
                <w:rFonts w:asciiTheme="minorHAnsi" w:hAnsiTheme="minorHAnsi" w:cstheme="minorHAnsi"/>
              </w:rPr>
              <w:t>Aspectos a evaluar</w:t>
            </w:r>
          </w:p>
        </w:tc>
        <w:tc>
          <w:tcPr>
            <w:tcW w:w="1102" w:type="dxa"/>
            <w:shd w:val="clear" w:color="auto" w:fill="993333"/>
            <w:vAlign w:val="center"/>
            <w:hideMark/>
          </w:tcPr>
          <w:p w14:paraId="73A37A1A" w14:textId="77777777"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251" w:type="dxa"/>
            <w:shd w:val="clear" w:color="auto" w:fill="993333"/>
            <w:vAlign w:val="center"/>
            <w:hideMark/>
          </w:tcPr>
          <w:p w14:paraId="61901D6C" w14:textId="77777777"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08" w:type="dxa"/>
            <w:shd w:val="clear" w:color="auto" w:fill="993333"/>
            <w:vAlign w:val="center"/>
            <w:hideMark/>
          </w:tcPr>
          <w:p w14:paraId="70C59A50" w14:textId="3684B8CF"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085DE0">
              <w:rPr>
                <w:rFonts w:asciiTheme="minorHAnsi" w:hAnsiTheme="minorHAnsi" w:cstheme="minorHAnsi"/>
                <w:b/>
                <w:color w:val="FFFFFF" w:themeColor="background1"/>
              </w:rPr>
              <w:t xml:space="preserve"> (%)</w:t>
            </w:r>
          </w:p>
        </w:tc>
        <w:tc>
          <w:tcPr>
            <w:tcW w:w="1651" w:type="dxa"/>
            <w:shd w:val="clear" w:color="auto" w:fill="993333"/>
          </w:tcPr>
          <w:p w14:paraId="0238429D" w14:textId="1E3AE10A" w:rsidR="00332E26" w:rsidRDefault="00332E26" w:rsidP="0083574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16A15224" w14:textId="77777777" w:rsidTr="00CD7B9B">
        <w:trPr>
          <w:trHeight w:val="5032"/>
        </w:trPr>
        <w:tc>
          <w:tcPr>
            <w:tcW w:w="499" w:type="dxa"/>
          </w:tcPr>
          <w:p w14:paraId="189B6447" w14:textId="77777777" w:rsidR="00332E26" w:rsidRPr="00A535D5" w:rsidRDefault="00332E26" w:rsidP="00D60506">
            <w:pPr>
              <w:jc w:val="center"/>
              <w:rPr>
                <w:rFonts w:asciiTheme="minorHAnsi" w:hAnsiTheme="minorHAnsi" w:cstheme="minorHAnsi"/>
              </w:rPr>
            </w:pPr>
            <w:r>
              <w:rPr>
                <w:rFonts w:asciiTheme="minorHAnsi" w:hAnsiTheme="minorHAnsi" w:cstheme="minorHAnsi"/>
              </w:rPr>
              <w:lastRenderedPageBreak/>
              <w:t>69</w:t>
            </w:r>
          </w:p>
        </w:tc>
        <w:tc>
          <w:tcPr>
            <w:tcW w:w="3182" w:type="dxa"/>
          </w:tcPr>
          <w:p w14:paraId="1C62BFF4" w14:textId="77777777" w:rsidR="00332E26" w:rsidRPr="00A535D5" w:rsidRDefault="00332E26" w:rsidP="00D60506">
            <w:pPr>
              <w:spacing w:line="276" w:lineRule="auto"/>
              <w:rPr>
                <w:rFonts w:asciiTheme="minorHAnsi" w:hAnsiTheme="minorHAnsi" w:cstheme="minorHAnsi"/>
              </w:rPr>
            </w:pPr>
            <w:r w:rsidRPr="00A535D5">
              <w:rPr>
                <w:rFonts w:asciiTheme="minorHAnsi" w:hAnsiTheme="minorHAnsi" w:cstheme="minorHAnsi"/>
              </w:rPr>
              <w:t>Presentación del proyecto educativo del programa o lo que haga sus veces, en donde se explicitan los referentes académicos, filosóficos, pedagógicos y organizacionales, que dan identidad a su comunidad educativa y hacen posible el reconocimiento de esta como parte de la comunidad académica nacional e internacional de la profesión, disciplina, ocupación u oficio correspondiente.</w:t>
            </w:r>
          </w:p>
        </w:tc>
        <w:tc>
          <w:tcPr>
            <w:tcW w:w="1102" w:type="dxa"/>
            <w:hideMark/>
          </w:tcPr>
          <w:p w14:paraId="136AA40C" w14:textId="77777777" w:rsidR="00332E26" w:rsidRDefault="00332E26" w:rsidP="00D60506">
            <w:pPr>
              <w:jc w:val="center"/>
              <w:rPr>
                <w:rFonts w:asciiTheme="minorHAnsi" w:hAnsiTheme="minorHAnsi" w:cstheme="minorHAnsi"/>
                <w:color w:val="0070C0"/>
              </w:rPr>
            </w:pPr>
          </w:p>
        </w:tc>
        <w:tc>
          <w:tcPr>
            <w:tcW w:w="1251" w:type="dxa"/>
            <w:hideMark/>
          </w:tcPr>
          <w:p w14:paraId="7D2420DF" w14:textId="77777777" w:rsidR="00332E26" w:rsidRDefault="00332E26" w:rsidP="00D60506">
            <w:pPr>
              <w:jc w:val="center"/>
            </w:pPr>
          </w:p>
        </w:tc>
        <w:tc>
          <w:tcPr>
            <w:tcW w:w="1408" w:type="dxa"/>
            <w:hideMark/>
          </w:tcPr>
          <w:p w14:paraId="6E0DF3E9" w14:textId="77777777" w:rsidR="00332E26" w:rsidRDefault="00332E26" w:rsidP="00D60506">
            <w:pPr>
              <w:spacing w:before="0"/>
              <w:jc w:val="center"/>
            </w:pPr>
          </w:p>
        </w:tc>
        <w:tc>
          <w:tcPr>
            <w:tcW w:w="1651" w:type="dxa"/>
          </w:tcPr>
          <w:p w14:paraId="5DF929AF" w14:textId="77777777" w:rsidR="00332E26" w:rsidRDefault="00332E26" w:rsidP="00D60506">
            <w:pPr>
              <w:jc w:val="center"/>
            </w:pPr>
          </w:p>
        </w:tc>
      </w:tr>
      <w:tr w:rsidR="00332E26" w14:paraId="204F7B58" w14:textId="77777777" w:rsidTr="00CD7B9B">
        <w:trPr>
          <w:trHeight w:val="5130"/>
        </w:trPr>
        <w:tc>
          <w:tcPr>
            <w:tcW w:w="499" w:type="dxa"/>
          </w:tcPr>
          <w:p w14:paraId="45D8DC7C" w14:textId="77777777" w:rsidR="00332E26" w:rsidRPr="00A535D5" w:rsidRDefault="00332E26" w:rsidP="00D60506">
            <w:pPr>
              <w:jc w:val="center"/>
              <w:rPr>
                <w:rFonts w:asciiTheme="minorHAnsi" w:hAnsiTheme="minorHAnsi" w:cstheme="minorHAnsi"/>
              </w:rPr>
            </w:pPr>
            <w:r>
              <w:rPr>
                <w:rFonts w:asciiTheme="minorHAnsi" w:hAnsiTheme="minorHAnsi" w:cstheme="minorHAnsi"/>
              </w:rPr>
              <w:t>70</w:t>
            </w:r>
          </w:p>
        </w:tc>
        <w:tc>
          <w:tcPr>
            <w:tcW w:w="3182" w:type="dxa"/>
          </w:tcPr>
          <w:p w14:paraId="2B8F5DBC" w14:textId="77777777" w:rsidR="00332E26" w:rsidRPr="00A535D5" w:rsidRDefault="00332E26" w:rsidP="00D60506">
            <w:pPr>
              <w:spacing w:line="276" w:lineRule="auto"/>
              <w:rPr>
                <w:rFonts w:asciiTheme="minorHAnsi" w:hAnsiTheme="minorHAnsi" w:cstheme="minorHAnsi"/>
              </w:rPr>
            </w:pPr>
            <w:r w:rsidRPr="00A535D5">
              <w:rPr>
                <w:rFonts w:asciiTheme="minorHAnsi" w:hAnsiTheme="minorHAnsi" w:cstheme="minorHAnsi"/>
              </w:rPr>
              <w:t>Demostración de actividades académicas, científicas y de extensión o proyección social, en cooperación nacional e internacional, con productos demostrables, en los que participan tanto estudiantes como docentes del programa académico, acorde con el nivel de formación y el lugar de desarrollo del programa. Se deben presentar evidencias en los últimos cinco años</w:t>
            </w:r>
          </w:p>
        </w:tc>
        <w:tc>
          <w:tcPr>
            <w:tcW w:w="1102" w:type="dxa"/>
            <w:hideMark/>
          </w:tcPr>
          <w:p w14:paraId="360BC339" w14:textId="77777777" w:rsidR="00332E26" w:rsidRDefault="00332E26" w:rsidP="00D60506">
            <w:pPr>
              <w:jc w:val="center"/>
              <w:rPr>
                <w:rFonts w:asciiTheme="minorHAnsi" w:hAnsiTheme="minorHAnsi" w:cstheme="minorHAnsi"/>
                <w:color w:val="0070C0"/>
              </w:rPr>
            </w:pPr>
          </w:p>
        </w:tc>
        <w:tc>
          <w:tcPr>
            <w:tcW w:w="1251" w:type="dxa"/>
            <w:hideMark/>
          </w:tcPr>
          <w:p w14:paraId="7C4D37F2" w14:textId="77777777" w:rsidR="00332E26" w:rsidRDefault="00332E26" w:rsidP="00D60506">
            <w:pPr>
              <w:jc w:val="center"/>
            </w:pPr>
          </w:p>
        </w:tc>
        <w:tc>
          <w:tcPr>
            <w:tcW w:w="1408" w:type="dxa"/>
            <w:hideMark/>
          </w:tcPr>
          <w:p w14:paraId="396841BD" w14:textId="77777777" w:rsidR="00332E26" w:rsidRDefault="00332E26" w:rsidP="00D60506">
            <w:pPr>
              <w:spacing w:before="0"/>
              <w:jc w:val="center"/>
            </w:pPr>
          </w:p>
        </w:tc>
        <w:tc>
          <w:tcPr>
            <w:tcW w:w="1651" w:type="dxa"/>
          </w:tcPr>
          <w:p w14:paraId="19CCF7C0" w14:textId="77777777" w:rsidR="00332E26" w:rsidRDefault="00332E26" w:rsidP="00D60506">
            <w:pPr>
              <w:jc w:val="center"/>
            </w:pPr>
          </w:p>
        </w:tc>
      </w:tr>
      <w:tr w:rsidR="00332E26" w14:paraId="643936DE" w14:textId="77777777" w:rsidTr="00CD7B9B">
        <w:trPr>
          <w:trHeight w:val="2621"/>
        </w:trPr>
        <w:tc>
          <w:tcPr>
            <w:tcW w:w="499" w:type="dxa"/>
          </w:tcPr>
          <w:p w14:paraId="243BB237" w14:textId="77777777" w:rsidR="00332E26" w:rsidRPr="00A535D5" w:rsidRDefault="00332E26" w:rsidP="00D60506">
            <w:pPr>
              <w:jc w:val="center"/>
              <w:rPr>
                <w:rFonts w:asciiTheme="minorHAnsi" w:hAnsiTheme="minorHAnsi" w:cstheme="minorHAnsi"/>
              </w:rPr>
            </w:pPr>
            <w:r>
              <w:rPr>
                <w:rFonts w:asciiTheme="minorHAnsi" w:hAnsiTheme="minorHAnsi" w:cstheme="minorHAnsi"/>
              </w:rPr>
              <w:t>71</w:t>
            </w:r>
          </w:p>
        </w:tc>
        <w:tc>
          <w:tcPr>
            <w:tcW w:w="3182" w:type="dxa"/>
          </w:tcPr>
          <w:p w14:paraId="2130BA41" w14:textId="77777777" w:rsidR="00332E26" w:rsidRPr="00A535D5" w:rsidRDefault="00332E26" w:rsidP="00D60506">
            <w:pPr>
              <w:spacing w:line="276" w:lineRule="auto"/>
              <w:rPr>
                <w:rFonts w:asciiTheme="minorHAnsi" w:hAnsiTheme="minorHAnsi" w:cstheme="minorHAnsi"/>
              </w:rPr>
            </w:pPr>
            <w:r w:rsidRPr="00A535D5">
              <w:rPr>
                <w:rFonts w:asciiTheme="minorHAnsi" w:hAnsiTheme="minorHAnsi" w:cstheme="minorHAnsi"/>
              </w:rPr>
              <w:t>Existencia de cursos, proyectos y actividades extracurriculares que posibilitan el desarrollo de las competencias genéricas y específicas, acordes con el perfil y el nivel de formación del programa académico</w:t>
            </w:r>
          </w:p>
        </w:tc>
        <w:tc>
          <w:tcPr>
            <w:tcW w:w="1102" w:type="dxa"/>
            <w:hideMark/>
          </w:tcPr>
          <w:p w14:paraId="65661405" w14:textId="77777777" w:rsidR="00332E26" w:rsidRDefault="00332E26" w:rsidP="00D60506">
            <w:pPr>
              <w:jc w:val="center"/>
              <w:rPr>
                <w:rFonts w:asciiTheme="minorHAnsi" w:hAnsiTheme="minorHAnsi" w:cstheme="minorHAnsi"/>
                <w:color w:val="0070C0"/>
              </w:rPr>
            </w:pPr>
          </w:p>
        </w:tc>
        <w:tc>
          <w:tcPr>
            <w:tcW w:w="1251" w:type="dxa"/>
            <w:hideMark/>
          </w:tcPr>
          <w:p w14:paraId="181AFDCD" w14:textId="77777777" w:rsidR="00332E26" w:rsidRDefault="00332E26" w:rsidP="00D60506">
            <w:pPr>
              <w:jc w:val="center"/>
            </w:pPr>
          </w:p>
        </w:tc>
        <w:tc>
          <w:tcPr>
            <w:tcW w:w="1408" w:type="dxa"/>
            <w:hideMark/>
          </w:tcPr>
          <w:p w14:paraId="5E877039" w14:textId="77777777" w:rsidR="00332E26" w:rsidRDefault="00332E26" w:rsidP="00D60506">
            <w:pPr>
              <w:spacing w:before="0"/>
              <w:jc w:val="center"/>
            </w:pPr>
          </w:p>
        </w:tc>
        <w:tc>
          <w:tcPr>
            <w:tcW w:w="1651" w:type="dxa"/>
          </w:tcPr>
          <w:p w14:paraId="7E7C65B4" w14:textId="77777777" w:rsidR="00332E26" w:rsidRDefault="00332E26" w:rsidP="00D60506"/>
        </w:tc>
      </w:tr>
      <w:tr w:rsidR="00332E26" w14:paraId="56BE45D7" w14:textId="77777777" w:rsidTr="00CD7B9B">
        <w:trPr>
          <w:trHeight w:val="3363"/>
        </w:trPr>
        <w:tc>
          <w:tcPr>
            <w:tcW w:w="499" w:type="dxa"/>
          </w:tcPr>
          <w:p w14:paraId="01FAC628" w14:textId="77777777" w:rsidR="00332E26" w:rsidRPr="00A535D5" w:rsidRDefault="00332E26" w:rsidP="00D60506">
            <w:pPr>
              <w:jc w:val="center"/>
              <w:rPr>
                <w:rFonts w:asciiTheme="minorHAnsi" w:hAnsiTheme="minorHAnsi" w:cstheme="minorHAnsi"/>
              </w:rPr>
            </w:pPr>
            <w:r>
              <w:rPr>
                <w:rFonts w:asciiTheme="minorHAnsi" w:hAnsiTheme="minorHAnsi" w:cstheme="minorHAnsi"/>
              </w:rPr>
              <w:lastRenderedPageBreak/>
              <w:t>72</w:t>
            </w:r>
          </w:p>
        </w:tc>
        <w:tc>
          <w:tcPr>
            <w:tcW w:w="3182" w:type="dxa"/>
          </w:tcPr>
          <w:p w14:paraId="0C90A867" w14:textId="77777777" w:rsidR="00332E26" w:rsidRPr="00A535D5" w:rsidRDefault="00332E26" w:rsidP="00D60506">
            <w:pPr>
              <w:spacing w:line="276" w:lineRule="auto"/>
              <w:rPr>
                <w:rFonts w:asciiTheme="minorHAnsi" w:hAnsiTheme="minorHAnsi" w:cstheme="minorHAnsi"/>
              </w:rPr>
            </w:pPr>
            <w:r w:rsidRPr="00A535D5">
              <w:rPr>
                <w:rFonts w:asciiTheme="minorHAnsi" w:hAnsiTheme="minorHAnsi" w:cstheme="minorHAnsi"/>
              </w:rPr>
              <w:t>Evidencia de la aplicación de ejercicios continuos de evaluación de la integralidad del currículo que conducen a la realización de ajustes y mejoras, que impactan en los resultados de aprendizaje de los estudiantes.</w:t>
            </w:r>
          </w:p>
        </w:tc>
        <w:tc>
          <w:tcPr>
            <w:tcW w:w="1102" w:type="dxa"/>
            <w:hideMark/>
          </w:tcPr>
          <w:p w14:paraId="24992FEB" w14:textId="77777777" w:rsidR="00332E26" w:rsidRDefault="00332E26" w:rsidP="00D60506">
            <w:pPr>
              <w:jc w:val="center"/>
              <w:rPr>
                <w:rFonts w:asciiTheme="minorHAnsi" w:hAnsiTheme="minorHAnsi" w:cstheme="minorHAnsi"/>
                <w:color w:val="0070C0"/>
              </w:rPr>
            </w:pPr>
          </w:p>
        </w:tc>
        <w:tc>
          <w:tcPr>
            <w:tcW w:w="1251" w:type="dxa"/>
            <w:hideMark/>
          </w:tcPr>
          <w:p w14:paraId="23D01332" w14:textId="77777777" w:rsidR="00332E26" w:rsidRDefault="00332E26" w:rsidP="00D60506">
            <w:pPr>
              <w:jc w:val="center"/>
            </w:pPr>
          </w:p>
        </w:tc>
        <w:tc>
          <w:tcPr>
            <w:tcW w:w="1408" w:type="dxa"/>
            <w:hideMark/>
          </w:tcPr>
          <w:p w14:paraId="007D1EAD" w14:textId="77777777" w:rsidR="00332E26" w:rsidRDefault="00332E26" w:rsidP="00D60506">
            <w:pPr>
              <w:spacing w:before="0"/>
              <w:jc w:val="center"/>
            </w:pPr>
          </w:p>
        </w:tc>
        <w:tc>
          <w:tcPr>
            <w:tcW w:w="1651" w:type="dxa"/>
          </w:tcPr>
          <w:p w14:paraId="6999126E" w14:textId="77777777" w:rsidR="00332E26" w:rsidRDefault="00332E26" w:rsidP="00D60506">
            <w:pPr>
              <w:jc w:val="center"/>
            </w:pPr>
          </w:p>
        </w:tc>
      </w:tr>
      <w:tr w:rsidR="00332E26" w14:paraId="490FE44D" w14:textId="77777777" w:rsidTr="00CD7B9B">
        <w:trPr>
          <w:trHeight w:val="58"/>
        </w:trPr>
        <w:tc>
          <w:tcPr>
            <w:tcW w:w="3681" w:type="dxa"/>
            <w:gridSpan w:val="2"/>
            <w:shd w:val="clear" w:color="auto" w:fill="003366"/>
            <w:vAlign w:val="center"/>
            <w:hideMark/>
          </w:tcPr>
          <w:p w14:paraId="5C8A1AA0"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102" w:type="dxa"/>
            <w:shd w:val="clear" w:color="auto" w:fill="003366"/>
            <w:vAlign w:val="center"/>
            <w:hideMark/>
          </w:tcPr>
          <w:p w14:paraId="392C5DF1" w14:textId="77777777" w:rsidR="00332E26" w:rsidRDefault="00332E26" w:rsidP="00D60506">
            <w:pPr>
              <w:jc w:val="center"/>
              <w:rPr>
                <w:rFonts w:asciiTheme="minorHAnsi" w:hAnsiTheme="minorHAnsi"/>
                <w:b/>
                <w:sz w:val="20"/>
                <w:szCs w:val="20"/>
              </w:rPr>
            </w:pPr>
          </w:p>
        </w:tc>
        <w:tc>
          <w:tcPr>
            <w:tcW w:w="1251" w:type="dxa"/>
            <w:shd w:val="clear" w:color="auto" w:fill="003366"/>
            <w:vAlign w:val="center"/>
            <w:hideMark/>
          </w:tcPr>
          <w:p w14:paraId="761CBD04" w14:textId="77777777" w:rsidR="00332E26" w:rsidRDefault="00332E26" w:rsidP="00D60506">
            <w:pPr>
              <w:jc w:val="center"/>
              <w:rPr>
                <w:rFonts w:asciiTheme="minorHAnsi" w:hAnsiTheme="minorHAnsi" w:cstheme="minorHAnsi"/>
              </w:rPr>
            </w:pPr>
          </w:p>
        </w:tc>
        <w:tc>
          <w:tcPr>
            <w:tcW w:w="1408" w:type="dxa"/>
            <w:shd w:val="clear" w:color="auto" w:fill="003366"/>
            <w:vAlign w:val="center"/>
            <w:hideMark/>
          </w:tcPr>
          <w:p w14:paraId="478C33D2" w14:textId="77777777" w:rsidR="00332E26" w:rsidRDefault="00332E26" w:rsidP="00D60506">
            <w:pPr>
              <w:jc w:val="center"/>
              <w:rPr>
                <w:rFonts w:asciiTheme="minorHAnsi" w:hAnsiTheme="minorHAnsi" w:cstheme="minorHAnsi"/>
              </w:rPr>
            </w:pPr>
          </w:p>
        </w:tc>
        <w:tc>
          <w:tcPr>
            <w:tcW w:w="1651" w:type="dxa"/>
            <w:shd w:val="clear" w:color="auto" w:fill="003366"/>
          </w:tcPr>
          <w:p w14:paraId="296067D8" w14:textId="77777777" w:rsidR="00332E26" w:rsidRDefault="00332E26" w:rsidP="00D60506">
            <w:pPr>
              <w:jc w:val="center"/>
              <w:rPr>
                <w:rFonts w:asciiTheme="minorHAnsi" w:hAnsiTheme="minorHAnsi" w:cstheme="minorHAnsi"/>
              </w:rPr>
            </w:pPr>
          </w:p>
        </w:tc>
      </w:tr>
    </w:tbl>
    <w:p w14:paraId="01B62AA1"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59028DF5" w14:textId="77777777" w:rsidR="0079287C" w:rsidRPr="002C738C" w:rsidRDefault="009F4AB2" w:rsidP="0079287C">
      <w:pPr>
        <w:spacing w:line="360" w:lineRule="auto"/>
        <w:rPr>
          <w:rFonts w:asciiTheme="minorHAnsi" w:hAnsiTheme="minorHAnsi"/>
          <w:color w:val="00B0F0"/>
        </w:rPr>
      </w:pPr>
      <w:r w:rsidRPr="002C738C">
        <w:rPr>
          <w:rFonts w:asciiTheme="minorHAnsi" w:hAnsiTheme="minorHAnsi"/>
        </w:rPr>
        <w:t xml:space="preserve">El programa académico </w:t>
      </w:r>
      <w:r w:rsidRPr="002C738C">
        <w:rPr>
          <w:rFonts w:asciiTheme="minorHAnsi" w:hAnsiTheme="minorHAnsi"/>
          <w:color w:val="00B0F0"/>
        </w:rPr>
        <w:t xml:space="preserve">(indicar el grado de cumplimento basado en la última </w:t>
      </w:r>
      <w:r w:rsidR="00FA78AE" w:rsidRPr="002C738C">
        <w:rPr>
          <w:rFonts w:asciiTheme="minorHAnsi" w:hAnsiTheme="minorHAnsi"/>
          <w:color w:val="00B0F0"/>
        </w:rPr>
        <w:t>casilla de</w:t>
      </w:r>
      <w:r w:rsidRPr="002C738C">
        <w:rPr>
          <w:rFonts w:asciiTheme="minorHAnsi" w:hAnsiTheme="minorHAnsi"/>
          <w:color w:val="00B0F0"/>
        </w:rPr>
        <w:t xml:space="preserve"> la </w:t>
      </w:r>
      <w:r w:rsidR="0020099B" w:rsidRPr="002C738C">
        <w:rPr>
          <w:rFonts w:asciiTheme="minorHAnsi" w:hAnsiTheme="minorHAnsi"/>
          <w:color w:val="00B0F0"/>
        </w:rPr>
        <w:t xml:space="preserve">Tabla </w:t>
      </w:r>
      <w:r w:rsidR="00E70FBC" w:rsidRPr="002C738C">
        <w:rPr>
          <w:rFonts w:asciiTheme="minorHAnsi" w:hAnsiTheme="minorHAnsi"/>
          <w:color w:val="00B0F0"/>
        </w:rPr>
        <w:t>5</w:t>
      </w:r>
      <w:r w:rsidRPr="002C738C">
        <w:rPr>
          <w:rFonts w:asciiTheme="minorHAnsi" w:hAnsiTheme="minorHAnsi"/>
          <w:color w:val="00B0F0"/>
        </w:rPr>
        <w:t xml:space="preserve">0) </w:t>
      </w:r>
      <w:r w:rsidRPr="002C738C">
        <w:rPr>
          <w:rFonts w:asciiTheme="minorHAnsi" w:hAnsiTheme="minorHAnsi"/>
        </w:rPr>
        <w:t xml:space="preserve">la característica 18, </w:t>
      </w:r>
      <w:r w:rsidR="0079287C" w:rsidRPr="002C738C">
        <w:rPr>
          <w:rFonts w:asciiTheme="minorHAnsi" w:hAnsiTheme="minorHAnsi"/>
        </w:rPr>
        <w:t xml:space="preserve">con un porcentaje de </w:t>
      </w:r>
      <w:r w:rsidR="0079287C" w:rsidRPr="002C738C">
        <w:rPr>
          <w:rFonts w:asciiTheme="minorHAnsi" w:hAnsiTheme="minorHAnsi"/>
          <w:color w:val="00B0F0"/>
        </w:rPr>
        <w:t xml:space="preserve">_indicar el porcentaje de cumplimiento _, </w:t>
      </w:r>
      <w:r w:rsidR="0079287C" w:rsidRPr="002C738C">
        <w:rPr>
          <w:rFonts w:asciiTheme="minorHAnsi" w:hAnsiTheme="minorHAnsi"/>
        </w:rPr>
        <w:t xml:space="preserve">en razón a: </w:t>
      </w:r>
      <w:r w:rsidR="0079287C" w:rsidRPr="002C738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520CCD71" w14:textId="77777777" w:rsidR="0079287C" w:rsidRPr="002C738C" w:rsidRDefault="0079287C" w:rsidP="0079287C">
      <w:pPr>
        <w:spacing w:line="360" w:lineRule="auto"/>
        <w:rPr>
          <w:rFonts w:asciiTheme="minorHAnsi" w:hAnsiTheme="minorHAnsi"/>
          <w:color w:val="00B0F0"/>
        </w:rPr>
      </w:pPr>
      <w:r w:rsidRPr="002C738C">
        <w:rPr>
          <w:rFonts w:asciiTheme="minorHAnsi" w:hAnsiTheme="minorHAnsi"/>
          <w:color w:val="00B0F0"/>
        </w:rPr>
        <w:t>El análisis de la característica debe especificar los alcances, destacando:</w:t>
      </w:r>
    </w:p>
    <w:p w14:paraId="503245EF" w14:textId="77777777" w:rsidR="0079287C" w:rsidRPr="002C738C" w:rsidRDefault="0079287C" w:rsidP="0079287C">
      <w:pPr>
        <w:pStyle w:val="Prrafodelista"/>
        <w:numPr>
          <w:ilvl w:val="0"/>
          <w:numId w:val="12"/>
        </w:numPr>
        <w:spacing w:line="360" w:lineRule="auto"/>
        <w:rPr>
          <w:rFonts w:asciiTheme="minorHAnsi" w:hAnsiTheme="minorHAnsi"/>
          <w:color w:val="00B0F0"/>
        </w:rPr>
      </w:pPr>
      <w:r w:rsidRPr="002C738C">
        <w:rPr>
          <w:rFonts w:asciiTheme="minorHAnsi" w:hAnsiTheme="minorHAnsi"/>
          <w:color w:val="00B0F0"/>
        </w:rPr>
        <w:t>PRINCIPALES</w:t>
      </w:r>
      <w:r w:rsidRPr="002C738C">
        <w:rPr>
          <w:rFonts w:asciiTheme="minorHAnsi" w:hAnsiTheme="minorHAnsi"/>
          <w:b/>
          <w:bCs/>
          <w:color w:val="00B0F0"/>
        </w:rPr>
        <w:t xml:space="preserve"> INDICADORES</w:t>
      </w:r>
    </w:p>
    <w:p w14:paraId="33B1D284" w14:textId="77777777" w:rsidR="0079287C" w:rsidRPr="002C738C" w:rsidRDefault="0079287C" w:rsidP="0079287C">
      <w:pPr>
        <w:pStyle w:val="Prrafodelista"/>
        <w:numPr>
          <w:ilvl w:val="0"/>
          <w:numId w:val="12"/>
        </w:numPr>
        <w:spacing w:line="360" w:lineRule="auto"/>
        <w:rPr>
          <w:rFonts w:asciiTheme="minorHAnsi" w:hAnsiTheme="minorHAnsi"/>
          <w:color w:val="00B0F0"/>
        </w:rPr>
      </w:pPr>
      <w:r w:rsidRPr="002C738C">
        <w:rPr>
          <w:rFonts w:asciiTheme="minorHAnsi" w:hAnsiTheme="minorHAnsi"/>
          <w:b/>
          <w:bCs/>
          <w:color w:val="00B0F0"/>
        </w:rPr>
        <w:t xml:space="preserve">RESULTADOS ALCANZADOS </w:t>
      </w:r>
    </w:p>
    <w:p w14:paraId="47E5F2FC" w14:textId="77777777" w:rsidR="0079287C" w:rsidRPr="002C738C" w:rsidRDefault="0079287C" w:rsidP="0079287C">
      <w:pPr>
        <w:pStyle w:val="Prrafodelista"/>
        <w:numPr>
          <w:ilvl w:val="0"/>
          <w:numId w:val="12"/>
        </w:numPr>
        <w:spacing w:line="360" w:lineRule="auto"/>
        <w:rPr>
          <w:rFonts w:asciiTheme="minorHAnsi" w:hAnsiTheme="minorHAnsi"/>
          <w:color w:val="00B0F0"/>
        </w:rPr>
      </w:pPr>
      <w:r w:rsidRPr="002C738C">
        <w:rPr>
          <w:rFonts w:asciiTheme="minorHAnsi" w:hAnsiTheme="minorHAnsi"/>
          <w:b/>
          <w:bCs/>
          <w:color w:val="00B0F0"/>
        </w:rPr>
        <w:t xml:space="preserve">IMPACTOS GENERADOS </w:t>
      </w:r>
    </w:p>
    <w:p w14:paraId="5BA79000" w14:textId="77777777" w:rsidR="0079287C" w:rsidRPr="002C738C" w:rsidRDefault="0079287C" w:rsidP="0079287C">
      <w:pPr>
        <w:spacing w:line="360" w:lineRule="auto"/>
        <w:rPr>
          <w:rFonts w:asciiTheme="minorHAnsi" w:hAnsiTheme="minorHAnsi"/>
          <w:color w:val="00B0F0"/>
        </w:rPr>
      </w:pPr>
      <w:r w:rsidRPr="002C738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246B6180" w14:textId="464C43C4" w:rsidR="009F4AB2" w:rsidRPr="002C738C" w:rsidRDefault="0079287C" w:rsidP="0079287C">
      <w:pPr>
        <w:spacing w:line="360" w:lineRule="auto"/>
        <w:rPr>
          <w:rFonts w:asciiTheme="minorHAnsi" w:hAnsiTheme="minorHAnsi"/>
          <w:color w:val="00B0F0"/>
        </w:rPr>
      </w:pPr>
      <w:r w:rsidRPr="002C738C">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7A685AC2" w14:textId="0BF97703" w:rsidR="009F4AB2" w:rsidRPr="002C738C" w:rsidRDefault="00D27AE4" w:rsidP="009F4AB2">
      <w:pPr>
        <w:spacing w:line="360" w:lineRule="auto"/>
        <w:rPr>
          <w:rFonts w:asciiTheme="minorHAnsi" w:hAnsiTheme="minorHAnsi"/>
          <w:color w:val="00B0F0"/>
        </w:rPr>
      </w:pPr>
      <w:r w:rsidRPr="002C738C">
        <w:rPr>
          <w:rFonts w:asciiTheme="minorHAnsi" w:hAnsiTheme="minorHAnsi"/>
          <w:b/>
          <w:bCs/>
          <w:color w:val="00B0F0"/>
        </w:rPr>
        <w:t>Como anexos se recomienda</w:t>
      </w:r>
      <w:r w:rsidR="009F4AB2" w:rsidRPr="002C738C">
        <w:rPr>
          <w:rFonts w:asciiTheme="minorHAnsi" w:hAnsiTheme="minorHAnsi"/>
          <w:b/>
          <w:bCs/>
          <w:color w:val="00B0F0"/>
        </w:rPr>
        <w:t xml:space="preserve">: </w:t>
      </w:r>
      <w:r w:rsidR="0079287C" w:rsidRPr="002C738C">
        <w:rPr>
          <w:rFonts w:asciiTheme="minorHAnsi" w:hAnsiTheme="minorHAnsi"/>
          <w:color w:val="00B0F0"/>
        </w:rPr>
        <w:t>documentos que evidencien el cumplimiento de los 5 aspectos de la característica (se podrá apoyar en la información del SAAI-IG)</w:t>
      </w:r>
      <w:r w:rsidR="009F4AB2" w:rsidRPr="002C738C">
        <w:rPr>
          <w:rFonts w:asciiTheme="minorHAnsi" w:hAnsiTheme="minorHAnsi"/>
          <w:color w:val="00B0F0"/>
        </w:rPr>
        <w:t xml:space="preserve">. </w:t>
      </w:r>
    </w:p>
    <w:p w14:paraId="30D5A201" w14:textId="77777777" w:rsidR="002C738C" w:rsidRDefault="002C738C" w:rsidP="002C738C">
      <w:pPr>
        <w:spacing w:line="360" w:lineRule="auto"/>
        <w:rPr>
          <w:rFonts w:asciiTheme="minorHAnsi" w:hAnsiTheme="minorHAnsi"/>
          <w:b/>
          <w:bCs/>
          <w:color w:val="00B0F0"/>
        </w:rPr>
      </w:pPr>
      <w:r w:rsidRPr="002C738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67211536" w14:textId="77777777" w:rsidR="009F4AB2" w:rsidRPr="007124CA" w:rsidRDefault="009F4AB2" w:rsidP="009F4AB2">
      <w:pPr>
        <w:spacing w:line="360" w:lineRule="auto"/>
        <w:rPr>
          <w:rFonts w:asciiTheme="minorHAnsi" w:hAnsiTheme="minorHAnsi"/>
          <w:b/>
        </w:rPr>
      </w:pPr>
      <w:r>
        <w:rPr>
          <w:rFonts w:asciiTheme="minorHAnsi" w:hAnsiTheme="minorHAnsi"/>
          <w:b/>
        </w:rPr>
        <w:lastRenderedPageBreak/>
        <w:t xml:space="preserve">Apreciación de Calidad </w:t>
      </w:r>
    </w:p>
    <w:p w14:paraId="7B37A8EE" w14:textId="70CC5D7A" w:rsidR="009F4AB2" w:rsidRPr="00D4439B" w:rsidRDefault="002C738C" w:rsidP="009F4AB2">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9F4AB2">
        <w:rPr>
          <w:rFonts w:asciiTheme="minorHAnsi" w:hAnsiTheme="minorHAnsi"/>
          <w:color w:val="00B0F0"/>
        </w:rPr>
        <w:t xml:space="preserve">. </w:t>
      </w:r>
    </w:p>
    <w:p w14:paraId="79478E9F" w14:textId="77777777" w:rsidR="00A360F8" w:rsidRDefault="00A360F8" w:rsidP="00A360F8">
      <w:pPr>
        <w:pStyle w:val="Ttulo3"/>
        <w:numPr>
          <w:ilvl w:val="2"/>
          <w:numId w:val="14"/>
        </w:numPr>
        <w:ind w:left="1004"/>
      </w:pPr>
      <w:bookmarkStart w:id="216" w:name="_Toc114226820"/>
      <w:r w:rsidRPr="000C187D">
        <w:t xml:space="preserve">Característica 19: </w:t>
      </w:r>
      <w:r>
        <w:t>F</w:t>
      </w:r>
      <w:r w:rsidRPr="000C187D">
        <w:t>lexibilidad de los aspectos curriculares.</w:t>
      </w:r>
      <w:bookmarkEnd w:id="216"/>
    </w:p>
    <w:p w14:paraId="1CC0D04E" w14:textId="2AF7B0FA" w:rsidR="009B10F3" w:rsidRPr="00A76423" w:rsidRDefault="00A360F8" w:rsidP="009B10F3">
      <w:pPr>
        <w:spacing w:line="360" w:lineRule="auto"/>
        <w:rPr>
          <w:rFonts w:asciiTheme="minorHAnsi" w:hAnsiTheme="minorHAnsi"/>
        </w:rPr>
      </w:pPr>
      <w:r w:rsidRPr="00AE4A3C">
        <w:rPr>
          <w:rFonts w:asciiTheme="minorHAnsi" w:hAnsiTheme="minorHAnsi" w:cstheme="minorHAnsi"/>
        </w:rPr>
        <w:t xml:space="preserve">En la </w:t>
      </w:r>
      <w:r w:rsidR="00AF630E">
        <w:rPr>
          <w:rFonts w:asciiTheme="minorHAnsi" w:hAnsiTheme="minorHAnsi" w:cstheme="minorHAnsi"/>
        </w:rPr>
        <w:t>Tabla 5</w:t>
      </w:r>
      <w:r w:rsidR="002C738C">
        <w:rPr>
          <w:rFonts w:asciiTheme="minorHAnsi" w:hAnsiTheme="minorHAnsi" w:cstheme="minorHAnsi"/>
        </w:rPr>
        <w:t>2</w:t>
      </w:r>
      <w:r w:rsidRPr="00AE4A3C">
        <w:rPr>
          <w:rFonts w:asciiTheme="minorHAnsi" w:hAnsiTheme="minorHAnsi" w:cstheme="minorHAnsi"/>
        </w:rPr>
        <w:t xml:space="preserve"> se observa el nivel de cumplimiento de la Característica 19</w:t>
      </w:r>
      <w:r w:rsidR="002C738C">
        <w:rPr>
          <w:rFonts w:asciiTheme="minorHAnsi" w:hAnsiTheme="minorHAnsi" w:cstheme="minorHAnsi"/>
        </w:rPr>
        <w:t>,</w:t>
      </w:r>
      <w:r w:rsidRPr="00AE4A3C">
        <w:rPr>
          <w:rFonts w:asciiTheme="minorHAnsi" w:hAnsiTheme="minorHAnsi" w:cstheme="minorHAnsi"/>
        </w:rPr>
        <w:t xml:space="preserve"> la cual corresponde a “Flexibilidad de los aspectos curriculares” </w:t>
      </w:r>
      <w:r w:rsidR="002C738C" w:rsidRPr="00A76423">
        <w:rPr>
          <w:rFonts w:asciiTheme="minorHAnsi" w:hAnsiTheme="minorHAnsi"/>
        </w:rPr>
        <w:t xml:space="preserve">evaluada a través de los </w:t>
      </w:r>
      <w:r w:rsidR="002C738C">
        <w:rPr>
          <w:rFonts w:asciiTheme="minorHAnsi" w:hAnsiTheme="minorHAnsi"/>
        </w:rPr>
        <w:t>5</w:t>
      </w:r>
      <w:r w:rsidR="002C738C" w:rsidRPr="00A76423">
        <w:rPr>
          <w:rFonts w:asciiTheme="minorHAnsi" w:hAnsiTheme="minorHAnsi"/>
        </w:rPr>
        <w:t xml:space="preserve"> aspectos citados en dicha tabla</w:t>
      </w:r>
      <w:r w:rsidR="002C738C" w:rsidRPr="002C738C">
        <w:rPr>
          <w:rFonts w:asciiTheme="minorHAnsi" w:hAnsiTheme="minorHAnsi"/>
        </w:rPr>
        <w:t>. Debe destacarse que en la tabla se menciona la ponderación asignada a cada aspecto, el valor de cumplimiento alcanzado en el proceso actual y a partir de estos datos, se da una valoración interpretativa de la calidad de la característica.</w:t>
      </w:r>
    </w:p>
    <w:p w14:paraId="6ACF9E2B" w14:textId="4353237F" w:rsidR="00A360F8" w:rsidRPr="000C187D" w:rsidRDefault="00A360F8" w:rsidP="00A360F8">
      <w:pPr>
        <w:pStyle w:val="Descripcin"/>
        <w:keepNext/>
        <w:rPr>
          <w:rFonts w:asciiTheme="minorHAnsi" w:hAnsiTheme="minorHAnsi" w:cstheme="minorHAnsi"/>
          <w:i w:val="0"/>
          <w:color w:val="auto"/>
          <w:sz w:val="22"/>
          <w:szCs w:val="22"/>
        </w:rPr>
      </w:pPr>
      <w:bookmarkStart w:id="217" w:name="_Toc114226634"/>
      <w:r w:rsidRPr="00E5079B">
        <w:rPr>
          <w:rFonts w:asciiTheme="minorHAnsi" w:hAnsiTheme="minorHAnsi" w:cstheme="minorHAnsi"/>
          <w:b/>
          <w:bCs/>
          <w:i w:val="0"/>
          <w:color w:val="auto"/>
          <w:sz w:val="22"/>
          <w:szCs w:val="22"/>
        </w:rPr>
        <w:t xml:space="preserve">Tabla </w:t>
      </w:r>
      <w:r w:rsidRPr="00E5079B">
        <w:rPr>
          <w:rFonts w:asciiTheme="minorHAnsi" w:hAnsiTheme="minorHAnsi" w:cstheme="minorHAnsi"/>
          <w:b/>
          <w:bCs/>
          <w:i w:val="0"/>
          <w:color w:val="auto"/>
          <w:sz w:val="22"/>
          <w:szCs w:val="22"/>
        </w:rPr>
        <w:fldChar w:fldCharType="begin"/>
      </w:r>
      <w:r w:rsidRPr="00E5079B">
        <w:rPr>
          <w:rFonts w:asciiTheme="minorHAnsi" w:hAnsiTheme="minorHAnsi" w:cstheme="minorHAnsi"/>
          <w:b/>
          <w:bCs/>
          <w:i w:val="0"/>
          <w:color w:val="auto"/>
          <w:sz w:val="22"/>
          <w:szCs w:val="22"/>
        </w:rPr>
        <w:instrText xml:space="preserve"> SEQ Tabla \* ARABIC </w:instrText>
      </w:r>
      <w:r w:rsidRPr="00E5079B">
        <w:rPr>
          <w:rFonts w:asciiTheme="minorHAnsi" w:hAnsiTheme="minorHAnsi" w:cstheme="minorHAnsi"/>
          <w:b/>
          <w:bCs/>
          <w:i w:val="0"/>
          <w:color w:val="auto"/>
          <w:sz w:val="22"/>
          <w:szCs w:val="22"/>
        </w:rPr>
        <w:fldChar w:fldCharType="separate"/>
      </w:r>
      <w:r w:rsidR="00215300">
        <w:rPr>
          <w:rFonts w:asciiTheme="minorHAnsi" w:hAnsiTheme="minorHAnsi" w:cstheme="minorHAnsi"/>
          <w:b/>
          <w:bCs/>
          <w:i w:val="0"/>
          <w:noProof/>
          <w:color w:val="auto"/>
          <w:sz w:val="22"/>
          <w:szCs w:val="22"/>
        </w:rPr>
        <w:t>52</w:t>
      </w:r>
      <w:r w:rsidRPr="00E5079B">
        <w:rPr>
          <w:rFonts w:asciiTheme="minorHAnsi" w:hAnsiTheme="minorHAnsi" w:cstheme="minorHAnsi"/>
          <w:b/>
          <w:bCs/>
          <w:i w:val="0"/>
          <w:color w:val="auto"/>
          <w:sz w:val="22"/>
          <w:szCs w:val="22"/>
        </w:rPr>
        <w:fldChar w:fldCharType="end"/>
      </w:r>
      <w:r w:rsidRPr="000C187D">
        <w:rPr>
          <w:rFonts w:asciiTheme="minorHAnsi" w:hAnsiTheme="minorHAnsi" w:cstheme="minorHAnsi"/>
          <w:i w:val="0"/>
          <w:color w:val="auto"/>
          <w:sz w:val="22"/>
          <w:szCs w:val="22"/>
        </w:rPr>
        <w:t xml:space="preserve"> :</w:t>
      </w:r>
      <w:r>
        <w:rPr>
          <w:rFonts w:asciiTheme="minorHAnsi" w:hAnsiTheme="minorHAnsi" w:cstheme="minorHAnsi"/>
          <w:i w:val="0"/>
          <w:color w:val="auto"/>
          <w:sz w:val="22"/>
          <w:szCs w:val="22"/>
        </w:rPr>
        <w:t xml:space="preserve"> </w:t>
      </w:r>
      <w:r w:rsidRPr="000C187D">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0C187D">
        <w:rPr>
          <w:rFonts w:asciiTheme="minorHAnsi" w:hAnsiTheme="minorHAnsi" w:cstheme="minorHAnsi"/>
          <w:i w:val="0"/>
          <w:color w:val="auto"/>
          <w:sz w:val="22"/>
          <w:szCs w:val="22"/>
        </w:rPr>
        <w:t>la característica 19: flexibilidad de los aspectos curriculares</w:t>
      </w:r>
      <w:bookmarkEnd w:id="217"/>
      <w:r w:rsidRPr="000C187D">
        <w:rPr>
          <w:rFonts w:asciiTheme="minorHAnsi" w:hAnsiTheme="minorHAnsi" w:cstheme="minorHAnsi"/>
          <w:i w:val="0"/>
          <w:color w:val="auto"/>
          <w:sz w:val="22"/>
          <w:szCs w:val="22"/>
        </w:rPr>
        <w:t xml:space="preserve"> </w:t>
      </w:r>
    </w:p>
    <w:tbl>
      <w:tblPr>
        <w:tblStyle w:val="Tablaconcuadrcula"/>
        <w:tblW w:w="9557" w:type="dxa"/>
        <w:tblLayout w:type="fixed"/>
        <w:tblLook w:val="04A0" w:firstRow="1" w:lastRow="0" w:firstColumn="1" w:lastColumn="0" w:noHBand="0" w:noVBand="1"/>
      </w:tblPr>
      <w:tblGrid>
        <w:gridCol w:w="533"/>
        <w:gridCol w:w="2639"/>
        <w:gridCol w:w="1659"/>
        <w:gridCol w:w="1370"/>
        <w:gridCol w:w="1523"/>
        <w:gridCol w:w="1833"/>
      </w:tblGrid>
      <w:tr w:rsidR="00332E26" w14:paraId="1B21F7A8" w14:textId="77777777" w:rsidTr="00332E26">
        <w:trPr>
          <w:trHeight w:val="509"/>
        </w:trPr>
        <w:tc>
          <w:tcPr>
            <w:tcW w:w="3172" w:type="dxa"/>
            <w:gridSpan w:val="2"/>
            <w:shd w:val="clear" w:color="auto" w:fill="003366"/>
            <w:vAlign w:val="center"/>
            <w:hideMark/>
          </w:tcPr>
          <w:p w14:paraId="39F3D0DB"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1659" w:type="dxa"/>
            <w:shd w:val="clear" w:color="auto" w:fill="993333"/>
            <w:vAlign w:val="center"/>
            <w:hideMark/>
          </w:tcPr>
          <w:p w14:paraId="59A03780"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0" w:type="dxa"/>
            <w:shd w:val="clear" w:color="auto" w:fill="993333"/>
            <w:vAlign w:val="center"/>
            <w:hideMark/>
          </w:tcPr>
          <w:p w14:paraId="727E1073"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23" w:type="dxa"/>
            <w:shd w:val="clear" w:color="auto" w:fill="993333"/>
            <w:vAlign w:val="center"/>
            <w:hideMark/>
          </w:tcPr>
          <w:p w14:paraId="6949FBA5" w14:textId="3067B6F1"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76152A">
              <w:rPr>
                <w:rFonts w:asciiTheme="minorHAnsi" w:hAnsiTheme="minorHAnsi" w:cstheme="minorHAnsi"/>
                <w:b/>
                <w:color w:val="FFFFFF" w:themeColor="background1"/>
              </w:rPr>
              <w:t xml:space="preserve"> (%)</w:t>
            </w:r>
          </w:p>
        </w:tc>
        <w:tc>
          <w:tcPr>
            <w:tcW w:w="1833" w:type="dxa"/>
            <w:shd w:val="clear" w:color="auto" w:fill="993333"/>
          </w:tcPr>
          <w:p w14:paraId="236418CF" w14:textId="4C83DFC8"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677F554E" w14:textId="77777777" w:rsidTr="00332E26">
        <w:trPr>
          <w:trHeight w:val="4722"/>
        </w:trPr>
        <w:tc>
          <w:tcPr>
            <w:tcW w:w="533" w:type="dxa"/>
          </w:tcPr>
          <w:p w14:paraId="0126AD32" w14:textId="77777777" w:rsidR="00332E26" w:rsidRPr="009D68D5" w:rsidRDefault="00332E26" w:rsidP="00D60506">
            <w:pPr>
              <w:jc w:val="center"/>
              <w:rPr>
                <w:rFonts w:asciiTheme="minorHAnsi" w:hAnsiTheme="minorHAnsi" w:cstheme="minorHAnsi"/>
              </w:rPr>
            </w:pPr>
            <w:r>
              <w:rPr>
                <w:rFonts w:asciiTheme="minorHAnsi" w:hAnsiTheme="minorHAnsi" w:cstheme="minorHAnsi"/>
              </w:rPr>
              <w:t>73</w:t>
            </w:r>
          </w:p>
        </w:tc>
        <w:tc>
          <w:tcPr>
            <w:tcW w:w="2638" w:type="dxa"/>
          </w:tcPr>
          <w:p w14:paraId="43CEFD61" w14:textId="77777777" w:rsidR="00332E26" w:rsidRPr="009D68D5" w:rsidRDefault="00332E26" w:rsidP="00D60506">
            <w:pPr>
              <w:spacing w:line="276" w:lineRule="auto"/>
              <w:rPr>
                <w:rFonts w:asciiTheme="minorHAnsi" w:hAnsiTheme="minorHAnsi" w:cstheme="minorHAnsi"/>
              </w:rPr>
            </w:pPr>
            <w:r w:rsidRPr="009D68D5">
              <w:rPr>
                <w:rFonts w:asciiTheme="minorHAnsi" w:hAnsiTheme="minorHAnsi" w:cstheme="minorHAnsi"/>
              </w:rPr>
              <w:t>Evidencia de la flexibilidad, movilidad y dinamización del currículo, que permiten al estudiante interactuar con otros programas académicos a nivel institucional, nacional e internacional, acceder a procesos de doble titulación; articular la formación de pregrado y posgrado; y el reconocimiento de créditos académicos, entre otros.</w:t>
            </w:r>
          </w:p>
        </w:tc>
        <w:tc>
          <w:tcPr>
            <w:tcW w:w="1659" w:type="dxa"/>
            <w:hideMark/>
          </w:tcPr>
          <w:p w14:paraId="76DB3E24" w14:textId="77777777" w:rsidR="00332E26" w:rsidRDefault="00332E26" w:rsidP="00D60506">
            <w:pPr>
              <w:jc w:val="center"/>
              <w:rPr>
                <w:rFonts w:asciiTheme="minorHAnsi" w:hAnsiTheme="minorHAnsi" w:cstheme="minorHAnsi"/>
                <w:color w:val="0070C0"/>
              </w:rPr>
            </w:pPr>
          </w:p>
        </w:tc>
        <w:tc>
          <w:tcPr>
            <w:tcW w:w="1370" w:type="dxa"/>
            <w:hideMark/>
          </w:tcPr>
          <w:p w14:paraId="53EBD075" w14:textId="77777777" w:rsidR="00332E26" w:rsidRDefault="00332E26" w:rsidP="00D60506">
            <w:pPr>
              <w:jc w:val="center"/>
            </w:pPr>
          </w:p>
        </w:tc>
        <w:tc>
          <w:tcPr>
            <w:tcW w:w="1523" w:type="dxa"/>
            <w:hideMark/>
          </w:tcPr>
          <w:p w14:paraId="18A8E934" w14:textId="77777777" w:rsidR="00332E26" w:rsidRDefault="00332E26" w:rsidP="00D60506">
            <w:pPr>
              <w:spacing w:before="0"/>
              <w:jc w:val="center"/>
            </w:pPr>
          </w:p>
        </w:tc>
        <w:tc>
          <w:tcPr>
            <w:tcW w:w="1833" w:type="dxa"/>
          </w:tcPr>
          <w:p w14:paraId="13A694F9" w14:textId="77777777" w:rsidR="00332E26" w:rsidRDefault="00332E26" w:rsidP="00D60506">
            <w:pPr>
              <w:jc w:val="center"/>
            </w:pPr>
          </w:p>
        </w:tc>
      </w:tr>
      <w:tr w:rsidR="00332E26" w14:paraId="358977A6" w14:textId="77777777" w:rsidTr="002C738C">
        <w:trPr>
          <w:trHeight w:val="699"/>
        </w:trPr>
        <w:tc>
          <w:tcPr>
            <w:tcW w:w="533" w:type="dxa"/>
          </w:tcPr>
          <w:p w14:paraId="1AF87E95" w14:textId="77777777" w:rsidR="00332E26" w:rsidRPr="009D68D5" w:rsidRDefault="00332E26" w:rsidP="00D60506">
            <w:pPr>
              <w:jc w:val="center"/>
              <w:rPr>
                <w:rFonts w:asciiTheme="minorHAnsi" w:hAnsiTheme="minorHAnsi" w:cstheme="minorHAnsi"/>
              </w:rPr>
            </w:pPr>
            <w:r>
              <w:rPr>
                <w:rFonts w:asciiTheme="minorHAnsi" w:hAnsiTheme="minorHAnsi" w:cstheme="minorHAnsi"/>
              </w:rPr>
              <w:t>74</w:t>
            </w:r>
          </w:p>
        </w:tc>
        <w:tc>
          <w:tcPr>
            <w:tcW w:w="2638" w:type="dxa"/>
          </w:tcPr>
          <w:p w14:paraId="4A1CED86" w14:textId="77777777" w:rsidR="00332E26" w:rsidRPr="009D68D5" w:rsidRDefault="00332E26" w:rsidP="00D60506">
            <w:pPr>
              <w:spacing w:line="276" w:lineRule="auto"/>
              <w:rPr>
                <w:rFonts w:asciiTheme="minorHAnsi" w:hAnsiTheme="minorHAnsi" w:cstheme="minorHAnsi"/>
              </w:rPr>
            </w:pPr>
            <w:r w:rsidRPr="009D68D5">
              <w:rPr>
                <w:rFonts w:asciiTheme="minorHAnsi" w:hAnsiTheme="minorHAnsi" w:cstheme="minorHAnsi"/>
              </w:rPr>
              <w:t>Evidencia sobre los resultados de la flexibilidad desde la interdisciplinariedad y la interculturalidad, en rutas, tiempos y espacios, de cara a una formación a lo largo de la vida, y la consideración de diferentes ambientes de aprendizaje teniendo en cuenta las modalidades.</w:t>
            </w:r>
          </w:p>
        </w:tc>
        <w:tc>
          <w:tcPr>
            <w:tcW w:w="1659" w:type="dxa"/>
            <w:hideMark/>
          </w:tcPr>
          <w:p w14:paraId="52D10DE3" w14:textId="77777777" w:rsidR="00332E26" w:rsidRDefault="00332E26" w:rsidP="00D60506">
            <w:pPr>
              <w:jc w:val="center"/>
              <w:rPr>
                <w:rFonts w:asciiTheme="minorHAnsi" w:hAnsiTheme="minorHAnsi" w:cstheme="minorHAnsi"/>
                <w:color w:val="0070C0"/>
              </w:rPr>
            </w:pPr>
          </w:p>
        </w:tc>
        <w:tc>
          <w:tcPr>
            <w:tcW w:w="1370" w:type="dxa"/>
            <w:hideMark/>
          </w:tcPr>
          <w:p w14:paraId="390E9FFF" w14:textId="77777777" w:rsidR="00332E26" w:rsidRDefault="00332E26" w:rsidP="00D60506">
            <w:pPr>
              <w:jc w:val="center"/>
            </w:pPr>
          </w:p>
        </w:tc>
        <w:tc>
          <w:tcPr>
            <w:tcW w:w="1523" w:type="dxa"/>
            <w:hideMark/>
          </w:tcPr>
          <w:p w14:paraId="011CCE03" w14:textId="77777777" w:rsidR="00332E26" w:rsidRDefault="00332E26" w:rsidP="00D60506">
            <w:pPr>
              <w:spacing w:before="0"/>
              <w:jc w:val="center"/>
            </w:pPr>
          </w:p>
        </w:tc>
        <w:tc>
          <w:tcPr>
            <w:tcW w:w="1833" w:type="dxa"/>
          </w:tcPr>
          <w:p w14:paraId="3EED0136" w14:textId="77777777" w:rsidR="00332E26" w:rsidRDefault="00332E26" w:rsidP="00D60506">
            <w:pPr>
              <w:jc w:val="center"/>
            </w:pPr>
          </w:p>
        </w:tc>
      </w:tr>
      <w:tr w:rsidR="00332E26" w14:paraId="0EDA678C" w14:textId="77777777" w:rsidTr="00332E26">
        <w:trPr>
          <w:trHeight w:val="811"/>
        </w:trPr>
        <w:tc>
          <w:tcPr>
            <w:tcW w:w="533" w:type="dxa"/>
          </w:tcPr>
          <w:p w14:paraId="75BFD9A4" w14:textId="77777777" w:rsidR="00332E26" w:rsidRPr="009D68D5" w:rsidRDefault="00332E26" w:rsidP="00D60506">
            <w:pPr>
              <w:jc w:val="center"/>
              <w:rPr>
                <w:rFonts w:asciiTheme="minorHAnsi" w:hAnsiTheme="minorHAnsi" w:cstheme="minorHAnsi"/>
              </w:rPr>
            </w:pPr>
            <w:r>
              <w:rPr>
                <w:rFonts w:asciiTheme="minorHAnsi" w:hAnsiTheme="minorHAnsi" w:cstheme="minorHAnsi"/>
              </w:rPr>
              <w:t>75</w:t>
            </w:r>
          </w:p>
        </w:tc>
        <w:tc>
          <w:tcPr>
            <w:tcW w:w="2638" w:type="dxa"/>
          </w:tcPr>
          <w:p w14:paraId="5C0D6D93" w14:textId="77777777" w:rsidR="00332E26" w:rsidRPr="009D68D5" w:rsidRDefault="00332E26" w:rsidP="00D60506">
            <w:pPr>
              <w:spacing w:line="276" w:lineRule="auto"/>
              <w:rPr>
                <w:rFonts w:asciiTheme="minorHAnsi" w:hAnsiTheme="minorHAnsi" w:cstheme="minorHAnsi"/>
              </w:rPr>
            </w:pPr>
            <w:r w:rsidRPr="009D68D5">
              <w:rPr>
                <w:rFonts w:asciiTheme="minorHAnsi" w:hAnsiTheme="minorHAnsi" w:cstheme="minorHAnsi"/>
              </w:rPr>
              <w:t xml:space="preserve">Evidencia, en los últimos cinco años, del número de estudiantes del programa </w:t>
            </w:r>
            <w:r w:rsidRPr="009D68D5">
              <w:rPr>
                <w:rFonts w:asciiTheme="minorHAnsi" w:hAnsiTheme="minorHAnsi" w:cstheme="minorHAnsi"/>
              </w:rPr>
              <w:lastRenderedPageBreak/>
              <w:t>académico beneficiados a través de estrategias de interacción física o virtual con otras instituciones nacionales e internacionales. En el caso de las movilidades salientes, preferiblemente en un segundo idioma.</w:t>
            </w:r>
          </w:p>
        </w:tc>
        <w:tc>
          <w:tcPr>
            <w:tcW w:w="1659" w:type="dxa"/>
            <w:hideMark/>
          </w:tcPr>
          <w:p w14:paraId="0A318A21" w14:textId="77777777" w:rsidR="00332E26" w:rsidRDefault="00332E26" w:rsidP="00D60506">
            <w:pPr>
              <w:jc w:val="center"/>
              <w:rPr>
                <w:rFonts w:asciiTheme="minorHAnsi" w:hAnsiTheme="minorHAnsi" w:cstheme="minorHAnsi"/>
                <w:color w:val="0070C0"/>
              </w:rPr>
            </w:pPr>
          </w:p>
        </w:tc>
        <w:tc>
          <w:tcPr>
            <w:tcW w:w="1370" w:type="dxa"/>
            <w:hideMark/>
          </w:tcPr>
          <w:p w14:paraId="298CD2C8" w14:textId="77777777" w:rsidR="00332E26" w:rsidRDefault="00332E26" w:rsidP="00D60506">
            <w:pPr>
              <w:jc w:val="center"/>
            </w:pPr>
          </w:p>
        </w:tc>
        <w:tc>
          <w:tcPr>
            <w:tcW w:w="1523" w:type="dxa"/>
            <w:hideMark/>
          </w:tcPr>
          <w:p w14:paraId="1A7EFE60" w14:textId="77777777" w:rsidR="00332E26" w:rsidRPr="007C35B8" w:rsidRDefault="00332E26" w:rsidP="00D60506">
            <w:pPr>
              <w:spacing w:before="0"/>
              <w:rPr>
                <w:color w:val="003366"/>
                <w:sz w:val="12"/>
              </w:rPr>
            </w:pPr>
          </w:p>
        </w:tc>
        <w:tc>
          <w:tcPr>
            <w:tcW w:w="1833" w:type="dxa"/>
          </w:tcPr>
          <w:p w14:paraId="2D167E67" w14:textId="77777777" w:rsidR="00332E26" w:rsidRDefault="00332E26" w:rsidP="00D60506">
            <w:pPr>
              <w:jc w:val="center"/>
            </w:pPr>
          </w:p>
        </w:tc>
      </w:tr>
      <w:tr w:rsidR="00332E26" w14:paraId="2E4966F1" w14:textId="77777777" w:rsidTr="00332E26">
        <w:trPr>
          <w:trHeight w:val="3495"/>
        </w:trPr>
        <w:tc>
          <w:tcPr>
            <w:tcW w:w="533" w:type="dxa"/>
          </w:tcPr>
          <w:p w14:paraId="6BC31091" w14:textId="77777777" w:rsidR="00332E26" w:rsidRPr="009D68D5" w:rsidRDefault="00332E26" w:rsidP="00D60506">
            <w:pPr>
              <w:jc w:val="center"/>
              <w:rPr>
                <w:rFonts w:asciiTheme="minorHAnsi" w:hAnsiTheme="minorHAnsi" w:cstheme="minorHAnsi"/>
              </w:rPr>
            </w:pPr>
            <w:r>
              <w:rPr>
                <w:rFonts w:asciiTheme="minorHAnsi" w:hAnsiTheme="minorHAnsi" w:cstheme="minorHAnsi"/>
              </w:rPr>
              <w:t>76</w:t>
            </w:r>
          </w:p>
        </w:tc>
        <w:tc>
          <w:tcPr>
            <w:tcW w:w="2638" w:type="dxa"/>
          </w:tcPr>
          <w:p w14:paraId="355F790C" w14:textId="77777777" w:rsidR="00332E26" w:rsidRPr="009D68D5" w:rsidRDefault="00332E26" w:rsidP="00D60506">
            <w:pPr>
              <w:spacing w:line="276" w:lineRule="auto"/>
              <w:rPr>
                <w:rFonts w:asciiTheme="minorHAnsi" w:hAnsiTheme="minorHAnsi" w:cstheme="minorHAnsi"/>
              </w:rPr>
            </w:pPr>
            <w:r w:rsidRPr="009D68D5">
              <w:rPr>
                <w:rFonts w:asciiTheme="minorHAnsi" w:hAnsiTheme="minorHAnsi" w:cstheme="minorHAnsi"/>
              </w:rPr>
              <w:t>Evidencia, en los últimos cinco años, de la oferta académica que facilite la aplicación de criterios de flexibilidad, con miras a garantizar la participación de los estudiantes, en el diseño de su propio plan académico, de acuerdo con sus intereses y necesidades.</w:t>
            </w:r>
          </w:p>
        </w:tc>
        <w:tc>
          <w:tcPr>
            <w:tcW w:w="1659" w:type="dxa"/>
            <w:hideMark/>
          </w:tcPr>
          <w:p w14:paraId="2AB38A44" w14:textId="77777777" w:rsidR="00332E26" w:rsidRDefault="00332E26" w:rsidP="00D60506">
            <w:pPr>
              <w:jc w:val="center"/>
              <w:rPr>
                <w:rFonts w:asciiTheme="minorHAnsi" w:hAnsiTheme="minorHAnsi" w:cstheme="minorHAnsi"/>
                <w:color w:val="0070C0"/>
              </w:rPr>
            </w:pPr>
          </w:p>
        </w:tc>
        <w:tc>
          <w:tcPr>
            <w:tcW w:w="1370" w:type="dxa"/>
            <w:hideMark/>
          </w:tcPr>
          <w:p w14:paraId="44CC226D" w14:textId="77777777" w:rsidR="00332E26" w:rsidRDefault="00332E26" w:rsidP="00D60506">
            <w:pPr>
              <w:jc w:val="center"/>
            </w:pPr>
          </w:p>
        </w:tc>
        <w:tc>
          <w:tcPr>
            <w:tcW w:w="1523" w:type="dxa"/>
            <w:hideMark/>
          </w:tcPr>
          <w:p w14:paraId="665193A0" w14:textId="77777777" w:rsidR="00332E26" w:rsidRDefault="00332E26" w:rsidP="00D60506">
            <w:pPr>
              <w:spacing w:before="0"/>
              <w:jc w:val="center"/>
            </w:pPr>
          </w:p>
        </w:tc>
        <w:tc>
          <w:tcPr>
            <w:tcW w:w="1833" w:type="dxa"/>
          </w:tcPr>
          <w:p w14:paraId="29C2B595" w14:textId="77777777" w:rsidR="00332E26" w:rsidRDefault="00332E26" w:rsidP="00D60506">
            <w:pPr>
              <w:jc w:val="center"/>
            </w:pPr>
          </w:p>
        </w:tc>
      </w:tr>
      <w:tr w:rsidR="00332E26" w14:paraId="061D9119" w14:textId="77777777" w:rsidTr="00332E26">
        <w:trPr>
          <w:trHeight w:val="2766"/>
        </w:trPr>
        <w:tc>
          <w:tcPr>
            <w:tcW w:w="533" w:type="dxa"/>
          </w:tcPr>
          <w:p w14:paraId="50FF065D" w14:textId="77777777" w:rsidR="00332E26" w:rsidRPr="009D68D5" w:rsidRDefault="00332E26" w:rsidP="00D60506">
            <w:pPr>
              <w:jc w:val="center"/>
              <w:rPr>
                <w:rFonts w:asciiTheme="minorHAnsi" w:hAnsiTheme="minorHAnsi" w:cstheme="minorHAnsi"/>
              </w:rPr>
            </w:pPr>
            <w:r>
              <w:rPr>
                <w:rFonts w:asciiTheme="minorHAnsi" w:hAnsiTheme="minorHAnsi" w:cstheme="minorHAnsi"/>
              </w:rPr>
              <w:t>77</w:t>
            </w:r>
          </w:p>
        </w:tc>
        <w:tc>
          <w:tcPr>
            <w:tcW w:w="2638" w:type="dxa"/>
          </w:tcPr>
          <w:p w14:paraId="62A3FD51" w14:textId="77777777" w:rsidR="00332E26" w:rsidRPr="009D68D5" w:rsidRDefault="00332E26" w:rsidP="00D60506">
            <w:pPr>
              <w:spacing w:line="276" w:lineRule="auto"/>
              <w:rPr>
                <w:rFonts w:asciiTheme="minorHAnsi" w:hAnsiTheme="minorHAnsi" w:cstheme="minorHAnsi"/>
              </w:rPr>
            </w:pPr>
            <w:r w:rsidRPr="009D68D5">
              <w:rPr>
                <w:rFonts w:asciiTheme="minorHAnsi" w:hAnsiTheme="minorHAnsi" w:cstheme="minorHAnsi"/>
              </w:rPr>
              <w:t>Evidencia de rutas de formación alternativas y adoptadas por los estudiantes a partir de sus necesidades e intereses, derivadas de las estrategias de flexibilidad curricular definidas por la institución</w:t>
            </w:r>
          </w:p>
        </w:tc>
        <w:tc>
          <w:tcPr>
            <w:tcW w:w="1659" w:type="dxa"/>
          </w:tcPr>
          <w:p w14:paraId="4839FCF8" w14:textId="77777777" w:rsidR="00332E26" w:rsidRDefault="00332E26" w:rsidP="00D60506">
            <w:pPr>
              <w:jc w:val="center"/>
              <w:rPr>
                <w:rFonts w:asciiTheme="minorHAnsi" w:hAnsiTheme="minorHAnsi" w:cstheme="minorHAnsi"/>
                <w:color w:val="0070C0"/>
              </w:rPr>
            </w:pPr>
          </w:p>
        </w:tc>
        <w:tc>
          <w:tcPr>
            <w:tcW w:w="1370" w:type="dxa"/>
          </w:tcPr>
          <w:p w14:paraId="73AA8930" w14:textId="77777777" w:rsidR="00332E26" w:rsidRDefault="00332E26" w:rsidP="00D60506">
            <w:pPr>
              <w:jc w:val="center"/>
            </w:pPr>
          </w:p>
        </w:tc>
        <w:tc>
          <w:tcPr>
            <w:tcW w:w="1523" w:type="dxa"/>
          </w:tcPr>
          <w:p w14:paraId="705DE122" w14:textId="77777777" w:rsidR="00332E26" w:rsidRDefault="00332E26" w:rsidP="00D60506">
            <w:pPr>
              <w:spacing w:before="0"/>
              <w:jc w:val="center"/>
            </w:pPr>
          </w:p>
        </w:tc>
        <w:tc>
          <w:tcPr>
            <w:tcW w:w="1833" w:type="dxa"/>
          </w:tcPr>
          <w:p w14:paraId="429BC39D" w14:textId="77777777" w:rsidR="00332E26" w:rsidRDefault="00332E26" w:rsidP="00D60506">
            <w:pPr>
              <w:jc w:val="center"/>
            </w:pPr>
          </w:p>
        </w:tc>
      </w:tr>
      <w:tr w:rsidR="00332E26" w14:paraId="273061BF" w14:textId="77777777" w:rsidTr="00332E26">
        <w:trPr>
          <w:trHeight w:val="718"/>
        </w:trPr>
        <w:tc>
          <w:tcPr>
            <w:tcW w:w="3172" w:type="dxa"/>
            <w:gridSpan w:val="2"/>
            <w:shd w:val="clear" w:color="auto" w:fill="003366"/>
            <w:vAlign w:val="center"/>
            <w:hideMark/>
          </w:tcPr>
          <w:p w14:paraId="3754227B"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59" w:type="dxa"/>
            <w:shd w:val="clear" w:color="auto" w:fill="003366"/>
            <w:vAlign w:val="center"/>
            <w:hideMark/>
          </w:tcPr>
          <w:p w14:paraId="31BB9D94" w14:textId="77777777" w:rsidR="00332E26" w:rsidRDefault="00332E26" w:rsidP="00D60506">
            <w:pPr>
              <w:jc w:val="center"/>
              <w:rPr>
                <w:rFonts w:asciiTheme="minorHAnsi" w:hAnsiTheme="minorHAnsi"/>
                <w:b/>
                <w:sz w:val="20"/>
                <w:szCs w:val="20"/>
              </w:rPr>
            </w:pPr>
          </w:p>
        </w:tc>
        <w:tc>
          <w:tcPr>
            <w:tcW w:w="1370" w:type="dxa"/>
            <w:shd w:val="clear" w:color="auto" w:fill="003366"/>
            <w:vAlign w:val="center"/>
            <w:hideMark/>
          </w:tcPr>
          <w:p w14:paraId="059908E4" w14:textId="77777777" w:rsidR="00332E26" w:rsidRDefault="00332E26" w:rsidP="00D60506">
            <w:pPr>
              <w:jc w:val="center"/>
              <w:rPr>
                <w:rFonts w:asciiTheme="minorHAnsi" w:hAnsiTheme="minorHAnsi" w:cstheme="minorHAnsi"/>
              </w:rPr>
            </w:pPr>
          </w:p>
        </w:tc>
        <w:tc>
          <w:tcPr>
            <w:tcW w:w="1523" w:type="dxa"/>
            <w:shd w:val="clear" w:color="auto" w:fill="003366"/>
            <w:vAlign w:val="center"/>
            <w:hideMark/>
          </w:tcPr>
          <w:p w14:paraId="5AF6C94D" w14:textId="77777777" w:rsidR="00332E26" w:rsidRDefault="00332E26" w:rsidP="00D60506">
            <w:pPr>
              <w:jc w:val="center"/>
              <w:rPr>
                <w:rFonts w:asciiTheme="minorHAnsi" w:hAnsiTheme="minorHAnsi" w:cstheme="minorHAnsi"/>
              </w:rPr>
            </w:pPr>
          </w:p>
        </w:tc>
        <w:tc>
          <w:tcPr>
            <w:tcW w:w="1833" w:type="dxa"/>
            <w:shd w:val="clear" w:color="auto" w:fill="003366"/>
          </w:tcPr>
          <w:p w14:paraId="24D46A77" w14:textId="77777777" w:rsidR="00332E26" w:rsidRDefault="00332E26" w:rsidP="00D60506">
            <w:pPr>
              <w:jc w:val="center"/>
              <w:rPr>
                <w:rFonts w:asciiTheme="minorHAnsi" w:hAnsiTheme="minorHAnsi" w:cstheme="minorHAnsi"/>
              </w:rPr>
            </w:pPr>
          </w:p>
        </w:tc>
      </w:tr>
    </w:tbl>
    <w:p w14:paraId="0622933D"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3508339F" w14:textId="77777777" w:rsidR="002C738C" w:rsidRPr="00E4311F" w:rsidRDefault="00537E59" w:rsidP="002C738C">
      <w:pPr>
        <w:spacing w:line="360" w:lineRule="auto"/>
        <w:rPr>
          <w:rFonts w:asciiTheme="minorHAnsi" w:hAnsiTheme="minorHAnsi"/>
          <w:color w:val="00B0F0"/>
        </w:rPr>
      </w:pPr>
      <w:r w:rsidRPr="00E4311F">
        <w:rPr>
          <w:rFonts w:asciiTheme="minorHAnsi" w:hAnsiTheme="minorHAnsi"/>
        </w:rPr>
        <w:t xml:space="preserve">El programa académico </w:t>
      </w:r>
      <w:r w:rsidRPr="00E4311F">
        <w:rPr>
          <w:rFonts w:asciiTheme="minorHAnsi" w:hAnsiTheme="minorHAnsi"/>
          <w:color w:val="00B0F0"/>
        </w:rPr>
        <w:t xml:space="preserve">(indicar el grado de cumplimento basado en la última </w:t>
      </w:r>
      <w:r w:rsidR="00E70FBC" w:rsidRPr="00E4311F">
        <w:rPr>
          <w:rFonts w:asciiTheme="minorHAnsi" w:hAnsiTheme="minorHAnsi"/>
          <w:color w:val="00B0F0"/>
        </w:rPr>
        <w:t>casilla de</w:t>
      </w:r>
      <w:r w:rsidRPr="00E4311F">
        <w:rPr>
          <w:rFonts w:asciiTheme="minorHAnsi" w:hAnsiTheme="minorHAnsi"/>
          <w:color w:val="00B0F0"/>
        </w:rPr>
        <w:t xml:space="preserve"> la </w:t>
      </w:r>
      <w:r w:rsidR="0020099B" w:rsidRPr="00E4311F">
        <w:rPr>
          <w:rFonts w:asciiTheme="minorHAnsi" w:hAnsiTheme="minorHAnsi"/>
          <w:color w:val="00B0F0"/>
        </w:rPr>
        <w:t xml:space="preserve">Tabla </w:t>
      </w:r>
      <w:r w:rsidR="00E70FBC" w:rsidRPr="00E4311F">
        <w:rPr>
          <w:rFonts w:asciiTheme="minorHAnsi" w:hAnsiTheme="minorHAnsi"/>
          <w:color w:val="00B0F0"/>
        </w:rPr>
        <w:t>5</w:t>
      </w:r>
      <w:r w:rsidR="002C738C" w:rsidRPr="00E4311F">
        <w:rPr>
          <w:rFonts w:asciiTheme="minorHAnsi" w:hAnsiTheme="minorHAnsi"/>
          <w:color w:val="00B0F0"/>
        </w:rPr>
        <w:t>2</w:t>
      </w:r>
      <w:r w:rsidRPr="00E4311F">
        <w:rPr>
          <w:rFonts w:asciiTheme="minorHAnsi" w:hAnsiTheme="minorHAnsi"/>
          <w:color w:val="00B0F0"/>
        </w:rPr>
        <w:t xml:space="preserve">) </w:t>
      </w:r>
      <w:r w:rsidRPr="00E4311F">
        <w:rPr>
          <w:rFonts w:asciiTheme="minorHAnsi" w:hAnsiTheme="minorHAnsi"/>
        </w:rPr>
        <w:t xml:space="preserve">la característica 19, </w:t>
      </w:r>
      <w:r w:rsidR="002C738C" w:rsidRPr="00E4311F">
        <w:rPr>
          <w:rFonts w:asciiTheme="minorHAnsi" w:hAnsiTheme="minorHAnsi"/>
        </w:rPr>
        <w:t xml:space="preserve">con un porcentaje de </w:t>
      </w:r>
      <w:r w:rsidR="002C738C" w:rsidRPr="00E4311F">
        <w:rPr>
          <w:rFonts w:asciiTheme="minorHAnsi" w:hAnsiTheme="minorHAnsi"/>
          <w:color w:val="00B0F0"/>
        </w:rPr>
        <w:t xml:space="preserve">_indicar el porcentaje de cumplimiento _, </w:t>
      </w:r>
      <w:r w:rsidR="002C738C" w:rsidRPr="00E4311F">
        <w:rPr>
          <w:rFonts w:asciiTheme="minorHAnsi" w:hAnsiTheme="minorHAnsi"/>
        </w:rPr>
        <w:t xml:space="preserve">en razón a: </w:t>
      </w:r>
      <w:r w:rsidR="002C738C" w:rsidRPr="00E4311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6B137AD" w14:textId="77777777" w:rsidR="002C738C" w:rsidRPr="00E4311F" w:rsidRDefault="002C738C" w:rsidP="002C738C">
      <w:pPr>
        <w:spacing w:line="360" w:lineRule="auto"/>
        <w:rPr>
          <w:rFonts w:asciiTheme="minorHAnsi" w:hAnsiTheme="minorHAnsi"/>
          <w:color w:val="00B0F0"/>
        </w:rPr>
      </w:pPr>
      <w:r w:rsidRPr="00E4311F">
        <w:rPr>
          <w:rFonts w:asciiTheme="minorHAnsi" w:hAnsiTheme="minorHAnsi"/>
          <w:color w:val="00B0F0"/>
        </w:rPr>
        <w:t>El análisis de la característica debe especificar los alcances, destacando:</w:t>
      </w:r>
    </w:p>
    <w:p w14:paraId="27B1A451" w14:textId="77777777" w:rsidR="002C738C" w:rsidRPr="00E4311F" w:rsidRDefault="002C738C" w:rsidP="002C738C">
      <w:pPr>
        <w:pStyle w:val="Prrafodelista"/>
        <w:numPr>
          <w:ilvl w:val="0"/>
          <w:numId w:val="12"/>
        </w:numPr>
        <w:spacing w:line="360" w:lineRule="auto"/>
        <w:rPr>
          <w:rFonts w:asciiTheme="minorHAnsi" w:hAnsiTheme="minorHAnsi"/>
          <w:color w:val="00B0F0"/>
        </w:rPr>
      </w:pPr>
      <w:r w:rsidRPr="00E4311F">
        <w:rPr>
          <w:rFonts w:asciiTheme="minorHAnsi" w:hAnsiTheme="minorHAnsi"/>
          <w:color w:val="00B0F0"/>
        </w:rPr>
        <w:t>PRINCIPALES</w:t>
      </w:r>
      <w:r w:rsidRPr="00E4311F">
        <w:rPr>
          <w:rFonts w:asciiTheme="minorHAnsi" w:hAnsiTheme="minorHAnsi"/>
          <w:b/>
          <w:bCs/>
          <w:color w:val="00B0F0"/>
        </w:rPr>
        <w:t xml:space="preserve"> INDICADORES</w:t>
      </w:r>
    </w:p>
    <w:p w14:paraId="64F9814E" w14:textId="77777777" w:rsidR="002C738C" w:rsidRPr="00E4311F" w:rsidRDefault="002C738C" w:rsidP="002C738C">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RESULTADOS ALCANZADOS </w:t>
      </w:r>
    </w:p>
    <w:p w14:paraId="52E26AEC" w14:textId="77777777" w:rsidR="002C738C" w:rsidRPr="00E4311F" w:rsidRDefault="002C738C" w:rsidP="002C738C">
      <w:pPr>
        <w:pStyle w:val="Prrafodelista"/>
        <w:numPr>
          <w:ilvl w:val="0"/>
          <w:numId w:val="12"/>
        </w:numPr>
        <w:spacing w:line="360" w:lineRule="auto"/>
        <w:rPr>
          <w:rFonts w:asciiTheme="minorHAnsi" w:hAnsiTheme="minorHAnsi"/>
          <w:color w:val="00B0F0"/>
        </w:rPr>
      </w:pPr>
      <w:r w:rsidRPr="00E4311F">
        <w:rPr>
          <w:rFonts w:asciiTheme="minorHAnsi" w:hAnsiTheme="minorHAnsi"/>
          <w:b/>
          <w:bCs/>
          <w:color w:val="00B0F0"/>
        </w:rPr>
        <w:t xml:space="preserve">IMPACTOS GENERADOS </w:t>
      </w:r>
    </w:p>
    <w:p w14:paraId="532CB48D" w14:textId="77777777" w:rsidR="002C738C" w:rsidRPr="00E4311F" w:rsidRDefault="002C738C" w:rsidP="002C738C">
      <w:pPr>
        <w:spacing w:line="360" w:lineRule="auto"/>
        <w:rPr>
          <w:rFonts w:asciiTheme="minorHAnsi" w:hAnsiTheme="minorHAnsi"/>
          <w:color w:val="00B0F0"/>
        </w:rPr>
      </w:pPr>
      <w:r w:rsidRPr="00E4311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w:t>
      </w:r>
      <w:r w:rsidRPr="00E4311F">
        <w:rPr>
          <w:rFonts w:asciiTheme="minorHAnsi" w:hAnsiTheme="minorHAnsi"/>
          <w:color w:val="00B0F0"/>
        </w:rPr>
        <w:lastRenderedPageBreak/>
        <w:t xml:space="preserve">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07CC3C73" w14:textId="77777777" w:rsidR="002C738C" w:rsidRPr="00E4311F" w:rsidRDefault="002C738C" w:rsidP="002C738C">
      <w:pPr>
        <w:spacing w:line="360" w:lineRule="auto"/>
        <w:rPr>
          <w:rFonts w:asciiTheme="minorHAnsi" w:hAnsiTheme="minorHAnsi" w:cstheme="minorHAnsi"/>
          <w:color w:val="00B0F0"/>
        </w:rPr>
      </w:pPr>
      <w:r w:rsidRPr="00E4311F">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4B582957" w14:textId="31B2A791" w:rsidR="00537E59" w:rsidRPr="00E4311F" w:rsidRDefault="00D27AE4" w:rsidP="002C738C">
      <w:pPr>
        <w:spacing w:line="360" w:lineRule="auto"/>
        <w:rPr>
          <w:rFonts w:asciiTheme="minorHAnsi" w:hAnsiTheme="minorHAnsi"/>
          <w:color w:val="00B0F0"/>
        </w:rPr>
      </w:pPr>
      <w:r w:rsidRPr="00E4311F">
        <w:rPr>
          <w:rFonts w:asciiTheme="minorHAnsi" w:hAnsiTheme="minorHAnsi"/>
          <w:b/>
          <w:bCs/>
          <w:color w:val="00B0F0"/>
        </w:rPr>
        <w:t>Como anexos se recomienda</w:t>
      </w:r>
      <w:r w:rsidR="00537E59" w:rsidRPr="00E4311F">
        <w:rPr>
          <w:rFonts w:asciiTheme="minorHAnsi" w:hAnsiTheme="minorHAnsi"/>
          <w:b/>
          <w:bCs/>
          <w:color w:val="00B0F0"/>
        </w:rPr>
        <w:t>:</w:t>
      </w:r>
      <w:r w:rsidR="00537E59" w:rsidRPr="00E4311F">
        <w:rPr>
          <w:rFonts w:asciiTheme="minorHAnsi" w:hAnsiTheme="minorHAnsi"/>
          <w:color w:val="00B0F0"/>
        </w:rPr>
        <w:t xml:space="preserve"> </w:t>
      </w:r>
      <w:r w:rsidR="00863F19" w:rsidRPr="00E4311F">
        <w:rPr>
          <w:rFonts w:asciiTheme="minorHAnsi" w:hAnsiTheme="minorHAnsi"/>
          <w:color w:val="00B0F0"/>
        </w:rPr>
        <w:t>documentos que evidencien el cumplimiento de los 5 aspectos de la característica (se podrá apoyar en la información del SAAI-IG)</w:t>
      </w:r>
      <w:r w:rsidR="00537E59" w:rsidRPr="00E4311F">
        <w:rPr>
          <w:rFonts w:asciiTheme="minorHAnsi" w:hAnsiTheme="minorHAnsi"/>
          <w:color w:val="00B0F0"/>
        </w:rPr>
        <w:t xml:space="preserve">, documentos de evidencias. </w:t>
      </w:r>
    </w:p>
    <w:p w14:paraId="2315E4E2" w14:textId="66DD7340" w:rsidR="00537E59" w:rsidRPr="00E4311F" w:rsidRDefault="00863F19" w:rsidP="00537E59">
      <w:pPr>
        <w:spacing w:line="360" w:lineRule="auto"/>
        <w:rPr>
          <w:rFonts w:asciiTheme="minorHAnsi" w:hAnsiTheme="minorHAnsi"/>
          <w:b/>
          <w:bCs/>
          <w:color w:val="00B0F0"/>
        </w:rPr>
      </w:pPr>
      <w:r w:rsidRPr="00E4311F">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537E59" w:rsidRPr="00E4311F">
        <w:rPr>
          <w:rFonts w:asciiTheme="minorHAnsi" w:hAnsiTheme="minorHAnsi"/>
          <w:b/>
          <w:bCs/>
          <w:color w:val="00B0F0"/>
        </w:rPr>
        <w:t xml:space="preserve">. </w:t>
      </w:r>
    </w:p>
    <w:p w14:paraId="19FA7936" w14:textId="77777777" w:rsidR="00537E59" w:rsidRPr="00E4311F" w:rsidRDefault="00537E59" w:rsidP="00537E59">
      <w:pPr>
        <w:spacing w:line="360" w:lineRule="auto"/>
        <w:rPr>
          <w:rFonts w:asciiTheme="minorHAnsi" w:hAnsiTheme="minorHAnsi"/>
          <w:b/>
        </w:rPr>
      </w:pPr>
      <w:r w:rsidRPr="00E4311F">
        <w:rPr>
          <w:rFonts w:asciiTheme="minorHAnsi" w:hAnsiTheme="minorHAnsi"/>
          <w:b/>
        </w:rPr>
        <w:t xml:space="preserve">Apreciación de Calidad </w:t>
      </w:r>
    </w:p>
    <w:p w14:paraId="77773D22" w14:textId="59535441" w:rsidR="00A360F8" w:rsidRPr="00E4311F" w:rsidRDefault="00AB0895" w:rsidP="00A360F8">
      <w:pPr>
        <w:spacing w:line="360" w:lineRule="auto"/>
        <w:rPr>
          <w:rFonts w:asciiTheme="minorHAnsi" w:hAnsiTheme="minorHAnsi"/>
          <w:color w:val="00B0F0"/>
        </w:rPr>
      </w:pPr>
      <w:r w:rsidRPr="00E4311F">
        <w:rPr>
          <w:rFonts w:asciiTheme="minorHAnsi" w:hAnsiTheme="minorHAnsi"/>
          <w:color w:val="00B0F0"/>
        </w:rPr>
        <w:t>Conclusión sobre el grado de cumplimiento de la característica, destacando los principales hallazgos de los aspectos con mayor relevancia.</w:t>
      </w:r>
      <w:r w:rsidR="00537E59" w:rsidRPr="00E4311F">
        <w:rPr>
          <w:rFonts w:asciiTheme="minorHAnsi" w:hAnsiTheme="minorHAnsi"/>
          <w:color w:val="00B0F0"/>
        </w:rPr>
        <w:t xml:space="preserve"> </w:t>
      </w:r>
    </w:p>
    <w:p w14:paraId="5D2BCBEC" w14:textId="77777777" w:rsidR="00A360F8" w:rsidRPr="00E4311F" w:rsidRDefault="00A360F8" w:rsidP="00A360F8">
      <w:pPr>
        <w:pStyle w:val="Ttulo3"/>
        <w:numPr>
          <w:ilvl w:val="2"/>
          <w:numId w:val="14"/>
        </w:numPr>
        <w:ind w:left="1004"/>
      </w:pPr>
      <w:bookmarkStart w:id="218" w:name="_Toc114226821"/>
      <w:r w:rsidRPr="00E4311F">
        <w:t>Característica 20: Interdisciplinaridad</w:t>
      </w:r>
      <w:bookmarkEnd w:id="218"/>
      <w:r w:rsidRPr="00E4311F">
        <w:t xml:space="preserve"> </w:t>
      </w:r>
    </w:p>
    <w:p w14:paraId="27EF4485" w14:textId="502EE3D8" w:rsidR="009B10F3" w:rsidRPr="00E4311F" w:rsidRDefault="00A360F8" w:rsidP="009B10F3">
      <w:pPr>
        <w:spacing w:line="360" w:lineRule="auto"/>
        <w:rPr>
          <w:rFonts w:asciiTheme="minorHAnsi" w:hAnsiTheme="minorHAnsi" w:cstheme="minorHAnsi"/>
        </w:rPr>
      </w:pPr>
      <w:r w:rsidRPr="00E4311F">
        <w:rPr>
          <w:rFonts w:asciiTheme="minorHAnsi" w:hAnsiTheme="minorHAnsi" w:cstheme="minorHAnsi"/>
        </w:rPr>
        <w:t xml:space="preserve">En la </w:t>
      </w:r>
      <w:r w:rsidR="00AF630E" w:rsidRPr="00E4311F">
        <w:rPr>
          <w:rFonts w:asciiTheme="minorHAnsi" w:hAnsiTheme="minorHAnsi" w:cstheme="minorHAnsi"/>
        </w:rPr>
        <w:t>Tabla 5</w:t>
      </w:r>
      <w:r w:rsidR="00696B4B" w:rsidRPr="00E4311F">
        <w:rPr>
          <w:rFonts w:asciiTheme="minorHAnsi" w:hAnsiTheme="minorHAnsi" w:cstheme="minorHAnsi"/>
        </w:rPr>
        <w:t>3</w:t>
      </w:r>
      <w:r w:rsidRPr="00E4311F">
        <w:rPr>
          <w:rFonts w:asciiTheme="minorHAnsi" w:hAnsiTheme="minorHAnsi" w:cstheme="minorHAnsi"/>
        </w:rPr>
        <w:t xml:space="preserve"> se observa el nivel de cumplimiento de la Característica 20</w:t>
      </w:r>
      <w:r w:rsidR="00696B4B" w:rsidRPr="00E4311F">
        <w:rPr>
          <w:rFonts w:asciiTheme="minorHAnsi" w:hAnsiTheme="minorHAnsi" w:cstheme="minorHAnsi"/>
        </w:rPr>
        <w:t>,</w:t>
      </w:r>
      <w:r w:rsidRPr="00E4311F">
        <w:rPr>
          <w:rFonts w:asciiTheme="minorHAnsi" w:hAnsiTheme="minorHAnsi" w:cstheme="minorHAnsi"/>
        </w:rPr>
        <w:t xml:space="preserve"> la cual corresponde a “</w:t>
      </w:r>
      <w:r w:rsidRPr="00E4311F">
        <w:rPr>
          <w:rFonts w:asciiTheme="minorHAnsi" w:hAnsiTheme="minorHAnsi"/>
        </w:rPr>
        <w:t>Interdisciplinaridad</w:t>
      </w:r>
      <w:r w:rsidRPr="00E4311F">
        <w:rPr>
          <w:rFonts w:asciiTheme="minorHAnsi" w:hAnsiTheme="minorHAnsi" w:cstheme="minorHAnsi"/>
        </w:rPr>
        <w:t xml:space="preserve">” evaluada a través de los 3 aspectos citados en dicha tabla. </w:t>
      </w:r>
      <w:r w:rsidR="00696B4B" w:rsidRPr="00E4311F">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19B84189" w14:textId="3B9EAC19" w:rsidR="00A360F8" w:rsidRPr="00331488" w:rsidRDefault="00A360F8" w:rsidP="009B10F3">
      <w:pPr>
        <w:spacing w:line="360" w:lineRule="auto"/>
        <w:rPr>
          <w:rFonts w:asciiTheme="minorHAnsi" w:hAnsiTheme="minorHAnsi" w:cstheme="minorHAnsi"/>
          <w:i/>
        </w:rPr>
      </w:pPr>
      <w:bookmarkStart w:id="219" w:name="_Toc114226635"/>
      <w:r w:rsidRPr="00E4311F">
        <w:rPr>
          <w:rFonts w:asciiTheme="minorHAnsi" w:hAnsiTheme="minorHAnsi" w:cstheme="minorHAnsi"/>
          <w:b/>
        </w:rPr>
        <w:t xml:space="preserve">Tabla </w:t>
      </w:r>
      <w:r w:rsidRPr="00E4311F">
        <w:rPr>
          <w:rFonts w:asciiTheme="minorHAnsi" w:hAnsiTheme="minorHAnsi" w:cstheme="minorHAnsi"/>
          <w:b/>
          <w:i/>
        </w:rPr>
        <w:fldChar w:fldCharType="begin"/>
      </w:r>
      <w:r w:rsidRPr="00E4311F">
        <w:rPr>
          <w:rFonts w:asciiTheme="minorHAnsi" w:hAnsiTheme="minorHAnsi" w:cstheme="minorHAnsi"/>
          <w:b/>
        </w:rPr>
        <w:instrText xml:space="preserve"> SEQ Tabla \* ARABIC </w:instrText>
      </w:r>
      <w:r w:rsidRPr="00E4311F">
        <w:rPr>
          <w:rFonts w:asciiTheme="minorHAnsi" w:hAnsiTheme="minorHAnsi" w:cstheme="minorHAnsi"/>
          <w:b/>
          <w:i/>
        </w:rPr>
        <w:fldChar w:fldCharType="separate"/>
      </w:r>
      <w:r w:rsidR="00215300" w:rsidRPr="00E4311F">
        <w:rPr>
          <w:rFonts w:asciiTheme="minorHAnsi" w:hAnsiTheme="minorHAnsi" w:cstheme="minorHAnsi"/>
          <w:b/>
          <w:noProof/>
        </w:rPr>
        <w:t>53</w:t>
      </w:r>
      <w:r w:rsidRPr="00E4311F">
        <w:rPr>
          <w:rFonts w:asciiTheme="minorHAnsi" w:hAnsiTheme="minorHAnsi" w:cstheme="minorHAnsi"/>
          <w:b/>
          <w:i/>
        </w:rPr>
        <w:fldChar w:fldCharType="end"/>
      </w:r>
      <w:r w:rsidRPr="00E4311F">
        <w:rPr>
          <w:rFonts w:asciiTheme="minorHAnsi" w:hAnsiTheme="minorHAnsi" w:cstheme="minorHAnsi"/>
          <w:b/>
        </w:rPr>
        <w:t>:</w:t>
      </w:r>
      <w:r w:rsidRPr="00E4311F">
        <w:rPr>
          <w:rFonts w:asciiTheme="minorHAnsi" w:hAnsiTheme="minorHAnsi" w:cstheme="minorHAnsi"/>
        </w:rPr>
        <w:t xml:space="preserve"> Nivel de cumplimiento </w:t>
      </w:r>
      <w:r w:rsidR="00252B96" w:rsidRPr="00E4311F">
        <w:rPr>
          <w:rFonts w:asciiTheme="minorHAnsi" w:hAnsiTheme="minorHAnsi" w:cstheme="minorHAnsi"/>
        </w:rPr>
        <w:t xml:space="preserve">de </w:t>
      </w:r>
      <w:r w:rsidRPr="00E4311F">
        <w:rPr>
          <w:rFonts w:asciiTheme="minorHAnsi" w:hAnsiTheme="minorHAnsi" w:cstheme="minorHAnsi"/>
        </w:rPr>
        <w:t>la característica</w:t>
      </w:r>
      <w:r w:rsidRPr="00331488">
        <w:rPr>
          <w:rFonts w:asciiTheme="minorHAnsi" w:hAnsiTheme="minorHAnsi" w:cstheme="minorHAnsi"/>
        </w:rPr>
        <w:t xml:space="preserve"> 20: Interdisciplinaridad</w:t>
      </w:r>
      <w:bookmarkEnd w:id="219"/>
    </w:p>
    <w:tbl>
      <w:tblPr>
        <w:tblStyle w:val="Tablaconcuadrcula"/>
        <w:tblW w:w="9536" w:type="dxa"/>
        <w:tblInd w:w="-5" w:type="dxa"/>
        <w:tblLook w:val="04A0" w:firstRow="1" w:lastRow="0" w:firstColumn="1" w:lastColumn="0" w:noHBand="0" w:noVBand="1"/>
      </w:tblPr>
      <w:tblGrid>
        <w:gridCol w:w="508"/>
        <w:gridCol w:w="3217"/>
        <w:gridCol w:w="1368"/>
        <w:gridCol w:w="1286"/>
        <w:gridCol w:w="1440"/>
        <w:gridCol w:w="1717"/>
      </w:tblGrid>
      <w:tr w:rsidR="00332E26" w14:paraId="4CB76AA1" w14:textId="77777777" w:rsidTr="00CD7B9B">
        <w:trPr>
          <w:trHeight w:val="421"/>
        </w:trPr>
        <w:tc>
          <w:tcPr>
            <w:tcW w:w="4395" w:type="dxa"/>
            <w:gridSpan w:val="2"/>
            <w:shd w:val="clear" w:color="auto" w:fill="003366"/>
            <w:vAlign w:val="center"/>
            <w:hideMark/>
          </w:tcPr>
          <w:p w14:paraId="4CB6EC07"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402" w:type="dxa"/>
            <w:shd w:val="clear" w:color="auto" w:fill="993333"/>
            <w:vAlign w:val="center"/>
            <w:hideMark/>
          </w:tcPr>
          <w:p w14:paraId="2089986B"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1" w:type="dxa"/>
            <w:shd w:val="clear" w:color="auto" w:fill="993333"/>
            <w:vAlign w:val="center"/>
            <w:hideMark/>
          </w:tcPr>
          <w:p w14:paraId="59A90C79"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40" w:type="dxa"/>
            <w:shd w:val="clear" w:color="auto" w:fill="993333"/>
            <w:vAlign w:val="center"/>
            <w:hideMark/>
          </w:tcPr>
          <w:p w14:paraId="19D1F7BE"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4550625C" w14:textId="2719E0D5" w:rsidR="0076152A" w:rsidRDefault="0076152A"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28" w:type="dxa"/>
            <w:shd w:val="clear" w:color="auto" w:fill="993333"/>
          </w:tcPr>
          <w:p w14:paraId="23FB5A55" w14:textId="56947044"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054DF252" w14:textId="77777777" w:rsidTr="00CD7B9B">
        <w:trPr>
          <w:trHeight w:val="2495"/>
        </w:trPr>
        <w:tc>
          <w:tcPr>
            <w:tcW w:w="544" w:type="dxa"/>
          </w:tcPr>
          <w:p w14:paraId="33827F2D" w14:textId="77777777" w:rsidR="00332E26" w:rsidRPr="00331488" w:rsidRDefault="00332E26" w:rsidP="00D60506">
            <w:pPr>
              <w:rPr>
                <w:rFonts w:asciiTheme="minorHAnsi" w:hAnsiTheme="minorHAnsi" w:cstheme="minorHAnsi"/>
              </w:rPr>
            </w:pPr>
            <w:r>
              <w:rPr>
                <w:rFonts w:asciiTheme="minorHAnsi" w:hAnsiTheme="minorHAnsi" w:cstheme="minorHAnsi"/>
              </w:rPr>
              <w:t>78</w:t>
            </w:r>
          </w:p>
        </w:tc>
        <w:tc>
          <w:tcPr>
            <w:tcW w:w="3851" w:type="dxa"/>
          </w:tcPr>
          <w:p w14:paraId="3055AF46" w14:textId="77777777" w:rsidR="00332E26" w:rsidRPr="00331488" w:rsidRDefault="00332E26" w:rsidP="00D60506">
            <w:pPr>
              <w:spacing w:line="276" w:lineRule="auto"/>
              <w:rPr>
                <w:rFonts w:asciiTheme="minorHAnsi" w:hAnsiTheme="minorHAnsi" w:cstheme="minorHAnsi"/>
              </w:rPr>
            </w:pPr>
            <w:r w:rsidRPr="00331488">
              <w:rPr>
                <w:rFonts w:asciiTheme="minorHAnsi" w:hAnsiTheme="minorHAnsi" w:cstheme="minorHAnsi"/>
              </w:rPr>
              <w:t>Evidencia a lo largo del currículo, del tratamiento de problemas pertinentes al programa académico y al ejercicio laboral, a través de orientaciones interdisciplinarias por parte de profesores y estudiantes</w:t>
            </w:r>
          </w:p>
        </w:tc>
        <w:tc>
          <w:tcPr>
            <w:tcW w:w="402" w:type="dxa"/>
            <w:hideMark/>
          </w:tcPr>
          <w:p w14:paraId="6231E6AC" w14:textId="77777777" w:rsidR="00332E26" w:rsidRDefault="00332E26" w:rsidP="00D60506">
            <w:pPr>
              <w:jc w:val="center"/>
              <w:rPr>
                <w:rFonts w:asciiTheme="minorHAnsi" w:hAnsiTheme="minorHAnsi" w:cstheme="minorHAnsi"/>
                <w:color w:val="0070C0"/>
              </w:rPr>
            </w:pPr>
          </w:p>
        </w:tc>
        <w:tc>
          <w:tcPr>
            <w:tcW w:w="1371" w:type="dxa"/>
            <w:hideMark/>
          </w:tcPr>
          <w:p w14:paraId="2F6B30F2" w14:textId="77777777" w:rsidR="00332E26" w:rsidRDefault="00332E26" w:rsidP="00D60506">
            <w:pPr>
              <w:jc w:val="center"/>
            </w:pPr>
          </w:p>
        </w:tc>
        <w:tc>
          <w:tcPr>
            <w:tcW w:w="1540" w:type="dxa"/>
            <w:hideMark/>
          </w:tcPr>
          <w:p w14:paraId="3E41934C" w14:textId="77777777" w:rsidR="00332E26" w:rsidRDefault="00332E26" w:rsidP="00D60506">
            <w:pPr>
              <w:spacing w:before="0"/>
              <w:jc w:val="center"/>
            </w:pPr>
          </w:p>
        </w:tc>
        <w:tc>
          <w:tcPr>
            <w:tcW w:w="1828" w:type="dxa"/>
          </w:tcPr>
          <w:p w14:paraId="35DD1688" w14:textId="77777777" w:rsidR="00332E26" w:rsidRDefault="00332E26" w:rsidP="00D60506">
            <w:pPr>
              <w:jc w:val="center"/>
            </w:pPr>
          </w:p>
        </w:tc>
      </w:tr>
      <w:tr w:rsidR="00332E26" w14:paraId="3D404F74" w14:textId="77777777" w:rsidTr="00CD7B9B">
        <w:trPr>
          <w:trHeight w:val="2082"/>
        </w:trPr>
        <w:tc>
          <w:tcPr>
            <w:tcW w:w="544" w:type="dxa"/>
          </w:tcPr>
          <w:p w14:paraId="1A55F774" w14:textId="77777777" w:rsidR="00332E26" w:rsidRPr="00331488" w:rsidRDefault="00332E26" w:rsidP="00D60506">
            <w:pPr>
              <w:rPr>
                <w:rFonts w:asciiTheme="minorHAnsi" w:hAnsiTheme="minorHAnsi" w:cstheme="minorHAnsi"/>
              </w:rPr>
            </w:pPr>
            <w:r>
              <w:rPr>
                <w:rFonts w:asciiTheme="minorHAnsi" w:hAnsiTheme="minorHAnsi" w:cstheme="minorHAnsi"/>
              </w:rPr>
              <w:lastRenderedPageBreak/>
              <w:t>79</w:t>
            </w:r>
          </w:p>
        </w:tc>
        <w:tc>
          <w:tcPr>
            <w:tcW w:w="3851" w:type="dxa"/>
          </w:tcPr>
          <w:p w14:paraId="6F02D170" w14:textId="77777777" w:rsidR="00332E26" w:rsidRPr="00331488" w:rsidRDefault="00332E26" w:rsidP="00D60506">
            <w:pPr>
              <w:spacing w:line="276" w:lineRule="auto"/>
              <w:rPr>
                <w:rFonts w:asciiTheme="minorHAnsi" w:hAnsiTheme="minorHAnsi" w:cstheme="minorHAnsi"/>
              </w:rPr>
            </w:pPr>
            <w:r w:rsidRPr="00331488">
              <w:rPr>
                <w:rFonts w:asciiTheme="minorHAnsi" w:hAnsiTheme="minorHAnsi" w:cstheme="minorHAnsi"/>
              </w:rPr>
              <w:t>Existencia de planes, proyectos y actividades académicas que evidencien estrategias de interdisciplinariedad propias del programa académico y de la institución.</w:t>
            </w:r>
          </w:p>
        </w:tc>
        <w:tc>
          <w:tcPr>
            <w:tcW w:w="402" w:type="dxa"/>
            <w:hideMark/>
          </w:tcPr>
          <w:p w14:paraId="5A29ADA5" w14:textId="77777777" w:rsidR="00332E26" w:rsidRDefault="00332E26" w:rsidP="00D60506">
            <w:pPr>
              <w:jc w:val="center"/>
              <w:rPr>
                <w:rFonts w:asciiTheme="minorHAnsi" w:hAnsiTheme="minorHAnsi" w:cstheme="minorHAnsi"/>
                <w:color w:val="0070C0"/>
              </w:rPr>
            </w:pPr>
          </w:p>
        </w:tc>
        <w:tc>
          <w:tcPr>
            <w:tcW w:w="1371" w:type="dxa"/>
            <w:hideMark/>
          </w:tcPr>
          <w:p w14:paraId="0BF78BCE" w14:textId="77777777" w:rsidR="00332E26" w:rsidRDefault="00332E26" w:rsidP="00D60506">
            <w:pPr>
              <w:jc w:val="center"/>
            </w:pPr>
          </w:p>
        </w:tc>
        <w:tc>
          <w:tcPr>
            <w:tcW w:w="1540" w:type="dxa"/>
            <w:hideMark/>
          </w:tcPr>
          <w:p w14:paraId="32BB10CA" w14:textId="77777777" w:rsidR="00332E26" w:rsidRDefault="00332E26" w:rsidP="00D60506">
            <w:pPr>
              <w:spacing w:before="0"/>
              <w:jc w:val="center"/>
            </w:pPr>
          </w:p>
        </w:tc>
        <w:tc>
          <w:tcPr>
            <w:tcW w:w="1828" w:type="dxa"/>
          </w:tcPr>
          <w:p w14:paraId="50241590" w14:textId="77777777" w:rsidR="00332E26" w:rsidRDefault="00332E26" w:rsidP="00D60506">
            <w:pPr>
              <w:jc w:val="center"/>
            </w:pPr>
          </w:p>
        </w:tc>
      </w:tr>
      <w:tr w:rsidR="00332E26" w14:paraId="187CC15B" w14:textId="77777777" w:rsidTr="00CD7B9B">
        <w:trPr>
          <w:trHeight w:val="1686"/>
        </w:trPr>
        <w:tc>
          <w:tcPr>
            <w:tcW w:w="544" w:type="dxa"/>
          </w:tcPr>
          <w:p w14:paraId="6734E0BE" w14:textId="77777777" w:rsidR="00332E26" w:rsidRPr="00331488" w:rsidRDefault="00332E26" w:rsidP="00D60506">
            <w:pPr>
              <w:rPr>
                <w:rFonts w:asciiTheme="minorHAnsi" w:hAnsiTheme="minorHAnsi" w:cstheme="minorHAnsi"/>
              </w:rPr>
            </w:pPr>
            <w:r>
              <w:rPr>
                <w:rFonts w:asciiTheme="minorHAnsi" w:hAnsiTheme="minorHAnsi" w:cstheme="minorHAnsi"/>
              </w:rPr>
              <w:t>80</w:t>
            </w:r>
          </w:p>
        </w:tc>
        <w:tc>
          <w:tcPr>
            <w:tcW w:w="3851" w:type="dxa"/>
          </w:tcPr>
          <w:p w14:paraId="729EBD6D" w14:textId="77777777" w:rsidR="00332E26" w:rsidRPr="00331488" w:rsidRDefault="00332E26" w:rsidP="00D60506">
            <w:pPr>
              <w:spacing w:line="276" w:lineRule="auto"/>
              <w:rPr>
                <w:rFonts w:asciiTheme="minorHAnsi" w:hAnsiTheme="minorHAnsi" w:cstheme="minorHAnsi"/>
              </w:rPr>
            </w:pPr>
            <w:r w:rsidRPr="00331488">
              <w:rPr>
                <w:rFonts w:asciiTheme="minorHAnsi" w:hAnsiTheme="minorHAnsi" w:cstheme="minorHAnsi"/>
              </w:rPr>
              <w:t>Evidencia de los mecanismos, criterios y resultados de la implementación de la interdisciplinariedad curricular del programa académico</w:t>
            </w:r>
          </w:p>
        </w:tc>
        <w:tc>
          <w:tcPr>
            <w:tcW w:w="402" w:type="dxa"/>
            <w:hideMark/>
          </w:tcPr>
          <w:p w14:paraId="4ED5E7B9" w14:textId="77777777" w:rsidR="00332E26" w:rsidRDefault="00332E26" w:rsidP="00D60506">
            <w:pPr>
              <w:jc w:val="center"/>
              <w:rPr>
                <w:rFonts w:asciiTheme="minorHAnsi" w:hAnsiTheme="minorHAnsi" w:cstheme="minorHAnsi"/>
                <w:color w:val="0070C0"/>
              </w:rPr>
            </w:pPr>
          </w:p>
        </w:tc>
        <w:tc>
          <w:tcPr>
            <w:tcW w:w="1371" w:type="dxa"/>
            <w:hideMark/>
          </w:tcPr>
          <w:p w14:paraId="7F27780C" w14:textId="77777777" w:rsidR="00332E26" w:rsidRDefault="00332E26" w:rsidP="00D60506">
            <w:pPr>
              <w:jc w:val="center"/>
            </w:pPr>
          </w:p>
        </w:tc>
        <w:tc>
          <w:tcPr>
            <w:tcW w:w="1540" w:type="dxa"/>
            <w:hideMark/>
          </w:tcPr>
          <w:p w14:paraId="28356E61" w14:textId="77777777" w:rsidR="00332E26" w:rsidRDefault="00332E26" w:rsidP="00D60506">
            <w:pPr>
              <w:spacing w:before="0"/>
              <w:jc w:val="center"/>
            </w:pPr>
          </w:p>
        </w:tc>
        <w:tc>
          <w:tcPr>
            <w:tcW w:w="1828" w:type="dxa"/>
          </w:tcPr>
          <w:p w14:paraId="4D3FA288" w14:textId="77777777" w:rsidR="00332E26" w:rsidRDefault="00332E26" w:rsidP="00D60506">
            <w:pPr>
              <w:jc w:val="center"/>
            </w:pPr>
          </w:p>
        </w:tc>
      </w:tr>
      <w:tr w:rsidR="00332E26" w14:paraId="38317459" w14:textId="77777777" w:rsidTr="00CD7B9B">
        <w:trPr>
          <w:trHeight w:val="602"/>
        </w:trPr>
        <w:tc>
          <w:tcPr>
            <w:tcW w:w="4395" w:type="dxa"/>
            <w:gridSpan w:val="2"/>
            <w:shd w:val="clear" w:color="auto" w:fill="003366"/>
            <w:vAlign w:val="center"/>
            <w:hideMark/>
          </w:tcPr>
          <w:p w14:paraId="051290C3"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402" w:type="dxa"/>
            <w:shd w:val="clear" w:color="auto" w:fill="003366"/>
            <w:vAlign w:val="center"/>
            <w:hideMark/>
          </w:tcPr>
          <w:p w14:paraId="34482E01" w14:textId="77777777" w:rsidR="00332E26" w:rsidRDefault="00332E26" w:rsidP="00D60506">
            <w:pPr>
              <w:jc w:val="center"/>
              <w:rPr>
                <w:rFonts w:asciiTheme="minorHAnsi" w:hAnsiTheme="minorHAnsi"/>
                <w:b/>
                <w:sz w:val="20"/>
                <w:szCs w:val="20"/>
              </w:rPr>
            </w:pPr>
          </w:p>
        </w:tc>
        <w:tc>
          <w:tcPr>
            <w:tcW w:w="1371" w:type="dxa"/>
            <w:shd w:val="clear" w:color="auto" w:fill="003366"/>
            <w:vAlign w:val="center"/>
            <w:hideMark/>
          </w:tcPr>
          <w:p w14:paraId="5019B9CC" w14:textId="77777777" w:rsidR="00332E26" w:rsidRDefault="00332E26" w:rsidP="00D60506">
            <w:pPr>
              <w:rPr>
                <w:rFonts w:asciiTheme="minorHAnsi" w:hAnsiTheme="minorHAnsi" w:cstheme="minorHAnsi"/>
              </w:rPr>
            </w:pPr>
          </w:p>
        </w:tc>
        <w:tc>
          <w:tcPr>
            <w:tcW w:w="1540" w:type="dxa"/>
            <w:shd w:val="clear" w:color="auto" w:fill="003366"/>
            <w:vAlign w:val="center"/>
            <w:hideMark/>
          </w:tcPr>
          <w:p w14:paraId="05F9B45C" w14:textId="77777777" w:rsidR="00332E26" w:rsidRDefault="00332E26" w:rsidP="00D60506">
            <w:pPr>
              <w:jc w:val="center"/>
              <w:rPr>
                <w:rFonts w:asciiTheme="minorHAnsi" w:hAnsiTheme="minorHAnsi" w:cstheme="minorHAnsi"/>
              </w:rPr>
            </w:pPr>
          </w:p>
        </w:tc>
        <w:tc>
          <w:tcPr>
            <w:tcW w:w="1828" w:type="dxa"/>
            <w:shd w:val="clear" w:color="auto" w:fill="003366"/>
          </w:tcPr>
          <w:p w14:paraId="62D73670" w14:textId="77777777" w:rsidR="00332E26" w:rsidRDefault="00332E26" w:rsidP="00D60506">
            <w:pPr>
              <w:jc w:val="center"/>
              <w:rPr>
                <w:rFonts w:asciiTheme="minorHAnsi" w:hAnsiTheme="minorHAnsi" w:cstheme="minorHAnsi"/>
              </w:rPr>
            </w:pPr>
          </w:p>
        </w:tc>
      </w:tr>
    </w:tbl>
    <w:p w14:paraId="5C495CDD"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5461722D" w14:textId="77777777" w:rsidR="00477A2D" w:rsidRPr="00477A2D" w:rsidRDefault="00537E59" w:rsidP="00477A2D">
      <w:pPr>
        <w:spacing w:line="360" w:lineRule="auto"/>
        <w:rPr>
          <w:rFonts w:asciiTheme="minorHAnsi" w:hAnsiTheme="minorHAnsi"/>
          <w:color w:val="00B0F0"/>
        </w:rPr>
      </w:pPr>
      <w:r w:rsidRPr="00477A2D">
        <w:rPr>
          <w:rFonts w:asciiTheme="minorHAnsi" w:hAnsiTheme="minorHAnsi"/>
        </w:rPr>
        <w:t xml:space="preserve">El programa académico </w:t>
      </w:r>
      <w:r w:rsidRPr="00477A2D">
        <w:rPr>
          <w:rFonts w:asciiTheme="minorHAnsi" w:hAnsiTheme="minorHAnsi"/>
          <w:color w:val="00B0F0"/>
        </w:rPr>
        <w:t xml:space="preserve">(indicar el grado de cumplimento basado en la última </w:t>
      </w:r>
      <w:r w:rsidR="00E70FBC" w:rsidRPr="00477A2D">
        <w:rPr>
          <w:rFonts w:asciiTheme="minorHAnsi" w:hAnsiTheme="minorHAnsi"/>
          <w:color w:val="00B0F0"/>
        </w:rPr>
        <w:t>casilla de</w:t>
      </w:r>
      <w:r w:rsidRPr="00477A2D">
        <w:rPr>
          <w:rFonts w:asciiTheme="minorHAnsi" w:hAnsiTheme="minorHAnsi"/>
          <w:color w:val="00B0F0"/>
        </w:rPr>
        <w:t xml:space="preserve"> la </w:t>
      </w:r>
      <w:r w:rsidR="0020099B" w:rsidRPr="00477A2D">
        <w:rPr>
          <w:rFonts w:asciiTheme="minorHAnsi" w:hAnsiTheme="minorHAnsi"/>
          <w:color w:val="00B0F0"/>
        </w:rPr>
        <w:t xml:space="preserve">Tabla </w:t>
      </w:r>
      <w:r w:rsidR="00E70FBC" w:rsidRPr="00477A2D">
        <w:rPr>
          <w:rFonts w:asciiTheme="minorHAnsi" w:hAnsiTheme="minorHAnsi"/>
          <w:color w:val="00B0F0"/>
        </w:rPr>
        <w:t>5</w:t>
      </w:r>
      <w:r w:rsidR="00477A2D" w:rsidRPr="00477A2D">
        <w:rPr>
          <w:rFonts w:asciiTheme="minorHAnsi" w:hAnsiTheme="minorHAnsi"/>
          <w:color w:val="00B0F0"/>
        </w:rPr>
        <w:t>3</w:t>
      </w:r>
      <w:r w:rsidRPr="00477A2D">
        <w:rPr>
          <w:rFonts w:asciiTheme="minorHAnsi" w:hAnsiTheme="minorHAnsi"/>
          <w:color w:val="00B0F0"/>
        </w:rPr>
        <w:t xml:space="preserve">) </w:t>
      </w:r>
      <w:r w:rsidRPr="00477A2D">
        <w:rPr>
          <w:rFonts w:asciiTheme="minorHAnsi" w:hAnsiTheme="minorHAnsi"/>
        </w:rPr>
        <w:t xml:space="preserve">la característica 20, </w:t>
      </w:r>
      <w:r w:rsidR="00477A2D" w:rsidRPr="00477A2D">
        <w:rPr>
          <w:rFonts w:asciiTheme="minorHAnsi" w:hAnsiTheme="minorHAnsi"/>
        </w:rPr>
        <w:t xml:space="preserve">con un porcentaje de </w:t>
      </w:r>
      <w:r w:rsidR="00477A2D" w:rsidRPr="00477A2D">
        <w:rPr>
          <w:rFonts w:asciiTheme="minorHAnsi" w:hAnsiTheme="minorHAnsi"/>
          <w:color w:val="00B0F0"/>
        </w:rPr>
        <w:t xml:space="preserve">_indicar el porcentaje de cumplimiento _, </w:t>
      </w:r>
      <w:r w:rsidR="00477A2D" w:rsidRPr="00477A2D">
        <w:rPr>
          <w:rFonts w:asciiTheme="minorHAnsi" w:hAnsiTheme="minorHAnsi"/>
        </w:rPr>
        <w:t xml:space="preserve">en razón a: </w:t>
      </w:r>
      <w:r w:rsidR="00477A2D" w:rsidRPr="00477A2D">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96607E2" w14:textId="77777777" w:rsidR="00477A2D" w:rsidRPr="00477A2D" w:rsidRDefault="00477A2D" w:rsidP="00477A2D">
      <w:pPr>
        <w:spacing w:line="360" w:lineRule="auto"/>
        <w:rPr>
          <w:rFonts w:asciiTheme="minorHAnsi" w:hAnsiTheme="minorHAnsi"/>
          <w:color w:val="00B0F0"/>
        </w:rPr>
      </w:pPr>
      <w:r w:rsidRPr="00477A2D">
        <w:rPr>
          <w:rFonts w:asciiTheme="minorHAnsi" w:hAnsiTheme="minorHAnsi"/>
          <w:color w:val="00B0F0"/>
        </w:rPr>
        <w:t>El análisis de la característica debe especificar los alcances, destacando:</w:t>
      </w:r>
    </w:p>
    <w:p w14:paraId="1A493348" w14:textId="77777777" w:rsidR="00477A2D" w:rsidRPr="00477A2D" w:rsidRDefault="00477A2D" w:rsidP="00477A2D">
      <w:pPr>
        <w:pStyle w:val="Prrafodelista"/>
        <w:numPr>
          <w:ilvl w:val="0"/>
          <w:numId w:val="12"/>
        </w:numPr>
        <w:spacing w:line="360" w:lineRule="auto"/>
        <w:rPr>
          <w:rFonts w:asciiTheme="minorHAnsi" w:hAnsiTheme="minorHAnsi"/>
          <w:color w:val="00B0F0"/>
        </w:rPr>
      </w:pPr>
      <w:r w:rsidRPr="00477A2D">
        <w:rPr>
          <w:rFonts w:asciiTheme="minorHAnsi" w:hAnsiTheme="minorHAnsi"/>
          <w:color w:val="00B0F0"/>
        </w:rPr>
        <w:t>PRINCIPALES</w:t>
      </w:r>
      <w:r w:rsidRPr="00477A2D">
        <w:rPr>
          <w:rFonts w:asciiTheme="minorHAnsi" w:hAnsiTheme="minorHAnsi"/>
          <w:b/>
          <w:bCs/>
          <w:color w:val="00B0F0"/>
        </w:rPr>
        <w:t xml:space="preserve"> INDICADORES</w:t>
      </w:r>
    </w:p>
    <w:p w14:paraId="05412441" w14:textId="77777777" w:rsidR="00477A2D" w:rsidRPr="00477A2D" w:rsidRDefault="00477A2D" w:rsidP="00477A2D">
      <w:pPr>
        <w:pStyle w:val="Prrafodelista"/>
        <w:numPr>
          <w:ilvl w:val="0"/>
          <w:numId w:val="12"/>
        </w:numPr>
        <w:spacing w:line="360" w:lineRule="auto"/>
        <w:rPr>
          <w:rFonts w:asciiTheme="minorHAnsi" w:hAnsiTheme="minorHAnsi"/>
          <w:color w:val="00B0F0"/>
        </w:rPr>
      </w:pPr>
      <w:r w:rsidRPr="00477A2D">
        <w:rPr>
          <w:rFonts w:asciiTheme="minorHAnsi" w:hAnsiTheme="minorHAnsi"/>
          <w:b/>
          <w:bCs/>
          <w:color w:val="00B0F0"/>
        </w:rPr>
        <w:t xml:space="preserve">RESULTADOS ALCANZADOS </w:t>
      </w:r>
    </w:p>
    <w:p w14:paraId="2F1895F3" w14:textId="77777777" w:rsidR="00477A2D" w:rsidRPr="00477A2D" w:rsidRDefault="00477A2D" w:rsidP="00477A2D">
      <w:pPr>
        <w:pStyle w:val="Prrafodelista"/>
        <w:numPr>
          <w:ilvl w:val="0"/>
          <w:numId w:val="12"/>
        </w:numPr>
        <w:spacing w:line="360" w:lineRule="auto"/>
        <w:rPr>
          <w:rFonts w:asciiTheme="minorHAnsi" w:hAnsiTheme="minorHAnsi"/>
          <w:color w:val="00B0F0"/>
        </w:rPr>
      </w:pPr>
      <w:r w:rsidRPr="00477A2D">
        <w:rPr>
          <w:rFonts w:asciiTheme="minorHAnsi" w:hAnsiTheme="minorHAnsi"/>
          <w:b/>
          <w:bCs/>
          <w:color w:val="00B0F0"/>
        </w:rPr>
        <w:t xml:space="preserve">IMPACTOS GENERADOS </w:t>
      </w:r>
    </w:p>
    <w:p w14:paraId="5D3D57ED" w14:textId="77777777" w:rsidR="00477A2D" w:rsidRPr="00477A2D" w:rsidRDefault="00477A2D" w:rsidP="00477A2D">
      <w:pPr>
        <w:spacing w:line="360" w:lineRule="auto"/>
        <w:rPr>
          <w:rFonts w:asciiTheme="minorHAnsi" w:hAnsiTheme="minorHAnsi"/>
          <w:color w:val="00B0F0"/>
        </w:rPr>
      </w:pPr>
      <w:r w:rsidRPr="00477A2D">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5631856" w14:textId="77777777" w:rsidR="00477A2D" w:rsidRPr="00477A2D" w:rsidRDefault="00477A2D" w:rsidP="00477A2D">
      <w:pPr>
        <w:spacing w:line="360" w:lineRule="auto"/>
        <w:rPr>
          <w:rFonts w:asciiTheme="minorHAnsi" w:hAnsiTheme="minorHAnsi" w:cstheme="minorHAnsi"/>
          <w:color w:val="00B0F0"/>
        </w:rPr>
      </w:pPr>
      <w:r w:rsidRPr="00477A2D">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1AA28180" w14:textId="7CD6BAF5" w:rsidR="00477A2D" w:rsidRPr="00477A2D" w:rsidRDefault="00477A2D" w:rsidP="00477A2D">
      <w:pPr>
        <w:spacing w:line="360" w:lineRule="auto"/>
        <w:rPr>
          <w:rFonts w:asciiTheme="minorHAnsi" w:hAnsiTheme="minorHAnsi"/>
          <w:color w:val="00B0F0"/>
        </w:rPr>
      </w:pPr>
      <w:r w:rsidRPr="00477A2D">
        <w:rPr>
          <w:rFonts w:asciiTheme="minorHAnsi" w:hAnsiTheme="minorHAnsi"/>
          <w:b/>
          <w:bCs/>
          <w:color w:val="00B0F0"/>
        </w:rPr>
        <w:t>Como anexos se recomienda:</w:t>
      </w:r>
      <w:r w:rsidRPr="00477A2D">
        <w:rPr>
          <w:rFonts w:asciiTheme="minorHAnsi" w:hAnsiTheme="minorHAnsi"/>
          <w:color w:val="00B0F0"/>
        </w:rPr>
        <w:t xml:space="preserve"> documentos que evidencien el cumplimiento de los 3 aspectos de la característica (se podrá apoyar en la información del SAAI-IG). </w:t>
      </w:r>
    </w:p>
    <w:p w14:paraId="674EDD3F" w14:textId="77777777" w:rsidR="00477A2D" w:rsidRDefault="00477A2D" w:rsidP="00477A2D">
      <w:pPr>
        <w:spacing w:line="360" w:lineRule="auto"/>
        <w:rPr>
          <w:rFonts w:asciiTheme="minorHAnsi" w:hAnsiTheme="minorHAnsi"/>
          <w:b/>
          <w:bCs/>
          <w:color w:val="00B0F0"/>
        </w:rPr>
      </w:pPr>
      <w:r w:rsidRPr="00477A2D">
        <w:rPr>
          <w:rFonts w:asciiTheme="minorHAnsi" w:hAnsiTheme="minorHAnsi"/>
          <w:b/>
          <w:bCs/>
          <w:color w:val="00B0F0"/>
        </w:rPr>
        <w:lastRenderedPageBreak/>
        <w:t>Antes de comenzar el análisis se recomienda, revisar el anexo 1 y 2, en el cual se encuentra la definición de indicador, resultado, e impacto, así como también ejemplos de estos términos, y un ejemplo de análisis de característica.</w:t>
      </w:r>
    </w:p>
    <w:p w14:paraId="253684D1" w14:textId="77777777" w:rsidR="00537E59" w:rsidRPr="007124CA" w:rsidRDefault="00537E59" w:rsidP="00537E59">
      <w:pPr>
        <w:spacing w:line="360" w:lineRule="auto"/>
        <w:rPr>
          <w:rFonts w:asciiTheme="minorHAnsi" w:hAnsiTheme="minorHAnsi"/>
          <w:b/>
        </w:rPr>
      </w:pPr>
      <w:r>
        <w:rPr>
          <w:rFonts w:asciiTheme="minorHAnsi" w:hAnsiTheme="minorHAnsi"/>
          <w:b/>
        </w:rPr>
        <w:t xml:space="preserve">Apreciación de Calidad </w:t>
      </w:r>
    </w:p>
    <w:p w14:paraId="379210EE" w14:textId="321A0ADE" w:rsidR="00537E59" w:rsidRPr="00AC062E" w:rsidRDefault="00477A2D" w:rsidP="00537E59">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537E59">
        <w:rPr>
          <w:rFonts w:asciiTheme="minorHAnsi" w:hAnsiTheme="minorHAnsi"/>
          <w:color w:val="00B0F0"/>
        </w:rPr>
        <w:t xml:space="preserve"> </w:t>
      </w:r>
    </w:p>
    <w:p w14:paraId="53A31275" w14:textId="77777777" w:rsidR="00A360F8" w:rsidRDefault="00A360F8" w:rsidP="00A360F8">
      <w:pPr>
        <w:pStyle w:val="Ttulo3"/>
        <w:numPr>
          <w:ilvl w:val="2"/>
          <w:numId w:val="14"/>
        </w:numPr>
        <w:ind w:left="1004"/>
      </w:pPr>
      <w:bookmarkStart w:id="220" w:name="_Toc114226822"/>
      <w:r>
        <w:t>Característica 21: Estrategias pedagógicas</w:t>
      </w:r>
      <w:bookmarkEnd w:id="220"/>
    </w:p>
    <w:p w14:paraId="0DA53443" w14:textId="49F74E38" w:rsidR="009B10F3" w:rsidRPr="00A76423" w:rsidRDefault="00A360F8" w:rsidP="009B10F3">
      <w:pPr>
        <w:spacing w:line="360" w:lineRule="auto"/>
        <w:rPr>
          <w:rFonts w:asciiTheme="minorHAnsi" w:hAnsiTheme="minorHAnsi"/>
        </w:rPr>
      </w:pPr>
      <w:r w:rsidRPr="0092774B">
        <w:rPr>
          <w:rFonts w:asciiTheme="minorHAnsi" w:hAnsiTheme="minorHAnsi"/>
        </w:rPr>
        <w:t xml:space="preserve">En la </w:t>
      </w:r>
      <w:r w:rsidR="00AF630E" w:rsidRPr="0092774B">
        <w:rPr>
          <w:rFonts w:asciiTheme="minorHAnsi" w:hAnsiTheme="minorHAnsi"/>
        </w:rPr>
        <w:t>Tabla 5</w:t>
      </w:r>
      <w:r w:rsidR="00FD00D0" w:rsidRPr="0092774B">
        <w:rPr>
          <w:rFonts w:asciiTheme="minorHAnsi" w:hAnsiTheme="minorHAnsi"/>
        </w:rPr>
        <w:t>4</w:t>
      </w:r>
      <w:r w:rsidRPr="0092774B">
        <w:rPr>
          <w:rFonts w:asciiTheme="minorHAnsi" w:hAnsiTheme="minorHAnsi"/>
        </w:rPr>
        <w:t xml:space="preserve"> se observa el nivel de cumplimiento de la Característica 21</w:t>
      </w:r>
      <w:r w:rsidR="00D23EFF">
        <w:rPr>
          <w:rFonts w:asciiTheme="minorHAnsi" w:hAnsiTheme="minorHAnsi"/>
        </w:rPr>
        <w:t>,</w:t>
      </w:r>
      <w:r w:rsidR="00E4311F">
        <w:rPr>
          <w:rFonts w:asciiTheme="minorHAnsi" w:hAnsiTheme="minorHAnsi"/>
        </w:rPr>
        <w:t xml:space="preserve"> </w:t>
      </w:r>
      <w:r w:rsidRPr="0092774B">
        <w:rPr>
          <w:rFonts w:asciiTheme="minorHAnsi" w:hAnsiTheme="minorHAnsi"/>
        </w:rPr>
        <w:t>la cual corresponde a “</w:t>
      </w:r>
      <w:r w:rsidRPr="0092774B">
        <w:rPr>
          <w:rFonts w:asciiTheme="minorHAnsi" w:hAnsiTheme="minorHAnsi" w:cstheme="minorHAnsi"/>
        </w:rPr>
        <w:t>Estrategias pedagógicas</w:t>
      </w:r>
      <w:r w:rsidRPr="0092774B">
        <w:rPr>
          <w:rFonts w:asciiTheme="minorHAnsi" w:hAnsiTheme="minorHAnsi"/>
        </w:rPr>
        <w:t xml:space="preserve">” evaluada a través de los 6 aspectos citados en dicha tabla. </w:t>
      </w:r>
      <w:r w:rsidR="0092774B" w:rsidRPr="0092774B">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891F4A4" w14:textId="0C884EAF" w:rsidR="00A360F8" w:rsidRPr="000510B4" w:rsidRDefault="00A360F8" w:rsidP="00A360F8">
      <w:pPr>
        <w:pStyle w:val="Descripcin"/>
        <w:keepNext/>
        <w:rPr>
          <w:rFonts w:asciiTheme="minorHAnsi" w:hAnsiTheme="minorHAnsi" w:cstheme="minorHAnsi"/>
          <w:i w:val="0"/>
          <w:color w:val="auto"/>
          <w:sz w:val="22"/>
          <w:szCs w:val="22"/>
        </w:rPr>
      </w:pPr>
      <w:bookmarkStart w:id="221" w:name="_Toc114226636"/>
      <w:r w:rsidRPr="000510B4">
        <w:rPr>
          <w:rFonts w:asciiTheme="minorHAnsi" w:hAnsiTheme="minorHAnsi" w:cstheme="minorHAnsi"/>
          <w:b/>
          <w:i w:val="0"/>
          <w:color w:val="auto"/>
          <w:sz w:val="22"/>
          <w:szCs w:val="22"/>
        </w:rPr>
        <w:t xml:space="preserve">Tabla </w:t>
      </w:r>
      <w:r w:rsidRPr="000510B4">
        <w:rPr>
          <w:rFonts w:asciiTheme="minorHAnsi" w:hAnsiTheme="minorHAnsi" w:cstheme="minorHAnsi"/>
          <w:b/>
          <w:i w:val="0"/>
          <w:color w:val="auto"/>
          <w:sz w:val="22"/>
          <w:szCs w:val="22"/>
        </w:rPr>
        <w:fldChar w:fldCharType="begin"/>
      </w:r>
      <w:r w:rsidRPr="000510B4">
        <w:rPr>
          <w:rFonts w:asciiTheme="minorHAnsi" w:hAnsiTheme="minorHAnsi" w:cstheme="minorHAnsi"/>
          <w:b/>
          <w:i w:val="0"/>
          <w:color w:val="auto"/>
          <w:sz w:val="22"/>
          <w:szCs w:val="22"/>
        </w:rPr>
        <w:instrText xml:space="preserve"> SEQ Tabla \* ARABIC </w:instrText>
      </w:r>
      <w:r w:rsidRPr="000510B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54</w:t>
      </w:r>
      <w:r w:rsidRPr="000510B4">
        <w:rPr>
          <w:rFonts w:asciiTheme="minorHAnsi" w:hAnsiTheme="minorHAnsi" w:cstheme="minorHAnsi"/>
          <w:b/>
          <w:i w:val="0"/>
          <w:color w:val="auto"/>
          <w:sz w:val="22"/>
          <w:szCs w:val="22"/>
        </w:rPr>
        <w:fldChar w:fldCharType="end"/>
      </w:r>
      <w:r w:rsidRPr="000510B4">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0510B4">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0510B4">
        <w:rPr>
          <w:rFonts w:asciiTheme="minorHAnsi" w:hAnsiTheme="minorHAnsi" w:cstheme="minorHAnsi"/>
          <w:i w:val="0"/>
          <w:color w:val="auto"/>
          <w:sz w:val="22"/>
          <w:szCs w:val="22"/>
        </w:rPr>
        <w:t>la característica 21: Estrategias pedagógicas</w:t>
      </w:r>
      <w:bookmarkEnd w:id="221"/>
      <w:r w:rsidRPr="000510B4">
        <w:rPr>
          <w:rFonts w:asciiTheme="minorHAnsi" w:hAnsiTheme="minorHAnsi" w:cstheme="minorHAnsi"/>
          <w:i w:val="0"/>
          <w:color w:val="auto"/>
          <w:sz w:val="22"/>
          <w:szCs w:val="22"/>
        </w:rPr>
        <w:t xml:space="preserve"> </w:t>
      </w:r>
    </w:p>
    <w:tbl>
      <w:tblPr>
        <w:tblStyle w:val="Tablaconcuadrcula"/>
        <w:tblW w:w="0" w:type="auto"/>
        <w:tblInd w:w="-5" w:type="dxa"/>
        <w:tblLook w:val="04A0" w:firstRow="1" w:lastRow="0" w:firstColumn="1" w:lastColumn="0" w:noHBand="0" w:noVBand="1"/>
      </w:tblPr>
      <w:tblGrid>
        <w:gridCol w:w="505"/>
        <w:gridCol w:w="3169"/>
        <w:gridCol w:w="1368"/>
        <w:gridCol w:w="1258"/>
        <w:gridCol w:w="1425"/>
        <w:gridCol w:w="1674"/>
      </w:tblGrid>
      <w:tr w:rsidR="00332E26" w14:paraId="2DA3005C" w14:textId="77777777" w:rsidTr="009514AF">
        <w:trPr>
          <w:trHeight w:val="125"/>
        </w:trPr>
        <w:tc>
          <w:tcPr>
            <w:tcW w:w="3828" w:type="dxa"/>
            <w:gridSpan w:val="2"/>
            <w:shd w:val="clear" w:color="auto" w:fill="003366"/>
            <w:vAlign w:val="center"/>
            <w:hideMark/>
          </w:tcPr>
          <w:p w14:paraId="12633550"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1165" w:type="dxa"/>
            <w:shd w:val="clear" w:color="auto" w:fill="993333"/>
            <w:vAlign w:val="center"/>
            <w:hideMark/>
          </w:tcPr>
          <w:p w14:paraId="0300E9C0"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272" w:type="dxa"/>
            <w:shd w:val="clear" w:color="auto" w:fill="993333"/>
            <w:vAlign w:val="center"/>
            <w:hideMark/>
          </w:tcPr>
          <w:p w14:paraId="55141A41"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43" w:type="dxa"/>
            <w:shd w:val="clear" w:color="auto" w:fill="993333"/>
            <w:vAlign w:val="center"/>
            <w:hideMark/>
          </w:tcPr>
          <w:p w14:paraId="7F400F98" w14:textId="69AD8161"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472BD9">
              <w:rPr>
                <w:rFonts w:asciiTheme="minorHAnsi" w:hAnsiTheme="minorHAnsi" w:cstheme="minorHAnsi"/>
                <w:b/>
                <w:color w:val="FFFFFF" w:themeColor="background1"/>
              </w:rPr>
              <w:t xml:space="preserve"> (%)</w:t>
            </w:r>
          </w:p>
        </w:tc>
        <w:tc>
          <w:tcPr>
            <w:tcW w:w="1691" w:type="dxa"/>
            <w:shd w:val="clear" w:color="auto" w:fill="993333"/>
          </w:tcPr>
          <w:p w14:paraId="6B6A7B19" w14:textId="50E59C3A"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27DA9229" w14:textId="77777777" w:rsidTr="009514AF">
        <w:trPr>
          <w:trHeight w:val="125"/>
        </w:trPr>
        <w:tc>
          <w:tcPr>
            <w:tcW w:w="512" w:type="dxa"/>
          </w:tcPr>
          <w:p w14:paraId="615197CC" w14:textId="77777777" w:rsidR="00332E26" w:rsidRPr="00251C74" w:rsidRDefault="00332E26" w:rsidP="00D60506">
            <w:pPr>
              <w:jc w:val="center"/>
              <w:rPr>
                <w:rFonts w:asciiTheme="minorHAnsi" w:hAnsiTheme="minorHAnsi" w:cstheme="minorHAnsi"/>
              </w:rPr>
            </w:pPr>
            <w:r>
              <w:rPr>
                <w:rFonts w:asciiTheme="minorHAnsi" w:hAnsiTheme="minorHAnsi" w:cstheme="minorHAnsi"/>
              </w:rPr>
              <w:t>81</w:t>
            </w:r>
          </w:p>
        </w:tc>
        <w:tc>
          <w:tcPr>
            <w:tcW w:w="3316" w:type="dxa"/>
          </w:tcPr>
          <w:p w14:paraId="123946CD"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Existencia de lineamientos pedagógicos que orienten las prácticas de aula, acorde con las apuestas institucionales, el perfil de formación, las competencias por desarrollar y las especificidades del nivel de formación y modalidad del programa académico.</w:t>
            </w:r>
          </w:p>
        </w:tc>
        <w:tc>
          <w:tcPr>
            <w:tcW w:w="1165" w:type="dxa"/>
            <w:hideMark/>
          </w:tcPr>
          <w:p w14:paraId="3A5DEA35" w14:textId="77777777" w:rsidR="00332E26" w:rsidRDefault="00332E26" w:rsidP="00D60506">
            <w:pPr>
              <w:jc w:val="center"/>
              <w:rPr>
                <w:rFonts w:asciiTheme="minorHAnsi" w:hAnsiTheme="minorHAnsi" w:cstheme="minorHAnsi"/>
                <w:color w:val="0070C0"/>
              </w:rPr>
            </w:pPr>
          </w:p>
        </w:tc>
        <w:tc>
          <w:tcPr>
            <w:tcW w:w="1272" w:type="dxa"/>
            <w:hideMark/>
          </w:tcPr>
          <w:p w14:paraId="3FEED4E3" w14:textId="77777777" w:rsidR="00332E26" w:rsidRDefault="00332E26" w:rsidP="00D60506">
            <w:pPr>
              <w:jc w:val="center"/>
            </w:pPr>
          </w:p>
        </w:tc>
        <w:tc>
          <w:tcPr>
            <w:tcW w:w="1443" w:type="dxa"/>
            <w:hideMark/>
          </w:tcPr>
          <w:p w14:paraId="4869D5F1" w14:textId="77777777" w:rsidR="00332E26" w:rsidRDefault="00332E26" w:rsidP="00D60506">
            <w:pPr>
              <w:spacing w:before="0"/>
              <w:jc w:val="center"/>
            </w:pPr>
          </w:p>
        </w:tc>
        <w:tc>
          <w:tcPr>
            <w:tcW w:w="1691" w:type="dxa"/>
          </w:tcPr>
          <w:p w14:paraId="24164219" w14:textId="77777777" w:rsidR="00332E26" w:rsidRDefault="00332E26" w:rsidP="00D60506">
            <w:pPr>
              <w:jc w:val="center"/>
            </w:pPr>
          </w:p>
        </w:tc>
      </w:tr>
      <w:tr w:rsidR="00332E26" w14:paraId="1D5F5A52" w14:textId="77777777" w:rsidTr="009514AF">
        <w:trPr>
          <w:trHeight w:val="1712"/>
        </w:trPr>
        <w:tc>
          <w:tcPr>
            <w:tcW w:w="512" w:type="dxa"/>
          </w:tcPr>
          <w:p w14:paraId="0725E5AC" w14:textId="77777777" w:rsidR="00332E26" w:rsidRPr="00251C74" w:rsidRDefault="00332E26" w:rsidP="00D60506">
            <w:pPr>
              <w:jc w:val="center"/>
              <w:rPr>
                <w:rFonts w:asciiTheme="minorHAnsi" w:hAnsiTheme="minorHAnsi" w:cstheme="minorHAnsi"/>
              </w:rPr>
            </w:pPr>
            <w:r>
              <w:rPr>
                <w:rFonts w:asciiTheme="minorHAnsi" w:hAnsiTheme="minorHAnsi" w:cstheme="minorHAnsi"/>
              </w:rPr>
              <w:t>82</w:t>
            </w:r>
          </w:p>
        </w:tc>
        <w:tc>
          <w:tcPr>
            <w:tcW w:w="3316" w:type="dxa"/>
          </w:tcPr>
          <w:p w14:paraId="53E8A27E"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Existencia de un sistema que permita evidenciar la articulación de los lineamientos pedagógicos con las estrategias pedagógicas que utilizan los docentes para que los estudiantes alcancen los resultados de aprendizaje, y su consecuente impacto en el desarrollo de las competencias previstas en el perfil de formación.</w:t>
            </w:r>
          </w:p>
        </w:tc>
        <w:tc>
          <w:tcPr>
            <w:tcW w:w="1165" w:type="dxa"/>
            <w:hideMark/>
          </w:tcPr>
          <w:p w14:paraId="1EAE9FA8" w14:textId="77777777" w:rsidR="00332E26" w:rsidRDefault="00332E26" w:rsidP="00D60506">
            <w:pPr>
              <w:jc w:val="center"/>
              <w:rPr>
                <w:rFonts w:asciiTheme="minorHAnsi" w:hAnsiTheme="minorHAnsi" w:cstheme="minorHAnsi"/>
                <w:color w:val="0070C0"/>
              </w:rPr>
            </w:pPr>
          </w:p>
        </w:tc>
        <w:tc>
          <w:tcPr>
            <w:tcW w:w="1272" w:type="dxa"/>
            <w:hideMark/>
          </w:tcPr>
          <w:p w14:paraId="2C2FA861" w14:textId="77777777" w:rsidR="00332E26" w:rsidRDefault="00332E26" w:rsidP="00D60506">
            <w:pPr>
              <w:jc w:val="center"/>
            </w:pPr>
          </w:p>
        </w:tc>
        <w:tc>
          <w:tcPr>
            <w:tcW w:w="1443" w:type="dxa"/>
            <w:hideMark/>
          </w:tcPr>
          <w:p w14:paraId="3B5B5B7E" w14:textId="77777777" w:rsidR="00332E26" w:rsidRDefault="00332E26" w:rsidP="00D60506">
            <w:pPr>
              <w:spacing w:before="0"/>
              <w:jc w:val="center"/>
            </w:pPr>
          </w:p>
        </w:tc>
        <w:tc>
          <w:tcPr>
            <w:tcW w:w="1691" w:type="dxa"/>
          </w:tcPr>
          <w:p w14:paraId="6529E560" w14:textId="77777777" w:rsidR="00332E26" w:rsidRDefault="00332E26" w:rsidP="00D60506">
            <w:pPr>
              <w:jc w:val="center"/>
            </w:pPr>
          </w:p>
        </w:tc>
      </w:tr>
      <w:tr w:rsidR="00332E26" w14:paraId="0EC905B6" w14:textId="77777777" w:rsidTr="009514AF">
        <w:trPr>
          <w:trHeight w:val="2442"/>
        </w:trPr>
        <w:tc>
          <w:tcPr>
            <w:tcW w:w="512" w:type="dxa"/>
          </w:tcPr>
          <w:p w14:paraId="6E18C8D0" w14:textId="77777777" w:rsidR="00332E26" w:rsidRPr="00251C74" w:rsidRDefault="00332E26" w:rsidP="00D60506">
            <w:pPr>
              <w:jc w:val="center"/>
              <w:rPr>
                <w:rFonts w:asciiTheme="minorHAnsi" w:hAnsiTheme="minorHAnsi" w:cstheme="minorHAnsi"/>
              </w:rPr>
            </w:pPr>
            <w:r>
              <w:rPr>
                <w:rFonts w:asciiTheme="minorHAnsi" w:hAnsiTheme="minorHAnsi" w:cstheme="minorHAnsi"/>
              </w:rPr>
              <w:lastRenderedPageBreak/>
              <w:t>83</w:t>
            </w:r>
          </w:p>
        </w:tc>
        <w:tc>
          <w:tcPr>
            <w:tcW w:w="3316" w:type="dxa"/>
          </w:tcPr>
          <w:p w14:paraId="47DCC946"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Evidencia del impacto de las distintas estrategias pedagógicas implementadas para la gestión del currículo y el logro de los resultados de aprendizaje esperados</w:t>
            </w:r>
          </w:p>
        </w:tc>
        <w:tc>
          <w:tcPr>
            <w:tcW w:w="1165" w:type="dxa"/>
            <w:hideMark/>
          </w:tcPr>
          <w:p w14:paraId="7C226A0D" w14:textId="77777777" w:rsidR="00332E26" w:rsidRDefault="00332E26" w:rsidP="00D60506">
            <w:pPr>
              <w:jc w:val="center"/>
              <w:rPr>
                <w:rFonts w:asciiTheme="minorHAnsi" w:hAnsiTheme="minorHAnsi" w:cstheme="minorHAnsi"/>
                <w:color w:val="0070C0"/>
              </w:rPr>
            </w:pPr>
          </w:p>
        </w:tc>
        <w:tc>
          <w:tcPr>
            <w:tcW w:w="1272" w:type="dxa"/>
            <w:hideMark/>
          </w:tcPr>
          <w:p w14:paraId="4F4B7CF1" w14:textId="77777777" w:rsidR="00332E26" w:rsidRDefault="00332E26" w:rsidP="00D60506">
            <w:pPr>
              <w:jc w:val="center"/>
            </w:pPr>
          </w:p>
        </w:tc>
        <w:tc>
          <w:tcPr>
            <w:tcW w:w="1443" w:type="dxa"/>
            <w:hideMark/>
          </w:tcPr>
          <w:p w14:paraId="1E050C15" w14:textId="77777777" w:rsidR="00332E26" w:rsidRPr="007C35B8" w:rsidRDefault="00332E26" w:rsidP="00D60506">
            <w:pPr>
              <w:spacing w:before="0"/>
              <w:jc w:val="center"/>
              <w:rPr>
                <w:color w:val="003366"/>
                <w:sz w:val="12"/>
              </w:rPr>
            </w:pPr>
          </w:p>
        </w:tc>
        <w:tc>
          <w:tcPr>
            <w:tcW w:w="1691" w:type="dxa"/>
          </w:tcPr>
          <w:p w14:paraId="38DBF545" w14:textId="77777777" w:rsidR="00332E26" w:rsidRDefault="00332E26" w:rsidP="00D60506">
            <w:pPr>
              <w:jc w:val="center"/>
            </w:pPr>
          </w:p>
        </w:tc>
      </w:tr>
      <w:tr w:rsidR="00332E26" w14:paraId="047903A8" w14:textId="77777777" w:rsidTr="009514AF">
        <w:trPr>
          <w:trHeight w:val="1981"/>
        </w:trPr>
        <w:tc>
          <w:tcPr>
            <w:tcW w:w="512" w:type="dxa"/>
          </w:tcPr>
          <w:p w14:paraId="50ECC413" w14:textId="77777777" w:rsidR="00332E26" w:rsidRPr="00251C74" w:rsidRDefault="00332E26" w:rsidP="00D60506">
            <w:pPr>
              <w:jc w:val="center"/>
              <w:rPr>
                <w:rFonts w:asciiTheme="minorHAnsi" w:hAnsiTheme="minorHAnsi" w:cstheme="minorHAnsi"/>
              </w:rPr>
            </w:pPr>
            <w:r>
              <w:rPr>
                <w:rFonts w:asciiTheme="minorHAnsi" w:hAnsiTheme="minorHAnsi" w:cstheme="minorHAnsi"/>
              </w:rPr>
              <w:t>84</w:t>
            </w:r>
          </w:p>
        </w:tc>
        <w:tc>
          <w:tcPr>
            <w:tcW w:w="3316" w:type="dxa"/>
          </w:tcPr>
          <w:p w14:paraId="262AE625"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Evidencia de apreciaciones sobre los sistemas de aprendizaje que desarrolla o implementa el programa académico.</w:t>
            </w:r>
          </w:p>
        </w:tc>
        <w:tc>
          <w:tcPr>
            <w:tcW w:w="1165" w:type="dxa"/>
            <w:hideMark/>
          </w:tcPr>
          <w:p w14:paraId="56CBD9BB" w14:textId="77777777" w:rsidR="00332E26" w:rsidRDefault="00332E26" w:rsidP="00D60506">
            <w:pPr>
              <w:jc w:val="center"/>
              <w:rPr>
                <w:rFonts w:asciiTheme="minorHAnsi" w:hAnsiTheme="minorHAnsi" w:cstheme="minorHAnsi"/>
                <w:color w:val="0070C0"/>
              </w:rPr>
            </w:pPr>
          </w:p>
        </w:tc>
        <w:tc>
          <w:tcPr>
            <w:tcW w:w="1272" w:type="dxa"/>
            <w:hideMark/>
          </w:tcPr>
          <w:p w14:paraId="656CAEED" w14:textId="77777777" w:rsidR="00332E26" w:rsidRDefault="00332E26" w:rsidP="00D60506">
            <w:pPr>
              <w:jc w:val="center"/>
            </w:pPr>
          </w:p>
        </w:tc>
        <w:tc>
          <w:tcPr>
            <w:tcW w:w="1443" w:type="dxa"/>
            <w:hideMark/>
          </w:tcPr>
          <w:p w14:paraId="157FABB1" w14:textId="77777777" w:rsidR="00332E26" w:rsidRDefault="00332E26" w:rsidP="00D60506">
            <w:pPr>
              <w:spacing w:before="0"/>
              <w:jc w:val="center"/>
            </w:pPr>
          </w:p>
        </w:tc>
        <w:tc>
          <w:tcPr>
            <w:tcW w:w="1691" w:type="dxa"/>
          </w:tcPr>
          <w:p w14:paraId="366A6D4D" w14:textId="77777777" w:rsidR="00332E26" w:rsidRDefault="00332E26" w:rsidP="00D60506">
            <w:pPr>
              <w:jc w:val="center"/>
            </w:pPr>
          </w:p>
        </w:tc>
      </w:tr>
      <w:tr w:rsidR="00332E26" w14:paraId="13BF2371" w14:textId="77777777" w:rsidTr="009514AF">
        <w:trPr>
          <w:trHeight w:val="3597"/>
        </w:trPr>
        <w:tc>
          <w:tcPr>
            <w:tcW w:w="512" w:type="dxa"/>
          </w:tcPr>
          <w:p w14:paraId="318DEF91" w14:textId="77777777" w:rsidR="00332E26" w:rsidRPr="00251C74" w:rsidRDefault="00332E26" w:rsidP="00D60506">
            <w:pPr>
              <w:jc w:val="center"/>
              <w:rPr>
                <w:rFonts w:asciiTheme="minorHAnsi" w:hAnsiTheme="minorHAnsi" w:cstheme="minorHAnsi"/>
              </w:rPr>
            </w:pPr>
            <w:r>
              <w:rPr>
                <w:rFonts w:asciiTheme="minorHAnsi" w:hAnsiTheme="minorHAnsi" w:cstheme="minorHAnsi"/>
              </w:rPr>
              <w:t>85</w:t>
            </w:r>
          </w:p>
        </w:tc>
        <w:tc>
          <w:tcPr>
            <w:tcW w:w="3316" w:type="dxa"/>
          </w:tcPr>
          <w:p w14:paraId="2D2C559C"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Existencia de los escenarios de práctica para los programas académicos que lo requieren, en condiciones de calidad, pertinencia, acompañamiento y ajuste a las normativas específicas para su desarrollo.</w:t>
            </w:r>
          </w:p>
        </w:tc>
        <w:tc>
          <w:tcPr>
            <w:tcW w:w="1165" w:type="dxa"/>
          </w:tcPr>
          <w:p w14:paraId="18DD0389" w14:textId="77777777" w:rsidR="00332E26" w:rsidRDefault="00332E26" w:rsidP="00D60506">
            <w:pPr>
              <w:jc w:val="center"/>
              <w:rPr>
                <w:rFonts w:asciiTheme="minorHAnsi" w:hAnsiTheme="minorHAnsi" w:cstheme="minorHAnsi"/>
                <w:color w:val="0070C0"/>
              </w:rPr>
            </w:pPr>
          </w:p>
        </w:tc>
        <w:tc>
          <w:tcPr>
            <w:tcW w:w="1272" w:type="dxa"/>
          </w:tcPr>
          <w:p w14:paraId="71DD6BA5" w14:textId="77777777" w:rsidR="00332E26" w:rsidRDefault="00332E26" w:rsidP="00D60506">
            <w:pPr>
              <w:jc w:val="center"/>
            </w:pPr>
          </w:p>
        </w:tc>
        <w:tc>
          <w:tcPr>
            <w:tcW w:w="1443" w:type="dxa"/>
          </w:tcPr>
          <w:p w14:paraId="567780B7" w14:textId="77777777" w:rsidR="00332E26" w:rsidRDefault="00332E26" w:rsidP="00D60506">
            <w:pPr>
              <w:spacing w:before="0"/>
              <w:jc w:val="center"/>
            </w:pPr>
          </w:p>
        </w:tc>
        <w:tc>
          <w:tcPr>
            <w:tcW w:w="1691" w:type="dxa"/>
          </w:tcPr>
          <w:p w14:paraId="2E5B64E9" w14:textId="77777777" w:rsidR="00332E26" w:rsidRDefault="00332E26" w:rsidP="00D60506">
            <w:pPr>
              <w:jc w:val="center"/>
            </w:pPr>
          </w:p>
        </w:tc>
      </w:tr>
      <w:tr w:rsidR="00332E26" w14:paraId="053F968F" w14:textId="77777777" w:rsidTr="009514AF">
        <w:trPr>
          <w:trHeight w:val="1172"/>
        </w:trPr>
        <w:tc>
          <w:tcPr>
            <w:tcW w:w="512" w:type="dxa"/>
          </w:tcPr>
          <w:p w14:paraId="26BF691D" w14:textId="77777777" w:rsidR="00332E26" w:rsidRPr="00251C74" w:rsidRDefault="00332E26" w:rsidP="00D60506">
            <w:pPr>
              <w:jc w:val="center"/>
              <w:rPr>
                <w:rFonts w:asciiTheme="minorHAnsi" w:hAnsiTheme="minorHAnsi" w:cstheme="minorHAnsi"/>
              </w:rPr>
            </w:pPr>
            <w:r>
              <w:rPr>
                <w:rFonts w:asciiTheme="minorHAnsi" w:hAnsiTheme="minorHAnsi" w:cstheme="minorHAnsi"/>
              </w:rPr>
              <w:t>86</w:t>
            </w:r>
          </w:p>
        </w:tc>
        <w:tc>
          <w:tcPr>
            <w:tcW w:w="3316" w:type="dxa"/>
          </w:tcPr>
          <w:p w14:paraId="183046D1" w14:textId="77777777" w:rsidR="00332E26" w:rsidRPr="00251C74" w:rsidRDefault="00332E26" w:rsidP="00D60506">
            <w:pPr>
              <w:spacing w:line="276" w:lineRule="auto"/>
              <w:rPr>
                <w:rFonts w:asciiTheme="minorHAnsi" w:hAnsiTheme="minorHAnsi" w:cstheme="minorHAnsi"/>
              </w:rPr>
            </w:pPr>
            <w:r w:rsidRPr="00251C74">
              <w:rPr>
                <w:rFonts w:asciiTheme="minorHAnsi" w:hAnsiTheme="minorHAnsi" w:cstheme="minorHAnsi"/>
              </w:rPr>
              <w:t>Evidencia del impacto de las prácticas en el desarrollo de las competencias previstas para los estudiantes y su aporte a las comunidades en donde se realizan.</w:t>
            </w:r>
          </w:p>
        </w:tc>
        <w:tc>
          <w:tcPr>
            <w:tcW w:w="1165" w:type="dxa"/>
          </w:tcPr>
          <w:p w14:paraId="0F198C22" w14:textId="77777777" w:rsidR="00332E26" w:rsidRDefault="00332E26" w:rsidP="00D60506">
            <w:pPr>
              <w:jc w:val="center"/>
              <w:rPr>
                <w:rFonts w:asciiTheme="minorHAnsi" w:hAnsiTheme="minorHAnsi" w:cstheme="minorHAnsi"/>
                <w:color w:val="0070C0"/>
              </w:rPr>
            </w:pPr>
          </w:p>
        </w:tc>
        <w:tc>
          <w:tcPr>
            <w:tcW w:w="1272" w:type="dxa"/>
          </w:tcPr>
          <w:p w14:paraId="62219D69" w14:textId="77777777" w:rsidR="00332E26" w:rsidRDefault="00332E26" w:rsidP="00D60506">
            <w:pPr>
              <w:jc w:val="center"/>
            </w:pPr>
          </w:p>
        </w:tc>
        <w:tc>
          <w:tcPr>
            <w:tcW w:w="1443" w:type="dxa"/>
          </w:tcPr>
          <w:p w14:paraId="3EA0B3AA" w14:textId="77777777" w:rsidR="00332E26" w:rsidRDefault="00332E26" w:rsidP="00D60506">
            <w:pPr>
              <w:spacing w:before="0"/>
              <w:jc w:val="center"/>
            </w:pPr>
          </w:p>
        </w:tc>
        <w:tc>
          <w:tcPr>
            <w:tcW w:w="1691" w:type="dxa"/>
          </w:tcPr>
          <w:p w14:paraId="0D04A046" w14:textId="77777777" w:rsidR="00332E26" w:rsidRDefault="00332E26" w:rsidP="00D60506">
            <w:pPr>
              <w:jc w:val="center"/>
            </w:pPr>
          </w:p>
        </w:tc>
      </w:tr>
      <w:tr w:rsidR="00332E26" w14:paraId="6843714F" w14:textId="77777777" w:rsidTr="009514AF">
        <w:trPr>
          <w:trHeight w:val="630"/>
        </w:trPr>
        <w:tc>
          <w:tcPr>
            <w:tcW w:w="3828" w:type="dxa"/>
            <w:gridSpan w:val="2"/>
            <w:shd w:val="clear" w:color="auto" w:fill="003366"/>
            <w:vAlign w:val="center"/>
            <w:hideMark/>
          </w:tcPr>
          <w:p w14:paraId="737FAE7C"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165" w:type="dxa"/>
            <w:shd w:val="clear" w:color="auto" w:fill="003366"/>
            <w:vAlign w:val="center"/>
            <w:hideMark/>
          </w:tcPr>
          <w:p w14:paraId="0455B047" w14:textId="77777777" w:rsidR="00332E26" w:rsidRDefault="00332E26" w:rsidP="00D60506">
            <w:pPr>
              <w:rPr>
                <w:rFonts w:asciiTheme="minorHAnsi" w:hAnsiTheme="minorHAnsi"/>
                <w:b/>
                <w:sz w:val="20"/>
                <w:szCs w:val="20"/>
              </w:rPr>
            </w:pPr>
          </w:p>
        </w:tc>
        <w:tc>
          <w:tcPr>
            <w:tcW w:w="1272" w:type="dxa"/>
            <w:shd w:val="clear" w:color="auto" w:fill="003366"/>
            <w:vAlign w:val="center"/>
            <w:hideMark/>
          </w:tcPr>
          <w:p w14:paraId="6658568D" w14:textId="77777777" w:rsidR="00332E26" w:rsidRDefault="00332E26" w:rsidP="00D60506">
            <w:pPr>
              <w:jc w:val="center"/>
              <w:rPr>
                <w:rFonts w:asciiTheme="minorHAnsi" w:hAnsiTheme="minorHAnsi" w:cstheme="minorHAnsi"/>
              </w:rPr>
            </w:pPr>
          </w:p>
        </w:tc>
        <w:tc>
          <w:tcPr>
            <w:tcW w:w="1443" w:type="dxa"/>
            <w:shd w:val="clear" w:color="auto" w:fill="003366"/>
            <w:vAlign w:val="center"/>
            <w:hideMark/>
          </w:tcPr>
          <w:p w14:paraId="65FD595B" w14:textId="77777777" w:rsidR="00332E26" w:rsidRDefault="00332E26" w:rsidP="00D60506">
            <w:pPr>
              <w:jc w:val="center"/>
              <w:rPr>
                <w:rFonts w:asciiTheme="minorHAnsi" w:hAnsiTheme="minorHAnsi" w:cstheme="minorHAnsi"/>
              </w:rPr>
            </w:pPr>
          </w:p>
        </w:tc>
        <w:tc>
          <w:tcPr>
            <w:tcW w:w="1691" w:type="dxa"/>
            <w:shd w:val="clear" w:color="auto" w:fill="003366"/>
          </w:tcPr>
          <w:p w14:paraId="6815EA95" w14:textId="77777777" w:rsidR="00332E26" w:rsidRDefault="00332E26" w:rsidP="00D60506">
            <w:pPr>
              <w:jc w:val="center"/>
              <w:rPr>
                <w:rFonts w:asciiTheme="minorHAnsi" w:hAnsiTheme="minorHAnsi" w:cstheme="minorHAnsi"/>
              </w:rPr>
            </w:pPr>
          </w:p>
        </w:tc>
      </w:tr>
    </w:tbl>
    <w:p w14:paraId="7E5EE04D"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C03D74C" w14:textId="77777777" w:rsidR="00C72EF2" w:rsidRPr="004A4A4C" w:rsidRDefault="00537E59" w:rsidP="00C72EF2">
      <w:pPr>
        <w:spacing w:line="360" w:lineRule="auto"/>
        <w:rPr>
          <w:rFonts w:asciiTheme="minorHAnsi" w:hAnsiTheme="minorHAnsi"/>
          <w:color w:val="00B0F0"/>
        </w:rPr>
      </w:pPr>
      <w:r w:rsidRPr="004A4A4C">
        <w:rPr>
          <w:rFonts w:asciiTheme="minorHAnsi" w:hAnsiTheme="minorHAnsi"/>
        </w:rPr>
        <w:t xml:space="preserve">El programa académico </w:t>
      </w:r>
      <w:r w:rsidRPr="004A4A4C">
        <w:rPr>
          <w:rFonts w:asciiTheme="minorHAnsi" w:hAnsiTheme="minorHAnsi"/>
          <w:color w:val="00B0F0"/>
        </w:rPr>
        <w:t xml:space="preserve">(indicar el grado de cumplimento basado en la última </w:t>
      </w:r>
      <w:r w:rsidR="00E70FBC"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E70FBC" w:rsidRPr="004A4A4C">
        <w:rPr>
          <w:rFonts w:asciiTheme="minorHAnsi" w:hAnsiTheme="minorHAnsi"/>
          <w:color w:val="00B0F0"/>
        </w:rPr>
        <w:t>5</w:t>
      </w:r>
      <w:r w:rsidR="00C72EF2" w:rsidRPr="004A4A4C">
        <w:rPr>
          <w:rFonts w:asciiTheme="minorHAnsi" w:hAnsiTheme="minorHAnsi"/>
          <w:color w:val="00B0F0"/>
        </w:rPr>
        <w:t>4</w:t>
      </w:r>
      <w:r w:rsidRPr="004A4A4C">
        <w:rPr>
          <w:rFonts w:asciiTheme="minorHAnsi" w:hAnsiTheme="minorHAnsi"/>
          <w:color w:val="00B0F0"/>
        </w:rPr>
        <w:t xml:space="preserve">) </w:t>
      </w:r>
      <w:r w:rsidRPr="004A4A4C">
        <w:rPr>
          <w:rFonts w:asciiTheme="minorHAnsi" w:hAnsiTheme="minorHAnsi"/>
        </w:rPr>
        <w:t xml:space="preserve">la característica 21, </w:t>
      </w:r>
      <w:r w:rsidR="00C72EF2" w:rsidRPr="004A4A4C">
        <w:rPr>
          <w:rFonts w:asciiTheme="minorHAnsi" w:hAnsiTheme="minorHAnsi"/>
        </w:rPr>
        <w:t xml:space="preserve">con un porcentaje de </w:t>
      </w:r>
      <w:r w:rsidR="00C72EF2" w:rsidRPr="004A4A4C">
        <w:rPr>
          <w:rFonts w:asciiTheme="minorHAnsi" w:hAnsiTheme="minorHAnsi"/>
          <w:color w:val="00B0F0"/>
        </w:rPr>
        <w:t xml:space="preserve">_indicar el porcentaje de cumplimiento _, </w:t>
      </w:r>
      <w:r w:rsidR="00C72EF2" w:rsidRPr="004A4A4C">
        <w:rPr>
          <w:rFonts w:asciiTheme="minorHAnsi" w:hAnsiTheme="minorHAnsi"/>
        </w:rPr>
        <w:t xml:space="preserve">en razón a: </w:t>
      </w:r>
      <w:r w:rsidR="00C72EF2"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6A67688E" w14:textId="77777777" w:rsidR="00C72EF2" w:rsidRPr="004A4A4C" w:rsidRDefault="00C72EF2" w:rsidP="00C72EF2">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1C2309CC" w14:textId="77777777" w:rsidR="00C72EF2" w:rsidRPr="004A4A4C" w:rsidRDefault="00C72EF2" w:rsidP="00C72EF2">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073B9468" w14:textId="77777777" w:rsidR="00C72EF2" w:rsidRPr="004A4A4C" w:rsidRDefault="00C72EF2" w:rsidP="00C72EF2">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13B8FD3A" w14:textId="77777777" w:rsidR="00C72EF2" w:rsidRPr="004A4A4C" w:rsidRDefault="00C72EF2" w:rsidP="00C72EF2">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3AD74A53" w14:textId="77777777" w:rsidR="00C72EF2" w:rsidRPr="004A4A4C" w:rsidRDefault="00C72EF2" w:rsidP="00C72EF2">
      <w:pPr>
        <w:spacing w:line="360" w:lineRule="auto"/>
        <w:rPr>
          <w:rFonts w:asciiTheme="minorHAnsi" w:hAnsiTheme="minorHAnsi"/>
          <w:color w:val="00B0F0"/>
        </w:rPr>
      </w:pPr>
      <w:r w:rsidRPr="004A4A4C">
        <w:rPr>
          <w:rFonts w:asciiTheme="minorHAnsi" w:hAnsiTheme="minorHAnsi"/>
          <w:color w:val="00B0F0"/>
        </w:rPr>
        <w:lastRenderedPageBreak/>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D41C2F4" w14:textId="704B2B17" w:rsidR="00537E59" w:rsidRPr="004A4A4C" w:rsidRDefault="00C72EF2" w:rsidP="00C72EF2">
      <w:pPr>
        <w:spacing w:line="360" w:lineRule="auto"/>
        <w:rPr>
          <w:rFonts w:asciiTheme="minorHAnsi" w:hAnsiTheme="minorHAnsi"/>
          <w:color w:val="00B0F0"/>
        </w:rPr>
      </w:pPr>
      <w:r w:rsidRPr="004A4A4C">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537E59" w:rsidRPr="004A4A4C">
        <w:rPr>
          <w:rFonts w:asciiTheme="minorHAnsi" w:hAnsiTheme="minorHAnsi"/>
          <w:b/>
          <w:bCs/>
          <w:color w:val="00B0F0"/>
        </w:rPr>
        <w:t xml:space="preserve"> </w:t>
      </w:r>
    </w:p>
    <w:p w14:paraId="0EE10CDF" w14:textId="103083C9" w:rsidR="00537E59" w:rsidRPr="004A4A4C" w:rsidRDefault="00D27AE4" w:rsidP="00537E59">
      <w:pPr>
        <w:spacing w:line="360" w:lineRule="auto"/>
        <w:rPr>
          <w:rFonts w:asciiTheme="minorHAnsi" w:hAnsiTheme="minorHAnsi"/>
          <w:color w:val="00B0F0"/>
        </w:rPr>
      </w:pPr>
      <w:r w:rsidRPr="004A4A4C">
        <w:rPr>
          <w:rFonts w:asciiTheme="minorHAnsi" w:hAnsiTheme="minorHAnsi"/>
          <w:b/>
          <w:bCs/>
          <w:color w:val="00B0F0"/>
        </w:rPr>
        <w:t>Como anexos se recomienda</w:t>
      </w:r>
      <w:r w:rsidR="00537E59" w:rsidRPr="004A4A4C">
        <w:rPr>
          <w:rFonts w:asciiTheme="minorHAnsi" w:hAnsiTheme="minorHAnsi"/>
          <w:b/>
          <w:bCs/>
          <w:color w:val="00B0F0"/>
        </w:rPr>
        <w:t>:</w:t>
      </w:r>
      <w:r w:rsidR="00537E59" w:rsidRPr="004A4A4C">
        <w:rPr>
          <w:rFonts w:asciiTheme="minorHAnsi" w:hAnsiTheme="minorHAnsi"/>
          <w:color w:val="00B0F0"/>
        </w:rPr>
        <w:t xml:space="preserve"> </w:t>
      </w:r>
      <w:r w:rsidR="00EC4261" w:rsidRPr="004A4A4C">
        <w:rPr>
          <w:rFonts w:asciiTheme="minorHAnsi" w:hAnsiTheme="minorHAnsi"/>
          <w:color w:val="00B0F0"/>
        </w:rPr>
        <w:t>documentos que evidencien el cumplimiento de los 6 aspectos de la característica (se podrá apoyar en la información del SAAI-IG)</w:t>
      </w:r>
      <w:r w:rsidR="00537E59" w:rsidRPr="004A4A4C">
        <w:rPr>
          <w:rFonts w:asciiTheme="minorHAnsi" w:hAnsiTheme="minorHAnsi"/>
          <w:color w:val="00B0F0"/>
        </w:rPr>
        <w:t xml:space="preserve">, lineamientos pedagógicos, estrategias pedagógicas, </w:t>
      </w:r>
      <w:r w:rsidR="00EC4261" w:rsidRPr="004A4A4C">
        <w:rPr>
          <w:rFonts w:asciiTheme="minorHAnsi" w:hAnsiTheme="minorHAnsi"/>
          <w:color w:val="00B0F0"/>
        </w:rPr>
        <w:t xml:space="preserve">análisis de </w:t>
      </w:r>
      <w:r w:rsidR="00537E59" w:rsidRPr="004A4A4C">
        <w:rPr>
          <w:rFonts w:asciiTheme="minorHAnsi" w:hAnsiTheme="minorHAnsi"/>
          <w:color w:val="00B0F0"/>
        </w:rPr>
        <w:t xml:space="preserve">encuestas aplicadas sobre los sistemas de aprendizajes.  </w:t>
      </w:r>
    </w:p>
    <w:p w14:paraId="6AB76ECC" w14:textId="527682F6" w:rsidR="00537E59" w:rsidRPr="004A4A4C" w:rsidRDefault="00547CC1" w:rsidP="00537E59">
      <w:pPr>
        <w:spacing w:line="360" w:lineRule="auto"/>
        <w:rPr>
          <w:rFonts w:asciiTheme="minorHAnsi" w:hAnsiTheme="minorHAnsi"/>
          <w:b/>
          <w:bCs/>
          <w:color w:val="00B0F0"/>
        </w:rPr>
      </w:pPr>
      <w:r w:rsidRPr="004A4A4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537E59" w:rsidRPr="004A4A4C">
        <w:rPr>
          <w:rFonts w:asciiTheme="minorHAnsi" w:hAnsiTheme="minorHAnsi"/>
          <w:b/>
          <w:bCs/>
          <w:color w:val="00B0F0"/>
        </w:rPr>
        <w:t xml:space="preserve">. </w:t>
      </w:r>
    </w:p>
    <w:p w14:paraId="1A227342" w14:textId="77777777" w:rsidR="00537E59" w:rsidRPr="004A4A4C" w:rsidRDefault="00537E59" w:rsidP="00537E59">
      <w:pPr>
        <w:spacing w:line="360" w:lineRule="auto"/>
        <w:rPr>
          <w:rFonts w:asciiTheme="minorHAnsi" w:hAnsiTheme="minorHAnsi"/>
          <w:b/>
        </w:rPr>
      </w:pPr>
      <w:r w:rsidRPr="004A4A4C">
        <w:rPr>
          <w:rFonts w:asciiTheme="minorHAnsi" w:hAnsiTheme="minorHAnsi"/>
          <w:b/>
        </w:rPr>
        <w:t xml:space="preserve">Apreciación de Calidad </w:t>
      </w:r>
    </w:p>
    <w:p w14:paraId="36AC7B13" w14:textId="21502F99" w:rsidR="00537E59" w:rsidRPr="004A4A4C" w:rsidRDefault="00A2705D" w:rsidP="00537E59">
      <w:pPr>
        <w:spacing w:line="360" w:lineRule="auto"/>
        <w:rPr>
          <w:rFonts w:asciiTheme="minorHAnsi" w:hAnsiTheme="minorHAnsi"/>
          <w:color w:val="00B0F0"/>
        </w:rPr>
      </w:pPr>
      <w:r w:rsidRPr="004A4A4C">
        <w:rPr>
          <w:rFonts w:asciiTheme="minorHAnsi" w:hAnsiTheme="minorHAnsi"/>
          <w:color w:val="00B0F0"/>
        </w:rPr>
        <w:t>Conclusión sobre el grado de cumplimiento de la característica, destacando los principales hallazgos de los aspectos con mayor relevancia</w:t>
      </w:r>
      <w:r w:rsidR="00537E59" w:rsidRPr="004A4A4C">
        <w:rPr>
          <w:rFonts w:asciiTheme="minorHAnsi" w:hAnsiTheme="minorHAnsi"/>
          <w:color w:val="00B0F0"/>
        </w:rPr>
        <w:t xml:space="preserve">. </w:t>
      </w:r>
    </w:p>
    <w:p w14:paraId="6D3354C7" w14:textId="77777777" w:rsidR="00A360F8" w:rsidRPr="004A4A4C" w:rsidRDefault="00A360F8" w:rsidP="00A360F8">
      <w:pPr>
        <w:pStyle w:val="Ttulo3"/>
        <w:numPr>
          <w:ilvl w:val="2"/>
          <w:numId w:val="14"/>
        </w:numPr>
        <w:ind w:left="1004"/>
      </w:pPr>
      <w:bookmarkStart w:id="222" w:name="_Toc114226823"/>
      <w:r w:rsidRPr="004A4A4C">
        <w:t>Característica 22: Sistema de evaluación de estudiantes</w:t>
      </w:r>
      <w:bookmarkEnd w:id="222"/>
    </w:p>
    <w:p w14:paraId="65484C27" w14:textId="68B76FCC" w:rsidR="00A360F8" w:rsidRDefault="00A360F8" w:rsidP="00A360F8">
      <w:pPr>
        <w:spacing w:line="360" w:lineRule="auto"/>
        <w:rPr>
          <w:rFonts w:asciiTheme="minorHAnsi" w:hAnsiTheme="minorHAnsi"/>
        </w:rPr>
      </w:pPr>
      <w:r w:rsidRPr="004A4A4C">
        <w:rPr>
          <w:rFonts w:asciiTheme="minorHAnsi" w:hAnsiTheme="minorHAnsi"/>
        </w:rPr>
        <w:t xml:space="preserve">En la </w:t>
      </w:r>
      <w:r w:rsidR="00AF630E" w:rsidRPr="004A4A4C">
        <w:rPr>
          <w:rFonts w:asciiTheme="minorHAnsi" w:hAnsiTheme="minorHAnsi"/>
        </w:rPr>
        <w:t>Tabla 5</w:t>
      </w:r>
      <w:r w:rsidR="00090175" w:rsidRPr="004A4A4C">
        <w:rPr>
          <w:rFonts w:asciiTheme="minorHAnsi" w:hAnsiTheme="minorHAnsi"/>
        </w:rPr>
        <w:t>5</w:t>
      </w:r>
      <w:r w:rsidRPr="004A4A4C">
        <w:rPr>
          <w:rFonts w:asciiTheme="minorHAnsi" w:hAnsiTheme="minorHAnsi"/>
        </w:rPr>
        <w:t xml:space="preserve"> se observa el nivel de cumplimiento de la Característica 22</w:t>
      </w:r>
      <w:r w:rsidR="00D23EFF" w:rsidRPr="004A4A4C">
        <w:rPr>
          <w:rFonts w:asciiTheme="minorHAnsi" w:hAnsiTheme="minorHAnsi"/>
        </w:rPr>
        <w:t>,</w:t>
      </w:r>
      <w:r w:rsidRPr="004A4A4C">
        <w:rPr>
          <w:rFonts w:asciiTheme="minorHAnsi" w:hAnsiTheme="minorHAnsi"/>
        </w:rPr>
        <w:t xml:space="preserve"> la cual corresponde a “</w:t>
      </w:r>
      <w:r w:rsidRPr="004A4A4C">
        <w:rPr>
          <w:rFonts w:asciiTheme="minorHAnsi" w:hAnsiTheme="minorHAnsi" w:cstheme="minorHAnsi"/>
        </w:rPr>
        <w:t>sistema de evaluación de est</w:t>
      </w:r>
      <w:r>
        <w:rPr>
          <w:rFonts w:asciiTheme="minorHAnsi" w:hAnsiTheme="minorHAnsi" w:cstheme="minorHAnsi"/>
        </w:rPr>
        <w:t>udiantes</w:t>
      </w:r>
      <w:r>
        <w:rPr>
          <w:rFonts w:asciiTheme="minorHAnsi" w:hAnsiTheme="minorHAnsi"/>
        </w:rPr>
        <w:t>”</w:t>
      </w:r>
      <w:r w:rsidR="00090175">
        <w:rPr>
          <w:rFonts w:asciiTheme="minorHAnsi" w:hAnsiTheme="minorHAnsi"/>
        </w:rPr>
        <w:t xml:space="preserve"> </w:t>
      </w:r>
      <w:r>
        <w:rPr>
          <w:rFonts w:asciiTheme="minorHAnsi" w:hAnsiTheme="minorHAnsi"/>
        </w:rPr>
        <w:t xml:space="preserve">evaluada a través de los 4 aspectos citados en dicha tabla. </w:t>
      </w:r>
      <w:r w:rsidR="00090175" w:rsidRPr="00090175">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090175">
        <w:rPr>
          <w:rFonts w:asciiTheme="minorHAnsi" w:hAnsiTheme="minorHAnsi"/>
        </w:rPr>
        <w:t>.</w:t>
      </w:r>
    </w:p>
    <w:p w14:paraId="219E69BC" w14:textId="373D6511" w:rsidR="00A360F8" w:rsidRPr="00954510" w:rsidRDefault="00A360F8" w:rsidP="00A360F8">
      <w:pPr>
        <w:pStyle w:val="Descripcin"/>
        <w:keepNext/>
        <w:rPr>
          <w:rFonts w:asciiTheme="minorHAnsi" w:hAnsiTheme="minorHAnsi" w:cstheme="minorHAnsi"/>
          <w:i w:val="0"/>
          <w:color w:val="auto"/>
          <w:sz w:val="22"/>
          <w:szCs w:val="22"/>
        </w:rPr>
      </w:pPr>
      <w:bookmarkStart w:id="223" w:name="_Toc114226637"/>
      <w:r w:rsidRPr="00954510">
        <w:rPr>
          <w:rFonts w:asciiTheme="minorHAnsi" w:hAnsiTheme="minorHAnsi" w:cstheme="minorHAnsi"/>
          <w:b/>
          <w:i w:val="0"/>
          <w:color w:val="auto"/>
          <w:sz w:val="22"/>
          <w:szCs w:val="22"/>
        </w:rPr>
        <w:t xml:space="preserve">Tabla </w:t>
      </w:r>
      <w:r w:rsidRPr="00954510">
        <w:rPr>
          <w:rFonts w:asciiTheme="minorHAnsi" w:hAnsiTheme="minorHAnsi" w:cstheme="minorHAnsi"/>
          <w:b/>
          <w:i w:val="0"/>
          <w:color w:val="auto"/>
          <w:sz w:val="22"/>
          <w:szCs w:val="22"/>
        </w:rPr>
        <w:fldChar w:fldCharType="begin"/>
      </w:r>
      <w:r w:rsidRPr="00954510">
        <w:rPr>
          <w:rFonts w:asciiTheme="minorHAnsi" w:hAnsiTheme="minorHAnsi" w:cstheme="minorHAnsi"/>
          <w:b/>
          <w:i w:val="0"/>
          <w:color w:val="auto"/>
          <w:sz w:val="22"/>
          <w:szCs w:val="22"/>
        </w:rPr>
        <w:instrText xml:space="preserve"> SEQ Tabla \* ARABIC </w:instrText>
      </w:r>
      <w:r w:rsidRPr="00954510">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55</w:t>
      </w:r>
      <w:r w:rsidRPr="00954510">
        <w:rPr>
          <w:rFonts w:asciiTheme="minorHAnsi" w:hAnsiTheme="minorHAnsi" w:cstheme="minorHAnsi"/>
          <w:b/>
          <w:i w:val="0"/>
          <w:color w:val="auto"/>
          <w:sz w:val="22"/>
          <w:szCs w:val="22"/>
        </w:rPr>
        <w:fldChar w:fldCharType="end"/>
      </w:r>
      <w:r w:rsidRPr="00954510">
        <w:rPr>
          <w:rFonts w:asciiTheme="minorHAnsi" w:hAnsiTheme="minorHAnsi" w:cstheme="minorHAnsi"/>
          <w:b/>
          <w:i w:val="0"/>
          <w:color w:val="auto"/>
          <w:sz w:val="22"/>
          <w:szCs w:val="22"/>
        </w:rPr>
        <w:t>:</w:t>
      </w:r>
      <w:r w:rsidRPr="00954510">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Pr>
          <w:rFonts w:asciiTheme="minorHAnsi" w:hAnsiTheme="minorHAnsi" w:cstheme="minorHAnsi"/>
          <w:i w:val="0"/>
          <w:color w:val="auto"/>
          <w:sz w:val="22"/>
          <w:szCs w:val="22"/>
        </w:rPr>
        <w:t>la característica 22</w:t>
      </w:r>
      <w:r w:rsidRPr="00954510">
        <w:rPr>
          <w:rFonts w:asciiTheme="minorHAnsi" w:hAnsiTheme="minorHAnsi" w:cstheme="minorHAnsi"/>
          <w:i w:val="0"/>
          <w:color w:val="auto"/>
          <w:sz w:val="22"/>
          <w:szCs w:val="22"/>
        </w:rPr>
        <w:t>: Sistema de evaluación de estudiantes</w:t>
      </w:r>
      <w:bookmarkEnd w:id="223"/>
      <w:r w:rsidRPr="00954510">
        <w:rPr>
          <w:rFonts w:asciiTheme="minorHAnsi" w:hAnsiTheme="minorHAnsi" w:cstheme="minorHAnsi"/>
          <w:i w:val="0"/>
          <w:color w:val="auto"/>
          <w:sz w:val="22"/>
          <w:szCs w:val="22"/>
        </w:rPr>
        <w:t xml:space="preserve"> </w:t>
      </w:r>
    </w:p>
    <w:tbl>
      <w:tblPr>
        <w:tblStyle w:val="Tablaconcuadrcula"/>
        <w:tblW w:w="9573" w:type="dxa"/>
        <w:tblInd w:w="-5" w:type="dxa"/>
        <w:tblLook w:val="04A0" w:firstRow="1" w:lastRow="0" w:firstColumn="1" w:lastColumn="0" w:noHBand="0" w:noVBand="1"/>
      </w:tblPr>
      <w:tblGrid>
        <w:gridCol w:w="548"/>
        <w:gridCol w:w="2998"/>
        <w:gridCol w:w="1368"/>
        <w:gridCol w:w="1342"/>
        <w:gridCol w:w="1537"/>
        <w:gridCol w:w="1780"/>
      </w:tblGrid>
      <w:tr w:rsidR="004A4A4C" w14:paraId="16B1FF98" w14:textId="77777777" w:rsidTr="009514AF">
        <w:trPr>
          <w:trHeight w:val="741"/>
        </w:trPr>
        <w:tc>
          <w:tcPr>
            <w:tcW w:w="3828" w:type="dxa"/>
            <w:gridSpan w:val="2"/>
            <w:shd w:val="clear" w:color="auto" w:fill="003366"/>
            <w:vAlign w:val="center"/>
            <w:hideMark/>
          </w:tcPr>
          <w:p w14:paraId="554B048C" w14:textId="77777777" w:rsidR="004A4A4C" w:rsidRDefault="004A4A4C" w:rsidP="00660177">
            <w:pPr>
              <w:jc w:val="center"/>
              <w:rPr>
                <w:rFonts w:asciiTheme="minorHAnsi" w:hAnsiTheme="minorHAnsi" w:cstheme="minorHAnsi"/>
              </w:rPr>
            </w:pPr>
            <w:r>
              <w:rPr>
                <w:rFonts w:asciiTheme="minorHAnsi" w:hAnsiTheme="minorHAnsi" w:cstheme="minorHAnsi"/>
              </w:rPr>
              <w:t>Aspectos a evaluar</w:t>
            </w:r>
          </w:p>
        </w:tc>
        <w:tc>
          <w:tcPr>
            <w:tcW w:w="929" w:type="dxa"/>
            <w:shd w:val="clear" w:color="auto" w:fill="993333"/>
            <w:vAlign w:val="center"/>
            <w:hideMark/>
          </w:tcPr>
          <w:p w14:paraId="39FA51FD" w14:textId="77777777" w:rsidR="004A4A4C" w:rsidRDefault="004A4A4C"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86" w:type="dxa"/>
            <w:shd w:val="clear" w:color="auto" w:fill="993333"/>
            <w:vAlign w:val="center"/>
            <w:hideMark/>
          </w:tcPr>
          <w:p w14:paraId="53283CA9" w14:textId="77777777" w:rsidR="004A4A4C" w:rsidRDefault="004A4A4C"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95" w:type="dxa"/>
            <w:shd w:val="clear" w:color="auto" w:fill="993333"/>
            <w:vAlign w:val="center"/>
            <w:hideMark/>
          </w:tcPr>
          <w:p w14:paraId="54C455D1" w14:textId="77777777" w:rsidR="004A4A4C" w:rsidRDefault="004A4A4C"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49AC12DC" w14:textId="449FCA40" w:rsidR="004A4A4C" w:rsidRDefault="004A4A4C"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835" w:type="dxa"/>
            <w:shd w:val="clear" w:color="auto" w:fill="993333"/>
          </w:tcPr>
          <w:p w14:paraId="5939EA56" w14:textId="1B826BAE" w:rsidR="004A4A4C" w:rsidRDefault="004A4A4C"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4A4A4C" w14:paraId="2949D1A4" w14:textId="77777777" w:rsidTr="009514AF">
        <w:trPr>
          <w:trHeight w:val="4553"/>
        </w:trPr>
        <w:tc>
          <w:tcPr>
            <w:tcW w:w="569" w:type="dxa"/>
          </w:tcPr>
          <w:p w14:paraId="45A71F1E" w14:textId="77777777" w:rsidR="004A4A4C" w:rsidRPr="00954510" w:rsidRDefault="004A4A4C" w:rsidP="00D60506">
            <w:pPr>
              <w:jc w:val="center"/>
              <w:rPr>
                <w:rFonts w:asciiTheme="minorHAnsi" w:hAnsiTheme="minorHAnsi" w:cstheme="minorHAnsi"/>
              </w:rPr>
            </w:pPr>
            <w:r>
              <w:rPr>
                <w:rFonts w:asciiTheme="minorHAnsi" w:hAnsiTheme="minorHAnsi" w:cstheme="minorHAnsi"/>
              </w:rPr>
              <w:lastRenderedPageBreak/>
              <w:t>87</w:t>
            </w:r>
          </w:p>
        </w:tc>
        <w:tc>
          <w:tcPr>
            <w:tcW w:w="3259" w:type="dxa"/>
          </w:tcPr>
          <w:p w14:paraId="3761A4E1" w14:textId="77777777" w:rsidR="004A4A4C" w:rsidRPr="00954510" w:rsidRDefault="004A4A4C" w:rsidP="00D60506">
            <w:pPr>
              <w:spacing w:line="276" w:lineRule="auto"/>
              <w:rPr>
                <w:rFonts w:asciiTheme="minorHAnsi" w:hAnsiTheme="minorHAnsi" w:cstheme="minorHAnsi"/>
              </w:rPr>
            </w:pPr>
            <w:r w:rsidRPr="00954510">
              <w:rPr>
                <w:rFonts w:asciiTheme="minorHAnsi" w:hAnsiTheme="minorHAnsi" w:cstheme="minorHAnsi"/>
              </w:rPr>
              <w:t>Evidencia de que el sistema de evaluación de estudiantes definido por la institución e implementado por el programa académico contribuye a reconocer y valorar los resultados de aprendizaje de los estudiantes y, que su análisis periódico aporta al mejoramiento continuo del proceso de formación a partir de innovaciones educativas.</w:t>
            </w:r>
          </w:p>
        </w:tc>
        <w:tc>
          <w:tcPr>
            <w:tcW w:w="929" w:type="dxa"/>
            <w:hideMark/>
          </w:tcPr>
          <w:p w14:paraId="37FF238E" w14:textId="77777777" w:rsidR="004A4A4C" w:rsidRDefault="004A4A4C" w:rsidP="00D60506">
            <w:pPr>
              <w:jc w:val="center"/>
              <w:rPr>
                <w:rFonts w:asciiTheme="minorHAnsi" w:hAnsiTheme="minorHAnsi" w:cstheme="minorHAnsi"/>
                <w:color w:val="0070C0"/>
              </w:rPr>
            </w:pPr>
          </w:p>
        </w:tc>
        <w:tc>
          <w:tcPr>
            <w:tcW w:w="1386" w:type="dxa"/>
            <w:hideMark/>
          </w:tcPr>
          <w:p w14:paraId="5203D3EE" w14:textId="77777777" w:rsidR="004A4A4C" w:rsidRDefault="004A4A4C" w:rsidP="00D60506">
            <w:pPr>
              <w:jc w:val="center"/>
            </w:pPr>
          </w:p>
        </w:tc>
        <w:tc>
          <w:tcPr>
            <w:tcW w:w="1595" w:type="dxa"/>
            <w:hideMark/>
          </w:tcPr>
          <w:p w14:paraId="77E62707" w14:textId="77777777" w:rsidR="004A4A4C" w:rsidRDefault="004A4A4C" w:rsidP="00D60506">
            <w:pPr>
              <w:spacing w:before="0"/>
              <w:jc w:val="center"/>
            </w:pPr>
          </w:p>
        </w:tc>
        <w:tc>
          <w:tcPr>
            <w:tcW w:w="1835" w:type="dxa"/>
          </w:tcPr>
          <w:p w14:paraId="2DC9023F" w14:textId="77777777" w:rsidR="004A4A4C" w:rsidRDefault="004A4A4C" w:rsidP="00D60506">
            <w:pPr>
              <w:jc w:val="center"/>
            </w:pPr>
          </w:p>
        </w:tc>
      </w:tr>
      <w:tr w:rsidR="004A4A4C" w14:paraId="2D65571A" w14:textId="77777777" w:rsidTr="009514AF">
        <w:trPr>
          <w:trHeight w:val="3898"/>
        </w:trPr>
        <w:tc>
          <w:tcPr>
            <w:tcW w:w="569" w:type="dxa"/>
          </w:tcPr>
          <w:p w14:paraId="0FFC406C" w14:textId="77777777" w:rsidR="004A4A4C" w:rsidRPr="00954510" w:rsidRDefault="004A4A4C" w:rsidP="00D60506">
            <w:pPr>
              <w:jc w:val="center"/>
              <w:rPr>
                <w:rFonts w:asciiTheme="minorHAnsi" w:hAnsiTheme="minorHAnsi" w:cstheme="minorHAnsi"/>
              </w:rPr>
            </w:pPr>
            <w:r>
              <w:rPr>
                <w:rFonts w:asciiTheme="minorHAnsi" w:hAnsiTheme="minorHAnsi" w:cstheme="minorHAnsi"/>
              </w:rPr>
              <w:t>88</w:t>
            </w:r>
          </w:p>
        </w:tc>
        <w:tc>
          <w:tcPr>
            <w:tcW w:w="3259" w:type="dxa"/>
          </w:tcPr>
          <w:p w14:paraId="5B40196B" w14:textId="77777777" w:rsidR="004A4A4C" w:rsidRPr="00954510" w:rsidRDefault="004A4A4C" w:rsidP="00D60506">
            <w:pPr>
              <w:spacing w:line="276" w:lineRule="auto"/>
              <w:rPr>
                <w:rFonts w:asciiTheme="minorHAnsi" w:hAnsiTheme="minorHAnsi" w:cstheme="minorHAnsi"/>
              </w:rPr>
            </w:pPr>
            <w:r w:rsidRPr="00954510">
              <w:rPr>
                <w:rFonts w:asciiTheme="minorHAnsi" w:hAnsiTheme="minorHAnsi" w:cstheme="minorHAnsi"/>
              </w:rPr>
              <w:t>Evidencia de la existencia, implementación, divulgación y aplicación del reglamento estudiantil, en cuanto a los criterios de evaluación del estudiante, en coherencia y correspondencia con en el nivel de formación y la modalidad del programa académico.</w:t>
            </w:r>
          </w:p>
        </w:tc>
        <w:tc>
          <w:tcPr>
            <w:tcW w:w="929" w:type="dxa"/>
            <w:hideMark/>
          </w:tcPr>
          <w:p w14:paraId="451C01D3" w14:textId="77777777" w:rsidR="004A4A4C" w:rsidRDefault="004A4A4C" w:rsidP="00D60506">
            <w:pPr>
              <w:jc w:val="center"/>
              <w:rPr>
                <w:rFonts w:asciiTheme="minorHAnsi" w:hAnsiTheme="minorHAnsi" w:cstheme="minorHAnsi"/>
                <w:color w:val="0070C0"/>
              </w:rPr>
            </w:pPr>
          </w:p>
        </w:tc>
        <w:tc>
          <w:tcPr>
            <w:tcW w:w="1386" w:type="dxa"/>
            <w:hideMark/>
          </w:tcPr>
          <w:p w14:paraId="5E7EE154" w14:textId="77777777" w:rsidR="004A4A4C" w:rsidRDefault="004A4A4C" w:rsidP="00D60506">
            <w:pPr>
              <w:jc w:val="center"/>
            </w:pPr>
          </w:p>
        </w:tc>
        <w:tc>
          <w:tcPr>
            <w:tcW w:w="1595" w:type="dxa"/>
            <w:hideMark/>
          </w:tcPr>
          <w:p w14:paraId="44974003" w14:textId="77777777" w:rsidR="004A4A4C" w:rsidRDefault="004A4A4C" w:rsidP="00D60506">
            <w:pPr>
              <w:spacing w:before="0"/>
              <w:jc w:val="center"/>
            </w:pPr>
          </w:p>
        </w:tc>
        <w:tc>
          <w:tcPr>
            <w:tcW w:w="1835" w:type="dxa"/>
          </w:tcPr>
          <w:p w14:paraId="1895A4BA" w14:textId="77777777" w:rsidR="004A4A4C" w:rsidRDefault="004A4A4C" w:rsidP="00D60506">
            <w:pPr>
              <w:jc w:val="center"/>
            </w:pPr>
          </w:p>
        </w:tc>
      </w:tr>
      <w:tr w:rsidR="004A4A4C" w14:paraId="7FF9E4F1" w14:textId="77777777" w:rsidTr="009514AF">
        <w:trPr>
          <w:trHeight w:val="704"/>
        </w:trPr>
        <w:tc>
          <w:tcPr>
            <w:tcW w:w="569" w:type="dxa"/>
          </w:tcPr>
          <w:p w14:paraId="23CB3905" w14:textId="77777777" w:rsidR="004A4A4C" w:rsidRPr="00954510" w:rsidRDefault="004A4A4C" w:rsidP="00D60506">
            <w:pPr>
              <w:jc w:val="center"/>
              <w:rPr>
                <w:rFonts w:asciiTheme="minorHAnsi" w:hAnsiTheme="minorHAnsi" w:cstheme="minorHAnsi"/>
              </w:rPr>
            </w:pPr>
            <w:r>
              <w:rPr>
                <w:rFonts w:asciiTheme="minorHAnsi" w:hAnsiTheme="minorHAnsi" w:cstheme="minorHAnsi"/>
              </w:rPr>
              <w:t>89</w:t>
            </w:r>
          </w:p>
        </w:tc>
        <w:tc>
          <w:tcPr>
            <w:tcW w:w="3259" w:type="dxa"/>
          </w:tcPr>
          <w:p w14:paraId="46572D9D" w14:textId="77777777" w:rsidR="004A4A4C" w:rsidRPr="00954510" w:rsidRDefault="004A4A4C" w:rsidP="00D60506">
            <w:pPr>
              <w:spacing w:line="276" w:lineRule="auto"/>
              <w:rPr>
                <w:rFonts w:asciiTheme="minorHAnsi" w:hAnsiTheme="minorHAnsi" w:cstheme="minorHAnsi"/>
              </w:rPr>
            </w:pPr>
            <w:r w:rsidRPr="00954510">
              <w:rPr>
                <w:rFonts w:asciiTheme="minorHAnsi" w:hAnsiTheme="minorHAnsi" w:cstheme="minorHAnsi"/>
              </w:rPr>
              <w:t>Evidencia de apreciaciones sobre los sistemas de aprendizaje que desarrolla o implementa el programa académico</w:t>
            </w:r>
          </w:p>
        </w:tc>
        <w:tc>
          <w:tcPr>
            <w:tcW w:w="929" w:type="dxa"/>
            <w:hideMark/>
          </w:tcPr>
          <w:p w14:paraId="197DADBD" w14:textId="77777777" w:rsidR="004A4A4C" w:rsidRDefault="004A4A4C" w:rsidP="00D60506">
            <w:pPr>
              <w:jc w:val="center"/>
              <w:rPr>
                <w:rFonts w:asciiTheme="minorHAnsi" w:hAnsiTheme="minorHAnsi" w:cstheme="minorHAnsi"/>
                <w:color w:val="0070C0"/>
              </w:rPr>
            </w:pPr>
          </w:p>
        </w:tc>
        <w:tc>
          <w:tcPr>
            <w:tcW w:w="1386" w:type="dxa"/>
            <w:hideMark/>
          </w:tcPr>
          <w:p w14:paraId="057EED00" w14:textId="77777777" w:rsidR="004A4A4C" w:rsidRDefault="004A4A4C" w:rsidP="00D60506">
            <w:pPr>
              <w:jc w:val="center"/>
            </w:pPr>
          </w:p>
        </w:tc>
        <w:tc>
          <w:tcPr>
            <w:tcW w:w="1595" w:type="dxa"/>
            <w:hideMark/>
          </w:tcPr>
          <w:p w14:paraId="7156DB75" w14:textId="77777777" w:rsidR="004A4A4C" w:rsidRDefault="004A4A4C" w:rsidP="00D60506">
            <w:pPr>
              <w:spacing w:before="0"/>
              <w:jc w:val="center"/>
            </w:pPr>
          </w:p>
        </w:tc>
        <w:tc>
          <w:tcPr>
            <w:tcW w:w="1835" w:type="dxa"/>
          </w:tcPr>
          <w:p w14:paraId="2565E40C" w14:textId="77777777" w:rsidR="004A4A4C" w:rsidRDefault="004A4A4C" w:rsidP="00D60506">
            <w:pPr>
              <w:jc w:val="center"/>
            </w:pPr>
          </w:p>
        </w:tc>
      </w:tr>
      <w:tr w:rsidR="004A4A4C" w14:paraId="084A3B11" w14:textId="77777777" w:rsidTr="009514AF">
        <w:trPr>
          <w:trHeight w:val="3109"/>
        </w:trPr>
        <w:tc>
          <w:tcPr>
            <w:tcW w:w="569" w:type="dxa"/>
          </w:tcPr>
          <w:p w14:paraId="30D0F247" w14:textId="77777777" w:rsidR="004A4A4C" w:rsidRPr="00954510" w:rsidRDefault="004A4A4C" w:rsidP="00D60506">
            <w:pPr>
              <w:jc w:val="center"/>
              <w:rPr>
                <w:rFonts w:asciiTheme="minorHAnsi" w:hAnsiTheme="minorHAnsi" w:cstheme="minorHAnsi"/>
              </w:rPr>
            </w:pPr>
            <w:r>
              <w:rPr>
                <w:rFonts w:asciiTheme="minorHAnsi" w:hAnsiTheme="minorHAnsi" w:cstheme="minorHAnsi"/>
              </w:rPr>
              <w:t>90</w:t>
            </w:r>
          </w:p>
        </w:tc>
        <w:tc>
          <w:tcPr>
            <w:tcW w:w="3259" w:type="dxa"/>
          </w:tcPr>
          <w:p w14:paraId="5AEB6A07" w14:textId="77777777" w:rsidR="004A4A4C" w:rsidRPr="00954510" w:rsidRDefault="004A4A4C" w:rsidP="00D60506">
            <w:pPr>
              <w:spacing w:line="276" w:lineRule="auto"/>
              <w:rPr>
                <w:rFonts w:asciiTheme="minorHAnsi" w:hAnsiTheme="minorHAnsi" w:cstheme="minorHAnsi"/>
              </w:rPr>
            </w:pPr>
            <w:r w:rsidRPr="00954510">
              <w:rPr>
                <w:rFonts w:asciiTheme="minorHAnsi" w:hAnsiTheme="minorHAnsi" w:cstheme="minorHAnsi"/>
              </w:rPr>
              <w:t>Evidencia del grado de conocimiento y apropiación de profesores y estudiantes sobre el sistema de evaluación de los aprendizajes y su impacto en los resultados de aprendizaje de los estudiantes.</w:t>
            </w:r>
          </w:p>
        </w:tc>
        <w:tc>
          <w:tcPr>
            <w:tcW w:w="929" w:type="dxa"/>
            <w:hideMark/>
          </w:tcPr>
          <w:p w14:paraId="144F7F63" w14:textId="77777777" w:rsidR="004A4A4C" w:rsidRDefault="004A4A4C" w:rsidP="00D60506">
            <w:pPr>
              <w:jc w:val="center"/>
              <w:rPr>
                <w:rFonts w:asciiTheme="minorHAnsi" w:hAnsiTheme="minorHAnsi" w:cstheme="minorHAnsi"/>
                <w:color w:val="0070C0"/>
              </w:rPr>
            </w:pPr>
          </w:p>
        </w:tc>
        <w:tc>
          <w:tcPr>
            <w:tcW w:w="1386" w:type="dxa"/>
            <w:hideMark/>
          </w:tcPr>
          <w:p w14:paraId="48D6C192" w14:textId="77777777" w:rsidR="004A4A4C" w:rsidRDefault="004A4A4C" w:rsidP="00D60506">
            <w:pPr>
              <w:jc w:val="center"/>
            </w:pPr>
          </w:p>
        </w:tc>
        <w:tc>
          <w:tcPr>
            <w:tcW w:w="1595" w:type="dxa"/>
            <w:hideMark/>
          </w:tcPr>
          <w:p w14:paraId="71CCD840" w14:textId="77777777" w:rsidR="004A4A4C" w:rsidRDefault="004A4A4C" w:rsidP="00D60506">
            <w:pPr>
              <w:spacing w:before="0"/>
              <w:jc w:val="center"/>
            </w:pPr>
          </w:p>
        </w:tc>
        <w:tc>
          <w:tcPr>
            <w:tcW w:w="1835" w:type="dxa"/>
          </w:tcPr>
          <w:p w14:paraId="4A25F8D3" w14:textId="77777777" w:rsidR="004A4A4C" w:rsidRDefault="004A4A4C" w:rsidP="00D60506">
            <w:pPr>
              <w:jc w:val="center"/>
            </w:pPr>
          </w:p>
        </w:tc>
      </w:tr>
      <w:tr w:rsidR="004A4A4C" w14:paraId="17257DF2" w14:textId="77777777" w:rsidTr="009514AF">
        <w:trPr>
          <w:trHeight w:val="884"/>
        </w:trPr>
        <w:tc>
          <w:tcPr>
            <w:tcW w:w="3828" w:type="dxa"/>
            <w:gridSpan w:val="2"/>
            <w:shd w:val="clear" w:color="auto" w:fill="003366"/>
            <w:vAlign w:val="center"/>
            <w:hideMark/>
          </w:tcPr>
          <w:p w14:paraId="22C8ABE2" w14:textId="77777777" w:rsidR="004A4A4C" w:rsidRDefault="004A4A4C"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929" w:type="dxa"/>
            <w:shd w:val="clear" w:color="auto" w:fill="003366"/>
            <w:vAlign w:val="center"/>
            <w:hideMark/>
          </w:tcPr>
          <w:p w14:paraId="0776B321" w14:textId="77777777" w:rsidR="004A4A4C" w:rsidRDefault="004A4A4C" w:rsidP="00D60506">
            <w:pPr>
              <w:jc w:val="center"/>
              <w:rPr>
                <w:rFonts w:asciiTheme="minorHAnsi" w:hAnsiTheme="minorHAnsi"/>
                <w:b/>
                <w:sz w:val="20"/>
                <w:szCs w:val="20"/>
              </w:rPr>
            </w:pPr>
          </w:p>
        </w:tc>
        <w:tc>
          <w:tcPr>
            <w:tcW w:w="1386" w:type="dxa"/>
            <w:shd w:val="clear" w:color="auto" w:fill="003366"/>
            <w:vAlign w:val="center"/>
            <w:hideMark/>
          </w:tcPr>
          <w:p w14:paraId="6FC2AB0A" w14:textId="77777777" w:rsidR="004A4A4C" w:rsidRDefault="004A4A4C" w:rsidP="00D60506">
            <w:pPr>
              <w:jc w:val="center"/>
              <w:rPr>
                <w:rFonts w:asciiTheme="minorHAnsi" w:hAnsiTheme="minorHAnsi" w:cstheme="minorHAnsi"/>
              </w:rPr>
            </w:pPr>
          </w:p>
        </w:tc>
        <w:tc>
          <w:tcPr>
            <w:tcW w:w="1595" w:type="dxa"/>
            <w:shd w:val="clear" w:color="auto" w:fill="003366"/>
            <w:vAlign w:val="center"/>
            <w:hideMark/>
          </w:tcPr>
          <w:p w14:paraId="1A28855D" w14:textId="77777777" w:rsidR="004A4A4C" w:rsidRDefault="004A4A4C" w:rsidP="00D60506">
            <w:pPr>
              <w:jc w:val="center"/>
              <w:rPr>
                <w:rFonts w:asciiTheme="minorHAnsi" w:hAnsiTheme="minorHAnsi" w:cstheme="minorHAnsi"/>
              </w:rPr>
            </w:pPr>
          </w:p>
        </w:tc>
        <w:tc>
          <w:tcPr>
            <w:tcW w:w="1835" w:type="dxa"/>
            <w:shd w:val="clear" w:color="auto" w:fill="003366"/>
          </w:tcPr>
          <w:p w14:paraId="5E2CAA5B" w14:textId="77777777" w:rsidR="004A4A4C" w:rsidRDefault="004A4A4C" w:rsidP="00D60506">
            <w:pPr>
              <w:jc w:val="center"/>
              <w:rPr>
                <w:rFonts w:asciiTheme="minorHAnsi" w:hAnsiTheme="minorHAnsi" w:cstheme="minorHAnsi"/>
              </w:rPr>
            </w:pPr>
          </w:p>
        </w:tc>
      </w:tr>
    </w:tbl>
    <w:p w14:paraId="145D6ABC"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1BFC778A" w14:textId="77777777" w:rsidR="00C804AD" w:rsidRPr="004A4A4C" w:rsidRDefault="00F14909" w:rsidP="00C804AD">
      <w:pPr>
        <w:spacing w:line="360" w:lineRule="auto"/>
        <w:rPr>
          <w:rFonts w:asciiTheme="minorHAnsi" w:hAnsiTheme="minorHAnsi"/>
          <w:color w:val="00B0F0"/>
        </w:rPr>
      </w:pPr>
      <w:r w:rsidRPr="004A4A4C">
        <w:rPr>
          <w:rFonts w:asciiTheme="minorHAnsi" w:hAnsiTheme="minorHAnsi"/>
        </w:rPr>
        <w:lastRenderedPageBreak/>
        <w:t xml:space="preserve">El programa académico </w:t>
      </w:r>
      <w:r w:rsidRPr="004A4A4C">
        <w:rPr>
          <w:rFonts w:asciiTheme="minorHAnsi" w:hAnsiTheme="minorHAnsi"/>
          <w:color w:val="00B0F0"/>
        </w:rPr>
        <w:t xml:space="preserve">(indicar el grado de cumplimento basado en la última </w:t>
      </w:r>
      <w:r w:rsidR="009269E3"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9269E3" w:rsidRPr="004A4A4C">
        <w:rPr>
          <w:rFonts w:asciiTheme="minorHAnsi" w:hAnsiTheme="minorHAnsi"/>
          <w:color w:val="00B0F0"/>
        </w:rPr>
        <w:t>5</w:t>
      </w:r>
      <w:r w:rsidR="00C804AD" w:rsidRPr="004A4A4C">
        <w:rPr>
          <w:rFonts w:asciiTheme="minorHAnsi" w:hAnsiTheme="minorHAnsi"/>
          <w:color w:val="00B0F0"/>
        </w:rPr>
        <w:t>5</w:t>
      </w:r>
      <w:r w:rsidRPr="004A4A4C">
        <w:rPr>
          <w:rFonts w:asciiTheme="minorHAnsi" w:hAnsiTheme="minorHAnsi"/>
          <w:color w:val="00B0F0"/>
        </w:rPr>
        <w:t xml:space="preserve">) </w:t>
      </w:r>
      <w:r w:rsidRPr="004A4A4C">
        <w:rPr>
          <w:rFonts w:asciiTheme="minorHAnsi" w:hAnsiTheme="minorHAnsi"/>
        </w:rPr>
        <w:t xml:space="preserve">la característica 22, </w:t>
      </w:r>
      <w:r w:rsidR="00C804AD" w:rsidRPr="004A4A4C">
        <w:rPr>
          <w:rFonts w:asciiTheme="minorHAnsi" w:hAnsiTheme="minorHAnsi"/>
        </w:rPr>
        <w:t xml:space="preserve">con un porcentaje de </w:t>
      </w:r>
      <w:r w:rsidR="00C804AD" w:rsidRPr="004A4A4C">
        <w:rPr>
          <w:rFonts w:asciiTheme="minorHAnsi" w:hAnsiTheme="minorHAnsi"/>
          <w:color w:val="00B0F0"/>
        </w:rPr>
        <w:t xml:space="preserve">_indicar el porcentaje de cumplimiento _, </w:t>
      </w:r>
      <w:r w:rsidR="00C804AD" w:rsidRPr="004A4A4C">
        <w:rPr>
          <w:rFonts w:asciiTheme="minorHAnsi" w:hAnsiTheme="minorHAnsi"/>
        </w:rPr>
        <w:t xml:space="preserve">en razón a: </w:t>
      </w:r>
      <w:r w:rsidR="00C804AD"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F82BC14" w14:textId="77777777" w:rsidR="00C804AD" w:rsidRPr="004A4A4C" w:rsidRDefault="00C804AD" w:rsidP="00C804AD">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15762808" w14:textId="77777777" w:rsidR="00C804AD" w:rsidRPr="004A4A4C" w:rsidRDefault="00C804AD" w:rsidP="00C804AD">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70EA696F" w14:textId="77777777" w:rsidR="00C804AD" w:rsidRPr="004A4A4C" w:rsidRDefault="00C804AD" w:rsidP="00C804AD">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6BDBBFCE" w14:textId="77777777" w:rsidR="00C804AD" w:rsidRPr="004A4A4C" w:rsidRDefault="00C804AD" w:rsidP="00C804AD">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685A4509" w14:textId="77777777" w:rsidR="00C804AD" w:rsidRPr="004A4A4C" w:rsidRDefault="00C804AD" w:rsidP="00C804AD">
      <w:pPr>
        <w:spacing w:line="360" w:lineRule="auto"/>
        <w:rPr>
          <w:rFonts w:asciiTheme="minorHAnsi" w:hAnsiTheme="minorHAnsi"/>
          <w:color w:val="00B0F0"/>
        </w:rPr>
      </w:pPr>
      <w:r w:rsidRPr="004A4A4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21DF8EFF" w14:textId="3B23606D" w:rsidR="00C804AD" w:rsidRPr="004A4A4C" w:rsidRDefault="00C804AD" w:rsidP="00C804AD">
      <w:pPr>
        <w:spacing w:line="360" w:lineRule="auto"/>
        <w:rPr>
          <w:rFonts w:asciiTheme="minorHAnsi" w:hAnsiTheme="minorHAnsi" w:cstheme="minorHAnsi"/>
          <w:color w:val="00B0F0"/>
        </w:rPr>
      </w:pPr>
      <w:r w:rsidRPr="004A4A4C">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754F1339" w14:textId="44DF8482" w:rsidR="00F14909" w:rsidRPr="004A4A4C" w:rsidRDefault="00D27AE4" w:rsidP="00C804AD">
      <w:pPr>
        <w:spacing w:line="360" w:lineRule="auto"/>
        <w:rPr>
          <w:rFonts w:asciiTheme="minorHAnsi" w:hAnsiTheme="minorHAnsi"/>
          <w:color w:val="00B0F0"/>
        </w:rPr>
      </w:pPr>
      <w:r w:rsidRPr="004A4A4C">
        <w:rPr>
          <w:rFonts w:asciiTheme="minorHAnsi" w:hAnsiTheme="minorHAnsi"/>
          <w:color w:val="00B0F0"/>
        </w:rPr>
        <w:t>Como anexos se recomienda</w:t>
      </w:r>
      <w:r w:rsidR="00F14909" w:rsidRPr="004A4A4C">
        <w:rPr>
          <w:rFonts w:asciiTheme="minorHAnsi" w:hAnsiTheme="minorHAnsi"/>
          <w:color w:val="00B0F0"/>
        </w:rPr>
        <w:t xml:space="preserve">: </w:t>
      </w:r>
      <w:r w:rsidR="00C804AD" w:rsidRPr="004A4A4C">
        <w:rPr>
          <w:rFonts w:asciiTheme="minorHAnsi" w:hAnsiTheme="minorHAnsi"/>
          <w:color w:val="00B0F0"/>
        </w:rPr>
        <w:t>documentos que evidencien el cumplimiento de los 4 aspectos de la característica (se podrá apoyar en la información del SAAI-IG)</w:t>
      </w:r>
      <w:r w:rsidR="00F14909" w:rsidRPr="004A4A4C">
        <w:rPr>
          <w:rFonts w:asciiTheme="minorHAnsi" w:hAnsiTheme="minorHAnsi"/>
          <w:color w:val="00B0F0"/>
        </w:rPr>
        <w:t xml:space="preserve">, reglamento estudiantil (Acuerdo N° 186 de2005, Acuerdo N° 004 de 2007, Acuerdo N° 007 de 2013), </w:t>
      </w:r>
      <w:r w:rsidR="00376F9A" w:rsidRPr="004A4A4C">
        <w:rPr>
          <w:rFonts w:asciiTheme="minorHAnsi" w:hAnsiTheme="minorHAnsi"/>
          <w:color w:val="00B0F0"/>
        </w:rPr>
        <w:t xml:space="preserve">análisis </w:t>
      </w:r>
      <w:r w:rsidR="00F14909" w:rsidRPr="004A4A4C">
        <w:rPr>
          <w:rFonts w:asciiTheme="minorHAnsi" w:hAnsiTheme="minorHAnsi"/>
          <w:color w:val="00B0F0"/>
        </w:rPr>
        <w:t xml:space="preserve">encuestas sobre sistemas de aprendizaje.   </w:t>
      </w:r>
    </w:p>
    <w:p w14:paraId="75A174FA" w14:textId="4FAD99D7" w:rsidR="00F14909" w:rsidRPr="004A4A4C" w:rsidRDefault="006F5015" w:rsidP="00F14909">
      <w:pPr>
        <w:spacing w:line="360" w:lineRule="auto"/>
        <w:rPr>
          <w:rFonts w:asciiTheme="minorHAnsi" w:hAnsiTheme="minorHAnsi"/>
          <w:b/>
          <w:bCs/>
          <w:color w:val="00B0F0"/>
        </w:rPr>
      </w:pPr>
      <w:r w:rsidRPr="004A4A4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F14909" w:rsidRPr="004A4A4C">
        <w:rPr>
          <w:rFonts w:asciiTheme="minorHAnsi" w:hAnsiTheme="minorHAnsi"/>
          <w:b/>
          <w:bCs/>
          <w:color w:val="00B0F0"/>
        </w:rPr>
        <w:t xml:space="preserve">. </w:t>
      </w:r>
    </w:p>
    <w:p w14:paraId="4E11A403" w14:textId="77777777" w:rsidR="00F14909" w:rsidRPr="004A4A4C" w:rsidRDefault="00F14909" w:rsidP="00F14909">
      <w:pPr>
        <w:spacing w:line="360" w:lineRule="auto"/>
        <w:rPr>
          <w:rFonts w:asciiTheme="minorHAnsi" w:hAnsiTheme="minorHAnsi"/>
          <w:b/>
        </w:rPr>
      </w:pPr>
      <w:r w:rsidRPr="004A4A4C">
        <w:rPr>
          <w:rFonts w:asciiTheme="minorHAnsi" w:hAnsiTheme="minorHAnsi"/>
          <w:b/>
        </w:rPr>
        <w:t xml:space="preserve">Apreciación de Calidad </w:t>
      </w:r>
    </w:p>
    <w:p w14:paraId="15CDF769" w14:textId="41A34A86" w:rsidR="00F14909" w:rsidRPr="00AC062E" w:rsidRDefault="00E028EE" w:rsidP="00F14909">
      <w:pPr>
        <w:spacing w:line="360" w:lineRule="auto"/>
        <w:rPr>
          <w:rFonts w:asciiTheme="minorHAnsi" w:hAnsiTheme="minorHAnsi"/>
          <w:color w:val="00B0F0"/>
        </w:rPr>
      </w:pPr>
      <w:r w:rsidRPr="004A4A4C">
        <w:rPr>
          <w:rFonts w:asciiTheme="minorHAnsi" w:hAnsiTheme="minorHAnsi"/>
          <w:color w:val="00B0F0"/>
        </w:rPr>
        <w:t>Conclusión sobre el grado de cumplimiento de la característica, destacando los principales hallazgos de los aspectos con mayor relevancia</w:t>
      </w:r>
      <w:r w:rsidR="00F14909" w:rsidRPr="004A4A4C">
        <w:rPr>
          <w:rFonts w:asciiTheme="minorHAnsi" w:hAnsiTheme="minorHAnsi"/>
          <w:color w:val="00B0F0"/>
        </w:rPr>
        <w:t>.</w:t>
      </w:r>
      <w:r w:rsidR="00F14909">
        <w:rPr>
          <w:rFonts w:asciiTheme="minorHAnsi" w:hAnsiTheme="minorHAnsi"/>
          <w:color w:val="00B0F0"/>
        </w:rPr>
        <w:t xml:space="preserve"> </w:t>
      </w:r>
    </w:p>
    <w:p w14:paraId="038C5544" w14:textId="77777777" w:rsidR="00A360F8" w:rsidRDefault="00A360F8" w:rsidP="00A360F8">
      <w:pPr>
        <w:pStyle w:val="Ttulo3"/>
        <w:numPr>
          <w:ilvl w:val="2"/>
          <w:numId w:val="14"/>
        </w:numPr>
        <w:ind w:left="1004"/>
      </w:pPr>
      <w:bookmarkStart w:id="224" w:name="_Toc114226824"/>
      <w:r>
        <w:t>Características 23: Resultados de aprendizaje</w:t>
      </w:r>
      <w:bookmarkEnd w:id="224"/>
      <w:r>
        <w:t xml:space="preserve"> </w:t>
      </w:r>
    </w:p>
    <w:p w14:paraId="61B6FFB4" w14:textId="59A9BE38" w:rsidR="009B10F3" w:rsidRPr="00A76423" w:rsidRDefault="00A360F8" w:rsidP="009B10F3">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5</w:t>
      </w:r>
      <w:r w:rsidR="009C2F9E">
        <w:rPr>
          <w:rFonts w:asciiTheme="minorHAnsi" w:hAnsiTheme="minorHAnsi"/>
        </w:rPr>
        <w:t>6</w:t>
      </w:r>
      <w:r>
        <w:rPr>
          <w:rFonts w:asciiTheme="minorHAnsi" w:hAnsiTheme="minorHAnsi"/>
        </w:rPr>
        <w:t xml:space="preserve"> se observa el nivel de cumplimiento de la Característica 23</w:t>
      </w:r>
      <w:r w:rsidR="00685692">
        <w:rPr>
          <w:rFonts w:asciiTheme="minorHAnsi" w:hAnsiTheme="minorHAnsi"/>
        </w:rPr>
        <w:t>,</w:t>
      </w:r>
      <w:r>
        <w:rPr>
          <w:rFonts w:asciiTheme="minorHAnsi" w:hAnsiTheme="minorHAnsi"/>
        </w:rPr>
        <w:t xml:space="preserve"> la cual corresponde a “</w:t>
      </w:r>
      <w:r>
        <w:rPr>
          <w:rFonts w:asciiTheme="minorHAnsi" w:hAnsiTheme="minorHAnsi" w:cstheme="minorHAnsi"/>
        </w:rPr>
        <w:t>Resultados de aprendizaje</w:t>
      </w:r>
      <w:r>
        <w:rPr>
          <w:rFonts w:asciiTheme="minorHAnsi" w:hAnsiTheme="minorHAnsi"/>
        </w:rPr>
        <w:t>”</w:t>
      </w:r>
      <w:r w:rsidR="008C2AB3">
        <w:rPr>
          <w:rFonts w:asciiTheme="minorHAnsi" w:hAnsiTheme="minorHAnsi"/>
        </w:rPr>
        <w:t xml:space="preserve"> </w:t>
      </w:r>
      <w:r>
        <w:rPr>
          <w:rFonts w:asciiTheme="minorHAnsi" w:hAnsiTheme="minorHAnsi"/>
        </w:rPr>
        <w:t xml:space="preserve">evaluada a través de los 5 aspectos citados en dicha tabla. </w:t>
      </w:r>
      <w:r w:rsidR="008C2AB3" w:rsidRPr="008C2AB3">
        <w:rPr>
          <w:rFonts w:asciiTheme="minorHAnsi" w:hAnsiTheme="minorHAnsi"/>
        </w:rPr>
        <w:t xml:space="preserve">Debe destacarse que en la tabla se menciona la ponderación asignada a cada aspecto, el valor de cumplimiento alcanzado </w:t>
      </w:r>
      <w:r w:rsidR="008C2AB3" w:rsidRPr="008C2AB3">
        <w:rPr>
          <w:rFonts w:asciiTheme="minorHAnsi" w:hAnsiTheme="minorHAnsi"/>
        </w:rPr>
        <w:lastRenderedPageBreak/>
        <w:t>en el proceso actual y a partir de estos datos, se da una valoración interpretativa de la calidad de la característica</w:t>
      </w:r>
      <w:r w:rsidR="0012071B" w:rsidRPr="008C2AB3">
        <w:rPr>
          <w:rFonts w:asciiTheme="minorHAnsi" w:hAnsiTheme="minorHAnsi"/>
        </w:rPr>
        <w:t>.</w:t>
      </w:r>
    </w:p>
    <w:p w14:paraId="24664754" w14:textId="4427C1B4" w:rsidR="00A360F8" w:rsidRPr="003A14A2" w:rsidRDefault="00A360F8" w:rsidP="009B10F3">
      <w:pPr>
        <w:spacing w:line="360" w:lineRule="auto"/>
        <w:rPr>
          <w:rFonts w:asciiTheme="minorHAnsi" w:hAnsiTheme="minorHAnsi" w:cstheme="minorHAnsi"/>
          <w:i/>
        </w:rPr>
      </w:pPr>
      <w:bookmarkStart w:id="225" w:name="_Toc114226638"/>
      <w:r w:rsidRPr="003A14A2">
        <w:rPr>
          <w:rFonts w:asciiTheme="minorHAnsi" w:hAnsiTheme="minorHAnsi" w:cstheme="minorHAnsi"/>
          <w:b/>
        </w:rPr>
        <w:t xml:space="preserve">Tabla </w:t>
      </w:r>
      <w:r w:rsidRPr="003A14A2">
        <w:rPr>
          <w:rFonts w:asciiTheme="minorHAnsi" w:hAnsiTheme="minorHAnsi" w:cstheme="minorHAnsi"/>
          <w:b/>
          <w:i/>
        </w:rPr>
        <w:fldChar w:fldCharType="begin"/>
      </w:r>
      <w:r w:rsidRPr="003A14A2">
        <w:rPr>
          <w:rFonts w:asciiTheme="minorHAnsi" w:hAnsiTheme="minorHAnsi" w:cstheme="minorHAnsi"/>
          <w:b/>
        </w:rPr>
        <w:instrText xml:space="preserve"> SEQ Tabla \* ARABIC </w:instrText>
      </w:r>
      <w:r w:rsidRPr="003A14A2">
        <w:rPr>
          <w:rFonts w:asciiTheme="minorHAnsi" w:hAnsiTheme="minorHAnsi" w:cstheme="minorHAnsi"/>
          <w:b/>
          <w:i/>
        </w:rPr>
        <w:fldChar w:fldCharType="separate"/>
      </w:r>
      <w:r w:rsidR="00215300">
        <w:rPr>
          <w:rFonts w:asciiTheme="minorHAnsi" w:hAnsiTheme="minorHAnsi" w:cstheme="minorHAnsi"/>
          <w:b/>
          <w:noProof/>
        </w:rPr>
        <w:t>56</w:t>
      </w:r>
      <w:r w:rsidRPr="003A14A2">
        <w:rPr>
          <w:rFonts w:asciiTheme="minorHAnsi" w:hAnsiTheme="minorHAnsi" w:cstheme="minorHAnsi"/>
          <w:b/>
          <w:i/>
        </w:rPr>
        <w:fldChar w:fldCharType="end"/>
      </w:r>
      <w:r w:rsidRPr="003A14A2">
        <w:rPr>
          <w:rFonts w:asciiTheme="minorHAnsi" w:hAnsiTheme="minorHAnsi" w:cstheme="minorHAnsi"/>
          <w:b/>
        </w:rPr>
        <w:t>:</w:t>
      </w:r>
      <w:r w:rsidRPr="003A14A2">
        <w:rPr>
          <w:rFonts w:asciiTheme="minorHAnsi" w:hAnsiTheme="minorHAnsi" w:cstheme="minorHAnsi"/>
        </w:rPr>
        <w:t xml:space="preserve"> Nivel de cumplimiento </w:t>
      </w:r>
      <w:r w:rsidR="00252B96">
        <w:rPr>
          <w:rFonts w:asciiTheme="minorHAnsi" w:hAnsiTheme="minorHAnsi" w:cstheme="minorHAnsi"/>
        </w:rPr>
        <w:t xml:space="preserve">de </w:t>
      </w:r>
      <w:r w:rsidRPr="003A14A2">
        <w:rPr>
          <w:rFonts w:asciiTheme="minorHAnsi" w:hAnsiTheme="minorHAnsi" w:cstheme="minorHAnsi"/>
        </w:rPr>
        <w:t>la característica 23: Resultados de aprendizaje.</w:t>
      </w:r>
      <w:bookmarkEnd w:id="225"/>
      <w:r w:rsidRPr="003A14A2">
        <w:rPr>
          <w:rFonts w:asciiTheme="minorHAnsi" w:hAnsiTheme="minorHAnsi" w:cstheme="minorHAnsi"/>
        </w:rPr>
        <w:t xml:space="preserve"> </w:t>
      </w:r>
    </w:p>
    <w:tbl>
      <w:tblPr>
        <w:tblStyle w:val="Tablaconcuadrcula"/>
        <w:tblW w:w="9911" w:type="dxa"/>
        <w:jc w:val="center"/>
        <w:tblLook w:val="04A0" w:firstRow="1" w:lastRow="0" w:firstColumn="1" w:lastColumn="0" w:noHBand="0" w:noVBand="1"/>
      </w:tblPr>
      <w:tblGrid>
        <w:gridCol w:w="566"/>
        <w:gridCol w:w="2704"/>
        <w:gridCol w:w="1719"/>
        <w:gridCol w:w="1423"/>
        <w:gridCol w:w="1599"/>
        <w:gridCol w:w="1900"/>
      </w:tblGrid>
      <w:tr w:rsidR="00332E26" w14:paraId="1A85B09C" w14:textId="77777777" w:rsidTr="00332E26">
        <w:trPr>
          <w:trHeight w:val="113"/>
          <w:jc w:val="center"/>
        </w:trPr>
        <w:tc>
          <w:tcPr>
            <w:tcW w:w="3270" w:type="dxa"/>
            <w:gridSpan w:val="2"/>
            <w:shd w:val="clear" w:color="auto" w:fill="003366"/>
            <w:vAlign w:val="center"/>
            <w:hideMark/>
          </w:tcPr>
          <w:p w14:paraId="02CB2900"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1719" w:type="dxa"/>
            <w:shd w:val="clear" w:color="auto" w:fill="993333"/>
            <w:vAlign w:val="center"/>
            <w:hideMark/>
          </w:tcPr>
          <w:p w14:paraId="46F0A36A"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23" w:type="dxa"/>
            <w:shd w:val="clear" w:color="auto" w:fill="993333"/>
            <w:vAlign w:val="center"/>
            <w:hideMark/>
          </w:tcPr>
          <w:p w14:paraId="18B9FF1E"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99" w:type="dxa"/>
            <w:shd w:val="clear" w:color="auto" w:fill="993333"/>
            <w:vAlign w:val="center"/>
            <w:hideMark/>
          </w:tcPr>
          <w:p w14:paraId="327CD1B4" w14:textId="437F2760"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D958AD">
              <w:rPr>
                <w:rFonts w:asciiTheme="minorHAnsi" w:hAnsiTheme="minorHAnsi" w:cstheme="minorHAnsi"/>
                <w:b/>
                <w:color w:val="FFFFFF" w:themeColor="background1"/>
              </w:rPr>
              <w:t xml:space="preserve"> (%)</w:t>
            </w:r>
          </w:p>
        </w:tc>
        <w:tc>
          <w:tcPr>
            <w:tcW w:w="1900" w:type="dxa"/>
            <w:shd w:val="clear" w:color="auto" w:fill="993333"/>
          </w:tcPr>
          <w:p w14:paraId="63317605" w14:textId="2A0263E1"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29D16142" w14:textId="77777777" w:rsidTr="00332E26">
        <w:trPr>
          <w:trHeight w:val="113"/>
          <w:jc w:val="center"/>
        </w:trPr>
        <w:tc>
          <w:tcPr>
            <w:tcW w:w="566" w:type="dxa"/>
          </w:tcPr>
          <w:p w14:paraId="15D50C8B" w14:textId="77777777" w:rsidR="00332E26" w:rsidRPr="003A14A2" w:rsidRDefault="00332E26" w:rsidP="00D60506">
            <w:pPr>
              <w:jc w:val="center"/>
              <w:rPr>
                <w:rFonts w:asciiTheme="minorHAnsi" w:hAnsiTheme="minorHAnsi" w:cstheme="minorHAnsi"/>
              </w:rPr>
            </w:pPr>
            <w:r>
              <w:rPr>
                <w:rFonts w:asciiTheme="minorHAnsi" w:hAnsiTheme="minorHAnsi" w:cstheme="minorHAnsi"/>
              </w:rPr>
              <w:t>91</w:t>
            </w:r>
          </w:p>
        </w:tc>
        <w:tc>
          <w:tcPr>
            <w:tcW w:w="2704" w:type="dxa"/>
          </w:tcPr>
          <w:p w14:paraId="294EE8FE" w14:textId="77777777" w:rsidR="00332E26" w:rsidRPr="003A14A2" w:rsidRDefault="00332E26" w:rsidP="00D60506">
            <w:pPr>
              <w:spacing w:line="276" w:lineRule="auto"/>
              <w:rPr>
                <w:rFonts w:asciiTheme="minorHAnsi" w:hAnsiTheme="minorHAnsi" w:cstheme="minorHAnsi"/>
              </w:rPr>
            </w:pPr>
            <w:r w:rsidRPr="003A14A2">
              <w:rPr>
                <w:rFonts w:asciiTheme="minorHAnsi" w:hAnsiTheme="minorHAnsi" w:cstheme="minorHAnsi"/>
              </w:rPr>
              <w:t>Evidencia de la aplicación y resultados de una política institucional que establezca parámetros para la formulación, evaluación y mejora continua de los resultados de aprendizaje, en alineación con el perfil de formación, las competencias y objetivos de aprendizaje establecidos en el programa académico, acorde con el nivel de formación y la modalidad</w:t>
            </w:r>
          </w:p>
        </w:tc>
        <w:tc>
          <w:tcPr>
            <w:tcW w:w="1719" w:type="dxa"/>
            <w:hideMark/>
          </w:tcPr>
          <w:p w14:paraId="534D3077" w14:textId="77777777" w:rsidR="00332E26" w:rsidRDefault="00332E26" w:rsidP="00D60506">
            <w:pPr>
              <w:jc w:val="center"/>
              <w:rPr>
                <w:rFonts w:asciiTheme="minorHAnsi" w:hAnsiTheme="minorHAnsi" w:cstheme="minorHAnsi"/>
                <w:color w:val="0070C0"/>
              </w:rPr>
            </w:pPr>
          </w:p>
        </w:tc>
        <w:tc>
          <w:tcPr>
            <w:tcW w:w="1423" w:type="dxa"/>
            <w:hideMark/>
          </w:tcPr>
          <w:p w14:paraId="5349170D" w14:textId="77777777" w:rsidR="00332E26" w:rsidRDefault="00332E26" w:rsidP="00D60506">
            <w:pPr>
              <w:jc w:val="center"/>
            </w:pPr>
          </w:p>
        </w:tc>
        <w:tc>
          <w:tcPr>
            <w:tcW w:w="1599" w:type="dxa"/>
            <w:hideMark/>
          </w:tcPr>
          <w:p w14:paraId="3606350D" w14:textId="77777777" w:rsidR="00332E26" w:rsidRDefault="00332E26" w:rsidP="00D60506">
            <w:pPr>
              <w:spacing w:before="0"/>
              <w:jc w:val="center"/>
            </w:pPr>
          </w:p>
        </w:tc>
        <w:tc>
          <w:tcPr>
            <w:tcW w:w="1900" w:type="dxa"/>
          </w:tcPr>
          <w:p w14:paraId="64D42D49" w14:textId="77777777" w:rsidR="00332E26" w:rsidRDefault="00332E26" w:rsidP="00D60506">
            <w:pPr>
              <w:jc w:val="center"/>
            </w:pPr>
          </w:p>
        </w:tc>
      </w:tr>
      <w:tr w:rsidR="00332E26" w14:paraId="5C58EB90" w14:textId="77777777" w:rsidTr="00332E26">
        <w:trPr>
          <w:trHeight w:val="817"/>
          <w:jc w:val="center"/>
        </w:trPr>
        <w:tc>
          <w:tcPr>
            <w:tcW w:w="566" w:type="dxa"/>
          </w:tcPr>
          <w:p w14:paraId="608CE5E9" w14:textId="77777777" w:rsidR="00332E26" w:rsidRPr="003A14A2" w:rsidRDefault="00332E26" w:rsidP="00D60506">
            <w:pPr>
              <w:jc w:val="center"/>
              <w:rPr>
                <w:rFonts w:asciiTheme="minorHAnsi" w:hAnsiTheme="minorHAnsi" w:cstheme="minorHAnsi"/>
              </w:rPr>
            </w:pPr>
            <w:r>
              <w:rPr>
                <w:rFonts w:asciiTheme="minorHAnsi" w:hAnsiTheme="minorHAnsi" w:cstheme="minorHAnsi"/>
              </w:rPr>
              <w:t>92</w:t>
            </w:r>
          </w:p>
        </w:tc>
        <w:tc>
          <w:tcPr>
            <w:tcW w:w="2704" w:type="dxa"/>
          </w:tcPr>
          <w:p w14:paraId="185CF9AF" w14:textId="77777777" w:rsidR="00332E26" w:rsidRPr="003A14A2" w:rsidRDefault="00332E26" w:rsidP="00D60506">
            <w:pPr>
              <w:spacing w:line="276" w:lineRule="auto"/>
              <w:rPr>
                <w:rFonts w:asciiTheme="minorHAnsi" w:hAnsiTheme="minorHAnsi" w:cstheme="minorHAnsi"/>
              </w:rPr>
            </w:pPr>
            <w:r w:rsidRPr="003A14A2">
              <w:rPr>
                <w:rFonts w:asciiTheme="minorHAnsi" w:hAnsiTheme="minorHAnsi" w:cstheme="minorHAnsi"/>
              </w:rPr>
              <w:t>Evidencia del proceso de mejoramiento permanente relacionado con la evaluación del grado en que los estudiantes alcanzan los resultados de aprendizaje esperados, y las acciones de ajuste sobre los aspectos curriculares y las metodologías de enseñanza- aprendizaje derivadas de dicha evaluación.</w:t>
            </w:r>
          </w:p>
        </w:tc>
        <w:tc>
          <w:tcPr>
            <w:tcW w:w="1719" w:type="dxa"/>
            <w:hideMark/>
          </w:tcPr>
          <w:p w14:paraId="41E3607A" w14:textId="77777777" w:rsidR="00332E26" w:rsidRDefault="00332E26" w:rsidP="00D60506">
            <w:pPr>
              <w:jc w:val="center"/>
              <w:rPr>
                <w:rFonts w:asciiTheme="minorHAnsi" w:hAnsiTheme="minorHAnsi" w:cstheme="minorHAnsi"/>
                <w:color w:val="0070C0"/>
              </w:rPr>
            </w:pPr>
          </w:p>
        </w:tc>
        <w:tc>
          <w:tcPr>
            <w:tcW w:w="1423" w:type="dxa"/>
            <w:hideMark/>
          </w:tcPr>
          <w:p w14:paraId="4AF9011C" w14:textId="77777777" w:rsidR="00332E26" w:rsidRDefault="00332E26" w:rsidP="00D60506">
            <w:pPr>
              <w:jc w:val="center"/>
            </w:pPr>
          </w:p>
        </w:tc>
        <w:tc>
          <w:tcPr>
            <w:tcW w:w="1599" w:type="dxa"/>
            <w:hideMark/>
          </w:tcPr>
          <w:p w14:paraId="4DAC7260" w14:textId="77777777" w:rsidR="00332E26" w:rsidRDefault="00332E26" w:rsidP="00D60506">
            <w:pPr>
              <w:spacing w:before="0"/>
              <w:jc w:val="center"/>
            </w:pPr>
          </w:p>
        </w:tc>
        <w:tc>
          <w:tcPr>
            <w:tcW w:w="1900" w:type="dxa"/>
          </w:tcPr>
          <w:p w14:paraId="6173A516" w14:textId="77777777" w:rsidR="00332E26" w:rsidRDefault="00332E26" w:rsidP="00D60506">
            <w:pPr>
              <w:jc w:val="center"/>
            </w:pPr>
          </w:p>
        </w:tc>
      </w:tr>
      <w:tr w:rsidR="00332E26" w14:paraId="6284BAE0" w14:textId="77777777" w:rsidTr="00332E26">
        <w:trPr>
          <w:trHeight w:val="113"/>
          <w:jc w:val="center"/>
        </w:trPr>
        <w:tc>
          <w:tcPr>
            <w:tcW w:w="566" w:type="dxa"/>
          </w:tcPr>
          <w:p w14:paraId="5A51CA27" w14:textId="77777777" w:rsidR="00332E26" w:rsidRPr="003A14A2" w:rsidRDefault="00332E26" w:rsidP="00D60506">
            <w:pPr>
              <w:jc w:val="center"/>
              <w:rPr>
                <w:rFonts w:asciiTheme="minorHAnsi" w:hAnsiTheme="minorHAnsi" w:cstheme="minorHAnsi"/>
              </w:rPr>
            </w:pPr>
            <w:r>
              <w:rPr>
                <w:rFonts w:asciiTheme="minorHAnsi" w:hAnsiTheme="minorHAnsi" w:cstheme="minorHAnsi"/>
              </w:rPr>
              <w:t>93</w:t>
            </w:r>
          </w:p>
        </w:tc>
        <w:tc>
          <w:tcPr>
            <w:tcW w:w="2704" w:type="dxa"/>
          </w:tcPr>
          <w:p w14:paraId="0EC52804" w14:textId="77777777" w:rsidR="00332E26" w:rsidRPr="003A14A2" w:rsidRDefault="00332E26" w:rsidP="00D60506">
            <w:pPr>
              <w:spacing w:line="276" w:lineRule="auto"/>
              <w:rPr>
                <w:rFonts w:asciiTheme="minorHAnsi" w:hAnsiTheme="minorHAnsi" w:cstheme="minorHAnsi"/>
              </w:rPr>
            </w:pPr>
            <w:r w:rsidRPr="003A14A2">
              <w:rPr>
                <w:rFonts w:asciiTheme="minorHAnsi" w:hAnsiTheme="minorHAnsi" w:cstheme="minorHAnsi"/>
              </w:rPr>
              <w:t>Existencia de planes de mejoramiento que permitan el ajuste sobre los aspectos curriculares y las metodologías de enseñanza aprendizaje, a partir de los resultados de aprendizaje alcanzados por los estudiantes, en coherencia con los cambios y necesidades del contexto.</w:t>
            </w:r>
          </w:p>
        </w:tc>
        <w:tc>
          <w:tcPr>
            <w:tcW w:w="1719" w:type="dxa"/>
            <w:hideMark/>
          </w:tcPr>
          <w:p w14:paraId="3C9CDFDE" w14:textId="77777777" w:rsidR="00332E26" w:rsidRDefault="00332E26" w:rsidP="00D60506">
            <w:pPr>
              <w:jc w:val="center"/>
              <w:rPr>
                <w:rFonts w:asciiTheme="minorHAnsi" w:hAnsiTheme="minorHAnsi" w:cstheme="minorHAnsi"/>
                <w:color w:val="0070C0"/>
              </w:rPr>
            </w:pPr>
          </w:p>
        </w:tc>
        <w:tc>
          <w:tcPr>
            <w:tcW w:w="1423" w:type="dxa"/>
            <w:hideMark/>
          </w:tcPr>
          <w:p w14:paraId="69452D40" w14:textId="77777777" w:rsidR="00332E26" w:rsidRDefault="00332E26" w:rsidP="00D60506">
            <w:pPr>
              <w:jc w:val="center"/>
            </w:pPr>
          </w:p>
        </w:tc>
        <w:tc>
          <w:tcPr>
            <w:tcW w:w="1599" w:type="dxa"/>
            <w:hideMark/>
          </w:tcPr>
          <w:p w14:paraId="1DE5D5C8" w14:textId="77777777" w:rsidR="00332E26" w:rsidRDefault="00332E26" w:rsidP="00D60506">
            <w:pPr>
              <w:spacing w:before="0"/>
              <w:jc w:val="center"/>
            </w:pPr>
          </w:p>
        </w:tc>
        <w:tc>
          <w:tcPr>
            <w:tcW w:w="1900" w:type="dxa"/>
          </w:tcPr>
          <w:p w14:paraId="58A0D2F5" w14:textId="77777777" w:rsidR="00332E26" w:rsidRDefault="00332E26" w:rsidP="00D60506">
            <w:pPr>
              <w:jc w:val="center"/>
            </w:pPr>
          </w:p>
        </w:tc>
      </w:tr>
      <w:tr w:rsidR="00332E26" w14:paraId="7715E479" w14:textId="77777777" w:rsidTr="00332E26">
        <w:trPr>
          <w:trHeight w:val="113"/>
          <w:jc w:val="center"/>
        </w:trPr>
        <w:tc>
          <w:tcPr>
            <w:tcW w:w="566" w:type="dxa"/>
          </w:tcPr>
          <w:p w14:paraId="190205AF" w14:textId="77777777" w:rsidR="00332E26" w:rsidRPr="003A14A2" w:rsidRDefault="00332E26" w:rsidP="00D60506">
            <w:pPr>
              <w:jc w:val="center"/>
              <w:rPr>
                <w:rFonts w:asciiTheme="minorHAnsi" w:hAnsiTheme="minorHAnsi" w:cstheme="minorHAnsi"/>
              </w:rPr>
            </w:pPr>
            <w:r>
              <w:rPr>
                <w:rFonts w:asciiTheme="minorHAnsi" w:hAnsiTheme="minorHAnsi" w:cstheme="minorHAnsi"/>
              </w:rPr>
              <w:t>94</w:t>
            </w:r>
          </w:p>
        </w:tc>
        <w:tc>
          <w:tcPr>
            <w:tcW w:w="2704" w:type="dxa"/>
          </w:tcPr>
          <w:p w14:paraId="7DA0CA09" w14:textId="77777777" w:rsidR="00332E26" w:rsidRPr="003A14A2" w:rsidRDefault="00332E26" w:rsidP="00D60506">
            <w:pPr>
              <w:spacing w:line="276" w:lineRule="auto"/>
              <w:rPr>
                <w:rFonts w:asciiTheme="minorHAnsi" w:hAnsiTheme="minorHAnsi" w:cstheme="minorHAnsi"/>
              </w:rPr>
            </w:pPr>
            <w:r w:rsidRPr="003A14A2">
              <w:rPr>
                <w:rFonts w:asciiTheme="minorHAnsi" w:hAnsiTheme="minorHAnsi" w:cstheme="minorHAnsi"/>
              </w:rPr>
              <w:t xml:space="preserve">Demostración de la incidencia de los </w:t>
            </w:r>
            <w:r w:rsidRPr="003A14A2">
              <w:rPr>
                <w:rFonts w:asciiTheme="minorHAnsi" w:hAnsiTheme="minorHAnsi" w:cstheme="minorHAnsi"/>
              </w:rPr>
              <w:lastRenderedPageBreak/>
              <w:t>lineamientos pedagógicos institucionales y/o del programa académico en la pertinencia, interdisciplinariedad y contextualización de los resultados de aprendizaje.</w:t>
            </w:r>
          </w:p>
        </w:tc>
        <w:tc>
          <w:tcPr>
            <w:tcW w:w="1719" w:type="dxa"/>
            <w:hideMark/>
          </w:tcPr>
          <w:p w14:paraId="1C73B5B4" w14:textId="77777777" w:rsidR="00332E26" w:rsidRDefault="00332E26" w:rsidP="00D60506">
            <w:pPr>
              <w:jc w:val="center"/>
              <w:rPr>
                <w:rFonts w:asciiTheme="minorHAnsi" w:hAnsiTheme="minorHAnsi" w:cstheme="minorHAnsi"/>
                <w:color w:val="0070C0"/>
              </w:rPr>
            </w:pPr>
          </w:p>
        </w:tc>
        <w:tc>
          <w:tcPr>
            <w:tcW w:w="1423" w:type="dxa"/>
            <w:hideMark/>
          </w:tcPr>
          <w:p w14:paraId="1E0E8CBD" w14:textId="77777777" w:rsidR="00332E26" w:rsidRDefault="00332E26" w:rsidP="00D60506">
            <w:pPr>
              <w:jc w:val="center"/>
            </w:pPr>
          </w:p>
        </w:tc>
        <w:tc>
          <w:tcPr>
            <w:tcW w:w="1599" w:type="dxa"/>
            <w:hideMark/>
          </w:tcPr>
          <w:p w14:paraId="2F39FA0A" w14:textId="77777777" w:rsidR="00332E26" w:rsidRDefault="00332E26" w:rsidP="00D60506">
            <w:pPr>
              <w:spacing w:before="0"/>
              <w:jc w:val="center"/>
            </w:pPr>
          </w:p>
        </w:tc>
        <w:tc>
          <w:tcPr>
            <w:tcW w:w="1900" w:type="dxa"/>
          </w:tcPr>
          <w:p w14:paraId="5AD1349E" w14:textId="77777777" w:rsidR="00332E26" w:rsidRDefault="00332E26" w:rsidP="00D60506">
            <w:pPr>
              <w:jc w:val="center"/>
            </w:pPr>
          </w:p>
        </w:tc>
      </w:tr>
      <w:tr w:rsidR="00332E26" w14:paraId="2FB19654" w14:textId="77777777" w:rsidTr="00332E26">
        <w:trPr>
          <w:trHeight w:val="1310"/>
          <w:jc w:val="center"/>
        </w:trPr>
        <w:tc>
          <w:tcPr>
            <w:tcW w:w="566" w:type="dxa"/>
          </w:tcPr>
          <w:p w14:paraId="1DEAEEF8" w14:textId="77777777" w:rsidR="00332E26" w:rsidRPr="003A14A2" w:rsidRDefault="00332E26" w:rsidP="00D60506">
            <w:pPr>
              <w:jc w:val="center"/>
              <w:rPr>
                <w:rFonts w:asciiTheme="minorHAnsi" w:hAnsiTheme="minorHAnsi" w:cstheme="minorHAnsi"/>
              </w:rPr>
            </w:pPr>
            <w:r>
              <w:rPr>
                <w:rFonts w:asciiTheme="minorHAnsi" w:hAnsiTheme="minorHAnsi" w:cstheme="minorHAnsi"/>
              </w:rPr>
              <w:t>95</w:t>
            </w:r>
          </w:p>
        </w:tc>
        <w:tc>
          <w:tcPr>
            <w:tcW w:w="2704" w:type="dxa"/>
          </w:tcPr>
          <w:p w14:paraId="58DE610E" w14:textId="77777777" w:rsidR="00332E26" w:rsidRPr="003A14A2" w:rsidRDefault="00332E26" w:rsidP="00D60506">
            <w:pPr>
              <w:spacing w:line="276" w:lineRule="auto"/>
              <w:rPr>
                <w:rFonts w:asciiTheme="minorHAnsi" w:hAnsiTheme="minorHAnsi" w:cstheme="minorHAnsi"/>
              </w:rPr>
            </w:pPr>
            <w:r w:rsidRPr="003A14A2">
              <w:rPr>
                <w:rFonts w:asciiTheme="minorHAnsi" w:hAnsiTheme="minorHAnsi" w:cstheme="minorHAnsi"/>
              </w:rPr>
              <w:t>Evidencia del conocimiento de los estudiantes sobre los mecanismos de evaluación implementados en cada materia/ asignatura/ curso/ módulo, entre otros y cómo estos se articulan con los resultados de aprendizaje del programa académico.</w:t>
            </w:r>
          </w:p>
        </w:tc>
        <w:tc>
          <w:tcPr>
            <w:tcW w:w="1719" w:type="dxa"/>
          </w:tcPr>
          <w:p w14:paraId="663E426E" w14:textId="77777777" w:rsidR="00332E26" w:rsidRDefault="00332E26" w:rsidP="00D60506">
            <w:pPr>
              <w:jc w:val="center"/>
              <w:rPr>
                <w:rFonts w:asciiTheme="minorHAnsi" w:hAnsiTheme="minorHAnsi" w:cstheme="minorHAnsi"/>
                <w:color w:val="0070C0"/>
              </w:rPr>
            </w:pPr>
          </w:p>
        </w:tc>
        <w:tc>
          <w:tcPr>
            <w:tcW w:w="1423" w:type="dxa"/>
          </w:tcPr>
          <w:p w14:paraId="7D8768D3" w14:textId="77777777" w:rsidR="00332E26" w:rsidRDefault="00332E26" w:rsidP="00D60506"/>
        </w:tc>
        <w:tc>
          <w:tcPr>
            <w:tcW w:w="1599" w:type="dxa"/>
          </w:tcPr>
          <w:p w14:paraId="4ECD51F3" w14:textId="77777777" w:rsidR="00332E26" w:rsidRDefault="00332E26" w:rsidP="00D60506">
            <w:pPr>
              <w:spacing w:before="0"/>
              <w:jc w:val="center"/>
            </w:pPr>
          </w:p>
        </w:tc>
        <w:tc>
          <w:tcPr>
            <w:tcW w:w="1900" w:type="dxa"/>
          </w:tcPr>
          <w:p w14:paraId="720D8931" w14:textId="77777777" w:rsidR="00332E26" w:rsidRDefault="00332E26" w:rsidP="00D60506">
            <w:pPr>
              <w:jc w:val="center"/>
            </w:pPr>
          </w:p>
        </w:tc>
      </w:tr>
      <w:tr w:rsidR="00332E26" w14:paraId="05E5CA90" w14:textId="77777777" w:rsidTr="00332E26">
        <w:trPr>
          <w:trHeight w:val="723"/>
          <w:jc w:val="center"/>
        </w:trPr>
        <w:tc>
          <w:tcPr>
            <w:tcW w:w="3270" w:type="dxa"/>
            <w:gridSpan w:val="2"/>
            <w:shd w:val="clear" w:color="auto" w:fill="003366"/>
            <w:vAlign w:val="center"/>
            <w:hideMark/>
          </w:tcPr>
          <w:p w14:paraId="4AE0ED4E"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719" w:type="dxa"/>
            <w:shd w:val="clear" w:color="auto" w:fill="003366"/>
            <w:vAlign w:val="center"/>
            <w:hideMark/>
          </w:tcPr>
          <w:p w14:paraId="31FCAC8B" w14:textId="77777777" w:rsidR="00332E26" w:rsidRDefault="00332E26" w:rsidP="00D60506">
            <w:pPr>
              <w:jc w:val="center"/>
              <w:rPr>
                <w:rFonts w:asciiTheme="minorHAnsi" w:hAnsiTheme="minorHAnsi"/>
                <w:b/>
                <w:sz w:val="20"/>
                <w:szCs w:val="20"/>
              </w:rPr>
            </w:pPr>
          </w:p>
        </w:tc>
        <w:tc>
          <w:tcPr>
            <w:tcW w:w="1423" w:type="dxa"/>
            <w:shd w:val="clear" w:color="auto" w:fill="003366"/>
            <w:vAlign w:val="center"/>
            <w:hideMark/>
          </w:tcPr>
          <w:p w14:paraId="457416DB" w14:textId="77777777" w:rsidR="00332E26" w:rsidRDefault="00332E26" w:rsidP="00D60506">
            <w:pPr>
              <w:jc w:val="center"/>
              <w:rPr>
                <w:rFonts w:asciiTheme="minorHAnsi" w:hAnsiTheme="minorHAnsi" w:cstheme="minorHAnsi"/>
              </w:rPr>
            </w:pPr>
          </w:p>
        </w:tc>
        <w:tc>
          <w:tcPr>
            <w:tcW w:w="1599" w:type="dxa"/>
            <w:shd w:val="clear" w:color="auto" w:fill="003366"/>
            <w:vAlign w:val="center"/>
            <w:hideMark/>
          </w:tcPr>
          <w:p w14:paraId="119D988B" w14:textId="77777777" w:rsidR="00332E26" w:rsidRDefault="00332E26" w:rsidP="00D60506">
            <w:pPr>
              <w:jc w:val="center"/>
              <w:rPr>
                <w:rFonts w:asciiTheme="minorHAnsi" w:hAnsiTheme="minorHAnsi" w:cstheme="minorHAnsi"/>
              </w:rPr>
            </w:pPr>
          </w:p>
        </w:tc>
        <w:tc>
          <w:tcPr>
            <w:tcW w:w="1900" w:type="dxa"/>
            <w:shd w:val="clear" w:color="auto" w:fill="003366"/>
          </w:tcPr>
          <w:p w14:paraId="345E2E1E" w14:textId="77777777" w:rsidR="00332E26" w:rsidRDefault="00332E26" w:rsidP="00D60506">
            <w:pPr>
              <w:jc w:val="center"/>
              <w:rPr>
                <w:rFonts w:asciiTheme="minorHAnsi" w:hAnsiTheme="minorHAnsi" w:cstheme="minorHAnsi"/>
              </w:rPr>
            </w:pPr>
          </w:p>
        </w:tc>
      </w:tr>
    </w:tbl>
    <w:p w14:paraId="5B98BCF8" w14:textId="77777777" w:rsidR="00A360F8" w:rsidRDefault="00A360F8" w:rsidP="00A360F8">
      <w:pPr>
        <w:spacing w:line="360" w:lineRule="auto"/>
        <w:rPr>
          <w:rFonts w:asciiTheme="minorHAnsi" w:hAnsiTheme="minorHAnsi"/>
          <w:i/>
        </w:rPr>
      </w:pPr>
      <w:r>
        <w:rPr>
          <w:rFonts w:asciiTheme="minorHAnsi" w:hAnsiTheme="minorHAnsi"/>
          <w:i/>
        </w:rPr>
        <w:t xml:space="preserve">Fuente: Programa Académico </w:t>
      </w:r>
    </w:p>
    <w:p w14:paraId="72F3FD38" w14:textId="77777777" w:rsidR="00691127" w:rsidRDefault="00537E59" w:rsidP="00691127">
      <w:pPr>
        <w:spacing w:line="360" w:lineRule="auto"/>
        <w:rPr>
          <w:rFonts w:asciiTheme="minorHAnsi" w:hAnsiTheme="minorHAnsi"/>
          <w:color w:val="00B0F0"/>
        </w:rPr>
      </w:pPr>
      <w:r w:rsidRPr="00664BD3">
        <w:rPr>
          <w:rFonts w:asciiTheme="minorHAnsi" w:hAnsiTheme="minorHAnsi"/>
        </w:rPr>
        <w:t xml:space="preserve">El programa académico </w:t>
      </w:r>
      <w:r w:rsidRPr="00664BD3">
        <w:rPr>
          <w:rFonts w:asciiTheme="minorHAnsi" w:hAnsiTheme="minorHAnsi"/>
          <w:color w:val="00B0F0"/>
        </w:rPr>
        <w:t xml:space="preserve">(indicar el grado de cumplimento basado en la última </w:t>
      </w:r>
      <w:r w:rsidR="009269E3" w:rsidRPr="00664BD3">
        <w:rPr>
          <w:rFonts w:asciiTheme="minorHAnsi" w:hAnsiTheme="minorHAnsi"/>
          <w:color w:val="00B0F0"/>
        </w:rPr>
        <w:t>casilla de</w:t>
      </w:r>
      <w:r w:rsidRPr="00664BD3">
        <w:rPr>
          <w:rFonts w:asciiTheme="minorHAnsi" w:hAnsiTheme="minorHAnsi"/>
          <w:color w:val="00B0F0"/>
        </w:rPr>
        <w:t xml:space="preserve"> la </w:t>
      </w:r>
      <w:r w:rsidR="0020099B" w:rsidRPr="00664BD3">
        <w:rPr>
          <w:rFonts w:asciiTheme="minorHAnsi" w:hAnsiTheme="minorHAnsi"/>
          <w:color w:val="00B0F0"/>
        </w:rPr>
        <w:t xml:space="preserve">Tabla </w:t>
      </w:r>
      <w:r w:rsidR="009269E3" w:rsidRPr="00664BD3">
        <w:rPr>
          <w:rFonts w:asciiTheme="minorHAnsi" w:hAnsiTheme="minorHAnsi"/>
          <w:color w:val="00B0F0"/>
        </w:rPr>
        <w:t>55</w:t>
      </w:r>
      <w:r w:rsidRPr="00664BD3">
        <w:rPr>
          <w:rFonts w:asciiTheme="minorHAnsi" w:hAnsiTheme="minorHAnsi"/>
          <w:color w:val="00B0F0"/>
        </w:rPr>
        <w:t xml:space="preserve">) </w:t>
      </w:r>
      <w:r w:rsidRPr="00664BD3">
        <w:rPr>
          <w:rFonts w:asciiTheme="minorHAnsi" w:hAnsiTheme="minorHAnsi"/>
        </w:rPr>
        <w:t>la característica 2</w:t>
      </w:r>
      <w:r w:rsidR="00F14909" w:rsidRPr="00664BD3">
        <w:rPr>
          <w:rFonts w:asciiTheme="minorHAnsi" w:hAnsiTheme="minorHAnsi"/>
        </w:rPr>
        <w:t>3</w:t>
      </w:r>
      <w:r w:rsidRPr="00664BD3">
        <w:rPr>
          <w:rFonts w:asciiTheme="minorHAnsi" w:hAnsiTheme="minorHAnsi"/>
        </w:rPr>
        <w:t xml:space="preserve">, </w:t>
      </w:r>
      <w:r w:rsidR="00691127" w:rsidRPr="00664BD3">
        <w:rPr>
          <w:rFonts w:asciiTheme="minorHAnsi" w:hAnsiTheme="minorHAnsi"/>
        </w:rPr>
        <w:t xml:space="preserve">con un porcentaje de </w:t>
      </w:r>
      <w:r w:rsidR="00691127" w:rsidRPr="00664BD3">
        <w:rPr>
          <w:rFonts w:asciiTheme="minorHAnsi" w:hAnsiTheme="minorHAnsi"/>
          <w:color w:val="00B0F0"/>
        </w:rPr>
        <w:t xml:space="preserve">_indicar el porcentaje de cumplimiento _, </w:t>
      </w:r>
      <w:r w:rsidR="00691127" w:rsidRPr="00664BD3">
        <w:rPr>
          <w:rFonts w:asciiTheme="minorHAnsi" w:hAnsiTheme="minorHAnsi"/>
        </w:rPr>
        <w:t xml:space="preserve">en razón a: </w:t>
      </w:r>
      <w:r w:rsidR="00691127" w:rsidRPr="00664BD3">
        <w:rPr>
          <w:rFonts w:asciiTheme="minorHAnsi" w:hAnsiTheme="minorHAnsi"/>
          <w:color w:val="00B0F0"/>
        </w:rPr>
        <w:t>explique las razones por las que obtuvo este porcentaje, justificando los resultados obtenidos según la tabla, se destaca que se deberán incluir los anexos que soporten la justificación.</w:t>
      </w:r>
      <w:r w:rsidR="00691127">
        <w:rPr>
          <w:rFonts w:asciiTheme="minorHAnsi" w:hAnsiTheme="minorHAnsi"/>
          <w:color w:val="00B0F0"/>
        </w:rPr>
        <w:t xml:space="preserve"> </w:t>
      </w:r>
    </w:p>
    <w:p w14:paraId="15463D84" w14:textId="77777777" w:rsidR="00691127" w:rsidRDefault="00691127" w:rsidP="00691127">
      <w:pPr>
        <w:spacing w:line="360" w:lineRule="auto"/>
        <w:rPr>
          <w:rFonts w:asciiTheme="minorHAnsi" w:hAnsiTheme="minorHAnsi"/>
          <w:color w:val="00B0F0"/>
        </w:rPr>
      </w:pPr>
      <w:r>
        <w:rPr>
          <w:rFonts w:asciiTheme="minorHAnsi" w:hAnsiTheme="minorHAnsi"/>
          <w:color w:val="00B0F0"/>
        </w:rPr>
        <w:t>El análisis de la característica debe especificar los alcances, destacando:</w:t>
      </w:r>
    </w:p>
    <w:p w14:paraId="42B2A148" w14:textId="77777777" w:rsidR="00691127" w:rsidRDefault="00691127" w:rsidP="00691127">
      <w:pPr>
        <w:pStyle w:val="Prrafodelista"/>
        <w:numPr>
          <w:ilvl w:val="0"/>
          <w:numId w:val="12"/>
        </w:numPr>
        <w:spacing w:line="360" w:lineRule="auto"/>
        <w:rPr>
          <w:rFonts w:asciiTheme="minorHAnsi" w:hAnsiTheme="minorHAnsi"/>
          <w:color w:val="00B0F0"/>
        </w:rPr>
      </w:pPr>
      <w:r w:rsidRPr="00FE78F8">
        <w:rPr>
          <w:rFonts w:asciiTheme="minorHAnsi" w:hAnsiTheme="minorHAnsi"/>
          <w:color w:val="00B0F0"/>
        </w:rPr>
        <w:t>P</w:t>
      </w:r>
      <w:r>
        <w:rPr>
          <w:rFonts w:asciiTheme="minorHAnsi" w:hAnsiTheme="minorHAnsi"/>
          <w:color w:val="00B0F0"/>
        </w:rPr>
        <w:t>RINCIPALES</w:t>
      </w:r>
      <w:r>
        <w:rPr>
          <w:rFonts w:asciiTheme="minorHAnsi" w:hAnsiTheme="minorHAnsi"/>
          <w:b/>
          <w:bCs/>
          <w:color w:val="00B0F0"/>
        </w:rPr>
        <w:t xml:space="preserve"> I</w:t>
      </w:r>
      <w:r w:rsidRPr="00F956C8">
        <w:rPr>
          <w:rFonts w:asciiTheme="minorHAnsi" w:hAnsiTheme="minorHAnsi"/>
          <w:b/>
          <w:bCs/>
          <w:color w:val="00B0F0"/>
        </w:rPr>
        <w:t>NDICADORES</w:t>
      </w:r>
    </w:p>
    <w:p w14:paraId="59E22710" w14:textId="77777777" w:rsidR="00691127" w:rsidRPr="004D7B65" w:rsidRDefault="00691127" w:rsidP="00691127">
      <w:pPr>
        <w:pStyle w:val="Prrafodelista"/>
        <w:numPr>
          <w:ilvl w:val="0"/>
          <w:numId w:val="12"/>
        </w:numPr>
        <w:spacing w:line="360" w:lineRule="auto"/>
        <w:rPr>
          <w:rFonts w:asciiTheme="minorHAnsi" w:hAnsiTheme="minorHAnsi"/>
          <w:color w:val="00B0F0"/>
        </w:rPr>
      </w:pPr>
      <w:r w:rsidRPr="00C54018">
        <w:rPr>
          <w:rFonts w:asciiTheme="minorHAnsi" w:hAnsiTheme="minorHAnsi"/>
          <w:b/>
          <w:bCs/>
          <w:color w:val="00B0F0"/>
        </w:rPr>
        <w:t xml:space="preserve">RESULTADOS ALCANZADOS </w:t>
      </w:r>
    </w:p>
    <w:p w14:paraId="54017DD5" w14:textId="77777777" w:rsidR="00691127" w:rsidRPr="00AF18B4" w:rsidRDefault="00691127" w:rsidP="00691127">
      <w:pPr>
        <w:pStyle w:val="Prrafodelista"/>
        <w:numPr>
          <w:ilvl w:val="0"/>
          <w:numId w:val="12"/>
        </w:numPr>
        <w:spacing w:line="360" w:lineRule="auto"/>
        <w:rPr>
          <w:rFonts w:asciiTheme="minorHAnsi" w:hAnsiTheme="minorHAnsi"/>
          <w:color w:val="00B0F0"/>
        </w:rPr>
      </w:pPr>
      <w:r>
        <w:rPr>
          <w:rFonts w:asciiTheme="minorHAnsi" w:hAnsiTheme="minorHAnsi"/>
          <w:b/>
          <w:bCs/>
          <w:color w:val="00B0F0"/>
        </w:rPr>
        <w:t xml:space="preserve">IMPACTOS GENERADOS </w:t>
      </w:r>
    </w:p>
    <w:p w14:paraId="5845393B" w14:textId="77777777" w:rsidR="00691127" w:rsidRPr="00664BD3" w:rsidRDefault="00691127" w:rsidP="00691127">
      <w:pPr>
        <w:spacing w:line="360" w:lineRule="auto"/>
        <w:rPr>
          <w:rFonts w:asciiTheme="minorHAnsi" w:hAnsiTheme="minorHAnsi"/>
          <w:color w:val="00B0F0"/>
        </w:rPr>
      </w:pPr>
      <w:r w:rsidRPr="00664BD3">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EC7C1BF" w14:textId="10608718" w:rsidR="00691127" w:rsidRPr="00664BD3" w:rsidRDefault="00691127" w:rsidP="00691127">
      <w:pPr>
        <w:spacing w:line="360" w:lineRule="auto"/>
        <w:rPr>
          <w:rFonts w:asciiTheme="minorHAnsi" w:hAnsiTheme="minorHAnsi" w:cstheme="minorHAnsi"/>
          <w:color w:val="00B0F0"/>
        </w:rPr>
      </w:pPr>
      <w:r w:rsidRPr="00664BD3">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3F559A16" w14:textId="50BEB237" w:rsidR="00537E59" w:rsidRPr="00537E59" w:rsidRDefault="00D27AE4" w:rsidP="00691127">
      <w:pPr>
        <w:spacing w:line="360" w:lineRule="auto"/>
        <w:rPr>
          <w:rFonts w:asciiTheme="minorHAnsi" w:hAnsiTheme="minorHAnsi"/>
          <w:color w:val="00B0F0"/>
        </w:rPr>
      </w:pPr>
      <w:r w:rsidRPr="00664BD3">
        <w:rPr>
          <w:rFonts w:asciiTheme="minorHAnsi" w:hAnsiTheme="minorHAnsi"/>
          <w:b/>
          <w:bCs/>
          <w:color w:val="00B0F0"/>
        </w:rPr>
        <w:lastRenderedPageBreak/>
        <w:t>Como anexos se recomienda</w:t>
      </w:r>
      <w:r w:rsidR="00537E59" w:rsidRPr="00664BD3">
        <w:rPr>
          <w:rFonts w:asciiTheme="minorHAnsi" w:hAnsiTheme="minorHAnsi"/>
          <w:b/>
          <w:bCs/>
          <w:color w:val="00B0F0"/>
        </w:rPr>
        <w:t>:</w:t>
      </w:r>
      <w:r w:rsidR="00537E59" w:rsidRPr="00664BD3">
        <w:rPr>
          <w:rFonts w:asciiTheme="minorHAnsi" w:hAnsiTheme="minorHAnsi"/>
          <w:color w:val="00B0F0"/>
        </w:rPr>
        <w:t xml:space="preserve"> documentos elaborados que dan cumplimiento a estos 5 aspectos, documentos de evidencias, política de resultados de aprendizaje, planes de mejoramiento, lineamientos pedagógicos.</w:t>
      </w:r>
      <w:r w:rsidR="00537E59" w:rsidRPr="00537E59">
        <w:rPr>
          <w:rFonts w:asciiTheme="minorHAnsi" w:hAnsiTheme="minorHAnsi"/>
          <w:color w:val="00B0F0"/>
        </w:rPr>
        <w:t xml:space="preserve">   </w:t>
      </w:r>
    </w:p>
    <w:p w14:paraId="52051C07" w14:textId="4F65EB7A" w:rsidR="00537E59" w:rsidRPr="009F4802" w:rsidRDefault="008B0960" w:rsidP="00537E59">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537E59">
        <w:rPr>
          <w:rFonts w:asciiTheme="minorHAnsi" w:hAnsiTheme="minorHAnsi"/>
          <w:b/>
          <w:bCs/>
          <w:color w:val="00B0F0"/>
        </w:rPr>
        <w:t xml:space="preserve">. </w:t>
      </w:r>
    </w:p>
    <w:p w14:paraId="291110CF" w14:textId="77777777" w:rsidR="00537E59" w:rsidRPr="007124CA" w:rsidRDefault="00537E59" w:rsidP="00537E59">
      <w:pPr>
        <w:spacing w:line="360" w:lineRule="auto"/>
        <w:rPr>
          <w:rFonts w:asciiTheme="minorHAnsi" w:hAnsiTheme="minorHAnsi"/>
          <w:b/>
        </w:rPr>
      </w:pPr>
      <w:r>
        <w:rPr>
          <w:rFonts w:asciiTheme="minorHAnsi" w:hAnsiTheme="minorHAnsi"/>
          <w:b/>
        </w:rPr>
        <w:t xml:space="preserve">Apreciación de Calidad </w:t>
      </w:r>
    </w:p>
    <w:p w14:paraId="0EBEADFE" w14:textId="51FB7783" w:rsidR="00537E59" w:rsidRPr="00AC062E" w:rsidRDefault="008B0960" w:rsidP="00537E59">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537E59">
        <w:rPr>
          <w:rFonts w:asciiTheme="minorHAnsi" w:hAnsiTheme="minorHAnsi"/>
          <w:color w:val="00B0F0"/>
        </w:rPr>
        <w:t xml:space="preserve">. </w:t>
      </w:r>
    </w:p>
    <w:p w14:paraId="6A61E483" w14:textId="77777777" w:rsidR="00A360F8" w:rsidRDefault="00A360F8" w:rsidP="00A360F8">
      <w:pPr>
        <w:pStyle w:val="Ttulo3"/>
        <w:numPr>
          <w:ilvl w:val="2"/>
          <w:numId w:val="14"/>
        </w:numPr>
        <w:ind w:left="1004"/>
      </w:pPr>
      <w:bookmarkStart w:id="226" w:name="_Toc114226825"/>
      <w:r>
        <w:t>Características 24: Competencias</w:t>
      </w:r>
      <w:bookmarkEnd w:id="226"/>
      <w:r>
        <w:t xml:space="preserve"> </w:t>
      </w:r>
    </w:p>
    <w:p w14:paraId="1541C38A" w14:textId="55E5DE60" w:rsidR="009B10F3" w:rsidRPr="00A76423" w:rsidRDefault="00A360F8" w:rsidP="009B10F3">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5</w:t>
      </w:r>
      <w:r w:rsidR="00664BD3">
        <w:rPr>
          <w:rFonts w:asciiTheme="minorHAnsi" w:hAnsiTheme="minorHAnsi"/>
        </w:rPr>
        <w:t>7</w:t>
      </w:r>
      <w:r>
        <w:rPr>
          <w:rFonts w:asciiTheme="minorHAnsi" w:hAnsiTheme="minorHAnsi"/>
        </w:rPr>
        <w:t xml:space="preserve"> se observa el nivel de cumplimiento de la Característica 24</w:t>
      </w:r>
      <w:r w:rsidR="00664BD3">
        <w:rPr>
          <w:rFonts w:asciiTheme="minorHAnsi" w:hAnsiTheme="minorHAnsi"/>
        </w:rPr>
        <w:t>,</w:t>
      </w:r>
      <w:r>
        <w:rPr>
          <w:rFonts w:asciiTheme="minorHAnsi" w:hAnsiTheme="minorHAnsi"/>
        </w:rPr>
        <w:t xml:space="preserve"> la cual corresponde a “</w:t>
      </w:r>
      <w:r>
        <w:rPr>
          <w:rFonts w:asciiTheme="minorHAnsi" w:hAnsiTheme="minorHAnsi" w:cstheme="minorHAnsi"/>
        </w:rPr>
        <w:t>Competencias</w:t>
      </w:r>
      <w:r>
        <w:rPr>
          <w:rFonts w:asciiTheme="minorHAnsi" w:hAnsiTheme="minorHAnsi"/>
        </w:rPr>
        <w:t>”</w:t>
      </w:r>
      <w:r w:rsidR="00664BD3">
        <w:rPr>
          <w:rFonts w:asciiTheme="minorHAnsi" w:hAnsiTheme="minorHAnsi"/>
        </w:rPr>
        <w:t xml:space="preserve"> </w:t>
      </w:r>
      <w:r>
        <w:rPr>
          <w:rFonts w:asciiTheme="minorHAnsi" w:hAnsiTheme="minorHAnsi"/>
        </w:rPr>
        <w:t xml:space="preserve">evaluada a través de los 2 aspectos citados en dicha tabla. </w:t>
      </w:r>
      <w:r w:rsidR="00834109" w:rsidRPr="00834109">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834109">
        <w:rPr>
          <w:rFonts w:asciiTheme="minorHAnsi" w:hAnsiTheme="minorHAnsi"/>
        </w:rPr>
        <w:t>.</w:t>
      </w:r>
    </w:p>
    <w:p w14:paraId="326FC8B5" w14:textId="5C9811A7" w:rsidR="00A360F8" w:rsidRPr="00975FC6" w:rsidRDefault="00A360F8" w:rsidP="00A360F8">
      <w:pPr>
        <w:pStyle w:val="Descripcin"/>
        <w:keepNext/>
        <w:rPr>
          <w:rFonts w:asciiTheme="minorHAnsi" w:hAnsiTheme="minorHAnsi" w:cstheme="minorHAnsi"/>
          <w:i w:val="0"/>
          <w:color w:val="auto"/>
          <w:sz w:val="22"/>
          <w:szCs w:val="22"/>
        </w:rPr>
      </w:pPr>
      <w:bookmarkStart w:id="227" w:name="_Toc114226639"/>
      <w:r w:rsidRPr="00975FC6">
        <w:rPr>
          <w:rFonts w:asciiTheme="minorHAnsi" w:hAnsiTheme="minorHAnsi" w:cstheme="minorHAnsi"/>
          <w:b/>
          <w:i w:val="0"/>
          <w:color w:val="auto"/>
          <w:sz w:val="22"/>
          <w:szCs w:val="22"/>
        </w:rPr>
        <w:t xml:space="preserve">Tabla </w:t>
      </w:r>
      <w:r w:rsidRPr="00975FC6">
        <w:rPr>
          <w:rFonts w:asciiTheme="minorHAnsi" w:hAnsiTheme="minorHAnsi" w:cstheme="minorHAnsi"/>
          <w:b/>
          <w:i w:val="0"/>
          <w:color w:val="auto"/>
          <w:sz w:val="22"/>
          <w:szCs w:val="22"/>
        </w:rPr>
        <w:fldChar w:fldCharType="begin"/>
      </w:r>
      <w:r w:rsidRPr="00975FC6">
        <w:rPr>
          <w:rFonts w:asciiTheme="minorHAnsi" w:hAnsiTheme="minorHAnsi" w:cstheme="minorHAnsi"/>
          <w:b/>
          <w:i w:val="0"/>
          <w:color w:val="auto"/>
          <w:sz w:val="22"/>
          <w:szCs w:val="22"/>
        </w:rPr>
        <w:instrText xml:space="preserve"> SEQ Tabla \* ARABIC </w:instrText>
      </w:r>
      <w:r w:rsidRPr="00975FC6">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57</w:t>
      </w:r>
      <w:r w:rsidRPr="00975FC6">
        <w:rPr>
          <w:rFonts w:asciiTheme="minorHAnsi" w:hAnsiTheme="minorHAnsi" w:cstheme="minorHAnsi"/>
          <w:b/>
          <w:i w:val="0"/>
          <w:color w:val="auto"/>
          <w:sz w:val="22"/>
          <w:szCs w:val="22"/>
        </w:rPr>
        <w:fldChar w:fldCharType="end"/>
      </w:r>
      <w:r w:rsidRPr="00975FC6">
        <w:rPr>
          <w:rFonts w:asciiTheme="minorHAnsi" w:hAnsiTheme="minorHAnsi" w:cstheme="minorHAnsi"/>
          <w:b/>
          <w:i w:val="0"/>
          <w:color w:val="auto"/>
          <w:sz w:val="22"/>
          <w:szCs w:val="22"/>
        </w:rPr>
        <w:t>:</w:t>
      </w:r>
      <w:r w:rsidRPr="00975FC6">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975FC6">
        <w:rPr>
          <w:rFonts w:asciiTheme="minorHAnsi" w:hAnsiTheme="minorHAnsi" w:cstheme="minorHAnsi"/>
          <w:i w:val="0"/>
          <w:color w:val="auto"/>
          <w:sz w:val="22"/>
          <w:szCs w:val="22"/>
        </w:rPr>
        <w:t>la característica 24: Competencias</w:t>
      </w:r>
      <w:bookmarkEnd w:id="227"/>
    </w:p>
    <w:tbl>
      <w:tblPr>
        <w:tblStyle w:val="Tablaconcuadrcula"/>
        <w:tblW w:w="9496" w:type="dxa"/>
        <w:tblInd w:w="-5" w:type="dxa"/>
        <w:tblLook w:val="04A0" w:firstRow="1" w:lastRow="0" w:firstColumn="1" w:lastColumn="0" w:noHBand="0" w:noVBand="1"/>
      </w:tblPr>
      <w:tblGrid>
        <w:gridCol w:w="568"/>
        <w:gridCol w:w="2497"/>
        <w:gridCol w:w="1647"/>
        <w:gridCol w:w="1376"/>
        <w:gridCol w:w="1588"/>
        <w:gridCol w:w="1820"/>
      </w:tblGrid>
      <w:tr w:rsidR="00332E26" w14:paraId="70F87A12" w14:textId="77777777" w:rsidTr="00332E26">
        <w:trPr>
          <w:trHeight w:val="481"/>
        </w:trPr>
        <w:tc>
          <w:tcPr>
            <w:tcW w:w="3065" w:type="dxa"/>
            <w:gridSpan w:val="2"/>
            <w:shd w:val="clear" w:color="auto" w:fill="003366"/>
            <w:vAlign w:val="center"/>
            <w:hideMark/>
          </w:tcPr>
          <w:p w14:paraId="0573A605"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1647" w:type="dxa"/>
            <w:shd w:val="clear" w:color="auto" w:fill="993333"/>
            <w:vAlign w:val="center"/>
            <w:hideMark/>
          </w:tcPr>
          <w:p w14:paraId="40B4AE43"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6" w:type="dxa"/>
            <w:shd w:val="clear" w:color="auto" w:fill="993333"/>
            <w:vAlign w:val="center"/>
            <w:hideMark/>
          </w:tcPr>
          <w:p w14:paraId="6E8E0CC4"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88" w:type="dxa"/>
            <w:shd w:val="clear" w:color="auto" w:fill="993333"/>
            <w:vAlign w:val="center"/>
            <w:hideMark/>
          </w:tcPr>
          <w:p w14:paraId="5A8C9F88" w14:textId="1CA325BC"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846C44">
              <w:rPr>
                <w:rFonts w:asciiTheme="minorHAnsi" w:hAnsiTheme="minorHAnsi" w:cstheme="minorHAnsi"/>
                <w:b/>
                <w:color w:val="FFFFFF" w:themeColor="background1"/>
              </w:rPr>
              <w:t xml:space="preserve"> (%)</w:t>
            </w:r>
          </w:p>
        </w:tc>
        <w:tc>
          <w:tcPr>
            <w:tcW w:w="1820" w:type="dxa"/>
            <w:shd w:val="clear" w:color="auto" w:fill="993333"/>
          </w:tcPr>
          <w:p w14:paraId="13F475BD" w14:textId="7E684002"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7CF75E1F" w14:textId="77777777" w:rsidTr="00332E26">
        <w:trPr>
          <w:trHeight w:val="2852"/>
        </w:trPr>
        <w:tc>
          <w:tcPr>
            <w:tcW w:w="568" w:type="dxa"/>
          </w:tcPr>
          <w:p w14:paraId="07700319" w14:textId="77777777" w:rsidR="00332E26" w:rsidRPr="00975FC6" w:rsidRDefault="00332E26" w:rsidP="00D60506">
            <w:pPr>
              <w:jc w:val="center"/>
              <w:rPr>
                <w:rFonts w:asciiTheme="minorHAnsi" w:hAnsiTheme="minorHAnsi" w:cstheme="minorHAnsi"/>
              </w:rPr>
            </w:pPr>
            <w:r>
              <w:rPr>
                <w:rFonts w:asciiTheme="minorHAnsi" w:hAnsiTheme="minorHAnsi" w:cstheme="minorHAnsi"/>
              </w:rPr>
              <w:t>96</w:t>
            </w:r>
          </w:p>
        </w:tc>
        <w:tc>
          <w:tcPr>
            <w:tcW w:w="2496" w:type="dxa"/>
          </w:tcPr>
          <w:p w14:paraId="6F33819D" w14:textId="77777777" w:rsidR="00332E26" w:rsidRPr="00975FC6" w:rsidRDefault="00332E26" w:rsidP="00D60506">
            <w:pPr>
              <w:spacing w:line="276" w:lineRule="auto"/>
              <w:rPr>
                <w:rFonts w:asciiTheme="minorHAnsi" w:hAnsiTheme="minorHAnsi" w:cstheme="minorHAnsi"/>
              </w:rPr>
            </w:pPr>
            <w:r w:rsidRPr="00975FC6">
              <w:rPr>
                <w:rFonts w:asciiTheme="minorHAnsi" w:hAnsiTheme="minorHAnsi" w:cstheme="minorHAnsi"/>
              </w:rPr>
              <w:t>Evidencia del resultado de la aplicación de estrategias para la implementación de un plan de desarrollo de las competencias previstas en el perfil de formación del programa académico</w:t>
            </w:r>
          </w:p>
        </w:tc>
        <w:tc>
          <w:tcPr>
            <w:tcW w:w="1647" w:type="dxa"/>
            <w:hideMark/>
          </w:tcPr>
          <w:p w14:paraId="26005255" w14:textId="77777777" w:rsidR="00332E26" w:rsidRDefault="00332E26" w:rsidP="00D60506">
            <w:pPr>
              <w:jc w:val="center"/>
              <w:rPr>
                <w:rFonts w:asciiTheme="minorHAnsi" w:hAnsiTheme="minorHAnsi" w:cstheme="minorHAnsi"/>
                <w:color w:val="0070C0"/>
              </w:rPr>
            </w:pPr>
          </w:p>
        </w:tc>
        <w:tc>
          <w:tcPr>
            <w:tcW w:w="1376" w:type="dxa"/>
            <w:hideMark/>
          </w:tcPr>
          <w:p w14:paraId="756348BD" w14:textId="77777777" w:rsidR="00332E26" w:rsidRDefault="00332E26" w:rsidP="00D60506">
            <w:pPr>
              <w:jc w:val="center"/>
            </w:pPr>
          </w:p>
        </w:tc>
        <w:tc>
          <w:tcPr>
            <w:tcW w:w="1588" w:type="dxa"/>
            <w:hideMark/>
          </w:tcPr>
          <w:p w14:paraId="7CEA6DE6" w14:textId="77777777" w:rsidR="00332E26" w:rsidRDefault="00332E26" w:rsidP="00D60506">
            <w:pPr>
              <w:spacing w:before="0"/>
              <w:jc w:val="center"/>
            </w:pPr>
          </w:p>
        </w:tc>
        <w:tc>
          <w:tcPr>
            <w:tcW w:w="1820" w:type="dxa"/>
          </w:tcPr>
          <w:p w14:paraId="028CA01A" w14:textId="77777777" w:rsidR="00332E26" w:rsidRDefault="00332E26" w:rsidP="00D60506">
            <w:pPr>
              <w:jc w:val="center"/>
            </w:pPr>
          </w:p>
        </w:tc>
      </w:tr>
      <w:tr w:rsidR="00332E26" w14:paraId="4DBA64F8" w14:textId="77777777" w:rsidTr="00332E26">
        <w:trPr>
          <w:trHeight w:val="2842"/>
        </w:trPr>
        <w:tc>
          <w:tcPr>
            <w:tcW w:w="568" w:type="dxa"/>
          </w:tcPr>
          <w:p w14:paraId="38E2CA7E" w14:textId="77777777" w:rsidR="00332E26" w:rsidRPr="00975FC6" w:rsidRDefault="00332E26" w:rsidP="00D60506">
            <w:pPr>
              <w:jc w:val="center"/>
              <w:rPr>
                <w:rFonts w:asciiTheme="minorHAnsi" w:hAnsiTheme="minorHAnsi" w:cstheme="minorHAnsi"/>
              </w:rPr>
            </w:pPr>
            <w:r>
              <w:rPr>
                <w:rFonts w:asciiTheme="minorHAnsi" w:hAnsiTheme="minorHAnsi" w:cstheme="minorHAnsi"/>
              </w:rPr>
              <w:t>97</w:t>
            </w:r>
          </w:p>
        </w:tc>
        <w:tc>
          <w:tcPr>
            <w:tcW w:w="2496" w:type="dxa"/>
          </w:tcPr>
          <w:p w14:paraId="6F7F07BB" w14:textId="77777777" w:rsidR="00332E26" w:rsidRPr="00975FC6" w:rsidRDefault="00332E26" w:rsidP="00D60506">
            <w:pPr>
              <w:spacing w:line="276" w:lineRule="auto"/>
              <w:rPr>
                <w:rFonts w:asciiTheme="minorHAnsi" w:hAnsiTheme="minorHAnsi" w:cstheme="minorHAnsi"/>
              </w:rPr>
            </w:pPr>
            <w:r w:rsidRPr="00975FC6">
              <w:rPr>
                <w:rFonts w:asciiTheme="minorHAnsi" w:hAnsiTheme="minorHAnsi" w:cstheme="minorHAnsi"/>
              </w:rPr>
              <w:t>Evidencia de las estrategias que implementa el programa académico para que los resultados de aprendizaje contribuyan al desarrollo de las competencias previstas en el perfil de formación.</w:t>
            </w:r>
          </w:p>
        </w:tc>
        <w:tc>
          <w:tcPr>
            <w:tcW w:w="1647" w:type="dxa"/>
            <w:hideMark/>
          </w:tcPr>
          <w:p w14:paraId="77588778" w14:textId="77777777" w:rsidR="00332E26" w:rsidRDefault="00332E26" w:rsidP="00D60506">
            <w:pPr>
              <w:jc w:val="center"/>
              <w:rPr>
                <w:rFonts w:asciiTheme="minorHAnsi" w:hAnsiTheme="minorHAnsi" w:cstheme="minorHAnsi"/>
                <w:color w:val="0070C0"/>
              </w:rPr>
            </w:pPr>
          </w:p>
        </w:tc>
        <w:tc>
          <w:tcPr>
            <w:tcW w:w="1376" w:type="dxa"/>
            <w:hideMark/>
          </w:tcPr>
          <w:p w14:paraId="1A51EE39" w14:textId="77777777" w:rsidR="00332E26" w:rsidRDefault="00332E26" w:rsidP="00D60506">
            <w:pPr>
              <w:jc w:val="center"/>
            </w:pPr>
          </w:p>
        </w:tc>
        <w:tc>
          <w:tcPr>
            <w:tcW w:w="1588" w:type="dxa"/>
            <w:hideMark/>
          </w:tcPr>
          <w:p w14:paraId="542CBC46" w14:textId="77777777" w:rsidR="00332E26" w:rsidRDefault="00332E26" w:rsidP="00D60506">
            <w:pPr>
              <w:spacing w:before="0"/>
            </w:pPr>
          </w:p>
        </w:tc>
        <w:tc>
          <w:tcPr>
            <w:tcW w:w="1820" w:type="dxa"/>
          </w:tcPr>
          <w:p w14:paraId="1B2B5213" w14:textId="77777777" w:rsidR="00332E26" w:rsidRDefault="00332E26" w:rsidP="00D60506">
            <w:pPr>
              <w:jc w:val="center"/>
            </w:pPr>
          </w:p>
        </w:tc>
      </w:tr>
      <w:tr w:rsidR="00332E26" w14:paraId="7128AC94" w14:textId="77777777" w:rsidTr="00332E26">
        <w:trPr>
          <w:trHeight w:val="688"/>
        </w:trPr>
        <w:tc>
          <w:tcPr>
            <w:tcW w:w="3065" w:type="dxa"/>
            <w:gridSpan w:val="2"/>
            <w:shd w:val="clear" w:color="auto" w:fill="003366"/>
            <w:vAlign w:val="center"/>
            <w:hideMark/>
          </w:tcPr>
          <w:p w14:paraId="02C04E6C"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47" w:type="dxa"/>
            <w:shd w:val="clear" w:color="auto" w:fill="003366"/>
            <w:vAlign w:val="center"/>
            <w:hideMark/>
          </w:tcPr>
          <w:p w14:paraId="268D2DEC" w14:textId="77777777" w:rsidR="00332E26" w:rsidRDefault="00332E26" w:rsidP="00D60506">
            <w:pPr>
              <w:jc w:val="center"/>
              <w:rPr>
                <w:rFonts w:asciiTheme="minorHAnsi" w:hAnsiTheme="minorHAnsi"/>
                <w:b/>
                <w:sz w:val="20"/>
                <w:szCs w:val="20"/>
              </w:rPr>
            </w:pPr>
          </w:p>
        </w:tc>
        <w:tc>
          <w:tcPr>
            <w:tcW w:w="1376" w:type="dxa"/>
            <w:shd w:val="clear" w:color="auto" w:fill="003366"/>
            <w:vAlign w:val="center"/>
            <w:hideMark/>
          </w:tcPr>
          <w:p w14:paraId="1127826B" w14:textId="77777777" w:rsidR="00332E26" w:rsidRDefault="00332E26" w:rsidP="00D60506">
            <w:pPr>
              <w:jc w:val="center"/>
              <w:rPr>
                <w:rFonts w:asciiTheme="minorHAnsi" w:hAnsiTheme="minorHAnsi" w:cstheme="minorHAnsi"/>
              </w:rPr>
            </w:pPr>
          </w:p>
        </w:tc>
        <w:tc>
          <w:tcPr>
            <w:tcW w:w="1588" w:type="dxa"/>
            <w:shd w:val="clear" w:color="auto" w:fill="003366"/>
            <w:vAlign w:val="center"/>
            <w:hideMark/>
          </w:tcPr>
          <w:p w14:paraId="33C2F885" w14:textId="77777777" w:rsidR="00332E26" w:rsidRDefault="00332E26" w:rsidP="00D60506">
            <w:pPr>
              <w:jc w:val="center"/>
              <w:rPr>
                <w:rFonts w:asciiTheme="minorHAnsi" w:hAnsiTheme="minorHAnsi" w:cstheme="minorHAnsi"/>
              </w:rPr>
            </w:pPr>
          </w:p>
        </w:tc>
        <w:tc>
          <w:tcPr>
            <w:tcW w:w="1820" w:type="dxa"/>
            <w:shd w:val="clear" w:color="auto" w:fill="003366"/>
          </w:tcPr>
          <w:p w14:paraId="3C4D61F7" w14:textId="77777777" w:rsidR="00332E26" w:rsidRDefault="00332E26" w:rsidP="00D60506">
            <w:pPr>
              <w:jc w:val="center"/>
              <w:rPr>
                <w:rFonts w:asciiTheme="minorHAnsi" w:hAnsiTheme="minorHAnsi" w:cstheme="minorHAnsi"/>
              </w:rPr>
            </w:pPr>
          </w:p>
        </w:tc>
      </w:tr>
    </w:tbl>
    <w:p w14:paraId="4071A938"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05536D23" w14:textId="77777777" w:rsidR="00FF0871" w:rsidRPr="004A4A4C" w:rsidRDefault="00CB39C6" w:rsidP="00FF0871">
      <w:pPr>
        <w:spacing w:line="360" w:lineRule="auto"/>
        <w:rPr>
          <w:rFonts w:asciiTheme="minorHAnsi" w:hAnsiTheme="minorHAnsi"/>
          <w:color w:val="00B0F0"/>
        </w:rPr>
      </w:pPr>
      <w:r w:rsidRPr="004A4A4C">
        <w:rPr>
          <w:rFonts w:asciiTheme="minorHAnsi" w:hAnsiTheme="minorHAnsi"/>
        </w:rPr>
        <w:lastRenderedPageBreak/>
        <w:t xml:space="preserve">El programa académico </w:t>
      </w:r>
      <w:r w:rsidRPr="004A4A4C">
        <w:rPr>
          <w:rFonts w:asciiTheme="minorHAnsi" w:hAnsiTheme="minorHAnsi"/>
          <w:color w:val="00B0F0"/>
        </w:rPr>
        <w:t xml:space="preserve">(indicar el grado de cumplimento basado en la última </w:t>
      </w:r>
      <w:r w:rsidR="009269E3"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9269E3" w:rsidRPr="004A4A4C">
        <w:rPr>
          <w:rFonts w:asciiTheme="minorHAnsi" w:hAnsiTheme="minorHAnsi"/>
          <w:color w:val="00B0F0"/>
        </w:rPr>
        <w:t>56</w:t>
      </w:r>
      <w:r w:rsidRPr="004A4A4C">
        <w:rPr>
          <w:rFonts w:asciiTheme="minorHAnsi" w:hAnsiTheme="minorHAnsi"/>
          <w:color w:val="00B0F0"/>
        </w:rPr>
        <w:t xml:space="preserve">) </w:t>
      </w:r>
      <w:r w:rsidRPr="004A4A4C">
        <w:rPr>
          <w:rFonts w:asciiTheme="minorHAnsi" w:hAnsiTheme="minorHAnsi"/>
        </w:rPr>
        <w:t xml:space="preserve">la característica 24, </w:t>
      </w:r>
      <w:r w:rsidR="00FF0871" w:rsidRPr="004A4A4C">
        <w:rPr>
          <w:rFonts w:asciiTheme="minorHAnsi" w:hAnsiTheme="minorHAnsi"/>
        </w:rPr>
        <w:t xml:space="preserve">con un porcentaje de </w:t>
      </w:r>
      <w:r w:rsidR="00FF0871" w:rsidRPr="004A4A4C">
        <w:rPr>
          <w:rFonts w:asciiTheme="minorHAnsi" w:hAnsiTheme="minorHAnsi"/>
          <w:color w:val="00B0F0"/>
        </w:rPr>
        <w:t xml:space="preserve">_indicar el porcentaje de cumplimiento _, </w:t>
      </w:r>
      <w:r w:rsidR="00FF0871" w:rsidRPr="004A4A4C">
        <w:rPr>
          <w:rFonts w:asciiTheme="minorHAnsi" w:hAnsiTheme="minorHAnsi"/>
        </w:rPr>
        <w:t xml:space="preserve">en razón a: </w:t>
      </w:r>
      <w:r w:rsidR="00FF0871"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6C8E808C" w14:textId="77777777" w:rsidR="00FF0871" w:rsidRPr="004A4A4C" w:rsidRDefault="00FF0871" w:rsidP="00FF0871">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31E67AD7" w14:textId="77777777" w:rsidR="00FF0871" w:rsidRPr="004A4A4C" w:rsidRDefault="00FF0871" w:rsidP="00FF0871">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720346DF" w14:textId="77777777" w:rsidR="00FF0871" w:rsidRPr="004A4A4C" w:rsidRDefault="00FF0871" w:rsidP="00FF0871">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02C2BEC5" w14:textId="77777777" w:rsidR="00FF0871" w:rsidRPr="004A4A4C" w:rsidRDefault="00FF0871" w:rsidP="00FF0871">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041D3275" w14:textId="77777777" w:rsidR="00FF0871" w:rsidRPr="004A4A4C" w:rsidRDefault="00FF0871" w:rsidP="00FF0871">
      <w:pPr>
        <w:spacing w:line="360" w:lineRule="auto"/>
        <w:rPr>
          <w:rFonts w:asciiTheme="minorHAnsi" w:hAnsiTheme="minorHAnsi"/>
          <w:color w:val="00B0F0"/>
        </w:rPr>
      </w:pPr>
      <w:r w:rsidRPr="004A4A4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F257065" w14:textId="77777777" w:rsidR="00FF0871" w:rsidRPr="004A4A4C" w:rsidRDefault="00FF0871" w:rsidP="00FF0871">
      <w:pPr>
        <w:spacing w:line="360" w:lineRule="auto"/>
        <w:rPr>
          <w:rFonts w:asciiTheme="minorHAnsi" w:hAnsiTheme="minorHAnsi" w:cstheme="minorHAnsi"/>
          <w:color w:val="00B0F0"/>
        </w:rPr>
      </w:pPr>
      <w:r w:rsidRPr="004A4A4C">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24843397" w14:textId="44EA2147" w:rsidR="00CB39C6" w:rsidRPr="004A4A4C" w:rsidRDefault="00D27AE4" w:rsidP="00FF0871">
      <w:pPr>
        <w:spacing w:line="360" w:lineRule="auto"/>
        <w:rPr>
          <w:rFonts w:asciiTheme="minorHAnsi" w:hAnsiTheme="minorHAnsi"/>
          <w:color w:val="00B0F0"/>
        </w:rPr>
      </w:pPr>
      <w:r w:rsidRPr="004A4A4C">
        <w:rPr>
          <w:rFonts w:asciiTheme="minorHAnsi" w:hAnsiTheme="minorHAnsi"/>
          <w:b/>
          <w:bCs/>
          <w:color w:val="00B0F0"/>
        </w:rPr>
        <w:t>Como anexos se recomienda</w:t>
      </w:r>
      <w:r w:rsidR="00CB39C6" w:rsidRPr="004A4A4C">
        <w:rPr>
          <w:rFonts w:asciiTheme="minorHAnsi" w:hAnsiTheme="minorHAnsi"/>
          <w:color w:val="00B0F0"/>
        </w:rPr>
        <w:t xml:space="preserve">: </w:t>
      </w:r>
      <w:r w:rsidR="00FF0871" w:rsidRPr="004A4A4C">
        <w:rPr>
          <w:rFonts w:asciiTheme="minorHAnsi" w:hAnsiTheme="minorHAnsi"/>
          <w:color w:val="00B0F0"/>
        </w:rPr>
        <w:t xml:space="preserve">documentos que evidencien el cumplimiento de los </w:t>
      </w:r>
      <w:r w:rsidR="00B2485A" w:rsidRPr="004A4A4C">
        <w:rPr>
          <w:rFonts w:asciiTheme="minorHAnsi" w:hAnsiTheme="minorHAnsi"/>
          <w:color w:val="00B0F0"/>
        </w:rPr>
        <w:t>2</w:t>
      </w:r>
      <w:r w:rsidR="00FF0871" w:rsidRPr="004A4A4C">
        <w:rPr>
          <w:rFonts w:asciiTheme="minorHAnsi" w:hAnsiTheme="minorHAnsi"/>
          <w:color w:val="00B0F0"/>
        </w:rPr>
        <w:t xml:space="preserve"> aspectos de la característica (se podrá apoyar en la información del SAAI-IG)</w:t>
      </w:r>
      <w:r w:rsidR="00CB39C6" w:rsidRPr="004A4A4C">
        <w:rPr>
          <w:rFonts w:asciiTheme="minorHAnsi" w:hAnsiTheme="minorHAnsi"/>
          <w:color w:val="00B0F0"/>
        </w:rPr>
        <w:t>.</w:t>
      </w:r>
    </w:p>
    <w:p w14:paraId="7EBBFF71" w14:textId="771B695C" w:rsidR="00CB39C6" w:rsidRPr="004A4A4C" w:rsidRDefault="003A1589" w:rsidP="00CB39C6">
      <w:pPr>
        <w:spacing w:line="360" w:lineRule="auto"/>
        <w:rPr>
          <w:rFonts w:asciiTheme="minorHAnsi" w:hAnsiTheme="minorHAnsi"/>
          <w:b/>
          <w:bCs/>
          <w:color w:val="00B0F0"/>
        </w:rPr>
      </w:pPr>
      <w:r w:rsidRPr="004A4A4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CB39C6" w:rsidRPr="004A4A4C">
        <w:rPr>
          <w:rFonts w:asciiTheme="minorHAnsi" w:hAnsiTheme="minorHAnsi"/>
          <w:b/>
          <w:bCs/>
          <w:color w:val="00B0F0"/>
        </w:rPr>
        <w:t xml:space="preserve">. </w:t>
      </w:r>
    </w:p>
    <w:p w14:paraId="0D439F38" w14:textId="77777777" w:rsidR="00CB39C6" w:rsidRPr="004A4A4C" w:rsidRDefault="00CB39C6" w:rsidP="00CB39C6">
      <w:pPr>
        <w:spacing w:line="360" w:lineRule="auto"/>
        <w:rPr>
          <w:rFonts w:asciiTheme="minorHAnsi" w:hAnsiTheme="minorHAnsi"/>
          <w:b/>
        </w:rPr>
      </w:pPr>
      <w:r w:rsidRPr="004A4A4C">
        <w:rPr>
          <w:rFonts w:asciiTheme="minorHAnsi" w:hAnsiTheme="minorHAnsi"/>
          <w:b/>
        </w:rPr>
        <w:t xml:space="preserve">Apreciación de Calidad </w:t>
      </w:r>
    </w:p>
    <w:p w14:paraId="309AA9E7" w14:textId="41EEB840" w:rsidR="00A360F8" w:rsidRPr="00427A43" w:rsidRDefault="0034206F" w:rsidP="00A360F8">
      <w:pPr>
        <w:spacing w:line="360" w:lineRule="auto"/>
        <w:rPr>
          <w:rFonts w:asciiTheme="minorHAnsi" w:hAnsiTheme="minorHAnsi"/>
          <w:color w:val="00B0F0"/>
        </w:rPr>
      </w:pPr>
      <w:r w:rsidRPr="004A4A4C">
        <w:rPr>
          <w:rFonts w:asciiTheme="minorHAnsi" w:hAnsiTheme="minorHAnsi"/>
          <w:color w:val="00B0F0"/>
        </w:rPr>
        <w:t>Conclusión sobre el grado de cumplimiento de la característica, destacando los principales hallazgos de los aspectos con mayor relevancia</w:t>
      </w:r>
      <w:r w:rsidR="00CB39C6" w:rsidRPr="004A4A4C">
        <w:rPr>
          <w:rFonts w:asciiTheme="minorHAnsi" w:hAnsiTheme="minorHAnsi"/>
          <w:color w:val="00B0F0"/>
        </w:rPr>
        <w:t>.</w:t>
      </w:r>
      <w:r w:rsidR="00CB39C6">
        <w:rPr>
          <w:rFonts w:asciiTheme="minorHAnsi" w:hAnsiTheme="minorHAnsi"/>
          <w:color w:val="00B0F0"/>
        </w:rPr>
        <w:t xml:space="preserve"> </w:t>
      </w:r>
      <w:r w:rsidR="00A360F8">
        <w:rPr>
          <w:rFonts w:asciiTheme="minorHAnsi" w:hAnsiTheme="minorHAnsi"/>
          <w:color w:val="00B0F0"/>
        </w:rPr>
        <w:t xml:space="preserve"> </w:t>
      </w:r>
    </w:p>
    <w:p w14:paraId="3874E2D4" w14:textId="77777777" w:rsidR="00A360F8" w:rsidRDefault="00A360F8" w:rsidP="00A360F8">
      <w:pPr>
        <w:pStyle w:val="Ttulo3"/>
        <w:numPr>
          <w:ilvl w:val="2"/>
          <w:numId w:val="14"/>
        </w:numPr>
        <w:spacing w:line="360" w:lineRule="auto"/>
        <w:ind w:left="1004"/>
      </w:pPr>
      <w:bookmarkStart w:id="228" w:name="_Toc114226826"/>
      <w:r>
        <w:t>Características 25: Evaluación y autorregulación del programa académico</w:t>
      </w:r>
      <w:bookmarkEnd w:id="228"/>
      <w:r>
        <w:t xml:space="preserve"> </w:t>
      </w:r>
    </w:p>
    <w:p w14:paraId="0F0EB0D6" w14:textId="1C6AC79B" w:rsidR="00123081" w:rsidRPr="00A76423" w:rsidRDefault="00A360F8" w:rsidP="00123081">
      <w:pPr>
        <w:spacing w:line="360" w:lineRule="auto"/>
        <w:rPr>
          <w:rFonts w:asciiTheme="minorHAnsi" w:hAnsiTheme="minorHAnsi"/>
        </w:rPr>
      </w:pPr>
      <w:r w:rsidRPr="007163D9">
        <w:rPr>
          <w:rFonts w:asciiTheme="minorHAnsi" w:hAnsiTheme="minorHAnsi" w:cstheme="minorHAnsi"/>
        </w:rPr>
        <w:t xml:space="preserve">En la </w:t>
      </w:r>
      <w:r w:rsidR="00AF630E">
        <w:rPr>
          <w:rFonts w:asciiTheme="minorHAnsi" w:hAnsiTheme="minorHAnsi" w:cstheme="minorHAnsi"/>
        </w:rPr>
        <w:t>Tabla 5</w:t>
      </w:r>
      <w:r w:rsidR="00BA5AA1">
        <w:rPr>
          <w:rFonts w:asciiTheme="minorHAnsi" w:hAnsiTheme="minorHAnsi" w:cstheme="minorHAnsi"/>
        </w:rPr>
        <w:t>8</w:t>
      </w:r>
      <w:r w:rsidRPr="007163D9">
        <w:rPr>
          <w:rFonts w:asciiTheme="minorHAnsi" w:hAnsiTheme="minorHAnsi" w:cstheme="minorHAnsi"/>
        </w:rPr>
        <w:t xml:space="preserve"> se observa el nivel de cumplimiento de la Característica 25</w:t>
      </w:r>
      <w:r w:rsidR="00402537">
        <w:rPr>
          <w:rFonts w:asciiTheme="minorHAnsi" w:hAnsiTheme="minorHAnsi" w:cstheme="minorHAnsi"/>
        </w:rPr>
        <w:t>,</w:t>
      </w:r>
      <w:r w:rsidRPr="007163D9">
        <w:rPr>
          <w:rFonts w:asciiTheme="minorHAnsi" w:hAnsiTheme="minorHAnsi" w:cstheme="minorHAnsi"/>
        </w:rPr>
        <w:t xml:space="preserve"> la cual corresponde a “Evaluación y autorregulación del programa académico” evaluada a través de los 5 aspectos citados en dicha tabla. </w:t>
      </w:r>
      <w:r w:rsidR="00402537" w:rsidRPr="00402537">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402537">
        <w:rPr>
          <w:rFonts w:asciiTheme="minorHAnsi" w:hAnsiTheme="minorHAnsi"/>
        </w:rPr>
        <w:t>.</w:t>
      </w:r>
    </w:p>
    <w:p w14:paraId="53969C56" w14:textId="0C4DDEA1" w:rsidR="00A360F8" w:rsidRPr="008E58F1" w:rsidRDefault="00A360F8" w:rsidP="00123081">
      <w:pPr>
        <w:spacing w:line="360" w:lineRule="auto"/>
        <w:rPr>
          <w:rFonts w:asciiTheme="minorHAnsi" w:hAnsiTheme="minorHAnsi" w:cstheme="minorHAnsi"/>
          <w:i/>
        </w:rPr>
      </w:pPr>
      <w:bookmarkStart w:id="229" w:name="_Toc114226640"/>
      <w:r w:rsidRPr="00D655AC">
        <w:rPr>
          <w:rFonts w:asciiTheme="minorHAnsi" w:hAnsiTheme="minorHAnsi" w:cstheme="minorHAnsi"/>
          <w:b/>
        </w:rPr>
        <w:lastRenderedPageBreak/>
        <w:t xml:space="preserve">Tabla </w:t>
      </w:r>
      <w:r w:rsidRPr="00D655AC">
        <w:rPr>
          <w:rFonts w:asciiTheme="minorHAnsi" w:hAnsiTheme="minorHAnsi" w:cstheme="minorHAnsi"/>
          <w:b/>
          <w:i/>
        </w:rPr>
        <w:fldChar w:fldCharType="begin"/>
      </w:r>
      <w:r w:rsidRPr="00D655AC">
        <w:rPr>
          <w:rFonts w:asciiTheme="minorHAnsi" w:hAnsiTheme="minorHAnsi" w:cstheme="minorHAnsi"/>
          <w:b/>
        </w:rPr>
        <w:instrText xml:space="preserve"> SEQ Tabla \* ARABIC </w:instrText>
      </w:r>
      <w:r w:rsidRPr="00D655AC">
        <w:rPr>
          <w:rFonts w:asciiTheme="minorHAnsi" w:hAnsiTheme="minorHAnsi" w:cstheme="minorHAnsi"/>
          <w:b/>
          <w:i/>
        </w:rPr>
        <w:fldChar w:fldCharType="separate"/>
      </w:r>
      <w:r w:rsidR="00215300">
        <w:rPr>
          <w:rFonts w:asciiTheme="minorHAnsi" w:hAnsiTheme="minorHAnsi" w:cstheme="minorHAnsi"/>
          <w:b/>
          <w:noProof/>
        </w:rPr>
        <w:t>58</w:t>
      </w:r>
      <w:r w:rsidRPr="00D655AC">
        <w:rPr>
          <w:rFonts w:asciiTheme="minorHAnsi" w:hAnsiTheme="minorHAnsi" w:cstheme="minorHAnsi"/>
          <w:b/>
          <w:i/>
        </w:rPr>
        <w:fldChar w:fldCharType="end"/>
      </w:r>
      <w:r w:rsidRPr="00D655AC">
        <w:rPr>
          <w:rFonts w:asciiTheme="minorHAnsi" w:hAnsiTheme="minorHAnsi" w:cstheme="minorHAnsi"/>
          <w:b/>
        </w:rPr>
        <w:t>:</w:t>
      </w:r>
      <w:r w:rsidRPr="008E58F1">
        <w:rPr>
          <w:rFonts w:asciiTheme="minorHAnsi" w:hAnsiTheme="minorHAnsi" w:cstheme="minorHAnsi"/>
        </w:rPr>
        <w:t xml:space="preserve"> Nivel de cumplimiento </w:t>
      </w:r>
      <w:r w:rsidR="00252B96">
        <w:rPr>
          <w:rFonts w:asciiTheme="minorHAnsi" w:hAnsiTheme="minorHAnsi" w:cstheme="minorHAnsi"/>
        </w:rPr>
        <w:t xml:space="preserve">de </w:t>
      </w:r>
      <w:r w:rsidRPr="008E58F1">
        <w:rPr>
          <w:rFonts w:asciiTheme="minorHAnsi" w:hAnsiTheme="minorHAnsi" w:cstheme="minorHAnsi"/>
        </w:rPr>
        <w:t>la característica 25: Evaluación y autorregulación del programa académico</w:t>
      </w:r>
      <w:bookmarkEnd w:id="229"/>
    </w:p>
    <w:tbl>
      <w:tblPr>
        <w:tblStyle w:val="Tablaconcuadrcula"/>
        <w:tblW w:w="9748" w:type="dxa"/>
        <w:tblInd w:w="-5" w:type="dxa"/>
        <w:tblLook w:val="04A0" w:firstRow="1" w:lastRow="0" w:firstColumn="1" w:lastColumn="0" w:noHBand="0" w:noVBand="1"/>
      </w:tblPr>
      <w:tblGrid>
        <w:gridCol w:w="684"/>
        <w:gridCol w:w="2473"/>
        <w:gridCol w:w="1691"/>
        <w:gridCol w:w="1411"/>
        <w:gridCol w:w="1620"/>
        <w:gridCol w:w="1869"/>
      </w:tblGrid>
      <w:tr w:rsidR="00332E26" w14:paraId="7BB6EFC2" w14:textId="77777777" w:rsidTr="00332E26">
        <w:trPr>
          <w:trHeight w:val="127"/>
        </w:trPr>
        <w:tc>
          <w:tcPr>
            <w:tcW w:w="3157" w:type="dxa"/>
            <w:gridSpan w:val="2"/>
            <w:shd w:val="clear" w:color="auto" w:fill="003366"/>
            <w:vAlign w:val="center"/>
            <w:hideMark/>
          </w:tcPr>
          <w:p w14:paraId="53F87BF6" w14:textId="77777777" w:rsidR="00332E26" w:rsidRDefault="00332E26" w:rsidP="00660177">
            <w:pPr>
              <w:jc w:val="center"/>
              <w:rPr>
                <w:rFonts w:asciiTheme="minorHAnsi" w:hAnsiTheme="minorHAnsi" w:cstheme="minorHAnsi"/>
              </w:rPr>
            </w:pPr>
            <w:r>
              <w:rPr>
                <w:rFonts w:asciiTheme="minorHAnsi" w:hAnsiTheme="minorHAnsi" w:cstheme="minorHAnsi"/>
              </w:rPr>
              <w:t>Aspectos a evaluar</w:t>
            </w:r>
          </w:p>
        </w:tc>
        <w:tc>
          <w:tcPr>
            <w:tcW w:w="1691" w:type="dxa"/>
            <w:shd w:val="clear" w:color="auto" w:fill="993333"/>
            <w:vAlign w:val="center"/>
            <w:hideMark/>
          </w:tcPr>
          <w:p w14:paraId="7EB87BB5"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11" w:type="dxa"/>
            <w:shd w:val="clear" w:color="auto" w:fill="993333"/>
            <w:vAlign w:val="center"/>
            <w:hideMark/>
          </w:tcPr>
          <w:p w14:paraId="066ECBD0" w14:textId="77777777"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20" w:type="dxa"/>
            <w:shd w:val="clear" w:color="auto" w:fill="993333"/>
            <w:vAlign w:val="center"/>
            <w:hideMark/>
          </w:tcPr>
          <w:p w14:paraId="638DA42E" w14:textId="365F60DF"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629BB">
              <w:rPr>
                <w:rFonts w:asciiTheme="minorHAnsi" w:hAnsiTheme="minorHAnsi" w:cstheme="minorHAnsi"/>
                <w:b/>
                <w:color w:val="FFFFFF" w:themeColor="background1"/>
              </w:rPr>
              <w:t xml:space="preserve"> (%)</w:t>
            </w:r>
          </w:p>
        </w:tc>
        <w:tc>
          <w:tcPr>
            <w:tcW w:w="1869" w:type="dxa"/>
            <w:shd w:val="clear" w:color="auto" w:fill="993333"/>
          </w:tcPr>
          <w:p w14:paraId="698C447E" w14:textId="5BF2000A" w:rsidR="00332E26" w:rsidRDefault="00332E26"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2E26" w14:paraId="793C745A" w14:textId="77777777" w:rsidTr="00332E26">
        <w:trPr>
          <w:trHeight w:val="4191"/>
        </w:trPr>
        <w:tc>
          <w:tcPr>
            <w:tcW w:w="684" w:type="dxa"/>
          </w:tcPr>
          <w:p w14:paraId="3418D26C" w14:textId="77777777" w:rsidR="00332E26" w:rsidRPr="00D655AC" w:rsidRDefault="00332E26" w:rsidP="00D60506">
            <w:pPr>
              <w:jc w:val="center"/>
              <w:rPr>
                <w:rFonts w:asciiTheme="minorHAnsi" w:hAnsiTheme="minorHAnsi" w:cstheme="minorHAnsi"/>
              </w:rPr>
            </w:pPr>
            <w:r>
              <w:rPr>
                <w:rFonts w:asciiTheme="minorHAnsi" w:hAnsiTheme="minorHAnsi" w:cstheme="minorHAnsi"/>
              </w:rPr>
              <w:t>98</w:t>
            </w:r>
          </w:p>
        </w:tc>
        <w:tc>
          <w:tcPr>
            <w:tcW w:w="2472" w:type="dxa"/>
          </w:tcPr>
          <w:p w14:paraId="374D5745" w14:textId="77777777" w:rsidR="00332E26" w:rsidRPr="00D655AC" w:rsidRDefault="00332E26" w:rsidP="00D60506">
            <w:pPr>
              <w:spacing w:line="276" w:lineRule="auto"/>
              <w:rPr>
                <w:rFonts w:asciiTheme="minorHAnsi" w:hAnsiTheme="minorHAnsi" w:cstheme="minorHAnsi"/>
              </w:rPr>
            </w:pPr>
            <w:r w:rsidRPr="00D655AC">
              <w:rPr>
                <w:rFonts w:asciiTheme="minorHAnsi" w:hAnsiTheme="minorHAnsi" w:cstheme="minorHAnsi"/>
              </w:rPr>
              <w:t>Existencia de un proceso de autorregulación y evaluación permanente del programa académico que contribuya a su cualificación y adaptación a las tendencias y necesidades del campo de conocimiento y de los sectores de desempeño de los futuros egresados.</w:t>
            </w:r>
          </w:p>
        </w:tc>
        <w:tc>
          <w:tcPr>
            <w:tcW w:w="1691" w:type="dxa"/>
            <w:hideMark/>
          </w:tcPr>
          <w:p w14:paraId="2D19CA55" w14:textId="77777777" w:rsidR="00332E26" w:rsidRDefault="00332E26" w:rsidP="00D60506">
            <w:pPr>
              <w:jc w:val="center"/>
              <w:rPr>
                <w:rFonts w:asciiTheme="minorHAnsi" w:hAnsiTheme="minorHAnsi" w:cstheme="minorHAnsi"/>
                <w:color w:val="0070C0"/>
              </w:rPr>
            </w:pPr>
          </w:p>
        </w:tc>
        <w:tc>
          <w:tcPr>
            <w:tcW w:w="1411" w:type="dxa"/>
            <w:hideMark/>
          </w:tcPr>
          <w:p w14:paraId="5173F7AB" w14:textId="77777777" w:rsidR="00332E26" w:rsidRDefault="00332E26" w:rsidP="00D60506">
            <w:pPr>
              <w:jc w:val="center"/>
            </w:pPr>
          </w:p>
        </w:tc>
        <w:tc>
          <w:tcPr>
            <w:tcW w:w="1620" w:type="dxa"/>
            <w:hideMark/>
          </w:tcPr>
          <w:p w14:paraId="68F13E53" w14:textId="77777777" w:rsidR="00332E26" w:rsidRDefault="00332E26" w:rsidP="00D60506">
            <w:pPr>
              <w:spacing w:before="0"/>
              <w:jc w:val="center"/>
            </w:pPr>
          </w:p>
        </w:tc>
        <w:tc>
          <w:tcPr>
            <w:tcW w:w="1869" w:type="dxa"/>
          </w:tcPr>
          <w:p w14:paraId="59829500" w14:textId="77777777" w:rsidR="00332E26" w:rsidRDefault="00332E26" w:rsidP="00D60506">
            <w:pPr>
              <w:jc w:val="center"/>
            </w:pPr>
          </w:p>
        </w:tc>
      </w:tr>
      <w:tr w:rsidR="00332E26" w14:paraId="216BA4F7" w14:textId="77777777" w:rsidTr="00332E26">
        <w:trPr>
          <w:trHeight w:val="3654"/>
        </w:trPr>
        <w:tc>
          <w:tcPr>
            <w:tcW w:w="684" w:type="dxa"/>
          </w:tcPr>
          <w:p w14:paraId="1F489DC1" w14:textId="77777777" w:rsidR="00332E26" w:rsidRPr="00D655AC" w:rsidRDefault="00332E26" w:rsidP="00D60506">
            <w:pPr>
              <w:jc w:val="center"/>
              <w:rPr>
                <w:rFonts w:asciiTheme="minorHAnsi" w:hAnsiTheme="minorHAnsi" w:cstheme="minorHAnsi"/>
              </w:rPr>
            </w:pPr>
            <w:r>
              <w:rPr>
                <w:rFonts w:asciiTheme="minorHAnsi" w:hAnsiTheme="minorHAnsi" w:cstheme="minorHAnsi"/>
              </w:rPr>
              <w:t>99</w:t>
            </w:r>
          </w:p>
        </w:tc>
        <w:tc>
          <w:tcPr>
            <w:tcW w:w="2472" w:type="dxa"/>
          </w:tcPr>
          <w:p w14:paraId="3FD8AEBC" w14:textId="77777777" w:rsidR="00332E26" w:rsidRPr="00D655AC" w:rsidRDefault="00332E26" w:rsidP="00D60506">
            <w:pPr>
              <w:spacing w:line="276" w:lineRule="auto"/>
              <w:rPr>
                <w:rFonts w:asciiTheme="minorHAnsi" w:hAnsiTheme="minorHAnsi" w:cstheme="minorHAnsi"/>
              </w:rPr>
            </w:pPr>
            <w:r w:rsidRPr="00D655AC">
              <w:rPr>
                <w:rFonts w:asciiTheme="minorHAnsi" w:hAnsiTheme="minorHAnsi" w:cstheme="minorHAnsi"/>
              </w:rPr>
              <w:t>Evidencias de la autorregulación y la evaluación periódica del programa académico, reflejadas en la ejecución de planes de mejoramiento que contribuyan a la cualificación e innovación en su gestión</w:t>
            </w:r>
          </w:p>
        </w:tc>
        <w:tc>
          <w:tcPr>
            <w:tcW w:w="1691" w:type="dxa"/>
            <w:hideMark/>
          </w:tcPr>
          <w:p w14:paraId="76B42FEB" w14:textId="77777777" w:rsidR="00332E26" w:rsidRDefault="00332E26" w:rsidP="00D60506">
            <w:pPr>
              <w:jc w:val="center"/>
              <w:rPr>
                <w:rFonts w:asciiTheme="minorHAnsi" w:hAnsiTheme="minorHAnsi" w:cstheme="minorHAnsi"/>
                <w:color w:val="0070C0"/>
              </w:rPr>
            </w:pPr>
          </w:p>
        </w:tc>
        <w:tc>
          <w:tcPr>
            <w:tcW w:w="1411" w:type="dxa"/>
            <w:hideMark/>
          </w:tcPr>
          <w:p w14:paraId="799F5177" w14:textId="77777777" w:rsidR="00332E26" w:rsidRDefault="00332E26" w:rsidP="00D60506">
            <w:pPr>
              <w:jc w:val="center"/>
            </w:pPr>
          </w:p>
        </w:tc>
        <w:tc>
          <w:tcPr>
            <w:tcW w:w="1620" w:type="dxa"/>
            <w:hideMark/>
          </w:tcPr>
          <w:p w14:paraId="70052F40" w14:textId="77777777" w:rsidR="00332E26" w:rsidRDefault="00332E26" w:rsidP="00D60506">
            <w:pPr>
              <w:spacing w:before="0"/>
              <w:jc w:val="center"/>
            </w:pPr>
          </w:p>
        </w:tc>
        <w:tc>
          <w:tcPr>
            <w:tcW w:w="1869" w:type="dxa"/>
          </w:tcPr>
          <w:p w14:paraId="34BD9770" w14:textId="77777777" w:rsidR="00332E26" w:rsidRDefault="00332E26" w:rsidP="00D60506"/>
        </w:tc>
      </w:tr>
      <w:tr w:rsidR="00332E26" w14:paraId="6CC6C5E3" w14:textId="77777777" w:rsidTr="009269E3">
        <w:trPr>
          <w:trHeight w:val="3534"/>
        </w:trPr>
        <w:tc>
          <w:tcPr>
            <w:tcW w:w="684" w:type="dxa"/>
          </w:tcPr>
          <w:p w14:paraId="39A4559F" w14:textId="77777777" w:rsidR="00332E26" w:rsidRPr="00D655AC" w:rsidRDefault="00332E26" w:rsidP="00D60506">
            <w:pPr>
              <w:jc w:val="center"/>
              <w:rPr>
                <w:rFonts w:asciiTheme="minorHAnsi" w:hAnsiTheme="minorHAnsi" w:cstheme="minorHAnsi"/>
              </w:rPr>
            </w:pPr>
            <w:r>
              <w:rPr>
                <w:rFonts w:asciiTheme="minorHAnsi" w:hAnsiTheme="minorHAnsi" w:cstheme="minorHAnsi"/>
              </w:rPr>
              <w:t>100</w:t>
            </w:r>
          </w:p>
        </w:tc>
        <w:tc>
          <w:tcPr>
            <w:tcW w:w="2472" w:type="dxa"/>
          </w:tcPr>
          <w:p w14:paraId="70758FF2" w14:textId="77777777" w:rsidR="00332E26" w:rsidRPr="00D655AC" w:rsidRDefault="00332E26" w:rsidP="00D60506">
            <w:pPr>
              <w:spacing w:line="276" w:lineRule="auto"/>
              <w:rPr>
                <w:rFonts w:asciiTheme="minorHAnsi" w:hAnsiTheme="minorHAnsi" w:cstheme="minorHAnsi"/>
              </w:rPr>
            </w:pPr>
            <w:r w:rsidRPr="00D655AC">
              <w:rPr>
                <w:rFonts w:asciiTheme="minorHAnsi" w:hAnsiTheme="minorHAnsi" w:cstheme="minorHAnsi"/>
              </w:rPr>
              <w:t>Evidencia de la evaluación curricular permanente, en coherencia con las tendencias nacionales e internacionales, los avances en las áreas disciplinares y el perfil de formación que requieren los contextos y sectores de desempeño.</w:t>
            </w:r>
          </w:p>
        </w:tc>
        <w:tc>
          <w:tcPr>
            <w:tcW w:w="1691" w:type="dxa"/>
            <w:hideMark/>
          </w:tcPr>
          <w:p w14:paraId="69203949" w14:textId="77777777" w:rsidR="00332E26" w:rsidRDefault="00332E26" w:rsidP="00D60506">
            <w:pPr>
              <w:jc w:val="center"/>
              <w:rPr>
                <w:rFonts w:asciiTheme="minorHAnsi" w:hAnsiTheme="minorHAnsi" w:cstheme="minorHAnsi"/>
                <w:color w:val="0070C0"/>
              </w:rPr>
            </w:pPr>
          </w:p>
        </w:tc>
        <w:tc>
          <w:tcPr>
            <w:tcW w:w="1411" w:type="dxa"/>
            <w:hideMark/>
          </w:tcPr>
          <w:p w14:paraId="1442A7D3" w14:textId="77777777" w:rsidR="00332E26" w:rsidRDefault="00332E26" w:rsidP="00D60506">
            <w:r>
              <w:rPr>
                <w:rFonts w:asciiTheme="minorHAnsi" w:hAnsiTheme="minorHAnsi"/>
                <w:color w:val="0070C0"/>
                <w:sz w:val="20"/>
              </w:rPr>
              <w:t xml:space="preserve"> </w:t>
            </w:r>
          </w:p>
        </w:tc>
        <w:tc>
          <w:tcPr>
            <w:tcW w:w="1620" w:type="dxa"/>
            <w:hideMark/>
          </w:tcPr>
          <w:p w14:paraId="5C2CF842" w14:textId="77777777" w:rsidR="00332E26" w:rsidRDefault="00332E26" w:rsidP="00D60506">
            <w:pPr>
              <w:spacing w:before="0"/>
              <w:jc w:val="center"/>
            </w:pPr>
          </w:p>
        </w:tc>
        <w:tc>
          <w:tcPr>
            <w:tcW w:w="1869" w:type="dxa"/>
          </w:tcPr>
          <w:p w14:paraId="64252E47" w14:textId="77777777" w:rsidR="00332E26" w:rsidRDefault="00332E26" w:rsidP="00D60506">
            <w:pPr>
              <w:jc w:val="center"/>
            </w:pPr>
          </w:p>
        </w:tc>
      </w:tr>
      <w:tr w:rsidR="00332E26" w14:paraId="2623DDCC" w14:textId="77777777" w:rsidTr="009269E3">
        <w:trPr>
          <w:trHeight w:val="1971"/>
        </w:trPr>
        <w:tc>
          <w:tcPr>
            <w:tcW w:w="684" w:type="dxa"/>
          </w:tcPr>
          <w:p w14:paraId="20A29811" w14:textId="77777777" w:rsidR="00332E26" w:rsidRPr="00D655AC" w:rsidRDefault="00332E26" w:rsidP="00D60506">
            <w:pPr>
              <w:jc w:val="center"/>
              <w:rPr>
                <w:rFonts w:asciiTheme="minorHAnsi" w:hAnsiTheme="minorHAnsi" w:cstheme="minorHAnsi"/>
              </w:rPr>
            </w:pPr>
            <w:r>
              <w:rPr>
                <w:rFonts w:asciiTheme="minorHAnsi" w:hAnsiTheme="minorHAnsi" w:cstheme="minorHAnsi"/>
              </w:rPr>
              <w:t>101</w:t>
            </w:r>
          </w:p>
        </w:tc>
        <w:tc>
          <w:tcPr>
            <w:tcW w:w="2472" w:type="dxa"/>
          </w:tcPr>
          <w:p w14:paraId="18B08EBB" w14:textId="77777777" w:rsidR="00332E26" w:rsidRPr="00D655AC" w:rsidRDefault="00332E26" w:rsidP="00D60506">
            <w:pPr>
              <w:spacing w:line="276" w:lineRule="auto"/>
              <w:rPr>
                <w:rFonts w:asciiTheme="minorHAnsi" w:hAnsiTheme="minorHAnsi" w:cstheme="minorHAnsi"/>
              </w:rPr>
            </w:pPr>
            <w:r w:rsidRPr="00D655AC">
              <w:rPr>
                <w:rFonts w:asciiTheme="minorHAnsi" w:hAnsiTheme="minorHAnsi" w:cstheme="minorHAnsi"/>
              </w:rPr>
              <w:t>Apreciación de los miembros de la comunidad del programa académico (profesores y estudiantes) sobre la calidad y pertinencia.</w:t>
            </w:r>
          </w:p>
        </w:tc>
        <w:tc>
          <w:tcPr>
            <w:tcW w:w="1691" w:type="dxa"/>
            <w:hideMark/>
          </w:tcPr>
          <w:p w14:paraId="48606B82" w14:textId="77777777" w:rsidR="00332E26" w:rsidRDefault="00332E26" w:rsidP="00D60506">
            <w:pPr>
              <w:jc w:val="center"/>
              <w:rPr>
                <w:rFonts w:asciiTheme="minorHAnsi" w:hAnsiTheme="minorHAnsi" w:cstheme="minorHAnsi"/>
                <w:color w:val="0070C0"/>
              </w:rPr>
            </w:pPr>
          </w:p>
        </w:tc>
        <w:tc>
          <w:tcPr>
            <w:tcW w:w="1411" w:type="dxa"/>
            <w:hideMark/>
          </w:tcPr>
          <w:p w14:paraId="36093052" w14:textId="77777777" w:rsidR="00332E26" w:rsidRDefault="00332E26" w:rsidP="00D60506">
            <w:pPr>
              <w:jc w:val="center"/>
            </w:pPr>
          </w:p>
        </w:tc>
        <w:tc>
          <w:tcPr>
            <w:tcW w:w="1620" w:type="dxa"/>
            <w:hideMark/>
          </w:tcPr>
          <w:p w14:paraId="198F8851" w14:textId="77777777" w:rsidR="00332E26" w:rsidRDefault="00332E26" w:rsidP="00D60506">
            <w:pPr>
              <w:spacing w:before="0"/>
              <w:jc w:val="center"/>
            </w:pPr>
          </w:p>
        </w:tc>
        <w:tc>
          <w:tcPr>
            <w:tcW w:w="1869" w:type="dxa"/>
          </w:tcPr>
          <w:p w14:paraId="56A770E9" w14:textId="77777777" w:rsidR="00332E26" w:rsidRDefault="00332E26" w:rsidP="00D60506">
            <w:pPr>
              <w:jc w:val="center"/>
            </w:pPr>
          </w:p>
        </w:tc>
      </w:tr>
      <w:tr w:rsidR="00332E26" w14:paraId="08733A4A" w14:textId="77777777" w:rsidTr="009269E3">
        <w:trPr>
          <w:trHeight w:val="2126"/>
        </w:trPr>
        <w:tc>
          <w:tcPr>
            <w:tcW w:w="684" w:type="dxa"/>
          </w:tcPr>
          <w:p w14:paraId="49009720" w14:textId="77777777" w:rsidR="00332E26" w:rsidRPr="00D655AC" w:rsidRDefault="00332E26" w:rsidP="00D60506">
            <w:pPr>
              <w:jc w:val="center"/>
              <w:rPr>
                <w:rFonts w:asciiTheme="minorHAnsi" w:hAnsiTheme="minorHAnsi" w:cstheme="minorHAnsi"/>
              </w:rPr>
            </w:pPr>
            <w:r>
              <w:rPr>
                <w:rFonts w:asciiTheme="minorHAnsi" w:hAnsiTheme="minorHAnsi" w:cstheme="minorHAnsi"/>
              </w:rPr>
              <w:lastRenderedPageBreak/>
              <w:t>102</w:t>
            </w:r>
          </w:p>
        </w:tc>
        <w:tc>
          <w:tcPr>
            <w:tcW w:w="2472" w:type="dxa"/>
          </w:tcPr>
          <w:p w14:paraId="36B2936C" w14:textId="77777777" w:rsidR="00332E26" w:rsidRPr="00D655AC" w:rsidRDefault="00332E26" w:rsidP="00D60506">
            <w:pPr>
              <w:spacing w:line="276" w:lineRule="auto"/>
              <w:rPr>
                <w:rFonts w:asciiTheme="minorHAnsi" w:hAnsiTheme="minorHAnsi" w:cstheme="minorHAnsi"/>
              </w:rPr>
            </w:pPr>
            <w:r w:rsidRPr="00D655AC">
              <w:rPr>
                <w:rFonts w:asciiTheme="minorHAnsi" w:hAnsiTheme="minorHAnsi" w:cstheme="minorHAnsi"/>
              </w:rPr>
              <w:t>Evidencia del cumplimiento de planes de mejoramiento producto del proceso de autoevaluación del programa académico.</w:t>
            </w:r>
          </w:p>
        </w:tc>
        <w:tc>
          <w:tcPr>
            <w:tcW w:w="1691" w:type="dxa"/>
          </w:tcPr>
          <w:p w14:paraId="7BCE662E" w14:textId="77777777" w:rsidR="00332E26" w:rsidRDefault="00332E26" w:rsidP="00D60506">
            <w:pPr>
              <w:jc w:val="center"/>
              <w:rPr>
                <w:rFonts w:asciiTheme="minorHAnsi" w:hAnsiTheme="minorHAnsi" w:cstheme="minorHAnsi"/>
                <w:color w:val="0070C0"/>
              </w:rPr>
            </w:pPr>
          </w:p>
        </w:tc>
        <w:tc>
          <w:tcPr>
            <w:tcW w:w="1411" w:type="dxa"/>
          </w:tcPr>
          <w:p w14:paraId="3832EBA5" w14:textId="77777777" w:rsidR="00332E26" w:rsidRDefault="00332E26" w:rsidP="00D60506">
            <w:pPr>
              <w:jc w:val="center"/>
            </w:pPr>
          </w:p>
        </w:tc>
        <w:tc>
          <w:tcPr>
            <w:tcW w:w="1620" w:type="dxa"/>
          </w:tcPr>
          <w:p w14:paraId="1486F961" w14:textId="77777777" w:rsidR="00332E26" w:rsidRDefault="00332E26" w:rsidP="00D60506">
            <w:pPr>
              <w:spacing w:before="0"/>
              <w:jc w:val="center"/>
            </w:pPr>
          </w:p>
        </w:tc>
        <w:tc>
          <w:tcPr>
            <w:tcW w:w="1869" w:type="dxa"/>
          </w:tcPr>
          <w:p w14:paraId="48DB4024" w14:textId="77777777" w:rsidR="00332E26" w:rsidRDefault="00332E26" w:rsidP="00D60506">
            <w:pPr>
              <w:jc w:val="center"/>
            </w:pPr>
          </w:p>
        </w:tc>
      </w:tr>
      <w:tr w:rsidR="00332E26" w14:paraId="0FC60633" w14:textId="77777777" w:rsidTr="00332E26">
        <w:trPr>
          <w:trHeight w:val="817"/>
        </w:trPr>
        <w:tc>
          <w:tcPr>
            <w:tcW w:w="3157" w:type="dxa"/>
            <w:gridSpan w:val="2"/>
            <w:shd w:val="clear" w:color="auto" w:fill="003366"/>
            <w:vAlign w:val="center"/>
            <w:hideMark/>
          </w:tcPr>
          <w:p w14:paraId="478FCB5A" w14:textId="77777777" w:rsidR="00332E26" w:rsidRDefault="00332E26"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91" w:type="dxa"/>
            <w:shd w:val="clear" w:color="auto" w:fill="003366"/>
            <w:vAlign w:val="center"/>
            <w:hideMark/>
          </w:tcPr>
          <w:p w14:paraId="72790473" w14:textId="77777777" w:rsidR="00332E26" w:rsidRDefault="00332E26" w:rsidP="00D60506">
            <w:pPr>
              <w:jc w:val="center"/>
              <w:rPr>
                <w:rFonts w:asciiTheme="minorHAnsi" w:hAnsiTheme="minorHAnsi"/>
                <w:b/>
                <w:sz w:val="20"/>
                <w:szCs w:val="20"/>
              </w:rPr>
            </w:pPr>
          </w:p>
        </w:tc>
        <w:tc>
          <w:tcPr>
            <w:tcW w:w="1411" w:type="dxa"/>
            <w:shd w:val="clear" w:color="auto" w:fill="003366"/>
            <w:vAlign w:val="center"/>
            <w:hideMark/>
          </w:tcPr>
          <w:p w14:paraId="27AC97EE" w14:textId="77777777" w:rsidR="00332E26" w:rsidRDefault="00332E26" w:rsidP="00D60506">
            <w:pPr>
              <w:jc w:val="center"/>
              <w:rPr>
                <w:rFonts w:asciiTheme="minorHAnsi" w:hAnsiTheme="minorHAnsi" w:cstheme="minorHAnsi"/>
              </w:rPr>
            </w:pPr>
          </w:p>
        </w:tc>
        <w:tc>
          <w:tcPr>
            <w:tcW w:w="1620" w:type="dxa"/>
            <w:shd w:val="clear" w:color="auto" w:fill="003366"/>
            <w:vAlign w:val="center"/>
            <w:hideMark/>
          </w:tcPr>
          <w:p w14:paraId="234D4B85" w14:textId="77777777" w:rsidR="00332E26" w:rsidRDefault="00332E26" w:rsidP="00D60506">
            <w:pPr>
              <w:rPr>
                <w:rFonts w:asciiTheme="minorHAnsi" w:hAnsiTheme="minorHAnsi" w:cstheme="minorHAnsi"/>
              </w:rPr>
            </w:pPr>
            <w:r>
              <w:rPr>
                <w:rFonts w:asciiTheme="minorHAnsi" w:hAnsiTheme="minorHAnsi" w:cstheme="minorHAnsi"/>
                <w:color w:val="00B0F0"/>
              </w:rPr>
              <w:t xml:space="preserve"> </w:t>
            </w:r>
          </w:p>
        </w:tc>
        <w:tc>
          <w:tcPr>
            <w:tcW w:w="1869" w:type="dxa"/>
            <w:shd w:val="clear" w:color="auto" w:fill="003366"/>
          </w:tcPr>
          <w:p w14:paraId="78BA4B6B" w14:textId="77777777" w:rsidR="00332E26" w:rsidRDefault="00332E26" w:rsidP="00D60506">
            <w:pPr>
              <w:jc w:val="center"/>
              <w:rPr>
                <w:rFonts w:asciiTheme="minorHAnsi" w:hAnsiTheme="minorHAnsi" w:cstheme="minorHAnsi"/>
              </w:rPr>
            </w:pPr>
          </w:p>
        </w:tc>
      </w:tr>
    </w:tbl>
    <w:p w14:paraId="3AE88A93"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776B8DA2" w14:textId="77777777" w:rsidR="002B7AE8" w:rsidRPr="004A4A4C" w:rsidRDefault="00F974B4" w:rsidP="002B7AE8">
      <w:pPr>
        <w:spacing w:line="360" w:lineRule="auto"/>
        <w:rPr>
          <w:rFonts w:asciiTheme="minorHAnsi" w:hAnsiTheme="minorHAnsi"/>
          <w:color w:val="00B0F0"/>
        </w:rPr>
      </w:pPr>
      <w:r w:rsidRPr="004A4A4C">
        <w:rPr>
          <w:rFonts w:asciiTheme="minorHAnsi" w:hAnsiTheme="minorHAnsi"/>
        </w:rPr>
        <w:t xml:space="preserve">El programa académico </w:t>
      </w:r>
      <w:r w:rsidRPr="004A4A4C">
        <w:rPr>
          <w:rFonts w:asciiTheme="minorHAnsi" w:hAnsiTheme="minorHAnsi"/>
          <w:color w:val="00B0F0"/>
        </w:rPr>
        <w:t xml:space="preserve">(indicar el grado de cumplimento basado en la última </w:t>
      </w:r>
      <w:r w:rsidR="009269E3"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9269E3" w:rsidRPr="004A4A4C">
        <w:rPr>
          <w:rFonts w:asciiTheme="minorHAnsi" w:hAnsiTheme="minorHAnsi"/>
          <w:color w:val="00B0F0"/>
        </w:rPr>
        <w:t>5</w:t>
      </w:r>
      <w:r w:rsidR="002B7AE8" w:rsidRPr="004A4A4C">
        <w:rPr>
          <w:rFonts w:asciiTheme="minorHAnsi" w:hAnsiTheme="minorHAnsi"/>
          <w:color w:val="00B0F0"/>
        </w:rPr>
        <w:t>8</w:t>
      </w:r>
      <w:r w:rsidRPr="004A4A4C">
        <w:rPr>
          <w:rFonts w:asciiTheme="minorHAnsi" w:hAnsiTheme="minorHAnsi"/>
          <w:color w:val="00B0F0"/>
        </w:rPr>
        <w:t xml:space="preserve">) </w:t>
      </w:r>
      <w:r w:rsidRPr="004A4A4C">
        <w:rPr>
          <w:rFonts w:asciiTheme="minorHAnsi" w:hAnsiTheme="minorHAnsi"/>
        </w:rPr>
        <w:t xml:space="preserve">la característica 25, </w:t>
      </w:r>
      <w:r w:rsidR="002B7AE8" w:rsidRPr="004A4A4C">
        <w:rPr>
          <w:rFonts w:asciiTheme="minorHAnsi" w:hAnsiTheme="minorHAnsi"/>
        </w:rPr>
        <w:t xml:space="preserve">con un porcentaje de </w:t>
      </w:r>
      <w:r w:rsidR="002B7AE8" w:rsidRPr="004A4A4C">
        <w:rPr>
          <w:rFonts w:asciiTheme="minorHAnsi" w:hAnsiTheme="minorHAnsi"/>
          <w:color w:val="00B0F0"/>
        </w:rPr>
        <w:t xml:space="preserve">_indicar el porcentaje de cumplimiento _, </w:t>
      </w:r>
      <w:r w:rsidR="002B7AE8" w:rsidRPr="004A4A4C">
        <w:rPr>
          <w:rFonts w:asciiTheme="minorHAnsi" w:hAnsiTheme="minorHAnsi"/>
        </w:rPr>
        <w:t xml:space="preserve">en razón a: </w:t>
      </w:r>
      <w:r w:rsidR="002B7AE8"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742565D3" w14:textId="77777777" w:rsidR="002B7AE8" w:rsidRPr="004A4A4C" w:rsidRDefault="002B7AE8" w:rsidP="002B7AE8">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59C05818" w14:textId="77777777" w:rsidR="002B7AE8" w:rsidRPr="004A4A4C" w:rsidRDefault="002B7AE8" w:rsidP="002B7AE8">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43008814" w14:textId="77777777" w:rsidR="002B7AE8" w:rsidRPr="004A4A4C" w:rsidRDefault="002B7AE8" w:rsidP="002B7AE8">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06714EAC" w14:textId="77777777" w:rsidR="002B7AE8" w:rsidRPr="004A4A4C" w:rsidRDefault="002B7AE8" w:rsidP="002B7AE8">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43E3C313" w14:textId="77777777" w:rsidR="002B7AE8" w:rsidRPr="004A4A4C" w:rsidRDefault="002B7AE8" w:rsidP="002B7AE8">
      <w:pPr>
        <w:spacing w:line="360" w:lineRule="auto"/>
        <w:rPr>
          <w:rFonts w:asciiTheme="minorHAnsi" w:hAnsiTheme="minorHAnsi"/>
          <w:color w:val="00B0F0"/>
        </w:rPr>
      </w:pPr>
      <w:r w:rsidRPr="004A4A4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4BD9880D" w14:textId="13BF7849" w:rsidR="00F974B4" w:rsidRPr="004A4A4C" w:rsidRDefault="002B7AE8" w:rsidP="002B7AE8">
      <w:pPr>
        <w:spacing w:line="360" w:lineRule="auto"/>
        <w:rPr>
          <w:rFonts w:asciiTheme="minorHAnsi" w:hAnsiTheme="minorHAnsi"/>
          <w:color w:val="00B0F0"/>
        </w:rPr>
      </w:pPr>
      <w:r w:rsidRPr="004A4A4C">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7345292B" w14:textId="03921CFE" w:rsidR="00F974B4" w:rsidRPr="004A4A4C" w:rsidRDefault="00D27AE4" w:rsidP="00F974B4">
      <w:pPr>
        <w:spacing w:line="360" w:lineRule="auto"/>
        <w:rPr>
          <w:rFonts w:asciiTheme="minorHAnsi" w:hAnsiTheme="minorHAnsi"/>
          <w:color w:val="00B0F0"/>
        </w:rPr>
      </w:pPr>
      <w:r w:rsidRPr="004A4A4C">
        <w:rPr>
          <w:rFonts w:asciiTheme="minorHAnsi" w:hAnsiTheme="minorHAnsi"/>
          <w:b/>
          <w:bCs/>
          <w:color w:val="00B0F0"/>
        </w:rPr>
        <w:t>Como anexos se recomienda</w:t>
      </w:r>
      <w:r w:rsidR="00F974B4" w:rsidRPr="004A4A4C">
        <w:rPr>
          <w:rFonts w:asciiTheme="minorHAnsi" w:hAnsiTheme="minorHAnsi"/>
          <w:b/>
          <w:bCs/>
          <w:color w:val="00B0F0"/>
        </w:rPr>
        <w:t>:</w:t>
      </w:r>
      <w:r w:rsidR="00F974B4" w:rsidRPr="004A4A4C">
        <w:rPr>
          <w:rFonts w:asciiTheme="minorHAnsi" w:hAnsiTheme="minorHAnsi"/>
          <w:color w:val="00B0F0"/>
        </w:rPr>
        <w:t xml:space="preserve"> </w:t>
      </w:r>
      <w:r w:rsidR="009F6FA4" w:rsidRPr="004A4A4C">
        <w:rPr>
          <w:rFonts w:asciiTheme="minorHAnsi" w:hAnsiTheme="minorHAnsi"/>
          <w:color w:val="00B0F0"/>
        </w:rPr>
        <w:t>documentos que evidencien el cumplimiento de los 5 aspectos de la característica (se podrá apoyar en la información del SAAI-IG)</w:t>
      </w:r>
      <w:r w:rsidR="00F974B4" w:rsidRPr="004A4A4C">
        <w:rPr>
          <w:rFonts w:asciiTheme="minorHAnsi" w:hAnsiTheme="minorHAnsi"/>
          <w:color w:val="00B0F0"/>
        </w:rPr>
        <w:t xml:space="preserve">, procesos de autoevaluación, planes de mejoramiento, </w:t>
      </w:r>
      <w:r w:rsidR="00AB7073" w:rsidRPr="004A4A4C">
        <w:rPr>
          <w:rFonts w:asciiTheme="minorHAnsi" w:hAnsiTheme="minorHAnsi"/>
          <w:color w:val="00B0F0"/>
        </w:rPr>
        <w:t>análisis</w:t>
      </w:r>
      <w:r w:rsidR="00F974B4" w:rsidRPr="004A4A4C">
        <w:rPr>
          <w:rFonts w:asciiTheme="minorHAnsi" w:hAnsiTheme="minorHAnsi"/>
          <w:color w:val="00B0F0"/>
        </w:rPr>
        <w:t xml:space="preserve"> encuestas realizadas a estudiantes y profesores.</w:t>
      </w:r>
    </w:p>
    <w:p w14:paraId="3F495DA4" w14:textId="47765E2A" w:rsidR="00F974B4" w:rsidRPr="004A4A4C" w:rsidRDefault="00AB7073" w:rsidP="00F974B4">
      <w:pPr>
        <w:spacing w:line="360" w:lineRule="auto"/>
        <w:rPr>
          <w:rFonts w:asciiTheme="minorHAnsi" w:hAnsiTheme="minorHAnsi"/>
          <w:b/>
          <w:bCs/>
          <w:color w:val="00B0F0"/>
        </w:rPr>
      </w:pPr>
      <w:r w:rsidRPr="004A4A4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F974B4" w:rsidRPr="004A4A4C">
        <w:rPr>
          <w:rFonts w:asciiTheme="minorHAnsi" w:hAnsiTheme="minorHAnsi"/>
          <w:b/>
          <w:bCs/>
          <w:color w:val="00B0F0"/>
        </w:rPr>
        <w:t xml:space="preserve">. </w:t>
      </w:r>
    </w:p>
    <w:p w14:paraId="7C9A42B4" w14:textId="77777777" w:rsidR="00F974B4" w:rsidRPr="004A4A4C" w:rsidRDefault="00F974B4" w:rsidP="00F974B4">
      <w:pPr>
        <w:spacing w:line="360" w:lineRule="auto"/>
        <w:rPr>
          <w:rFonts w:asciiTheme="minorHAnsi" w:hAnsiTheme="minorHAnsi"/>
          <w:b/>
        </w:rPr>
      </w:pPr>
      <w:r w:rsidRPr="004A4A4C">
        <w:rPr>
          <w:rFonts w:asciiTheme="minorHAnsi" w:hAnsiTheme="minorHAnsi"/>
          <w:b/>
        </w:rPr>
        <w:t xml:space="preserve">Apreciación de Calidad </w:t>
      </w:r>
    </w:p>
    <w:p w14:paraId="07DABBFE" w14:textId="1CE3C354" w:rsidR="00A360F8" w:rsidRPr="00AC062E" w:rsidRDefault="0022207B" w:rsidP="00A360F8">
      <w:pPr>
        <w:spacing w:line="360" w:lineRule="auto"/>
        <w:rPr>
          <w:rFonts w:asciiTheme="minorHAnsi" w:hAnsiTheme="minorHAnsi"/>
          <w:color w:val="00B0F0"/>
        </w:rPr>
      </w:pPr>
      <w:r w:rsidRPr="004A4A4C">
        <w:rPr>
          <w:rFonts w:asciiTheme="minorHAnsi" w:hAnsiTheme="minorHAnsi"/>
          <w:color w:val="00B0F0"/>
        </w:rPr>
        <w:lastRenderedPageBreak/>
        <w:t>Conclusión sobre el grado de cumplimiento de la característica, destacando los principales hallazgos de los aspectos con mayor relevancia</w:t>
      </w:r>
      <w:r w:rsidR="00F974B4" w:rsidRPr="004A4A4C">
        <w:rPr>
          <w:rFonts w:asciiTheme="minorHAnsi" w:hAnsiTheme="minorHAnsi"/>
          <w:color w:val="00B0F0"/>
        </w:rPr>
        <w:t>.</w:t>
      </w:r>
      <w:r w:rsidR="00F974B4">
        <w:rPr>
          <w:rFonts w:asciiTheme="minorHAnsi" w:hAnsiTheme="minorHAnsi"/>
          <w:color w:val="00B0F0"/>
        </w:rPr>
        <w:t xml:space="preserve">  </w:t>
      </w:r>
      <w:r w:rsidR="00A360F8" w:rsidRPr="00AC062E">
        <w:rPr>
          <w:rFonts w:asciiTheme="minorHAnsi" w:hAnsiTheme="minorHAnsi"/>
          <w:color w:val="00B0F0"/>
        </w:rPr>
        <w:t xml:space="preserve"> </w:t>
      </w:r>
    </w:p>
    <w:p w14:paraId="17DFB7C5" w14:textId="77777777" w:rsidR="00A360F8" w:rsidRPr="00BA1AE4" w:rsidRDefault="00A360F8" w:rsidP="00A360F8">
      <w:pPr>
        <w:pStyle w:val="Ttulo3"/>
        <w:numPr>
          <w:ilvl w:val="2"/>
          <w:numId w:val="14"/>
        </w:numPr>
        <w:ind w:left="1004"/>
      </w:pPr>
      <w:bookmarkStart w:id="230" w:name="_Toc114226827"/>
      <w:r>
        <w:t>Características 26: Vinculación e interacción social</w:t>
      </w:r>
      <w:bookmarkEnd w:id="230"/>
    </w:p>
    <w:p w14:paraId="7C99AECB" w14:textId="5FF35617" w:rsidR="00A360F8" w:rsidRPr="00123081" w:rsidRDefault="00A360F8" w:rsidP="00A360F8">
      <w:pPr>
        <w:spacing w:line="360" w:lineRule="auto"/>
        <w:rPr>
          <w:rFonts w:asciiTheme="minorHAnsi" w:hAnsiTheme="minorHAnsi"/>
        </w:rPr>
      </w:pPr>
      <w:r w:rsidRPr="002139A2">
        <w:rPr>
          <w:rFonts w:asciiTheme="minorHAnsi" w:hAnsiTheme="minorHAnsi" w:cstheme="minorHAnsi"/>
        </w:rPr>
        <w:t xml:space="preserve">En la </w:t>
      </w:r>
      <w:r w:rsidR="00AF630E" w:rsidRPr="002139A2">
        <w:rPr>
          <w:rFonts w:asciiTheme="minorHAnsi" w:hAnsiTheme="minorHAnsi" w:cstheme="minorHAnsi"/>
        </w:rPr>
        <w:t>Tabla 5</w:t>
      </w:r>
      <w:r w:rsidR="00894258" w:rsidRPr="002139A2">
        <w:rPr>
          <w:rFonts w:asciiTheme="minorHAnsi" w:hAnsiTheme="minorHAnsi" w:cstheme="minorHAnsi"/>
        </w:rPr>
        <w:t>9</w:t>
      </w:r>
      <w:r w:rsidRPr="002139A2">
        <w:rPr>
          <w:rFonts w:asciiTheme="minorHAnsi" w:hAnsiTheme="minorHAnsi" w:cstheme="minorHAnsi"/>
        </w:rPr>
        <w:t xml:space="preserve"> se observa el nivel de cumplimiento de la Característica 26</w:t>
      </w:r>
      <w:r w:rsidR="00685692">
        <w:rPr>
          <w:rFonts w:asciiTheme="minorHAnsi" w:hAnsiTheme="minorHAnsi" w:cstheme="minorHAnsi"/>
        </w:rPr>
        <w:t>,</w:t>
      </w:r>
      <w:r w:rsidRPr="002139A2">
        <w:rPr>
          <w:rFonts w:asciiTheme="minorHAnsi" w:hAnsiTheme="minorHAnsi" w:cstheme="minorHAnsi"/>
        </w:rPr>
        <w:t xml:space="preserve"> la cual corresponde a “Vinculación e interacción social” evaluada a través de los 4 aspectos citados en dicha tabla. </w:t>
      </w:r>
      <w:r w:rsidR="002139A2" w:rsidRPr="002139A2">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2ED3A4B9" w14:textId="3A4F30ED" w:rsidR="00A360F8" w:rsidRPr="00BA1AE4" w:rsidRDefault="00A360F8" w:rsidP="00A360F8">
      <w:pPr>
        <w:pStyle w:val="Descripcin"/>
        <w:keepNext/>
        <w:rPr>
          <w:rFonts w:asciiTheme="minorHAnsi" w:hAnsiTheme="minorHAnsi" w:cstheme="minorHAnsi"/>
          <w:i w:val="0"/>
          <w:color w:val="auto"/>
          <w:sz w:val="22"/>
          <w:szCs w:val="22"/>
        </w:rPr>
      </w:pPr>
      <w:bookmarkStart w:id="231" w:name="_Toc114226641"/>
      <w:r w:rsidRPr="00BA1AE4">
        <w:rPr>
          <w:rFonts w:asciiTheme="minorHAnsi" w:hAnsiTheme="minorHAnsi" w:cstheme="minorHAnsi"/>
          <w:b/>
          <w:i w:val="0"/>
          <w:color w:val="auto"/>
          <w:sz w:val="22"/>
          <w:szCs w:val="22"/>
        </w:rPr>
        <w:t xml:space="preserve">Tabla </w:t>
      </w:r>
      <w:r w:rsidRPr="00BA1AE4">
        <w:rPr>
          <w:rFonts w:asciiTheme="minorHAnsi" w:hAnsiTheme="minorHAnsi" w:cstheme="minorHAnsi"/>
          <w:b/>
          <w:i w:val="0"/>
          <w:color w:val="auto"/>
          <w:sz w:val="22"/>
          <w:szCs w:val="22"/>
        </w:rPr>
        <w:fldChar w:fldCharType="begin"/>
      </w:r>
      <w:r w:rsidRPr="00BA1AE4">
        <w:rPr>
          <w:rFonts w:asciiTheme="minorHAnsi" w:hAnsiTheme="minorHAnsi" w:cstheme="minorHAnsi"/>
          <w:b/>
          <w:i w:val="0"/>
          <w:color w:val="auto"/>
          <w:sz w:val="22"/>
          <w:szCs w:val="22"/>
        </w:rPr>
        <w:instrText xml:space="preserve"> SEQ Tabla \* ARABIC </w:instrText>
      </w:r>
      <w:r w:rsidRPr="00BA1AE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59</w:t>
      </w:r>
      <w:r w:rsidRPr="00BA1AE4">
        <w:rPr>
          <w:rFonts w:asciiTheme="minorHAnsi" w:hAnsiTheme="minorHAnsi" w:cstheme="minorHAnsi"/>
          <w:b/>
          <w:i w:val="0"/>
          <w:color w:val="auto"/>
          <w:sz w:val="22"/>
          <w:szCs w:val="22"/>
        </w:rPr>
        <w:fldChar w:fldCharType="end"/>
      </w:r>
      <w:r w:rsidRPr="00BA1AE4">
        <w:rPr>
          <w:rFonts w:asciiTheme="minorHAnsi" w:hAnsiTheme="minorHAnsi" w:cstheme="minorHAnsi"/>
          <w:b/>
          <w:i w:val="0"/>
          <w:color w:val="auto"/>
          <w:sz w:val="22"/>
          <w:szCs w:val="22"/>
        </w:rPr>
        <w:t>:</w:t>
      </w:r>
      <w:r w:rsidRPr="00BA1AE4">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BA1AE4">
        <w:rPr>
          <w:rFonts w:asciiTheme="minorHAnsi" w:hAnsiTheme="minorHAnsi" w:cstheme="minorHAnsi"/>
          <w:i w:val="0"/>
          <w:color w:val="auto"/>
          <w:sz w:val="22"/>
          <w:szCs w:val="22"/>
        </w:rPr>
        <w:t>la característica 26: Vinculación e interacción social</w:t>
      </w:r>
      <w:bookmarkEnd w:id="231"/>
    </w:p>
    <w:tbl>
      <w:tblPr>
        <w:tblStyle w:val="Tablaconcuadrcula"/>
        <w:tblW w:w="0" w:type="auto"/>
        <w:tblInd w:w="-5" w:type="dxa"/>
        <w:tblLook w:val="04A0" w:firstRow="1" w:lastRow="0" w:firstColumn="1" w:lastColumn="0" w:noHBand="0" w:noVBand="1"/>
      </w:tblPr>
      <w:tblGrid>
        <w:gridCol w:w="699"/>
        <w:gridCol w:w="2331"/>
        <w:gridCol w:w="1626"/>
        <w:gridCol w:w="1359"/>
        <w:gridCol w:w="1565"/>
        <w:gridCol w:w="1798"/>
      </w:tblGrid>
      <w:tr w:rsidR="009A60D1" w14:paraId="43520EC4" w14:textId="77777777" w:rsidTr="009A60D1">
        <w:trPr>
          <w:trHeight w:val="524"/>
        </w:trPr>
        <w:tc>
          <w:tcPr>
            <w:tcW w:w="3030" w:type="dxa"/>
            <w:gridSpan w:val="2"/>
            <w:shd w:val="clear" w:color="auto" w:fill="003366"/>
            <w:vAlign w:val="center"/>
            <w:hideMark/>
          </w:tcPr>
          <w:p w14:paraId="0863142B" w14:textId="77777777" w:rsidR="009A60D1" w:rsidRDefault="009A60D1" w:rsidP="00660177">
            <w:pPr>
              <w:jc w:val="center"/>
              <w:rPr>
                <w:rFonts w:asciiTheme="minorHAnsi" w:hAnsiTheme="minorHAnsi" w:cstheme="minorHAnsi"/>
              </w:rPr>
            </w:pPr>
            <w:r>
              <w:rPr>
                <w:rFonts w:asciiTheme="minorHAnsi" w:hAnsiTheme="minorHAnsi" w:cstheme="minorHAnsi"/>
              </w:rPr>
              <w:t>Aspectos a evaluar</w:t>
            </w:r>
          </w:p>
        </w:tc>
        <w:tc>
          <w:tcPr>
            <w:tcW w:w="1626" w:type="dxa"/>
            <w:shd w:val="clear" w:color="auto" w:fill="993333"/>
            <w:vAlign w:val="center"/>
            <w:hideMark/>
          </w:tcPr>
          <w:p w14:paraId="5C09699F" w14:textId="77777777"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59" w:type="dxa"/>
            <w:shd w:val="clear" w:color="auto" w:fill="993333"/>
            <w:vAlign w:val="center"/>
            <w:hideMark/>
          </w:tcPr>
          <w:p w14:paraId="7025D4D9" w14:textId="77777777"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5" w:type="dxa"/>
            <w:shd w:val="clear" w:color="auto" w:fill="993333"/>
            <w:vAlign w:val="center"/>
            <w:hideMark/>
          </w:tcPr>
          <w:p w14:paraId="76636BBC" w14:textId="7B36B7D1"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45096E">
              <w:rPr>
                <w:rFonts w:asciiTheme="minorHAnsi" w:hAnsiTheme="minorHAnsi" w:cstheme="minorHAnsi"/>
                <w:b/>
                <w:color w:val="FFFFFF" w:themeColor="background1"/>
              </w:rPr>
              <w:t xml:space="preserve"> (%)</w:t>
            </w:r>
          </w:p>
        </w:tc>
        <w:tc>
          <w:tcPr>
            <w:tcW w:w="1798" w:type="dxa"/>
            <w:shd w:val="clear" w:color="auto" w:fill="993333"/>
          </w:tcPr>
          <w:p w14:paraId="70B7E39E" w14:textId="6D05E326"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35D97601" w14:textId="77777777" w:rsidTr="009A60D1">
        <w:trPr>
          <w:trHeight w:val="3106"/>
        </w:trPr>
        <w:tc>
          <w:tcPr>
            <w:tcW w:w="699" w:type="dxa"/>
          </w:tcPr>
          <w:p w14:paraId="3E0D515E" w14:textId="77777777" w:rsidR="009A60D1" w:rsidRPr="00BA1AE4" w:rsidRDefault="009A60D1" w:rsidP="00D60506">
            <w:pPr>
              <w:jc w:val="center"/>
              <w:rPr>
                <w:rFonts w:asciiTheme="minorHAnsi" w:hAnsiTheme="minorHAnsi" w:cstheme="minorHAnsi"/>
              </w:rPr>
            </w:pPr>
            <w:r>
              <w:rPr>
                <w:rFonts w:asciiTheme="minorHAnsi" w:hAnsiTheme="minorHAnsi" w:cstheme="minorHAnsi"/>
              </w:rPr>
              <w:t>103</w:t>
            </w:r>
          </w:p>
        </w:tc>
        <w:tc>
          <w:tcPr>
            <w:tcW w:w="2330" w:type="dxa"/>
          </w:tcPr>
          <w:p w14:paraId="1FF746A9" w14:textId="77777777" w:rsidR="009A60D1" w:rsidRPr="00BA1AE4" w:rsidRDefault="009A60D1" w:rsidP="00D60506">
            <w:pPr>
              <w:spacing w:line="276" w:lineRule="auto"/>
              <w:rPr>
                <w:rFonts w:asciiTheme="minorHAnsi" w:hAnsiTheme="minorHAnsi" w:cstheme="minorHAnsi"/>
              </w:rPr>
            </w:pPr>
            <w:r w:rsidRPr="00BA1AE4">
              <w:rPr>
                <w:rFonts w:asciiTheme="minorHAnsi" w:hAnsiTheme="minorHAnsi" w:cstheme="minorHAnsi"/>
              </w:rPr>
              <w:t>Demostración del impacto de la vinculación del programa académico con diferentes sectores sociales y su contribución a la actualización, ajustes y mejoras de los aspectos curriculares.</w:t>
            </w:r>
          </w:p>
        </w:tc>
        <w:tc>
          <w:tcPr>
            <w:tcW w:w="1626" w:type="dxa"/>
            <w:hideMark/>
          </w:tcPr>
          <w:p w14:paraId="6C5E8E1E" w14:textId="77777777" w:rsidR="009A60D1" w:rsidRDefault="009A60D1" w:rsidP="00D60506">
            <w:pPr>
              <w:jc w:val="center"/>
              <w:rPr>
                <w:rFonts w:asciiTheme="minorHAnsi" w:hAnsiTheme="minorHAnsi" w:cstheme="minorHAnsi"/>
                <w:color w:val="0070C0"/>
              </w:rPr>
            </w:pPr>
          </w:p>
        </w:tc>
        <w:tc>
          <w:tcPr>
            <w:tcW w:w="1359" w:type="dxa"/>
            <w:hideMark/>
          </w:tcPr>
          <w:p w14:paraId="027F151B" w14:textId="77777777" w:rsidR="009A60D1" w:rsidRDefault="009A60D1" w:rsidP="00D60506">
            <w:pPr>
              <w:jc w:val="center"/>
            </w:pPr>
          </w:p>
        </w:tc>
        <w:tc>
          <w:tcPr>
            <w:tcW w:w="1565" w:type="dxa"/>
            <w:hideMark/>
          </w:tcPr>
          <w:p w14:paraId="60595831" w14:textId="77777777" w:rsidR="009A60D1" w:rsidRDefault="009A60D1" w:rsidP="00D60506">
            <w:pPr>
              <w:spacing w:before="0"/>
              <w:jc w:val="center"/>
            </w:pPr>
          </w:p>
        </w:tc>
        <w:tc>
          <w:tcPr>
            <w:tcW w:w="1798" w:type="dxa"/>
          </w:tcPr>
          <w:p w14:paraId="074B4EA6" w14:textId="77777777" w:rsidR="009A60D1" w:rsidRDefault="009A60D1" w:rsidP="00D60506">
            <w:pPr>
              <w:jc w:val="center"/>
            </w:pPr>
          </w:p>
        </w:tc>
      </w:tr>
      <w:tr w:rsidR="009A60D1" w14:paraId="56275AFA" w14:textId="77777777" w:rsidTr="009A60D1">
        <w:trPr>
          <w:trHeight w:val="1338"/>
        </w:trPr>
        <w:tc>
          <w:tcPr>
            <w:tcW w:w="699" w:type="dxa"/>
          </w:tcPr>
          <w:p w14:paraId="7290C76C" w14:textId="77777777" w:rsidR="009A60D1" w:rsidRPr="00BA1AE4" w:rsidRDefault="009A60D1" w:rsidP="00D60506">
            <w:pPr>
              <w:jc w:val="center"/>
              <w:rPr>
                <w:rFonts w:asciiTheme="minorHAnsi" w:hAnsiTheme="minorHAnsi" w:cstheme="minorHAnsi"/>
              </w:rPr>
            </w:pPr>
            <w:r>
              <w:rPr>
                <w:rFonts w:asciiTheme="minorHAnsi" w:hAnsiTheme="minorHAnsi" w:cstheme="minorHAnsi"/>
              </w:rPr>
              <w:t>104</w:t>
            </w:r>
          </w:p>
        </w:tc>
        <w:tc>
          <w:tcPr>
            <w:tcW w:w="2330" w:type="dxa"/>
          </w:tcPr>
          <w:p w14:paraId="373F69E1" w14:textId="77777777" w:rsidR="009A60D1" w:rsidRPr="00BA1AE4" w:rsidRDefault="009A60D1" w:rsidP="00D60506">
            <w:pPr>
              <w:spacing w:line="276" w:lineRule="auto"/>
              <w:rPr>
                <w:rFonts w:asciiTheme="minorHAnsi" w:hAnsiTheme="minorHAnsi" w:cstheme="minorHAnsi"/>
              </w:rPr>
            </w:pPr>
            <w:r w:rsidRPr="00BA1AE4">
              <w:rPr>
                <w:rFonts w:asciiTheme="minorHAnsi" w:hAnsiTheme="minorHAnsi" w:cstheme="minorHAnsi"/>
              </w:rPr>
              <w:t>Evidencia de la participación de los docentes y estudiantes en la proyección social del programa académico.</w:t>
            </w:r>
          </w:p>
        </w:tc>
        <w:tc>
          <w:tcPr>
            <w:tcW w:w="1626" w:type="dxa"/>
            <w:hideMark/>
          </w:tcPr>
          <w:p w14:paraId="16CDA918" w14:textId="77777777" w:rsidR="009A60D1" w:rsidRDefault="009A60D1" w:rsidP="00D60506">
            <w:pPr>
              <w:jc w:val="center"/>
              <w:rPr>
                <w:rFonts w:asciiTheme="minorHAnsi" w:hAnsiTheme="minorHAnsi" w:cstheme="minorHAnsi"/>
                <w:color w:val="0070C0"/>
              </w:rPr>
            </w:pPr>
          </w:p>
        </w:tc>
        <w:tc>
          <w:tcPr>
            <w:tcW w:w="1359" w:type="dxa"/>
            <w:hideMark/>
          </w:tcPr>
          <w:p w14:paraId="6ADCB4B7" w14:textId="77777777" w:rsidR="009A60D1" w:rsidRDefault="009A60D1" w:rsidP="00D60506">
            <w:pPr>
              <w:jc w:val="center"/>
            </w:pPr>
          </w:p>
        </w:tc>
        <w:tc>
          <w:tcPr>
            <w:tcW w:w="1565" w:type="dxa"/>
            <w:hideMark/>
          </w:tcPr>
          <w:p w14:paraId="300DB6C2" w14:textId="77777777" w:rsidR="009A60D1" w:rsidRDefault="009A60D1" w:rsidP="00D60506">
            <w:pPr>
              <w:spacing w:before="0"/>
              <w:jc w:val="center"/>
            </w:pPr>
          </w:p>
        </w:tc>
        <w:tc>
          <w:tcPr>
            <w:tcW w:w="1798" w:type="dxa"/>
          </w:tcPr>
          <w:p w14:paraId="0DE3EBA7" w14:textId="77777777" w:rsidR="009A60D1" w:rsidRDefault="009A60D1" w:rsidP="00D60506">
            <w:pPr>
              <w:jc w:val="center"/>
            </w:pPr>
          </w:p>
        </w:tc>
      </w:tr>
      <w:tr w:rsidR="009A60D1" w14:paraId="6BD4AB94" w14:textId="77777777" w:rsidTr="009A60D1">
        <w:trPr>
          <w:trHeight w:val="2346"/>
        </w:trPr>
        <w:tc>
          <w:tcPr>
            <w:tcW w:w="699" w:type="dxa"/>
          </w:tcPr>
          <w:p w14:paraId="3EDA0AC1" w14:textId="77777777" w:rsidR="009A60D1" w:rsidRPr="00BA1AE4" w:rsidRDefault="009A60D1" w:rsidP="00D60506">
            <w:pPr>
              <w:jc w:val="center"/>
              <w:rPr>
                <w:rFonts w:asciiTheme="minorHAnsi" w:hAnsiTheme="minorHAnsi" w:cstheme="minorHAnsi"/>
              </w:rPr>
            </w:pPr>
            <w:r>
              <w:rPr>
                <w:rFonts w:asciiTheme="minorHAnsi" w:hAnsiTheme="minorHAnsi" w:cstheme="minorHAnsi"/>
              </w:rPr>
              <w:t>105</w:t>
            </w:r>
          </w:p>
        </w:tc>
        <w:tc>
          <w:tcPr>
            <w:tcW w:w="2330" w:type="dxa"/>
          </w:tcPr>
          <w:p w14:paraId="4DDB5119" w14:textId="77777777" w:rsidR="009A60D1" w:rsidRPr="00BA1AE4" w:rsidRDefault="009A60D1" w:rsidP="00D60506">
            <w:pPr>
              <w:spacing w:line="276" w:lineRule="auto"/>
              <w:rPr>
                <w:rFonts w:asciiTheme="minorHAnsi" w:hAnsiTheme="minorHAnsi" w:cstheme="minorHAnsi"/>
              </w:rPr>
            </w:pPr>
            <w:r w:rsidRPr="00BA1AE4">
              <w:rPr>
                <w:rFonts w:asciiTheme="minorHAnsi" w:hAnsiTheme="minorHAnsi" w:cstheme="minorHAnsi"/>
              </w:rPr>
              <w:t>Evidencia de una estrategia de articulación con los sectores sociales y cómo contribuyen estos al fortalecimiento del programa académico.</w:t>
            </w:r>
          </w:p>
        </w:tc>
        <w:tc>
          <w:tcPr>
            <w:tcW w:w="1626" w:type="dxa"/>
            <w:hideMark/>
          </w:tcPr>
          <w:p w14:paraId="71C314C1" w14:textId="77777777" w:rsidR="009A60D1" w:rsidRDefault="009A60D1" w:rsidP="00D60506">
            <w:pPr>
              <w:jc w:val="center"/>
              <w:rPr>
                <w:rFonts w:asciiTheme="minorHAnsi" w:hAnsiTheme="minorHAnsi" w:cstheme="minorHAnsi"/>
                <w:color w:val="0070C0"/>
              </w:rPr>
            </w:pPr>
          </w:p>
        </w:tc>
        <w:tc>
          <w:tcPr>
            <w:tcW w:w="1359" w:type="dxa"/>
            <w:hideMark/>
          </w:tcPr>
          <w:p w14:paraId="640026CC" w14:textId="77777777" w:rsidR="009A60D1" w:rsidRDefault="009A60D1" w:rsidP="00D60506">
            <w:pPr>
              <w:jc w:val="center"/>
            </w:pPr>
          </w:p>
        </w:tc>
        <w:tc>
          <w:tcPr>
            <w:tcW w:w="1565" w:type="dxa"/>
            <w:hideMark/>
          </w:tcPr>
          <w:p w14:paraId="74DD5585" w14:textId="77777777" w:rsidR="009A60D1" w:rsidRDefault="009A60D1" w:rsidP="00D60506">
            <w:pPr>
              <w:spacing w:before="0"/>
              <w:jc w:val="center"/>
            </w:pPr>
          </w:p>
        </w:tc>
        <w:tc>
          <w:tcPr>
            <w:tcW w:w="1798" w:type="dxa"/>
          </w:tcPr>
          <w:p w14:paraId="15CC4FF9" w14:textId="77777777" w:rsidR="009A60D1" w:rsidRDefault="009A60D1" w:rsidP="00D60506">
            <w:pPr>
              <w:jc w:val="center"/>
            </w:pPr>
          </w:p>
        </w:tc>
      </w:tr>
      <w:tr w:rsidR="009A60D1" w14:paraId="60BD1715" w14:textId="77777777" w:rsidTr="009A60D1">
        <w:trPr>
          <w:trHeight w:val="4103"/>
        </w:trPr>
        <w:tc>
          <w:tcPr>
            <w:tcW w:w="699" w:type="dxa"/>
          </w:tcPr>
          <w:p w14:paraId="58C73FB4" w14:textId="77777777" w:rsidR="009A60D1" w:rsidRPr="00BA1AE4" w:rsidRDefault="009A60D1" w:rsidP="00D60506">
            <w:pPr>
              <w:jc w:val="center"/>
              <w:rPr>
                <w:rFonts w:asciiTheme="minorHAnsi" w:hAnsiTheme="minorHAnsi" w:cstheme="minorHAnsi"/>
              </w:rPr>
            </w:pPr>
            <w:r>
              <w:rPr>
                <w:rFonts w:asciiTheme="minorHAnsi" w:hAnsiTheme="minorHAnsi" w:cstheme="minorHAnsi"/>
              </w:rPr>
              <w:lastRenderedPageBreak/>
              <w:t>106</w:t>
            </w:r>
          </w:p>
        </w:tc>
        <w:tc>
          <w:tcPr>
            <w:tcW w:w="2330" w:type="dxa"/>
          </w:tcPr>
          <w:p w14:paraId="6EE3CECE" w14:textId="77777777" w:rsidR="009A60D1" w:rsidRPr="00BA1AE4" w:rsidRDefault="009A60D1" w:rsidP="00D60506">
            <w:pPr>
              <w:spacing w:line="276" w:lineRule="auto"/>
              <w:rPr>
                <w:rFonts w:asciiTheme="minorHAnsi" w:hAnsiTheme="minorHAnsi" w:cstheme="minorHAnsi"/>
              </w:rPr>
            </w:pPr>
            <w:r w:rsidRPr="00BA1AE4">
              <w:rPr>
                <w:rFonts w:asciiTheme="minorHAnsi" w:hAnsiTheme="minorHAnsi" w:cstheme="minorHAnsi"/>
              </w:rPr>
              <w:t>Presentación de análisis periódicos y sistemáticos sobre el nivel de contribución de las estrategias y acciones de sus estudiantes y profesores en el grado de satisfacción de los grupos de interés previamente definidos por el programa académico</w:t>
            </w:r>
          </w:p>
        </w:tc>
        <w:tc>
          <w:tcPr>
            <w:tcW w:w="1626" w:type="dxa"/>
            <w:hideMark/>
          </w:tcPr>
          <w:p w14:paraId="34819CB0" w14:textId="77777777" w:rsidR="009A60D1" w:rsidRDefault="009A60D1" w:rsidP="00D60506">
            <w:pPr>
              <w:jc w:val="center"/>
              <w:rPr>
                <w:rFonts w:asciiTheme="minorHAnsi" w:hAnsiTheme="minorHAnsi" w:cstheme="minorHAnsi"/>
                <w:color w:val="0070C0"/>
              </w:rPr>
            </w:pPr>
          </w:p>
        </w:tc>
        <w:tc>
          <w:tcPr>
            <w:tcW w:w="1359" w:type="dxa"/>
            <w:hideMark/>
          </w:tcPr>
          <w:p w14:paraId="6B64DC7C" w14:textId="77777777" w:rsidR="009A60D1" w:rsidRDefault="009A60D1" w:rsidP="00D60506">
            <w:pPr>
              <w:jc w:val="center"/>
            </w:pPr>
          </w:p>
        </w:tc>
        <w:tc>
          <w:tcPr>
            <w:tcW w:w="1565" w:type="dxa"/>
            <w:hideMark/>
          </w:tcPr>
          <w:p w14:paraId="176B6501" w14:textId="77777777" w:rsidR="009A60D1" w:rsidRDefault="009A60D1" w:rsidP="00D60506">
            <w:pPr>
              <w:spacing w:before="0"/>
              <w:jc w:val="center"/>
            </w:pPr>
          </w:p>
        </w:tc>
        <w:tc>
          <w:tcPr>
            <w:tcW w:w="1798" w:type="dxa"/>
          </w:tcPr>
          <w:p w14:paraId="512E1698" w14:textId="77777777" w:rsidR="009A60D1" w:rsidRDefault="009A60D1" w:rsidP="00D60506">
            <w:pPr>
              <w:jc w:val="center"/>
            </w:pPr>
          </w:p>
        </w:tc>
      </w:tr>
      <w:tr w:rsidR="009A60D1" w14:paraId="4245FDBD" w14:textId="77777777" w:rsidTr="009A60D1">
        <w:trPr>
          <w:trHeight w:val="739"/>
        </w:trPr>
        <w:tc>
          <w:tcPr>
            <w:tcW w:w="3030" w:type="dxa"/>
            <w:gridSpan w:val="2"/>
            <w:shd w:val="clear" w:color="auto" w:fill="003366"/>
            <w:vAlign w:val="center"/>
            <w:hideMark/>
          </w:tcPr>
          <w:p w14:paraId="512B7930"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26" w:type="dxa"/>
            <w:shd w:val="clear" w:color="auto" w:fill="003366"/>
            <w:vAlign w:val="center"/>
            <w:hideMark/>
          </w:tcPr>
          <w:p w14:paraId="0BD50A3F" w14:textId="77777777" w:rsidR="009A60D1" w:rsidRDefault="009A60D1" w:rsidP="00D60506">
            <w:pPr>
              <w:jc w:val="center"/>
              <w:rPr>
                <w:rFonts w:asciiTheme="minorHAnsi" w:hAnsiTheme="minorHAnsi"/>
                <w:b/>
                <w:sz w:val="20"/>
                <w:szCs w:val="20"/>
              </w:rPr>
            </w:pPr>
          </w:p>
        </w:tc>
        <w:tc>
          <w:tcPr>
            <w:tcW w:w="1359" w:type="dxa"/>
            <w:shd w:val="clear" w:color="auto" w:fill="003366"/>
            <w:vAlign w:val="center"/>
            <w:hideMark/>
          </w:tcPr>
          <w:p w14:paraId="06F6C445" w14:textId="77777777" w:rsidR="009A60D1" w:rsidRDefault="009A60D1" w:rsidP="00D60506">
            <w:pPr>
              <w:jc w:val="center"/>
              <w:rPr>
                <w:rFonts w:asciiTheme="minorHAnsi" w:hAnsiTheme="minorHAnsi" w:cstheme="minorHAnsi"/>
              </w:rPr>
            </w:pPr>
          </w:p>
        </w:tc>
        <w:tc>
          <w:tcPr>
            <w:tcW w:w="1565" w:type="dxa"/>
            <w:shd w:val="clear" w:color="auto" w:fill="003366"/>
            <w:vAlign w:val="center"/>
            <w:hideMark/>
          </w:tcPr>
          <w:p w14:paraId="43D43314" w14:textId="77777777" w:rsidR="009A60D1" w:rsidRDefault="009A60D1" w:rsidP="00D60506">
            <w:pPr>
              <w:jc w:val="center"/>
              <w:rPr>
                <w:rFonts w:asciiTheme="minorHAnsi" w:hAnsiTheme="minorHAnsi" w:cstheme="minorHAnsi"/>
              </w:rPr>
            </w:pPr>
          </w:p>
        </w:tc>
        <w:tc>
          <w:tcPr>
            <w:tcW w:w="1798" w:type="dxa"/>
            <w:shd w:val="clear" w:color="auto" w:fill="003366"/>
          </w:tcPr>
          <w:p w14:paraId="6F6207F6" w14:textId="77777777" w:rsidR="009A60D1" w:rsidRDefault="009A60D1" w:rsidP="00D60506">
            <w:pPr>
              <w:jc w:val="center"/>
              <w:rPr>
                <w:rFonts w:asciiTheme="minorHAnsi" w:hAnsiTheme="minorHAnsi" w:cstheme="minorHAnsi"/>
              </w:rPr>
            </w:pPr>
          </w:p>
        </w:tc>
      </w:tr>
    </w:tbl>
    <w:p w14:paraId="12241D4B"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1C8180BF" w14:textId="77777777" w:rsidR="001C71B0" w:rsidRPr="004A4A4C" w:rsidRDefault="00974082" w:rsidP="001C71B0">
      <w:pPr>
        <w:spacing w:line="360" w:lineRule="auto"/>
        <w:rPr>
          <w:rFonts w:asciiTheme="minorHAnsi" w:hAnsiTheme="minorHAnsi"/>
          <w:color w:val="00B0F0"/>
        </w:rPr>
      </w:pPr>
      <w:r w:rsidRPr="004A4A4C">
        <w:rPr>
          <w:rFonts w:asciiTheme="minorHAnsi" w:hAnsiTheme="minorHAnsi"/>
        </w:rPr>
        <w:t xml:space="preserve">El programa académico </w:t>
      </w:r>
      <w:r w:rsidRPr="004A4A4C">
        <w:rPr>
          <w:rFonts w:asciiTheme="minorHAnsi" w:hAnsiTheme="minorHAnsi"/>
          <w:color w:val="00B0F0"/>
        </w:rPr>
        <w:t xml:space="preserve">(indicar el grado de cumplimento basado en la última </w:t>
      </w:r>
      <w:r w:rsidR="009269E3"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9269E3" w:rsidRPr="004A4A4C">
        <w:rPr>
          <w:rFonts w:asciiTheme="minorHAnsi" w:hAnsiTheme="minorHAnsi"/>
          <w:color w:val="00B0F0"/>
        </w:rPr>
        <w:t>58</w:t>
      </w:r>
      <w:r w:rsidRPr="004A4A4C">
        <w:rPr>
          <w:rFonts w:asciiTheme="minorHAnsi" w:hAnsiTheme="minorHAnsi"/>
          <w:color w:val="00B0F0"/>
        </w:rPr>
        <w:t xml:space="preserve">) </w:t>
      </w:r>
      <w:r w:rsidRPr="004A4A4C">
        <w:rPr>
          <w:rFonts w:asciiTheme="minorHAnsi" w:hAnsiTheme="minorHAnsi"/>
        </w:rPr>
        <w:t>la característica 2</w:t>
      </w:r>
      <w:r w:rsidR="00F2433E" w:rsidRPr="004A4A4C">
        <w:rPr>
          <w:rFonts w:asciiTheme="minorHAnsi" w:hAnsiTheme="minorHAnsi"/>
        </w:rPr>
        <w:t>6</w:t>
      </w:r>
      <w:r w:rsidRPr="004A4A4C">
        <w:rPr>
          <w:rFonts w:asciiTheme="minorHAnsi" w:hAnsiTheme="minorHAnsi"/>
        </w:rPr>
        <w:t xml:space="preserve">, </w:t>
      </w:r>
      <w:r w:rsidR="001C71B0" w:rsidRPr="004A4A4C">
        <w:rPr>
          <w:rFonts w:asciiTheme="minorHAnsi" w:hAnsiTheme="minorHAnsi"/>
        </w:rPr>
        <w:t xml:space="preserve">con un porcentaje de </w:t>
      </w:r>
      <w:r w:rsidR="001C71B0" w:rsidRPr="004A4A4C">
        <w:rPr>
          <w:rFonts w:asciiTheme="minorHAnsi" w:hAnsiTheme="minorHAnsi"/>
          <w:color w:val="00B0F0"/>
        </w:rPr>
        <w:t xml:space="preserve">_indicar el porcentaje de cumplimiento _, </w:t>
      </w:r>
      <w:r w:rsidR="001C71B0" w:rsidRPr="004A4A4C">
        <w:rPr>
          <w:rFonts w:asciiTheme="minorHAnsi" w:hAnsiTheme="minorHAnsi"/>
        </w:rPr>
        <w:t xml:space="preserve">en razón a: </w:t>
      </w:r>
      <w:r w:rsidR="001C71B0"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F34EE23" w14:textId="77777777" w:rsidR="001C71B0" w:rsidRPr="004A4A4C" w:rsidRDefault="001C71B0" w:rsidP="001C71B0">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1CA08AE3" w14:textId="77777777" w:rsidR="001C71B0" w:rsidRPr="004A4A4C" w:rsidRDefault="001C71B0" w:rsidP="001C71B0">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55FCD598" w14:textId="77777777" w:rsidR="001C71B0" w:rsidRPr="004A4A4C" w:rsidRDefault="001C71B0" w:rsidP="001C71B0">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5F9B0BB9" w14:textId="77777777" w:rsidR="001C71B0" w:rsidRPr="004A4A4C" w:rsidRDefault="001C71B0" w:rsidP="001C71B0">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5A1D9A70" w14:textId="77777777" w:rsidR="001C71B0" w:rsidRPr="004A4A4C" w:rsidRDefault="001C71B0" w:rsidP="001C71B0">
      <w:pPr>
        <w:spacing w:line="360" w:lineRule="auto"/>
        <w:rPr>
          <w:rFonts w:asciiTheme="minorHAnsi" w:hAnsiTheme="minorHAnsi"/>
          <w:color w:val="00B0F0"/>
        </w:rPr>
      </w:pPr>
      <w:r w:rsidRPr="004A4A4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CBA998C" w14:textId="77777777" w:rsidR="001C71B0" w:rsidRPr="004A4A4C" w:rsidRDefault="001C71B0" w:rsidP="001C71B0">
      <w:pPr>
        <w:spacing w:line="360" w:lineRule="auto"/>
        <w:rPr>
          <w:rFonts w:asciiTheme="minorHAnsi" w:hAnsiTheme="minorHAnsi" w:cstheme="minorHAnsi"/>
          <w:color w:val="00B0F0"/>
        </w:rPr>
      </w:pPr>
      <w:r w:rsidRPr="004A4A4C">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3D4EE290" w14:textId="500449AE" w:rsidR="00974082" w:rsidRPr="004A4A4C" w:rsidRDefault="00D27AE4" w:rsidP="00974082">
      <w:pPr>
        <w:spacing w:line="360" w:lineRule="auto"/>
        <w:rPr>
          <w:rFonts w:asciiTheme="minorHAnsi" w:hAnsiTheme="minorHAnsi"/>
          <w:color w:val="00B0F0"/>
        </w:rPr>
      </w:pPr>
      <w:r w:rsidRPr="004A4A4C">
        <w:rPr>
          <w:rFonts w:asciiTheme="minorHAnsi" w:hAnsiTheme="minorHAnsi"/>
          <w:b/>
          <w:bCs/>
          <w:color w:val="00B0F0"/>
        </w:rPr>
        <w:t>Como anexos se recomienda</w:t>
      </w:r>
      <w:r w:rsidR="00974082" w:rsidRPr="004A4A4C">
        <w:rPr>
          <w:rFonts w:asciiTheme="minorHAnsi" w:hAnsiTheme="minorHAnsi"/>
          <w:b/>
          <w:bCs/>
          <w:color w:val="00B0F0"/>
        </w:rPr>
        <w:t>:</w:t>
      </w:r>
      <w:r w:rsidR="00974082" w:rsidRPr="004A4A4C">
        <w:rPr>
          <w:rFonts w:asciiTheme="minorHAnsi" w:hAnsiTheme="minorHAnsi"/>
          <w:color w:val="00B0F0"/>
        </w:rPr>
        <w:t xml:space="preserve"> documentos elaborados que dan cumplimiento a estos 4 aspectos, documentos de evidencias. </w:t>
      </w:r>
    </w:p>
    <w:p w14:paraId="1108E3DD" w14:textId="087FCB13" w:rsidR="00974082" w:rsidRPr="004A4A4C" w:rsidRDefault="003B356F" w:rsidP="00974082">
      <w:pPr>
        <w:spacing w:line="360" w:lineRule="auto"/>
        <w:rPr>
          <w:rFonts w:asciiTheme="minorHAnsi" w:hAnsiTheme="minorHAnsi"/>
          <w:b/>
          <w:bCs/>
          <w:color w:val="00B0F0"/>
        </w:rPr>
      </w:pPr>
      <w:r w:rsidRPr="004A4A4C">
        <w:rPr>
          <w:rFonts w:asciiTheme="minorHAnsi" w:hAnsiTheme="minorHAnsi"/>
          <w:b/>
          <w:bCs/>
          <w:color w:val="00B0F0"/>
        </w:rPr>
        <w:lastRenderedPageBreak/>
        <w:t>Antes de comenzar el análisis se recomienda, revisar el anexo 1 y 2, en el cual se encuentra la definición de indicador, resultado, e impacto, así como también ejemplos de estos términos, y un ejemplo de análisis de característica</w:t>
      </w:r>
      <w:r w:rsidR="00974082" w:rsidRPr="004A4A4C">
        <w:rPr>
          <w:rFonts w:asciiTheme="minorHAnsi" w:hAnsiTheme="minorHAnsi"/>
          <w:b/>
          <w:bCs/>
          <w:color w:val="00B0F0"/>
        </w:rPr>
        <w:t xml:space="preserve">. </w:t>
      </w:r>
    </w:p>
    <w:p w14:paraId="1D1A54D4" w14:textId="77777777" w:rsidR="00974082" w:rsidRPr="004A4A4C" w:rsidRDefault="00974082" w:rsidP="00974082">
      <w:pPr>
        <w:spacing w:line="360" w:lineRule="auto"/>
        <w:rPr>
          <w:rFonts w:asciiTheme="minorHAnsi" w:hAnsiTheme="minorHAnsi"/>
          <w:b/>
        </w:rPr>
      </w:pPr>
      <w:r w:rsidRPr="004A4A4C">
        <w:rPr>
          <w:rFonts w:asciiTheme="minorHAnsi" w:hAnsiTheme="minorHAnsi"/>
          <w:b/>
        </w:rPr>
        <w:t xml:space="preserve">Apreciación de Calidad </w:t>
      </w:r>
    </w:p>
    <w:p w14:paraId="163514B2" w14:textId="1019DEFC" w:rsidR="00974082" w:rsidRPr="00AC062E" w:rsidRDefault="0031447C" w:rsidP="00974082">
      <w:pPr>
        <w:spacing w:line="360" w:lineRule="auto"/>
        <w:rPr>
          <w:rFonts w:asciiTheme="minorHAnsi" w:hAnsiTheme="minorHAnsi"/>
          <w:color w:val="00B0F0"/>
        </w:rPr>
      </w:pPr>
      <w:r w:rsidRPr="004A4A4C">
        <w:rPr>
          <w:rFonts w:asciiTheme="minorHAnsi" w:hAnsiTheme="minorHAnsi"/>
          <w:color w:val="00B0F0"/>
        </w:rPr>
        <w:t>Conclusión sobre el grado de cumplimiento de la característica, destacando los principales hallazgos de los aspectos con mayor relevancia</w:t>
      </w:r>
      <w:r w:rsidR="00974082" w:rsidRPr="004A4A4C">
        <w:rPr>
          <w:rFonts w:asciiTheme="minorHAnsi" w:hAnsiTheme="minorHAnsi"/>
          <w:color w:val="00B0F0"/>
        </w:rPr>
        <w:t>.</w:t>
      </w:r>
      <w:r w:rsidR="00974082">
        <w:rPr>
          <w:rFonts w:asciiTheme="minorHAnsi" w:hAnsiTheme="minorHAnsi"/>
          <w:color w:val="00B0F0"/>
        </w:rPr>
        <w:t xml:space="preserve">  </w:t>
      </w:r>
      <w:r w:rsidR="00974082" w:rsidRPr="00AC062E">
        <w:rPr>
          <w:rFonts w:asciiTheme="minorHAnsi" w:hAnsiTheme="minorHAnsi"/>
          <w:color w:val="00B0F0"/>
        </w:rPr>
        <w:t xml:space="preserve"> </w:t>
      </w:r>
    </w:p>
    <w:p w14:paraId="6EC211AD" w14:textId="1DFC1880" w:rsidR="00A360F8" w:rsidRDefault="00A360F8" w:rsidP="00A360F8">
      <w:pPr>
        <w:spacing w:line="360" w:lineRule="auto"/>
        <w:rPr>
          <w:rFonts w:asciiTheme="minorHAnsi" w:hAnsiTheme="minorHAnsi"/>
          <w:b/>
        </w:rPr>
      </w:pPr>
      <w:r w:rsidRPr="00C4390C">
        <w:rPr>
          <w:rFonts w:asciiTheme="minorHAnsi" w:hAnsiTheme="minorHAnsi"/>
          <w:color w:val="00B0F0"/>
        </w:rPr>
        <w:t xml:space="preserve"> </w:t>
      </w:r>
      <w:r>
        <w:rPr>
          <w:rFonts w:asciiTheme="minorHAnsi" w:hAnsiTheme="minorHAnsi"/>
          <w:b/>
        </w:rPr>
        <w:t>Conclusión</w:t>
      </w:r>
      <w:r w:rsidR="00974082">
        <w:rPr>
          <w:rFonts w:asciiTheme="minorHAnsi" w:hAnsiTheme="minorHAnsi"/>
          <w:b/>
        </w:rPr>
        <w:t xml:space="preserve"> del Factor </w:t>
      </w:r>
    </w:p>
    <w:p w14:paraId="262D1ACD" w14:textId="2549DA5C" w:rsidR="00A360F8" w:rsidRPr="00C4390C" w:rsidRDefault="00442C5B"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50</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C4390C">
        <w:rPr>
          <w:rFonts w:asciiTheme="minorHAnsi" w:hAnsiTheme="minorHAnsi"/>
          <w:color w:val="00B0F0"/>
        </w:rPr>
        <w:t xml:space="preserve">). </w:t>
      </w:r>
    </w:p>
    <w:p w14:paraId="2B69F52E" w14:textId="77777777" w:rsidR="00A360F8" w:rsidRDefault="00A360F8" w:rsidP="00A360F8">
      <w:pPr>
        <w:pStyle w:val="Ttulo2"/>
        <w:numPr>
          <w:ilvl w:val="1"/>
          <w:numId w:val="1"/>
        </w:numPr>
      </w:pPr>
      <w:r>
        <w:t xml:space="preserve"> </w:t>
      </w:r>
      <w:bookmarkStart w:id="232" w:name="_Toc114226828"/>
      <w:r>
        <w:t xml:space="preserve">Factor 6: </w:t>
      </w:r>
      <w:r w:rsidRPr="005D2EA6">
        <w:t>Permanencia y graduación</w:t>
      </w:r>
      <w:bookmarkEnd w:id="232"/>
    </w:p>
    <w:p w14:paraId="1AEF9CDC" w14:textId="7F33B5F8" w:rsidR="00A360F8" w:rsidRDefault="00A360F8" w:rsidP="00A360F8">
      <w:pPr>
        <w:spacing w:line="360" w:lineRule="auto"/>
        <w:rPr>
          <w:rFonts w:asciiTheme="minorHAnsi" w:hAnsiTheme="minorHAnsi" w:cstheme="minorHAnsi"/>
        </w:rPr>
      </w:pPr>
      <w:r>
        <w:rPr>
          <w:rFonts w:asciiTheme="minorHAnsi" w:hAnsiTheme="minorHAnsi" w:cstheme="minorHAnsi"/>
        </w:rPr>
        <w:t xml:space="preserve">En la siguiente tabla se señala el </w:t>
      </w:r>
      <w:r w:rsidRPr="00135B6C">
        <w:rPr>
          <w:rFonts w:asciiTheme="minorHAnsi" w:hAnsiTheme="minorHAnsi" w:cstheme="minorHAnsi"/>
        </w:rPr>
        <w:t>nivel de cu</w:t>
      </w:r>
      <w:r>
        <w:rPr>
          <w:rFonts w:asciiTheme="minorHAnsi" w:hAnsiTheme="minorHAnsi" w:cstheme="minorHAnsi"/>
        </w:rPr>
        <w:t>mplimiento y avance del Factor 6</w:t>
      </w:r>
      <w:r w:rsidRPr="00135B6C">
        <w:rPr>
          <w:rFonts w:asciiTheme="minorHAnsi" w:hAnsiTheme="minorHAnsi" w:cstheme="minorHAnsi"/>
        </w:rPr>
        <w:t>:</w:t>
      </w:r>
      <w:r>
        <w:rPr>
          <w:rFonts w:asciiTheme="minorHAnsi" w:hAnsiTheme="minorHAnsi" w:cstheme="minorHAnsi"/>
        </w:rPr>
        <w:t xml:space="preserve"> Permanencia y graduación, junto a sus cuatro </w:t>
      </w:r>
      <w:r w:rsidRPr="00135B6C">
        <w:rPr>
          <w:rFonts w:asciiTheme="minorHAnsi" w:hAnsiTheme="minorHAnsi" w:cstheme="minorHAnsi"/>
        </w:rPr>
        <w:t xml:space="preserve">características, las cuales fueron evaluadas por el programa académico, teniendo en cuenta la matriz de ponderación </w:t>
      </w:r>
      <w:r w:rsidR="00E403A7">
        <w:rPr>
          <w:rFonts w:asciiTheme="minorHAnsi" w:hAnsiTheme="minorHAnsi" w:cstheme="minorHAnsi"/>
        </w:rPr>
        <w:t>y la calificación asignada en esta misma</w:t>
      </w:r>
      <w:r w:rsidRPr="00135B6C">
        <w:rPr>
          <w:rFonts w:asciiTheme="minorHAnsi" w:hAnsiTheme="minorHAnsi" w:cstheme="minorHAnsi"/>
        </w:rPr>
        <w:t xml:space="preserve"> </w:t>
      </w:r>
      <w:r w:rsidRPr="00135B6C">
        <w:rPr>
          <w:rFonts w:asciiTheme="minorHAnsi" w:hAnsiTheme="minorHAnsi" w:cstheme="minorHAnsi"/>
          <w:color w:val="4F81BD" w:themeColor="accent1"/>
        </w:rPr>
        <w:t xml:space="preserve">(Anexo __). </w:t>
      </w:r>
      <w:r>
        <w:rPr>
          <w:rFonts w:asciiTheme="minorHAnsi" w:hAnsiTheme="minorHAnsi" w:cstheme="minorHAnsi"/>
        </w:rPr>
        <w:t>Se destaca que el factor 6 tiene una ponderación de 7</w:t>
      </w:r>
      <w:r w:rsidRPr="00135B6C">
        <w:rPr>
          <w:rFonts w:asciiTheme="minorHAnsi" w:hAnsiTheme="minorHAnsi" w:cstheme="minorHAnsi"/>
        </w:rPr>
        <w:t xml:space="preserve">, lo que equivale a un </w:t>
      </w:r>
      <w:r w:rsidRPr="00622ADE">
        <w:rPr>
          <w:rFonts w:asciiTheme="minorHAnsi" w:hAnsiTheme="minorHAnsi" w:cstheme="minorHAnsi"/>
        </w:rPr>
        <w:t xml:space="preserve">7 % </w:t>
      </w:r>
      <w:r w:rsidRPr="00135B6C">
        <w:rPr>
          <w:rFonts w:asciiTheme="minorHAnsi" w:hAnsiTheme="minorHAnsi" w:cstheme="minorHAnsi"/>
        </w:rPr>
        <w:t xml:space="preserve">del valor total </w:t>
      </w:r>
      <w:r w:rsidR="00A94ECF">
        <w:rPr>
          <w:rFonts w:asciiTheme="minorHAnsi" w:hAnsiTheme="minorHAnsi" w:cstheme="minorHAnsi"/>
        </w:rPr>
        <w:t xml:space="preserve">de la ponderación de los factores, y en este proceso de autoevaluación se obtuvo un porcentaje de cumplimiento del __ %, lo que equivale a un </w:t>
      </w:r>
      <w:r w:rsidR="00A94ECF" w:rsidRPr="00CD3713">
        <w:rPr>
          <w:rFonts w:asciiTheme="minorHAnsi" w:hAnsiTheme="minorHAnsi" w:cstheme="minorHAnsi"/>
          <w:color w:val="00B0F0"/>
        </w:rPr>
        <w:t xml:space="preserve">__ % </w:t>
      </w:r>
      <w:r w:rsidR="00A94ECF">
        <w:rPr>
          <w:rFonts w:asciiTheme="minorHAnsi" w:hAnsiTheme="minorHAnsi" w:cstheme="minorHAnsi"/>
        </w:rPr>
        <w:t xml:space="preserve">del valor total del modelo, como se observa en la </w:t>
      </w:r>
      <w:r w:rsidR="00AF630E">
        <w:rPr>
          <w:rFonts w:asciiTheme="minorHAnsi" w:hAnsiTheme="minorHAnsi" w:cstheme="minorHAnsi"/>
        </w:rPr>
        <w:t xml:space="preserve">Tabla </w:t>
      </w:r>
      <w:r w:rsidR="00811318">
        <w:rPr>
          <w:rFonts w:asciiTheme="minorHAnsi" w:hAnsiTheme="minorHAnsi" w:cstheme="minorHAnsi"/>
        </w:rPr>
        <w:t>60</w:t>
      </w:r>
      <w:r w:rsidR="00332FAA">
        <w:rPr>
          <w:rFonts w:asciiTheme="minorHAnsi" w:hAnsiTheme="minorHAnsi" w:cstheme="minorHAnsi"/>
        </w:rPr>
        <w:t>.</w:t>
      </w:r>
    </w:p>
    <w:p w14:paraId="756171C5" w14:textId="5321D182" w:rsidR="00A360F8" w:rsidRPr="00AC6624" w:rsidRDefault="00A360F8" w:rsidP="00A360F8">
      <w:pPr>
        <w:pStyle w:val="Descripcin"/>
        <w:keepNext/>
        <w:rPr>
          <w:rFonts w:asciiTheme="minorHAnsi" w:hAnsiTheme="minorHAnsi" w:cstheme="minorHAnsi"/>
          <w:i w:val="0"/>
          <w:color w:val="auto"/>
          <w:sz w:val="22"/>
          <w:szCs w:val="22"/>
        </w:rPr>
      </w:pPr>
      <w:bookmarkStart w:id="233" w:name="_Toc114226642"/>
      <w:r w:rsidRPr="00AC6624">
        <w:rPr>
          <w:rFonts w:asciiTheme="minorHAnsi" w:hAnsiTheme="minorHAnsi" w:cstheme="minorHAnsi"/>
          <w:b/>
          <w:i w:val="0"/>
          <w:color w:val="auto"/>
          <w:sz w:val="22"/>
          <w:szCs w:val="22"/>
        </w:rPr>
        <w:t xml:space="preserve">Tabla </w:t>
      </w:r>
      <w:r w:rsidRPr="00AC6624">
        <w:rPr>
          <w:rFonts w:asciiTheme="minorHAnsi" w:hAnsiTheme="minorHAnsi" w:cstheme="minorHAnsi"/>
          <w:b/>
          <w:i w:val="0"/>
          <w:color w:val="auto"/>
          <w:sz w:val="22"/>
          <w:szCs w:val="22"/>
        </w:rPr>
        <w:fldChar w:fldCharType="begin"/>
      </w:r>
      <w:r w:rsidRPr="00AC6624">
        <w:rPr>
          <w:rFonts w:asciiTheme="minorHAnsi" w:hAnsiTheme="minorHAnsi" w:cstheme="minorHAnsi"/>
          <w:b/>
          <w:i w:val="0"/>
          <w:color w:val="auto"/>
          <w:sz w:val="22"/>
          <w:szCs w:val="22"/>
        </w:rPr>
        <w:instrText xml:space="preserve"> SEQ Tabla \* ARABIC </w:instrText>
      </w:r>
      <w:r w:rsidRPr="00AC662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60</w:t>
      </w:r>
      <w:r w:rsidRPr="00AC6624">
        <w:rPr>
          <w:rFonts w:asciiTheme="minorHAnsi" w:hAnsiTheme="minorHAnsi" w:cstheme="minorHAnsi"/>
          <w:b/>
          <w:i w:val="0"/>
          <w:color w:val="auto"/>
          <w:sz w:val="22"/>
          <w:szCs w:val="22"/>
        </w:rPr>
        <w:fldChar w:fldCharType="end"/>
      </w:r>
      <w:r w:rsidRPr="00AC6624">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AC6624">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del </w:t>
      </w:r>
      <w:r w:rsidRPr="00AC6624">
        <w:rPr>
          <w:rFonts w:asciiTheme="minorHAnsi" w:hAnsiTheme="minorHAnsi" w:cstheme="minorHAnsi"/>
          <w:i w:val="0"/>
          <w:color w:val="auto"/>
          <w:sz w:val="22"/>
          <w:szCs w:val="22"/>
        </w:rPr>
        <w:t>Factor 6:</w:t>
      </w:r>
      <w:r>
        <w:rPr>
          <w:rFonts w:asciiTheme="minorHAnsi" w:hAnsiTheme="minorHAnsi" w:cstheme="minorHAnsi"/>
          <w:i w:val="0"/>
          <w:color w:val="auto"/>
          <w:sz w:val="22"/>
          <w:szCs w:val="22"/>
        </w:rPr>
        <w:t xml:space="preserve"> P</w:t>
      </w:r>
      <w:r w:rsidRPr="00AC6624">
        <w:rPr>
          <w:rFonts w:asciiTheme="minorHAnsi" w:hAnsiTheme="minorHAnsi" w:cstheme="minorHAnsi"/>
          <w:i w:val="0"/>
          <w:color w:val="auto"/>
          <w:sz w:val="22"/>
          <w:szCs w:val="22"/>
        </w:rPr>
        <w:t>ermanencia y graduación.</w:t>
      </w:r>
      <w:bookmarkEnd w:id="233"/>
      <w:r w:rsidRPr="00AC6624">
        <w:rPr>
          <w:rFonts w:asciiTheme="minorHAnsi" w:hAnsiTheme="minorHAnsi" w:cstheme="minorHAnsi"/>
          <w:i w:val="0"/>
          <w:color w:val="auto"/>
          <w:sz w:val="22"/>
          <w:szCs w:val="22"/>
        </w:rPr>
        <w:t xml:space="preserve"> </w:t>
      </w:r>
    </w:p>
    <w:tbl>
      <w:tblPr>
        <w:tblStyle w:val="Tablaconcuadrcula"/>
        <w:tblW w:w="0" w:type="auto"/>
        <w:tblLook w:val="04A0" w:firstRow="1" w:lastRow="0" w:firstColumn="1" w:lastColumn="0" w:noHBand="0" w:noVBand="1"/>
      </w:tblPr>
      <w:tblGrid>
        <w:gridCol w:w="3322"/>
        <w:gridCol w:w="1670"/>
        <w:gridCol w:w="1320"/>
        <w:gridCol w:w="1256"/>
        <w:gridCol w:w="1826"/>
      </w:tblGrid>
      <w:tr w:rsidR="009A60D1" w:rsidRPr="00DB0C63" w14:paraId="331F5651" w14:textId="77777777" w:rsidTr="00660177">
        <w:tc>
          <w:tcPr>
            <w:tcW w:w="0" w:type="auto"/>
            <w:shd w:val="clear" w:color="auto" w:fill="993333"/>
            <w:vAlign w:val="center"/>
          </w:tcPr>
          <w:p w14:paraId="36568834" w14:textId="77777777" w:rsidR="009A60D1" w:rsidRPr="00DB0C63" w:rsidRDefault="009A60D1" w:rsidP="00660177">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0" w:type="auto"/>
            <w:shd w:val="clear" w:color="auto" w:fill="993333"/>
            <w:vAlign w:val="center"/>
          </w:tcPr>
          <w:p w14:paraId="30B413A0" w14:textId="77777777" w:rsidR="009A60D1" w:rsidRPr="00DB0C63"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0" w:type="auto"/>
            <w:shd w:val="clear" w:color="auto" w:fill="993333"/>
            <w:vAlign w:val="center"/>
          </w:tcPr>
          <w:p w14:paraId="0761A7B6" w14:textId="77777777" w:rsidR="009A60D1" w:rsidRPr="00DB0C63" w:rsidRDefault="009A60D1" w:rsidP="00660177">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0" w:type="auto"/>
            <w:shd w:val="clear" w:color="auto" w:fill="993333"/>
            <w:vAlign w:val="center"/>
          </w:tcPr>
          <w:p w14:paraId="02C816D1" w14:textId="77777777"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486BA8A4" w14:textId="591DDD1E" w:rsidR="00811318" w:rsidRPr="00DB0C63" w:rsidRDefault="00811318"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0" w:type="auto"/>
            <w:shd w:val="clear" w:color="auto" w:fill="993333"/>
          </w:tcPr>
          <w:p w14:paraId="4CE6B3D0" w14:textId="04D0969E" w:rsidR="009A60D1" w:rsidRPr="00DB0C63"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rsidRPr="00DB0C63" w14:paraId="614D14A4" w14:textId="77777777" w:rsidTr="00660177">
        <w:tc>
          <w:tcPr>
            <w:tcW w:w="0" w:type="auto"/>
          </w:tcPr>
          <w:p w14:paraId="543F1D84" w14:textId="77777777" w:rsidR="009A60D1" w:rsidRPr="00167B07" w:rsidRDefault="009A60D1" w:rsidP="00D60506">
            <w:pPr>
              <w:rPr>
                <w:rFonts w:asciiTheme="minorHAnsi" w:hAnsiTheme="minorHAnsi" w:cstheme="minorHAnsi"/>
              </w:rPr>
            </w:pPr>
            <w:r w:rsidRPr="00167B07">
              <w:rPr>
                <w:rFonts w:asciiTheme="minorHAnsi" w:hAnsiTheme="minorHAnsi" w:cstheme="minorHAnsi"/>
              </w:rPr>
              <w:t>Políticas, estrategias y estructura para la permanencia y la graduación.</w:t>
            </w:r>
          </w:p>
        </w:tc>
        <w:tc>
          <w:tcPr>
            <w:tcW w:w="0" w:type="auto"/>
          </w:tcPr>
          <w:p w14:paraId="145C44B8" w14:textId="77777777" w:rsidR="009A60D1" w:rsidRDefault="009A60D1" w:rsidP="00D60506">
            <w:pPr>
              <w:jc w:val="center"/>
              <w:rPr>
                <w:rFonts w:asciiTheme="minorHAnsi" w:hAnsiTheme="minorHAnsi" w:cs="Arial"/>
                <w:sz w:val="20"/>
                <w:szCs w:val="20"/>
              </w:rPr>
            </w:pPr>
          </w:p>
        </w:tc>
        <w:tc>
          <w:tcPr>
            <w:tcW w:w="0" w:type="auto"/>
          </w:tcPr>
          <w:p w14:paraId="32C512AC" w14:textId="77777777" w:rsidR="009A60D1" w:rsidRDefault="009A60D1" w:rsidP="00D60506">
            <w:pPr>
              <w:jc w:val="center"/>
              <w:rPr>
                <w:rFonts w:asciiTheme="minorHAnsi" w:hAnsiTheme="minorHAnsi" w:cs="Arial"/>
                <w:sz w:val="20"/>
                <w:szCs w:val="20"/>
              </w:rPr>
            </w:pPr>
          </w:p>
        </w:tc>
        <w:tc>
          <w:tcPr>
            <w:tcW w:w="0" w:type="auto"/>
          </w:tcPr>
          <w:p w14:paraId="4D6A236E" w14:textId="77777777" w:rsidR="009A60D1" w:rsidRDefault="009A60D1" w:rsidP="00D60506">
            <w:pPr>
              <w:jc w:val="center"/>
              <w:rPr>
                <w:rFonts w:asciiTheme="minorHAnsi" w:hAnsiTheme="minorHAnsi" w:cs="Arial"/>
                <w:color w:val="003366"/>
                <w:sz w:val="12"/>
                <w:szCs w:val="12"/>
              </w:rPr>
            </w:pPr>
          </w:p>
          <w:p w14:paraId="7BDE0FB8" w14:textId="77777777" w:rsidR="009A60D1" w:rsidRDefault="009A60D1" w:rsidP="00D60506">
            <w:pPr>
              <w:jc w:val="center"/>
              <w:rPr>
                <w:rFonts w:asciiTheme="minorHAnsi" w:hAnsiTheme="minorHAnsi" w:cs="Arial"/>
                <w:sz w:val="12"/>
                <w:szCs w:val="12"/>
              </w:rPr>
            </w:pPr>
          </w:p>
        </w:tc>
        <w:tc>
          <w:tcPr>
            <w:tcW w:w="0" w:type="auto"/>
          </w:tcPr>
          <w:p w14:paraId="4557E39D" w14:textId="77777777" w:rsidR="009A60D1" w:rsidRDefault="009A60D1" w:rsidP="00D60506">
            <w:pPr>
              <w:jc w:val="center"/>
              <w:rPr>
                <w:rFonts w:asciiTheme="minorHAnsi" w:hAnsiTheme="minorHAnsi" w:cs="Arial"/>
                <w:sz w:val="20"/>
                <w:szCs w:val="20"/>
              </w:rPr>
            </w:pPr>
          </w:p>
        </w:tc>
      </w:tr>
      <w:tr w:rsidR="009A60D1" w:rsidRPr="00DB0C63" w14:paraId="0E3F2051" w14:textId="77777777" w:rsidTr="00660177">
        <w:tc>
          <w:tcPr>
            <w:tcW w:w="0" w:type="auto"/>
          </w:tcPr>
          <w:p w14:paraId="651DBB61" w14:textId="77777777" w:rsidR="009A60D1" w:rsidRPr="00167B07" w:rsidRDefault="009A60D1" w:rsidP="00D60506">
            <w:pPr>
              <w:rPr>
                <w:rFonts w:asciiTheme="minorHAnsi" w:hAnsiTheme="minorHAnsi" w:cstheme="minorHAnsi"/>
              </w:rPr>
            </w:pPr>
            <w:r w:rsidRPr="00167B07">
              <w:rPr>
                <w:rFonts w:asciiTheme="minorHAnsi" w:hAnsiTheme="minorHAnsi" w:cstheme="minorHAnsi"/>
              </w:rPr>
              <w:t>Caracterización de estudiantes y sistema de alertas tempranas</w:t>
            </w:r>
          </w:p>
        </w:tc>
        <w:tc>
          <w:tcPr>
            <w:tcW w:w="0" w:type="auto"/>
          </w:tcPr>
          <w:p w14:paraId="40AA7658" w14:textId="77777777" w:rsidR="009A60D1" w:rsidRDefault="009A60D1" w:rsidP="00D60506">
            <w:pPr>
              <w:jc w:val="center"/>
              <w:rPr>
                <w:rFonts w:asciiTheme="minorHAnsi" w:hAnsiTheme="minorHAnsi" w:cs="Arial"/>
                <w:sz w:val="20"/>
                <w:szCs w:val="20"/>
              </w:rPr>
            </w:pPr>
          </w:p>
        </w:tc>
        <w:tc>
          <w:tcPr>
            <w:tcW w:w="0" w:type="auto"/>
          </w:tcPr>
          <w:p w14:paraId="668ADC57" w14:textId="77777777" w:rsidR="009A60D1" w:rsidRDefault="009A60D1" w:rsidP="00D60506">
            <w:pPr>
              <w:jc w:val="center"/>
              <w:rPr>
                <w:rFonts w:asciiTheme="minorHAnsi" w:hAnsiTheme="minorHAnsi" w:cs="Arial"/>
                <w:sz w:val="20"/>
                <w:szCs w:val="20"/>
              </w:rPr>
            </w:pPr>
          </w:p>
        </w:tc>
        <w:tc>
          <w:tcPr>
            <w:tcW w:w="0" w:type="auto"/>
          </w:tcPr>
          <w:p w14:paraId="7833F5A8" w14:textId="77777777" w:rsidR="009A60D1" w:rsidRDefault="009A60D1" w:rsidP="00D60506">
            <w:pPr>
              <w:jc w:val="center"/>
              <w:rPr>
                <w:rFonts w:asciiTheme="minorHAnsi" w:hAnsiTheme="minorHAnsi" w:cs="Arial"/>
                <w:color w:val="003366"/>
                <w:sz w:val="12"/>
                <w:szCs w:val="12"/>
              </w:rPr>
            </w:pPr>
          </w:p>
          <w:p w14:paraId="7C641820" w14:textId="77777777" w:rsidR="009A60D1" w:rsidRDefault="009A60D1" w:rsidP="00D60506">
            <w:pPr>
              <w:jc w:val="center"/>
              <w:rPr>
                <w:rFonts w:asciiTheme="minorHAnsi" w:hAnsiTheme="minorHAnsi" w:cs="Arial"/>
                <w:sz w:val="12"/>
                <w:szCs w:val="12"/>
              </w:rPr>
            </w:pPr>
          </w:p>
        </w:tc>
        <w:tc>
          <w:tcPr>
            <w:tcW w:w="0" w:type="auto"/>
          </w:tcPr>
          <w:p w14:paraId="0E3DA98F" w14:textId="77777777" w:rsidR="009A60D1" w:rsidRDefault="009A60D1" w:rsidP="00D60506">
            <w:pPr>
              <w:jc w:val="center"/>
              <w:rPr>
                <w:rFonts w:asciiTheme="minorHAnsi" w:hAnsiTheme="minorHAnsi" w:cs="Arial"/>
                <w:sz w:val="20"/>
                <w:szCs w:val="20"/>
              </w:rPr>
            </w:pPr>
          </w:p>
        </w:tc>
      </w:tr>
      <w:tr w:rsidR="009A60D1" w:rsidRPr="00DB0C63" w14:paraId="64D794B9" w14:textId="77777777" w:rsidTr="00660177">
        <w:tc>
          <w:tcPr>
            <w:tcW w:w="0" w:type="auto"/>
          </w:tcPr>
          <w:p w14:paraId="26C776D4" w14:textId="77777777" w:rsidR="009A60D1" w:rsidRPr="00167B07" w:rsidRDefault="009A60D1" w:rsidP="00D60506">
            <w:pPr>
              <w:rPr>
                <w:rFonts w:asciiTheme="minorHAnsi" w:hAnsiTheme="minorHAnsi" w:cstheme="minorHAnsi"/>
              </w:rPr>
            </w:pPr>
            <w:r w:rsidRPr="00167B07">
              <w:rPr>
                <w:rFonts w:asciiTheme="minorHAnsi" w:hAnsiTheme="minorHAnsi" w:cstheme="minorHAnsi"/>
              </w:rPr>
              <w:t>Ajustes a los aspectos curriculares</w:t>
            </w:r>
          </w:p>
        </w:tc>
        <w:tc>
          <w:tcPr>
            <w:tcW w:w="0" w:type="auto"/>
          </w:tcPr>
          <w:p w14:paraId="4D266DB8" w14:textId="77777777" w:rsidR="009A60D1" w:rsidRDefault="009A60D1" w:rsidP="00D60506">
            <w:pPr>
              <w:jc w:val="center"/>
              <w:rPr>
                <w:rFonts w:asciiTheme="minorHAnsi" w:hAnsiTheme="minorHAnsi" w:cs="Arial"/>
                <w:sz w:val="20"/>
                <w:szCs w:val="20"/>
              </w:rPr>
            </w:pPr>
          </w:p>
        </w:tc>
        <w:tc>
          <w:tcPr>
            <w:tcW w:w="0" w:type="auto"/>
          </w:tcPr>
          <w:p w14:paraId="564C095A" w14:textId="77777777" w:rsidR="009A60D1" w:rsidRDefault="009A60D1" w:rsidP="00D60506">
            <w:pPr>
              <w:jc w:val="center"/>
              <w:rPr>
                <w:rFonts w:asciiTheme="minorHAnsi" w:hAnsiTheme="minorHAnsi" w:cs="Arial"/>
                <w:sz w:val="20"/>
                <w:szCs w:val="20"/>
              </w:rPr>
            </w:pPr>
          </w:p>
        </w:tc>
        <w:tc>
          <w:tcPr>
            <w:tcW w:w="0" w:type="auto"/>
          </w:tcPr>
          <w:p w14:paraId="3E0FB5E9" w14:textId="77777777" w:rsidR="009A60D1" w:rsidRDefault="009A60D1" w:rsidP="00D60506">
            <w:pPr>
              <w:jc w:val="center"/>
              <w:rPr>
                <w:rFonts w:asciiTheme="minorHAnsi" w:hAnsiTheme="minorHAnsi" w:cs="Arial"/>
                <w:color w:val="003366"/>
                <w:sz w:val="12"/>
                <w:szCs w:val="12"/>
              </w:rPr>
            </w:pPr>
          </w:p>
          <w:p w14:paraId="7BC27AEA" w14:textId="77777777" w:rsidR="009A60D1" w:rsidRDefault="009A60D1" w:rsidP="00D60506">
            <w:pPr>
              <w:jc w:val="center"/>
              <w:rPr>
                <w:rFonts w:asciiTheme="minorHAnsi" w:hAnsiTheme="minorHAnsi" w:cs="Arial"/>
                <w:sz w:val="12"/>
                <w:szCs w:val="12"/>
              </w:rPr>
            </w:pPr>
          </w:p>
        </w:tc>
        <w:tc>
          <w:tcPr>
            <w:tcW w:w="0" w:type="auto"/>
          </w:tcPr>
          <w:p w14:paraId="55BF90EE" w14:textId="77777777" w:rsidR="009A60D1" w:rsidRDefault="009A60D1" w:rsidP="00D60506">
            <w:pPr>
              <w:jc w:val="center"/>
              <w:rPr>
                <w:rFonts w:asciiTheme="minorHAnsi" w:hAnsiTheme="minorHAnsi" w:cs="Arial"/>
                <w:sz w:val="20"/>
                <w:szCs w:val="20"/>
              </w:rPr>
            </w:pPr>
          </w:p>
        </w:tc>
      </w:tr>
      <w:tr w:rsidR="009A60D1" w:rsidRPr="00DB0C63" w14:paraId="16C3F045" w14:textId="77777777" w:rsidTr="00660177">
        <w:tc>
          <w:tcPr>
            <w:tcW w:w="0" w:type="auto"/>
          </w:tcPr>
          <w:p w14:paraId="3D716A61" w14:textId="77777777" w:rsidR="009A60D1" w:rsidRPr="00167B07" w:rsidRDefault="009A60D1" w:rsidP="00D60506">
            <w:pPr>
              <w:rPr>
                <w:rFonts w:asciiTheme="minorHAnsi" w:hAnsiTheme="minorHAnsi" w:cstheme="minorHAnsi"/>
              </w:rPr>
            </w:pPr>
            <w:r w:rsidRPr="00167B07">
              <w:rPr>
                <w:rFonts w:asciiTheme="minorHAnsi" w:hAnsiTheme="minorHAnsi" w:cstheme="minorHAnsi"/>
              </w:rPr>
              <w:t>Mecanismos de selección</w:t>
            </w:r>
          </w:p>
        </w:tc>
        <w:tc>
          <w:tcPr>
            <w:tcW w:w="0" w:type="auto"/>
          </w:tcPr>
          <w:p w14:paraId="430AD7AA" w14:textId="77777777" w:rsidR="009A60D1" w:rsidRDefault="009A60D1" w:rsidP="00D60506">
            <w:pPr>
              <w:jc w:val="center"/>
              <w:rPr>
                <w:rFonts w:asciiTheme="minorHAnsi" w:hAnsiTheme="minorHAnsi" w:cs="Arial"/>
                <w:sz w:val="20"/>
                <w:szCs w:val="20"/>
              </w:rPr>
            </w:pPr>
          </w:p>
        </w:tc>
        <w:tc>
          <w:tcPr>
            <w:tcW w:w="0" w:type="auto"/>
          </w:tcPr>
          <w:p w14:paraId="12007917" w14:textId="77777777" w:rsidR="009A60D1" w:rsidRDefault="009A60D1" w:rsidP="00D60506">
            <w:pPr>
              <w:jc w:val="center"/>
              <w:rPr>
                <w:rFonts w:asciiTheme="minorHAnsi" w:hAnsiTheme="minorHAnsi" w:cs="Arial"/>
                <w:sz w:val="20"/>
                <w:szCs w:val="20"/>
              </w:rPr>
            </w:pPr>
          </w:p>
        </w:tc>
        <w:tc>
          <w:tcPr>
            <w:tcW w:w="0" w:type="auto"/>
          </w:tcPr>
          <w:p w14:paraId="37322326" w14:textId="77777777" w:rsidR="009A60D1" w:rsidRDefault="009A60D1" w:rsidP="00D60506">
            <w:pPr>
              <w:jc w:val="center"/>
              <w:rPr>
                <w:rFonts w:asciiTheme="minorHAnsi" w:hAnsiTheme="minorHAnsi" w:cs="Arial"/>
                <w:color w:val="003366"/>
                <w:sz w:val="12"/>
                <w:szCs w:val="12"/>
              </w:rPr>
            </w:pPr>
          </w:p>
          <w:p w14:paraId="197B40B3" w14:textId="77777777" w:rsidR="009A60D1" w:rsidRDefault="009A60D1" w:rsidP="00D60506">
            <w:pPr>
              <w:jc w:val="center"/>
              <w:rPr>
                <w:rFonts w:asciiTheme="minorHAnsi" w:hAnsiTheme="minorHAnsi" w:cs="Arial"/>
                <w:sz w:val="12"/>
                <w:szCs w:val="12"/>
              </w:rPr>
            </w:pPr>
          </w:p>
        </w:tc>
        <w:tc>
          <w:tcPr>
            <w:tcW w:w="0" w:type="auto"/>
          </w:tcPr>
          <w:p w14:paraId="5EE8EC93" w14:textId="77777777" w:rsidR="009A60D1" w:rsidRDefault="009A60D1" w:rsidP="00D60506">
            <w:pPr>
              <w:jc w:val="center"/>
              <w:rPr>
                <w:rFonts w:asciiTheme="minorHAnsi" w:hAnsiTheme="minorHAnsi" w:cs="Arial"/>
                <w:sz w:val="20"/>
                <w:szCs w:val="20"/>
              </w:rPr>
            </w:pPr>
          </w:p>
        </w:tc>
      </w:tr>
      <w:tr w:rsidR="009A60D1" w:rsidRPr="00DB0C63" w14:paraId="134B498C" w14:textId="77777777" w:rsidTr="00660177">
        <w:tc>
          <w:tcPr>
            <w:tcW w:w="0" w:type="auto"/>
            <w:shd w:val="clear" w:color="auto" w:fill="003366"/>
          </w:tcPr>
          <w:p w14:paraId="75E54B8C" w14:textId="77777777" w:rsidR="009A60D1" w:rsidRPr="00DB0C63" w:rsidRDefault="009A60D1"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0" w:type="auto"/>
            <w:shd w:val="clear" w:color="auto" w:fill="003366"/>
            <w:vAlign w:val="center"/>
          </w:tcPr>
          <w:p w14:paraId="78903ACF" w14:textId="77777777" w:rsidR="009A60D1" w:rsidRPr="00755784" w:rsidRDefault="009A60D1" w:rsidP="00D60506">
            <w:pPr>
              <w:jc w:val="center"/>
              <w:rPr>
                <w:rFonts w:asciiTheme="minorHAnsi" w:hAnsiTheme="minorHAnsi" w:cstheme="minorHAnsi"/>
                <w:b/>
              </w:rPr>
            </w:pPr>
            <w:r w:rsidRPr="00755784">
              <w:rPr>
                <w:rFonts w:asciiTheme="minorHAnsi" w:hAnsiTheme="minorHAnsi" w:cstheme="minorHAnsi"/>
                <w:b/>
              </w:rPr>
              <w:t>7,00</w:t>
            </w:r>
          </w:p>
        </w:tc>
        <w:tc>
          <w:tcPr>
            <w:tcW w:w="0" w:type="auto"/>
            <w:shd w:val="clear" w:color="auto" w:fill="003366"/>
            <w:vAlign w:val="center"/>
          </w:tcPr>
          <w:p w14:paraId="502D0844" w14:textId="77777777" w:rsidR="009A60D1" w:rsidRDefault="009A60D1" w:rsidP="00D60506">
            <w:pPr>
              <w:jc w:val="center"/>
              <w:rPr>
                <w:rFonts w:asciiTheme="minorHAnsi" w:hAnsiTheme="minorHAnsi" w:cstheme="minorHAnsi"/>
              </w:rPr>
            </w:pPr>
          </w:p>
        </w:tc>
        <w:tc>
          <w:tcPr>
            <w:tcW w:w="0" w:type="auto"/>
            <w:shd w:val="clear" w:color="auto" w:fill="003366"/>
            <w:vAlign w:val="center"/>
          </w:tcPr>
          <w:p w14:paraId="6AA2F649" w14:textId="77777777" w:rsidR="009A60D1" w:rsidRDefault="009A60D1" w:rsidP="00D60506">
            <w:pPr>
              <w:jc w:val="center"/>
              <w:rPr>
                <w:rFonts w:asciiTheme="minorHAnsi" w:hAnsiTheme="minorHAnsi" w:cstheme="minorHAnsi"/>
              </w:rPr>
            </w:pPr>
          </w:p>
        </w:tc>
        <w:tc>
          <w:tcPr>
            <w:tcW w:w="0" w:type="auto"/>
            <w:shd w:val="clear" w:color="auto" w:fill="003366"/>
          </w:tcPr>
          <w:p w14:paraId="377834D4" w14:textId="77777777" w:rsidR="009A60D1" w:rsidRDefault="009A60D1" w:rsidP="00D60506">
            <w:pPr>
              <w:jc w:val="center"/>
              <w:rPr>
                <w:rFonts w:asciiTheme="minorHAnsi" w:hAnsiTheme="minorHAnsi" w:cstheme="minorHAnsi"/>
              </w:rPr>
            </w:pPr>
          </w:p>
        </w:tc>
      </w:tr>
    </w:tbl>
    <w:p w14:paraId="4A513A74"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293C4FA1" w14:textId="167D471A" w:rsidR="00A360F8" w:rsidRDefault="00811318" w:rsidP="00A360F8">
      <w:pPr>
        <w:spacing w:line="360" w:lineRule="auto"/>
        <w:rPr>
          <w:rFonts w:asciiTheme="minorHAnsi" w:hAnsiTheme="minorHAnsi"/>
        </w:rPr>
      </w:pPr>
      <w:r>
        <w:rPr>
          <w:rFonts w:asciiTheme="minorHAnsi" w:hAnsiTheme="minorHAnsi"/>
        </w:rPr>
        <w:lastRenderedPageBreak/>
        <w:t>De acuerdo con los datos de la 60,</w:t>
      </w:r>
      <w:r w:rsidR="00A360F8">
        <w:rPr>
          <w:rFonts w:asciiTheme="minorHAnsi" w:hAnsiTheme="minorHAnsi"/>
        </w:rPr>
        <w:t xml:space="preserve"> </w:t>
      </w:r>
      <w:r>
        <w:rPr>
          <w:rFonts w:asciiTheme="minorHAnsi" w:hAnsiTheme="minorHAnsi"/>
        </w:rPr>
        <w:t xml:space="preserve">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60</w:t>
      </w:r>
      <w:r w:rsidR="00A360F8" w:rsidRPr="00AE4A3C">
        <w:rPr>
          <w:rFonts w:asciiTheme="minorHAnsi" w:hAnsiTheme="minorHAnsi"/>
          <w:color w:val="00B0F0"/>
        </w:rPr>
        <w:t xml:space="preserve">) </w:t>
      </w:r>
      <w:r w:rsidR="00A360F8">
        <w:rPr>
          <w:rFonts w:asciiTheme="minorHAnsi" w:hAnsiTheme="minorHAnsi"/>
        </w:rPr>
        <w:t>el factor 6</w:t>
      </w:r>
      <w:r>
        <w:rPr>
          <w:rFonts w:asciiTheme="minorHAnsi" w:hAnsiTheme="minorHAnsi"/>
        </w:rPr>
        <w:t>.</w:t>
      </w:r>
      <w:r w:rsidR="00A360F8">
        <w:rPr>
          <w:rFonts w:asciiTheme="minorHAnsi" w:hAnsiTheme="minorHAnsi"/>
        </w:rPr>
        <w:t xml:space="preserve"> </w:t>
      </w:r>
      <w:r>
        <w:rPr>
          <w:rFonts w:asciiTheme="minorHAnsi" w:hAnsiTheme="minorHAnsi"/>
        </w:rPr>
        <w:t>A continuación, se muestra de manera detallada el cumplimiento de cada una de los características y aspectos evaluados en este factor</w:t>
      </w:r>
    </w:p>
    <w:p w14:paraId="09C7A504" w14:textId="77777777" w:rsidR="00A360F8" w:rsidRPr="00525972" w:rsidRDefault="00A360F8" w:rsidP="00A360F8">
      <w:pPr>
        <w:pStyle w:val="Ttulo3"/>
        <w:numPr>
          <w:ilvl w:val="2"/>
          <w:numId w:val="1"/>
        </w:numPr>
      </w:pPr>
      <w:bookmarkStart w:id="234" w:name="_Toc114226829"/>
      <w:r w:rsidRPr="00525972">
        <w:t>Característica 27: Políticas, estrategias y estructura para la permanencia y la graduación.</w:t>
      </w:r>
      <w:bookmarkEnd w:id="234"/>
    </w:p>
    <w:p w14:paraId="169B5AD7" w14:textId="33EEDBDF"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6</w:t>
      </w:r>
      <w:r w:rsidR="00EA22DC">
        <w:rPr>
          <w:rFonts w:asciiTheme="minorHAnsi" w:hAnsiTheme="minorHAnsi"/>
        </w:rPr>
        <w:t>1</w:t>
      </w:r>
      <w:r w:rsidRPr="00525972">
        <w:rPr>
          <w:rFonts w:asciiTheme="minorHAnsi" w:hAnsiTheme="minorHAnsi"/>
        </w:rPr>
        <w:t xml:space="preserve"> se observa el nivel de cump</w:t>
      </w:r>
      <w:r>
        <w:rPr>
          <w:rFonts w:asciiTheme="minorHAnsi" w:hAnsiTheme="minorHAnsi"/>
        </w:rPr>
        <w:t>limiento de la Característica 27</w:t>
      </w:r>
      <w:r w:rsidR="00685692">
        <w:rPr>
          <w:rFonts w:asciiTheme="minorHAnsi" w:hAnsiTheme="minorHAnsi"/>
        </w:rPr>
        <w:t>,</w:t>
      </w:r>
      <w:r w:rsidRPr="00525972">
        <w:rPr>
          <w:rFonts w:asciiTheme="minorHAnsi" w:hAnsiTheme="minorHAnsi"/>
        </w:rPr>
        <w:t xml:space="preserve"> la cual corresponde a “Políticas, estrategias y estructura para la permanencia y la graduación” </w:t>
      </w:r>
      <w:r>
        <w:rPr>
          <w:rFonts w:asciiTheme="minorHAnsi" w:hAnsiTheme="minorHAnsi"/>
        </w:rPr>
        <w:t>evaluada a través de los 5</w:t>
      </w:r>
      <w:r w:rsidRPr="00525972">
        <w:rPr>
          <w:rFonts w:asciiTheme="minorHAnsi" w:hAnsiTheme="minorHAnsi"/>
        </w:rPr>
        <w:t xml:space="preserve"> aspectos citados en dicha tabla. </w:t>
      </w:r>
      <w:r w:rsidR="00685692" w:rsidRPr="00083C47">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13B6BDF7" w14:textId="0B182C05" w:rsidR="00A360F8" w:rsidRPr="002477FE" w:rsidRDefault="00A360F8" w:rsidP="00A360F8">
      <w:pPr>
        <w:pStyle w:val="Descripcin"/>
        <w:keepNext/>
        <w:spacing w:line="276" w:lineRule="auto"/>
        <w:rPr>
          <w:rFonts w:asciiTheme="minorHAnsi" w:hAnsiTheme="minorHAnsi" w:cstheme="minorHAnsi"/>
          <w:i w:val="0"/>
          <w:color w:val="auto"/>
          <w:sz w:val="22"/>
          <w:szCs w:val="22"/>
        </w:rPr>
      </w:pPr>
      <w:bookmarkStart w:id="235" w:name="_Toc114226643"/>
      <w:r w:rsidRPr="002477FE">
        <w:rPr>
          <w:rFonts w:asciiTheme="minorHAnsi" w:hAnsiTheme="minorHAnsi" w:cstheme="minorHAnsi"/>
          <w:b/>
          <w:i w:val="0"/>
          <w:color w:val="auto"/>
          <w:sz w:val="22"/>
          <w:szCs w:val="22"/>
        </w:rPr>
        <w:t xml:space="preserve">Tabla </w:t>
      </w:r>
      <w:r w:rsidRPr="002477FE">
        <w:rPr>
          <w:rFonts w:asciiTheme="minorHAnsi" w:hAnsiTheme="minorHAnsi" w:cstheme="minorHAnsi"/>
          <w:b/>
          <w:i w:val="0"/>
          <w:color w:val="auto"/>
          <w:sz w:val="22"/>
          <w:szCs w:val="22"/>
        </w:rPr>
        <w:fldChar w:fldCharType="begin"/>
      </w:r>
      <w:r w:rsidRPr="002477FE">
        <w:rPr>
          <w:rFonts w:asciiTheme="minorHAnsi" w:hAnsiTheme="minorHAnsi" w:cstheme="minorHAnsi"/>
          <w:b/>
          <w:i w:val="0"/>
          <w:color w:val="auto"/>
          <w:sz w:val="22"/>
          <w:szCs w:val="22"/>
        </w:rPr>
        <w:instrText xml:space="preserve"> SEQ Tabla \* ARABIC </w:instrText>
      </w:r>
      <w:r w:rsidRPr="002477FE">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61</w:t>
      </w:r>
      <w:r w:rsidRPr="002477FE">
        <w:rPr>
          <w:rFonts w:asciiTheme="minorHAnsi" w:hAnsiTheme="minorHAnsi" w:cstheme="minorHAnsi"/>
          <w:b/>
          <w:i w:val="0"/>
          <w:color w:val="auto"/>
          <w:sz w:val="22"/>
          <w:szCs w:val="22"/>
        </w:rPr>
        <w:fldChar w:fldCharType="end"/>
      </w:r>
      <w:r>
        <w:rPr>
          <w:rFonts w:asciiTheme="minorHAnsi" w:hAnsiTheme="minorHAnsi" w:cstheme="minorHAnsi"/>
          <w:i w:val="0"/>
          <w:color w:val="auto"/>
          <w:sz w:val="22"/>
          <w:szCs w:val="22"/>
        </w:rPr>
        <w:t>:</w:t>
      </w:r>
      <w:r w:rsidRPr="002477FE">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2477FE">
        <w:rPr>
          <w:rFonts w:asciiTheme="minorHAnsi" w:hAnsiTheme="minorHAnsi" w:cstheme="minorHAnsi"/>
          <w:i w:val="0"/>
          <w:color w:val="auto"/>
          <w:sz w:val="22"/>
          <w:szCs w:val="22"/>
        </w:rPr>
        <w:t>la característica 27: Políticas, estrategias y estructura para la permanencia y la graduación.</w:t>
      </w:r>
      <w:bookmarkEnd w:id="235"/>
    </w:p>
    <w:tbl>
      <w:tblPr>
        <w:tblStyle w:val="Tablaconcuadrcula"/>
        <w:tblW w:w="9550" w:type="dxa"/>
        <w:tblInd w:w="-5" w:type="dxa"/>
        <w:tblLook w:val="04A0" w:firstRow="1" w:lastRow="0" w:firstColumn="1" w:lastColumn="0" w:noHBand="0" w:noVBand="1"/>
      </w:tblPr>
      <w:tblGrid>
        <w:gridCol w:w="670"/>
        <w:gridCol w:w="2447"/>
        <w:gridCol w:w="1656"/>
        <w:gridCol w:w="1378"/>
        <w:gridCol w:w="1568"/>
        <w:gridCol w:w="1831"/>
      </w:tblGrid>
      <w:tr w:rsidR="009A60D1" w14:paraId="6CCA02C4" w14:textId="77777777" w:rsidTr="009A60D1">
        <w:trPr>
          <w:trHeight w:val="519"/>
        </w:trPr>
        <w:tc>
          <w:tcPr>
            <w:tcW w:w="3117" w:type="dxa"/>
            <w:gridSpan w:val="2"/>
            <w:shd w:val="clear" w:color="auto" w:fill="003366"/>
            <w:vAlign w:val="center"/>
            <w:hideMark/>
          </w:tcPr>
          <w:p w14:paraId="64A277BB" w14:textId="77777777" w:rsidR="009A60D1" w:rsidRDefault="009A60D1" w:rsidP="00660177">
            <w:pPr>
              <w:jc w:val="center"/>
              <w:rPr>
                <w:rFonts w:asciiTheme="minorHAnsi" w:hAnsiTheme="minorHAnsi" w:cstheme="minorHAnsi"/>
              </w:rPr>
            </w:pPr>
            <w:r>
              <w:rPr>
                <w:rFonts w:asciiTheme="minorHAnsi" w:hAnsiTheme="minorHAnsi" w:cstheme="minorHAnsi"/>
              </w:rPr>
              <w:t>Aspectos a evaluar</w:t>
            </w:r>
          </w:p>
        </w:tc>
        <w:tc>
          <w:tcPr>
            <w:tcW w:w="1656" w:type="dxa"/>
            <w:shd w:val="clear" w:color="auto" w:fill="993333"/>
            <w:vAlign w:val="center"/>
            <w:hideMark/>
          </w:tcPr>
          <w:p w14:paraId="47D83A51" w14:textId="77777777"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8" w:type="dxa"/>
            <w:shd w:val="clear" w:color="auto" w:fill="993333"/>
            <w:vAlign w:val="center"/>
            <w:hideMark/>
          </w:tcPr>
          <w:p w14:paraId="4D421928" w14:textId="77777777"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8" w:type="dxa"/>
            <w:shd w:val="clear" w:color="auto" w:fill="993333"/>
            <w:vAlign w:val="center"/>
            <w:hideMark/>
          </w:tcPr>
          <w:p w14:paraId="7BCBE44D" w14:textId="0DA3837F"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083C47">
              <w:rPr>
                <w:rFonts w:asciiTheme="minorHAnsi" w:hAnsiTheme="minorHAnsi" w:cstheme="minorHAnsi"/>
                <w:b/>
                <w:color w:val="FFFFFF" w:themeColor="background1"/>
              </w:rPr>
              <w:t xml:space="preserve"> (%)</w:t>
            </w:r>
          </w:p>
        </w:tc>
        <w:tc>
          <w:tcPr>
            <w:tcW w:w="1831" w:type="dxa"/>
            <w:shd w:val="clear" w:color="auto" w:fill="993333"/>
          </w:tcPr>
          <w:p w14:paraId="6FE6AB77" w14:textId="0E8DA486" w:rsidR="009A60D1" w:rsidRDefault="009A60D1" w:rsidP="00660177">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5D69155A" w14:textId="77777777" w:rsidTr="009A60D1">
        <w:trPr>
          <w:trHeight w:val="5306"/>
        </w:trPr>
        <w:tc>
          <w:tcPr>
            <w:tcW w:w="670" w:type="dxa"/>
          </w:tcPr>
          <w:p w14:paraId="1CD90DCB" w14:textId="77777777" w:rsidR="009A60D1" w:rsidRPr="002477FE" w:rsidRDefault="009A60D1" w:rsidP="00D60506">
            <w:pPr>
              <w:jc w:val="center"/>
              <w:rPr>
                <w:rFonts w:asciiTheme="minorHAnsi" w:hAnsiTheme="minorHAnsi" w:cstheme="minorHAnsi"/>
              </w:rPr>
            </w:pPr>
            <w:r>
              <w:rPr>
                <w:rFonts w:asciiTheme="minorHAnsi" w:hAnsiTheme="minorHAnsi" w:cstheme="minorHAnsi"/>
              </w:rPr>
              <w:t>107</w:t>
            </w:r>
          </w:p>
        </w:tc>
        <w:tc>
          <w:tcPr>
            <w:tcW w:w="2446" w:type="dxa"/>
          </w:tcPr>
          <w:p w14:paraId="4DF2F080" w14:textId="77777777" w:rsidR="009A60D1" w:rsidRPr="002477FE" w:rsidRDefault="009A60D1" w:rsidP="00D60506">
            <w:pPr>
              <w:spacing w:line="276" w:lineRule="auto"/>
              <w:rPr>
                <w:rFonts w:asciiTheme="minorHAnsi" w:hAnsiTheme="minorHAnsi" w:cstheme="minorHAnsi"/>
              </w:rPr>
            </w:pPr>
            <w:r w:rsidRPr="002477FE">
              <w:rPr>
                <w:rFonts w:asciiTheme="minorHAnsi" w:hAnsiTheme="minorHAnsi" w:cstheme="minorHAnsi"/>
              </w:rPr>
              <w:t>Existencia de un proceso de orientación que permita al estudiante identificar rutas de formación acordes con sus capacidades e intereses y la superación de sus dificulta desde aprendizaje, a fin de garantizar su permanencia y la culminación adecuada de su proceso formativo en los tiempos y condiciones previstas curricularmente</w:t>
            </w:r>
          </w:p>
        </w:tc>
        <w:tc>
          <w:tcPr>
            <w:tcW w:w="1656" w:type="dxa"/>
            <w:hideMark/>
          </w:tcPr>
          <w:p w14:paraId="7C012A79" w14:textId="77777777" w:rsidR="009A60D1" w:rsidRDefault="009A60D1" w:rsidP="00D60506">
            <w:pPr>
              <w:jc w:val="center"/>
              <w:rPr>
                <w:rFonts w:asciiTheme="minorHAnsi" w:hAnsiTheme="minorHAnsi" w:cstheme="minorHAnsi"/>
                <w:color w:val="0070C0"/>
              </w:rPr>
            </w:pPr>
          </w:p>
        </w:tc>
        <w:tc>
          <w:tcPr>
            <w:tcW w:w="1378" w:type="dxa"/>
            <w:hideMark/>
          </w:tcPr>
          <w:p w14:paraId="53C76B34" w14:textId="77777777" w:rsidR="009A60D1" w:rsidRDefault="009A60D1" w:rsidP="00D60506">
            <w:pPr>
              <w:jc w:val="center"/>
            </w:pPr>
          </w:p>
        </w:tc>
        <w:tc>
          <w:tcPr>
            <w:tcW w:w="1568" w:type="dxa"/>
            <w:hideMark/>
          </w:tcPr>
          <w:p w14:paraId="24687E7D" w14:textId="77777777" w:rsidR="009A60D1" w:rsidRDefault="009A60D1" w:rsidP="00D60506">
            <w:pPr>
              <w:spacing w:before="0"/>
              <w:jc w:val="center"/>
            </w:pPr>
          </w:p>
        </w:tc>
        <w:tc>
          <w:tcPr>
            <w:tcW w:w="1831" w:type="dxa"/>
          </w:tcPr>
          <w:p w14:paraId="41A40D9D" w14:textId="77777777" w:rsidR="009A60D1" w:rsidRDefault="009A60D1" w:rsidP="00D60506">
            <w:pPr>
              <w:jc w:val="center"/>
            </w:pPr>
          </w:p>
        </w:tc>
      </w:tr>
      <w:tr w:rsidR="009A60D1" w14:paraId="4D928572" w14:textId="77777777" w:rsidTr="009A60D1">
        <w:trPr>
          <w:trHeight w:val="5549"/>
        </w:trPr>
        <w:tc>
          <w:tcPr>
            <w:tcW w:w="670" w:type="dxa"/>
          </w:tcPr>
          <w:p w14:paraId="2364F810" w14:textId="77777777" w:rsidR="009A60D1" w:rsidRPr="002477FE" w:rsidRDefault="009A60D1" w:rsidP="00D60506">
            <w:pPr>
              <w:jc w:val="center"/>
              <w:rPr>
                <w:rFonts w:asciiTheme="minorHAnsi" w:hAnsiTheme="minorHAnsi" w:cstheme="minorHAnsi"/>
              </w:rPr>
            </w:pPr>
            <w:r>
              <w:rPr>
                <w:rFonts w:asciiTheme="minorHAnsi" w:hAnsiTheme="minorHAnsi" w:cstheme="minorHAnsi"/>
              </w:rPr>
              <w:lastRenderedPageBreak/>
              <w:t>108</w:t>
            </w:r>
          </w:p>
        </w:tc>
        <w:tc>
          <w:tcPr>
            <w:tcW w:w="2446" w:type="dxa"/>
          </w:tcPr>
          <w:p w14:paraId="738D3389" w14:textId="77777777" w:rsidR="009A60D1" w:rsidRPr="002477FE" w:rsidRDefault="009A60D1" w:rsidP="00D60506">
            <w:pPr>
              <w:spacing w:line="276" w:lineRule="auto"/>
              <w:rPr>
                <w:rFonts w:asciiTheme="minorHAnsi" w:hAnsiTheme="minorHAnsi" w:cstheme="minorHAnsi"/>
              </w:rPr>
            </w:pPr>
            <w:r w:rsidRPr="002477FE">
              <w:rPr>
                <w:rFonts w:asciiTheme="minorHAnsi" w:hAnsiTheme="minorHAnsi" w:cstheme="minorHAnsi"/>
              </w:rPr>
              <w:t>Demostración, a partir de diagnósticos y de la caracterización de los estudiantes, y teniendo en cuenta el carácter académico de la institución y el nivel de formación y modalidad del programa académico, de que las políticas, estrategias y estructura han tenido una incidencia favorable para la permanencia y graduación de los estudiantes, y demuestra la puesta en marcha de acciones de mejora en ellos</w:t>
            </w:r>
          </w:p>
        </w:tc>
        <w:tc>
          <w:tcPr>
            <w:tcW w:w="1656" w:type="dxa"/>
            <w:hideMark/>
          </w:tcPr>
          <w:p w14:paraId="0AFEF1AE" w14:textId="77777777" w:rsidR="009A60D1" w:rsidRDefault="009A60D1" w:rsidP="00D60506">
            <w:pPr>
              <w:jc w:val="center"/>
              <w:rPr>
                <w:rFonts w:asciiTheme="minorHAnsi" w:hAnsiTheme="minorHAnsi" w:cstheme="minorHAnsi"/>
                <w:color w:val="0070C0"/>
              </w:rPr>
            </w:pPr>
          </w:p>
        </w:tc>
        <w:tc>
          <w:tcPr>
            <w:tcW w:w="1378" w:type="dxa"/>
            <w:hideMark/>
          </w:tcPr>
          <w:p w14:paraId="718A4AB1" w14:textId="77777777" w:rsidR="009A60D1" w:rsidRDefault="009A60D1" w:rsidP="00D60506">
            <w:pPr>
              <w:jc w:val="center"/>
            </w:pPr>
          </w:p>
        </w:tc>
        <w:tc>
          <w:tcPr>
            <w:tcW w:w="1568" w:type="dxa"/>
            <w:hideMark/>
          </w:tcPr>
          <w:p w14:paraId="61606820" w14:textId="77777777" w:rsidR="009A60D1" w:rsidRDefault="009A60D1" w:rsidP="00D60506">
            <w:pPr>
              <w:spacing w:before="0"/>
              <w:jc w:val="center"/>
            </w:pPr>
          </w:p>
        </w:tc>
        <w:tc>
          <w:tcPr>
            <w:tcW w:w="1831" w:type="dxa"/>
          </w:tcPr>
          <w:p w14:paraId="36014F96" w14:textId="77777777" w:rsidR="009A60D1" w:rsidRDefault="009A60D1" w:rsidP="00D60506">
            <w:pPr>
              <w:jc w:val="center"/>
            </w:pPr>
          </w:p>
        </w:tc>
      </w:tr>
      <w:tr w:rsidR="009A60D1" w14:paraId="0CF7C0E3" w14:textId="77777777" w:rsidTr="00EA22DC">
        <w:trPr>
          <w:trHeight w:val="841"/>
        </w:trPr>
        <w:tc>
          <w:tcPr>
            <w:tcW w:w="670" w:type="dxa"/>
          </w:tcPr>
          <w:p w14:paraId="091650E4" w14:textId="77777777" w:rsidR="009A60D1" w:rsidRPr="002477FE" w:rsidRDefault="009A60D1" w:rsidP="00D60506">
            <w:pPr>
              <w:jc w:val="center"/>
              <w:rPr>
                <w:rFonts w:asciiTheme="minorHAnsi" w:hAnsiTheme="minorHAnsi" w:cstheme="minorHAnsi"/>
              </w:rPr>
            </w:pPr>
            <w:r>
              <w:rPr>
                <w:rFonts w:asciiTheme="minorHAnsi" w:hAnsiTheme="minorHAnsi" w:cstheme="minorHAnsi"/>
              </w:rPr>
              <w:t>109</w:t>
            </w:r>
          </w:p>
        </w:tc>
        <w:tc>
          <w:tcPr>
            <w:tcW w:w="2446" w:type="dxa"/>
          </w:tcPr>
          <w:p w14:paraId="3829F293" w14:textId="77777777" w:rsidR="009A60D1" w:rsidRPr="002477FE" w:rsidRDefault="009A60D1" w:rsidP="00D60506">
            <w:pPr>
              <w:spacing w:line="276" w:lineRule="auto"/>
              <w:rPr>
                <w:rFonts w:asciiTheme="minorHAnsi" w:hAnsiTheme="minorHAnsi" w:cstheme="minorHAnsi"/>
              </w:rPr>
            </w:pPr>
            <w:r w:rsidRPr="002477FE">
              <w:rPr>
                <w:rFonts w:asciiTheme="minorHAnsi" w:hAnsiTheme="minorHAnsi" w:cstheme="minorHAnsi"/>
              </w:rPr>
              <w:t>Demostración de la evolución de las estrategias de acompañamiento académico de los estudiantes a lo largo del programa académico, a partir de procesos de autoevaluación sobre la permanencia y graduación de los estudiantes del programa</w:t>
            </w:r>
          </w:p>
        </w:tc>
        <w:tc>
          <w:tcPr>
            <w:tcW w:w="1656" w:type="dxa"/>
            <w:hideMark/>
          </w:tcPr>
          <w:p w14:paraId="3C4BD0A3" w14:textId="77777777" w:rsidR="009A60D1" w:rsidRDefault="009A60D1" w:rsidP="00D60506">
            <w:pPr>
              <w:jc w:val="center"/>
              <w:rPr>
                <w:rFonts w:asciiTheme="minorHAnsi" w:hAnsiTheme="minorHAnsi" w:cstheme="minorHAnsi"/>
                <w:color w:val="0070C0"/>
              </w:rPr>
            </w:pPr>
          </w:p>
        </w:tc>
        <w:tc>
          <w:tcPr>
            <w:tcW w:w="1378" w:type="dxa"/>
            <w:hideMark/>
          </w:tcPr>
          <w:p w14:paraId="438FD1E2" w14:textId="77777777" w:rsidR="009A60D1" w:rsidRDefault="009A60D1" w:rsidP="00D60506">
            <w:pPr>
              <w:jc w:val="center"/>
            </w:pPr>
          </w:p>
        </w:tc>
        <w:tc>
          <w:tcPr>
            <w:tcW w:w="1568" w:type="dxa"/>
            <w:hideMark/>
          </w:tcPr>
          <w:p w14:paraId="7F73AEAD" w14:textId="77777777" w:rsidR="009A60D1" w:rsidRDefault="009A60D1" w:rsidP="00D60506">
            <w:pPr>
              <w:spacing w:before="0"/>
              <w:jc w:val="center"/>
            </w:pPr>
          </w:p>
        </w:tc>
        <w:tc>
          <w:tcPr>
            <w:tcW w:w="1831" w:type="dxa"/>
          </w:tcPr>
          <w:p w14:paraId="021AB813" w14:textId="77777777" w:rsidR="009A60D1" w:rsidRDefault="009A60D1" w:rsidP="00D60506">
            <w:pPr>
              <w:jc w:val="center"/>
            </w:pPr>
          </w:p>
        </w:tc>
      </w:tr>
      <w:tr w:rsidR="009A60D1" w14:paraId="3D3DCC28" w14:textId="77777777" w:rsidTr="009A60D1">
        <w:trPr>
          <w:trHeight w:val="2323"/>
        </w:trPr>
        <w:tc>
          <w:tcPr>
            <w:tcW w:w="670" w:type="dxa"/>
          </w:tcPr>
          <w:p w14:paraId="17AF76AB" w14:textId="77777777" w:rsidR="009A60D1" w:rsidRPr="002477FE" w:rsidRDefault="009A60D1" w:rsidP="00D60506">
            <w:pPr>
              <w:jc w:val="center"/>
              <w:rPr>
                <w:rFonts w:asciiTheme="minorHAnsi" w:hAnsiTheme="minorHAnsi" w:cstheme="minorHAnsi"/>
              </w:rPr>
            </w:pPr>
            <w:r>
              <w:rPr>
                <w:rFonts w:asciiTheme="minorHAnsi" w:hAnsiTheme="minorHAnsi" w:cstheme="minorHAnsi"/>
              </w:rPr>
              <w:t>110</w:t>
            </w:r>
          </w:p>
        </w:tc>
        <w:tc>
          <w:tcPr>
            <w:tcW w:w="2446" w:type="dxa"/>
          </w:tcPr>
          <w:p w14:paraId="41684C6C" w14:textId="77777777" w:rsidR="009A60D1" w:rsidRPr="002477FE" w:rsidRDefault="009A60D1" w:rsidP="00D60506">
            <w:pPr>
              <w:spacing w:line="276" w:lineRule="auto"/>
              <w:rPr>
                <w:rFonts w:asciiTheme="minorHAnsi" w:hAnsiTheme="minorHAnsi" w:cstheme="minorHAnsi"/>
              </w:rPr>
            </w:pPr>
            <w:r w:rsidRPr="002477FE">
              <w:rPr>
                <w:rFonts w:asciiTheme="minorHAnsi" w:hAnsiTheme="minorHAnsi" w:cstheme="minorHAnsi"/>
              </w:rPr>
              <w:t>Evidencia de la existencia, implementación, divulgación, aplicación y resultado de la política de permanencia y graduación.</w:t>
            </w:r>
          </w:p>
        </w:tc>
        <w:tc>
          <w:tcPr>
            <w:tcW w:w="1656" w:type="dxa"/>
            <w:hideMark/>
          </w:tcPr>
          <w:p w14:paraId="59489DF4" w14:textId="77777777" w:rsidR="009A60D1" w:rsidRDefault="009A60D1" w:rsidP="00D60506">
            <w:pPr>
              <w:jc w:val="center"/>
              <w:rPr>
                <w:rFonts w:asciiTheme="minorHAnsi" w:hAnsiTheme="minorHAnsi" w:cstheme="minorHAnsi"/>
                <w:color w:val="0070C0"/>
              </w:rPr>
            </w:pPr>
          </w:p>
        </w:tc>
        <w:tc>
          <w:tcPr>
            <w:tcW w:w="1378" w:type="dxa"/>
            <w:hideMark/>
          </w:tcPr>
          <w:p w14:paraId="51E087DC" w14:textId="77777777" w:rsidR="009A60D1" w:rsidRDefault="009A60D1" w:rsidP="00D60506">
            <w:pPr>
              <w:jc w:val="center"/>
            </w:pPr>
          </w:p>
        </w:tc>
        <w:tc>
          <w:tcPr>
            <w:tcW w:w="1568" w:type="dxa"/>
            <w:hideMark/>
          </w:tcPr>
          <w:p w14:paraId="2DC8E42E" w14:textId="77777777" w:rsidR="009A60D1" w:rsidRDefault="009A60D1" w:rsidP="00D60506">
            <w:pPr>
              <w:spacing w:before="0"/>
              <w:jc w:val="center"/>
            </w:pPr>
          </w:p>
        </w:tc>
        <w:tc>
          <w:tcPr>
            <w:tcW w:w="1831" w:type="dxa"/>
          </w:tcPr>
          <w:p w14:paraId="69559826" w14:textId="77777777" w:rsidR="009A60D1" w:rsidRDefault="009A60D1" w:rsidP="00D60506">
            <w:pPr>
              <w:jc w:val="center"/>
            </w:pPr>
          </w:p>
        </w:tc>
      </w:tr>
      <w:tr w:rsidR="009A60D1" w14:paraId="23E6FAF5" w14:textId="77777777" w:rsidTr="009A60D1">
        <w:trPr>
          <w:trHeight w:val="2578"/>
        </w:trPr>
        <w:tc>
          <w:tcPr>
            <w:tcW w:w="670" w:type="dxa"/>
          </w:tcPr>
          <w:p w14:paraId="06CDE77D" w14:textId="77777777" w:rsidR="009A60D1" w:rsidRPr="002477FE" w:rsidRDefault="009A60D1" w:rsidP="00D60506">
            <w:pPr>
              <w:jc w:val="center"/>
              <w:rPr>
                <w:rFonts w:asciiTheme="minorHAnsi" w:hAnsiTheme="minorHAnsi" w:cstheme="minorHAnsi"/>
              </w:rPr>
            </w:pPr>
            <w:r>
              <w:rPr>
                <w:rFonts w:asciiTheme="minorHAnsi" w:hAnsiTheme="minorHAnsi" w:cstheme="minorHAnsi"/>
              </w:rPr>
              <w:t>111</w:t>
            </w:r>
          </w:p>
        </w:tc>
        <w:tc>
          <w:tcPr>
            <w:tcW w:w="2446" w:type="dxa"/>
          </w:tcPr>
          <w:p w14:paraId="2436486E" w14:textId="77777777" w:rsidR="009A60D1" w:rsidRPr="002477FE" w:rsidRDefault="009A60D1" w:rsidP="00D60506">
            <w:pPr>
              <w:spacing w:line="276" w:lineRule="auto"/>
              <w:rPr>
                <w:rFonts w:asciiTheme="minorHAnsi" w:hAnsiTheme="minorHAnsi" w:cstheme="minorHAnsi"/>
              </w:rPr>
            </w:pPr>
            <w:r w:rsidRPr="002477FE">
              <w:rPr>
                <w:rFonts w:asciiTheme="minorHAnsi" w:hAnsiTheme="minorHAnsi" w:cstheme="minorHAnsi"/>
              </w:rPr>
              <w:t>Demostración del impacto que las políticas y estrategias institucionales tienen sobre los índices de permanencia y graduación de los estudiantes.</w:t>
            </w:r>
          </w:p>
        </w:tc>
        <w:tc>
          <w:tcPr>
            <w:tcW w:w="1656" w:type="dxa"/>
          </w:tcPr>
          <w:p w14:paraId="51856945" w14:textId="77777777" w:rsidR="009A60D1" w:rsidRDefault="009A60D1" w:rsidP="00D60506">
            <w:pPr>
              <w:jc w:val="center"/>
              <w:rPr>
                <w:rFonts w:asciiTheme="minorHAnsi" w:hAnsiTheme="minorHAnsi" w:cstheme="minorHAnsi"/>
                <w:color w:val="0070C0"/>
              </w:rPr>
            </w:pPr>
          </w:p>
        </w:tc>
        <w:tc>
          <w:tcPr>
            <w:tcW w:w="1378" w:type="dxa"/>
          </w:tcPr>
          <w:p w14:paraId="06245695" w14:textId="77777777" w:rsidR="009A60D1" w:rsidRDefault="009A60D1" w:rsidP="00D60506"/>
        </w:tc>
        <w:tc>
          <w:tcPr>
            <w:tcW w:w="1568" w:type="dxa"/>
          </w:tcPr>
          <w:p w14:paraId="3B1A55CA" w14:textId="77777777" w:rsidR="009A60D1" w:rsidRDefault="009A60D1" w:rsidP="00D60506">
            <w:pPr>
              <w:spacing w:before="0"/>
              <w:jc w:val="center"/>
            </w:pPr>
          </w:p>
        </w:tc>
        <w:tc>
          <w:tcPr>
            <w:tcW w:w="1831" w:type="dxa"/>
          </w:tcPr>
          <w:p w14:paraId="02DB957C" w14:textId="77777777" w:rsidR="009A60D1" w:rsidRDefault="009A60D1" w:rsidP="00D60506">
            <w:pPr>
              <w:jc w:val="center"/>
            </w:pPr>
          </w:p>
        </w:tc>
      </w:tr>
      <w:tr w:rsidR="009A60D1" w14:paraId="12F67A25" w14:textId="77777777" w:rsidTr="009A60D1">
        <w:trPr>
          <w:trHeight w:val="732"/>
        </w:trPr>
        <w:tc>
          <w:tcPr>
            <w:tcW w:w="3117" w:type="dxa"/>
            <w:gridSpan w:val="2"/>
            <w:shd w:val="clear" w:color="auto" w:fill="003366"/>
            <w:vAlign w:val="center"/>
            <w:hideMark/>
          </w:tcPr>
          <w:p w14:paraId="6F365B7F"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lastRenderedPageBreak/>
              <w:t>Valor total de la característica</w:t>
            </w:r>
          </w:p>
        </w:tc>
        <w:tc>
          <w:tcPr>
            <w:tcW w:w="1656" w:type="dxa"/>
            <w:shd w:val="clear" w:color="auto" w:fill="003366"/>
            <w:vAlign w:val="center"/>
            <w:hideMark/>
          </w:tcPr>
          <w:p w14:paraId="136116D1" w14:textId="77777777" w:rsidR="009A60D1" w:rsidRDefault="009A60D1" w:rsidP="00D60506">
            <w:pPr>
              <w:jc w:val="center"/>
              <w:rPr>
                <w:rFonts w:asciiTheme="minorHAnsi" w:hAnsiTheme="minorHAnsi"/>
                <w:b/>
                <w:sz w:val="20"/>
                <w:szCs w:val="20"/>
              </w:rPr>
            </w:pPr>
          </w:p>
        </w:tc>
        <w:tc>
          <w:tcPr>
            <w:tcW w:w="1378" w:type="dxa"/>
            <w:shd w:val="clear" w:color="auto" w:fill="003366"/>
            <w:vAlign w:val="center"/>
            <w:hideMark/>
          </w:tcPr>
          <w:p w14:paraId="0EB51730" w14:textId="77777777" w:rsidR="009A60D1" w:rsidRDefault="009A60D1" w:rsidP="00D60506">
            <w:pPr>
              <w:jc w:val="center"/>
              <w:rPr>
                <w:rFonts w:asciiTheme="minorHAnsi" w:hAnsiTheme="minorHAnsi" w:cstheme="minorHAnsi"/>
              </w:rPr>
            </w:pPr>
          </w:p>
        </w:tc>
        <w:tc>
          <w:tcPr>
            <w:tcW w:w="1568" w:type="dxa"/>
            <w:shd w:val="clear" w:color="auto" w:fill="003366"/>
            <w:vAlign w:val="center"/>
            <w:hideMark/>
          </w:tcPr>
          <w:p w14:paraId="544735F2" w14:textId="77777777" w:rsidR="009A60D1" w:rsidRDefault="009A60D1" w:rsidP="00D60506">
            <w:pPr>
              <w:jc w:val="center"/>
              <w:rPr>
                <w:rFonts w:asciiTheme="minorHAnsi" w:hAnsiTheme="minorHAnsi" w:cstheme="minorHAnsi"/>
              </w:rPr>
            </w:pPr>
          </w:p>
        </w:tc>
        <w:tc>
          <w:tcPr>
            <w:tcW w:w="1831" w:type="dxa"/>
            <w:shd w:val="clear" w:color="auto" w:fill="003366"/>
          </w:tcPr>
          <w:p w14:paraId="1DB44C98" w14:textId="77777777" w:rsidR="009A60D1" w:rsidRDefault="009A60D1" w:rsidP="00D60506">
            <w:pPr>
              <w:jc w:val="center"/>
              <w:rPr>
                <w:rFonts w:asciiTheme="minorHAnsi" w:hAnsiTheme="minorHAnsi" w:cstheme="minorHAnsi"/>
              </w:rPr>
            </w:pPr>
          </w:p>
        </w:tc>
      </w:tr>
    </w:tbl>
    <w:p w14:paraId="14B8A035"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498AD2BF" w14:textId="77777777" w:rsidR="000F337E" w:rsidRPr="005C24F6" w:rsidRDefault="00F2433E" w:rsidP="000F337E">
      <w:pPr>
        <w:spacing w:line="360" w:lineRule="auto"/>
        <w:rPr>
          <w:rFonts w:asciiTheme="minorHAnsi" w:hAnsiTheme="minorHAnsi"/>
          <w:color w:val="00B0F0"/>
        </w:rPr>
      </w:pPr>
      <w:bookmarkStart w:id="236" w:name="_Hlk110352799"/>
      <w:r w:rsidRPr="005C24F6">
        <w:rPr>
          <w:rFonts w:asciiTheme="minorHAnsi" w:hAnsiTheme="minorHAnsi"/>
        </w:rPr>
        <w:t xml:space="preserve">El programa académico </w:t>
      </w:r>
      <w:r w:rsidRPr="005C24F6">
        <w:rPr>
          <w:rFonts w:asciiTheme="minorHAnsi" w:hAnsiTheme="minorHAnsi"/>
          <w:color w:val="00B0F0"/>
        </w:rPr>
        <w:t xml:space="preserve">(indicar el grado de cumplimento basado en la última </w:t>
      </w:r>
      <w:r w:rsidR="009269E3" w:rsidRPr="005C24F6">
        <w:rPr>
          <w:rFonts w:asciiTheme="minorHAnsi" w:hAnsiTheme="minorHAnsi"/>
          <w:color w:val="00B0F0"/>
        </w:rPr>
        <w:t>casilla de</w:t>
      </w:r>
      <w:r w:rsidRPr="005C24F6">
        <w:rPr>
          <w:rFonts w:asciiTheme="minorHAnsi" w:hAnsiTheme="minorHAnsi"/>
          <w:color w:val="00B0F0"/>
        </w:rPr>
        <w:t xml:space="preserve"> la </w:t>
      </w:r>
      <w:r w:rsidR="0020099B" w:rsidRPr="005C24F6">
        <w:rPr>
          <w:rFonts w:asciiTheme="minorHAnsi" w:hAnsiTheme="minorHAnsi"/>
          <w:color w:val="00B0F0"/>
        </w:rPr>
        <w:t xml:space="preserve">Tabla </w:t>
      </w:r>
      <w:r w:rsidR="009269E3" w:rsidRPr="005C24F6">
        <w:rPr>
          <w:rFonts w:asciiTheme="minorHAnsi" w:hAnsiTheme="minorHAnsi"/>
          <w:color w:val="00B0F0"/>
        </w:rPr>
        <w:t>6</w:t>
      </w:r>
      <w:r w:rsidR="000F337E" w:rsidRPr="005C24F6">
        <w:rPr>
          <w:rFonts w:asciiTheme="minorHAnsi" w:hAnsiTheme="minorHAnsi"/>
          <w:color w:val="00B0F0"/>
        </w:rPr>
        <w:t>1</w:t>
      </w:r>
      <w:r w:rsidRPr="005C24F6">
        <w:rPr>
          <w:rFonts w:asciiTheme="minorHAnsi" w:hAnsiTheme="minorHAnsi"/>
          <w:color w:val="00B0F0"/>
        </w:rPr>
        <w:t xml:space="preserve">) </w:t>
      </w:r>
      <w:r w:rsidRPr="005C24F6">
        <w:rPr>
          <w:rFonts w:asciiTheme="minorHAnsi" w:hAnsiTheme="minorHAnsi"/>
        </w:rPr>
        <w:t xml:space="preserve">la característica 27, </w:t>
      </w:r>
      <w:r w:rsidR="000F337E" w:rsidRPr="005C24F6">
        <w:rPr>
          <w:rFonts w:asciiTheme="minorHAnsi" w:hAnsiTheme="minorHAnsi"/>
        </w:rPr>
        <w:t xml:space="preserve">con un porcentaje de </w:t>
      </w:r>
      <w:r w:rsidR="000F337E" w:rsidRPr="005C24F6">
        <w:rPr>
          <w:rFonts w:asciiTheme="minorHAnsi" w:hAnsiTheme="minorHAnsi"/>
          <w:color w:val="00B0F0"/>
        </w:rPr>
        <w:t xml:space="preserve">_indicar el porcentaje de cumplimiento _, </w:t>
      </w:r>
      <w:r w:rsidR="000F337E" w:rsidRPr="005C24F6">
        <w:rPr>
          <w:rFonts w:asciiTheme="minorHAnsi" w:hAnsiTheme="minorHAnsi"/>
        </w:rPr>
        <w:t xml:space="preserve">en razón a: </w:t>
      </w:r>
      <w:r w:rsidR="000F337E" w:rsidRPr="005C24F6">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6DC3D86E" w14:textId="77777777" w:rsidR="000F337E" w:rsidRPr="005C24F6" w:rsidRDefault="000F337E" w:rsidP="000F337E">
      <w:pPr>
        <w:spacing w:line="360" w:lineRule="auto"/>
        <w:rPr>
          <w:rFonts w:asciiTheme="minorHAnsi" w:hAnsiTheme="minorHAnsi"/>
          <w:color w:val="00B0F0"/>
        </w:rPr>
      </w:pPr>
      <w:r w:rsidRPr="005C24F6">
        <w:rPr>
          <w:rFonts w:asciiTheme="minorHAnsi" w:hAnsiTheme="minorHAnsi"/>
          <w:color w:val="00B0F0"/>
        </w:rPr>
        <w:t>El análisis de la característica debe especificar los alcances, destacando:</w:t>
      </w:r>
    </w:p>
    <w:p w14:paraId="0D52D525" w14:textId="77777777" w:rsidR="000F337E" w:rsidRPr="005C24F6" w:rsidRDefault="000F337E" w:rsidP="000F337E">
      <w:pPr>
        <w:pStyle w:val="Prrafodelista"/>
        <w:numPr>
          <w:ilvl w:val="0"/>
          <w:numId w:val="12"/>
        </w:numPr>
        <w:spacing w:line="360" w:lineRule="auto"/>
        <w:rPr>
          <w:rFonts w:asciiTheme="minorHAnsi" w:hAnsiTheme="minorHAnsi"/>
          <w:color w:val="00B0F0"/>
        </w:rPr>
      </w:pPr>
      <w:r w:rsidRPr="005C24F6">
        <w:rPr>
          <w:rFonts w:asciiTheme="minorHAnsi" w:hAnsiTheme="minorHAnsi"/>
          <w:color w:val="00B0F0"/>
        </w:rPr>
        <w:t>PRINCIPALES</w:t>
      </w:r>
      <w:r w:rsidRPr="005C24F6">
        <w:rPr>
          <w:rFonts w:asciiTheme="minorHAnsi" w:hAnsiTheme="minorHAnsi"/>
          <w:b/>
          <w:bCs/>
          <w:color w:val="00B0F0"/>
        </w:rPr>
        <w:t xml:space="preserve"> INDICADORES</w:t>
      </w:r>
    </w:p>
    <w:p w14:paraId="3DC7B68C" w14:textId="77777777" w:rsidR="000F337E" w:rsidRPr="005C24F6" w:rsidRDefault="000F337E" w:rsidP="000F337E">
      <w:pPr>
        <w:pStyle w:val="Prrafodelista"/>
        <w:numPr>
          <w:ilvl w:val="0"/>
          <w:numId w:val="12"/>
        </w:numPr>
        <w:spacing w:line="360" w:lineRule="auto"/>
        <w:rPr>
          <w:rFonts w:asciiTheme="minorHAnsi" w:hAnsiTheme="minorHAnsi"/>
          <w:color w:val="00B0F0"/>
        </w:rPr>
      </w:pPr>
      <w:r w:rsidRPr="005C24F6">
        <w:rPr>
          <w:rFonts w:asciiTheme="minorHAnsi" w:hAnsiTheme="minorHAnsi"/>
          <w:b/>
          <w:bCs/>
          <w:color w:val="00B0F0"/>
        </w:rPr>
        <w:t xml:space="preserve">RESULTADOS ALCANZADOS </w:t>
      </w:r>
    </w:p>
    <w:p w14:paraId="31B2E4FD" w14:textId="77777777" w:rsidR="000F337E" w:rsidRPr="005C24F6" w:rsidRDefault="000F337E" w:rsidP="000F337E">
      <w:pPr>
        <w:pStyle w:val="Prrafodelista"/>
        <w:numPr>
          <w:ilvl w:val="0"/>
          <w:numId w:val="12"/>
        </w:numPr>
        <w:spacing w:line="360" w:lineRule="auto"/>
        <w:rPr>
          <w:rFonts w:asciiTheme="minorHAnsi" w:hAnsiTheme="minorHAnsi"/>
          <w:color w:val="00B0F0"/>
        </w:rPr>
      </w:pPr>
      <w:r w:rsidRPr="005C24F6">
        <w:rPr>
          <w:rFonts w:asciiTheme="minorHAnsi" w:hAnsiTheme="minorHAnsi"/>
          <w:b/>
          <w:bCs/>
          <w:color w:val="00B0F0"/>
        </w:rPr>
        <w:t xml:space="preserve">IMPACTOS GENERADOS </w:t>
      </w:r>
    </w:p>
    <w:p w14:paraId="3707865E" w14:textId="77777777" w:rsidR="000F337E" w:rsidRPr="005C24F6" w:rsidRDefault="000F337E" w:rsidP="000F337E">
      <w:pPr>
        <w:spacing w:line="360" w:lineRule="auto"/>
        <w:rPr>
          <w:rFonts w:asciiTheme="minorHAnsi" w:hAnsiTheme="minorHAnsi"/>
          <w:color w:val="00B0F0"/>
        </w:rPr>
      </w:pPr>
      <w:r w:rsidRPr="005C24F6">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768F815" w14:textId="7C18B1B2" w:rsidR="00F2433E" w:rsidRPr="005C24F6" w:rsidRDefault="000F337E" w:rsidP="000F337E">
      <w:pPr>
        <w:spacing w:line="360" w:lineRule="auto"/>
        <w:rPr>
          <w:rFonts w:asciiTheme="minorHAnsi" w:hAnsiTheme="minorHAnsi"/>
          <w:color w:val="00B0F0"/>
        </w:rPr>
      </w:pPr>
      <w:r w:rsidRPr="005C24F6">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F2433E" w:rsidRPr="005C24F6">
        <w:rPr>
          <w:rFonts w:asciiTheme="minorHAnsi" w:hAnsiTheme="minorHAnsi"/>
          <w:b/>
          <w:bCs/>
          <w:color w:val="00B0F0"/>
        </w:rPr>
        <w:t xml:space="preserve"> </w:t>
      </w:r>
    </w:p>
    <w:p w14:paraId="7102337D" w14:textId="06E85E8F" w:rsidR="00F2433E" w:rsidRPr="005C24F6" w:rsidRDefault="00D27AE4" w:rsidP="00F2433E">
      <w:pPr>
        <w:spacing w:line="360" w:lineRule="auto"/>
        <w:rPr>
          <w:rFonts w:asciiTheme="minorHAnsi" w:hAnsiTheme="minorHAnsi"/>
          <w:color w:val="00B0F0"/>
        </w:rPr>
      </w:pPr>
      <w:r w:rsidRPr="005C24F6">
        <w:rPr>
          <w:rFonts w:asciiTheme="minorHAnsi" w:hAnsiTheme="minorHAnsi"/>
          <w:b/>
          <w:bCs/>
          <w:color w:val="00B0F0"/>
        </w:rPr>
        <w:t>Como anexos se recomienda</w:t>
      </w:r>
      <w:r w:rsidR="00F2433E" w:rsidRPr="005C24F6">
        <w:rPr>
          <w:rFonts w:asciiTheme="minorHAnsi" w:hAnsiTheme="minorHAnsi"/>
          <w:b/>
          <w:bCs/>
          <w:color w:val="00B0F0"/>
        </w:rPr>
        <w:t>:</w:t>
      </w:r>
      <w:r w:rsidR="00F2433E" w:rsidRPr="005C24F6">
        <w:rPr>
          <w:rFonts w:asciiTheme="minorHAnsi" w:hAnsiTheme="minorHAnsi"/>
          <w:color w:val="00B0F0"/>
        </w:rPr>
        <w:t xml:space="preserve"> </w:t>
      </w:r>
      <w:r w:rsidR="000F337E" w:rsidRPr="005C24F6">
        <w:rPr>
          <w:rFonts w:asciiTheme="minorHAnsi" w:hAnsiTheme="minorHAnsi"/>
          <w:color w:val="00B0F0"/>
        </w:rPr>
        <w:t>documentos que evidencien el cumplimiento de los 5 aspectos de la característica (se podrá apoyar en la información del SAAI-IG)</w:t>
      </w:r>
      <w:r w:rsidR="00F2433E" w:rsidRPr="005C24F6">
        <w:rPr>
          <w:rFonts w:asciiTheme="minorHAnsi" w:hAnsiTheme="minorHAnsi"/>
          <w:color w:val="00B0F0"/>
        </w:rPr>
        <w:t xml:space="preserve">, políticas de permanencia y graduación de estudiantes (Acuerdo N° 186 de 2005, Acuerdo N° 100 de2018, etc), informes de autoevaluación, documentos de evidencias. </w:t>
      </w:r>
    </w:p>
    <w:p w14:paraId="7C7E37E5" w14:textId="239278FD" w:rsidR="00F2433E" w:rsidRPr="009F4802" w:rsidRDefault="000F337E" w:rsidP="00F2433E">
      <w:pPr>
        <w:spacing w:line="360" w:lineRule="auto"/>
        <w:rPr>
          <w:rFonts w:asciiTheme="minorHAnsi" w:hAnsiTheme="minorHAnsi"/>
          <w:b/>
          <w:bCs/>
          <w:color w:val="00B0F0"/>
        </w:rPr>
      </w:pPr>
      <w:r w:rsidRPr="005C24F6">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F2433E" w:rsidRPr="005C24F6">
        <w:rPr>
          <w:rFonts w:asciiTheme="minorHAnsi" w:hAnsiTheme="minorHAnsi"/>
          <w:b/>
          <w:bCs/>
          <w:color w:val="00B0F0"/>
        </w:rPr>
        <w:t>.</w:t>
      </w:r>
      <w:r w:rsidR="00F2433E">
        <w:rPr>
          <w:rFonts w:asciiTheme="minorHAnsi" w:hAnsiTheme="minorHAnsi"/>
          <w:b/>
          <w:bCs/>
          <w:color w:val="00B0F0"/>
        </w:rPr>
        <w:t xml:space="preserve"> </w:t>
      </w:r>
    </w:p>
    <w:p w14:paraId="11334534" w14:textId="77777777" w:rsidR="00F2433E" w:rsidRPr="007124CA" w:rsidRDefault="00F2433E" w:rsidP="00F2433E">
      <w:pPr>
        <w:spacing w:line="360" w:lineRule="auto"/>
        <w:rPr>
          <w:rFonts w:asciiTheme="minorHAnsi" w:hAnsiTheme="minorHAnsi"/>
          <w:b/>
        </w:rPr>
      </w:pPr>
      <w:r>
        <w:rPr>
          <w:rFonts w:asciiTheme="minorHAnsi" w:hAnsiTheme="minorHAnsi"/>
          <w:b/>
        </w:rPr>
        <w:t xml:space="preserve">Apreciación de Calidad </w:t>
      </w:r>
    </w:p>
    <w:p w14:paraId="742D3614" w14:textId="5C85A351" w:rsidR="00A360F8" w:rsidRPr="00AC062E" w:rsidRDefault="00344DD5" w:rsidP="00A360F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F2433E">
        <w:rPr>
          <w:rFonts w:asciiTheme="minorHAnsi" w:hAnsiTheme="minorHAnsi"/>
          <w:color w:val="00B0F0"/>
        </w:rPr>
        <w:t xml:space="preserve">.  </w:t>
      </w:r>
      <w:r w:rsidR="00F2433E" w:rsidRPr="00AC062E">
        <w:rPr>
          <w:rFonts w:asciiTheme="minorHAnsi" w:hAnsiTheme="minorHAnsi"/>
          <w:color w:val="00B0F0"/>
        </w:rPr>
        <w:t xml:space="preserve"> </w:t>
      </w:r>
    </w:p>
    <w:p w14:paraId="4A383EB4" w14:textId="77777777" w:rsidR="00A360F8" w:rsidRDefault="00A360F8" w:rsidP="00A360F8">
      <w:pPr>
        <w:pStyle w:val="Ttulo3"/>
        <w:numPr>
          <w:ilvl w:val="2"/>
          <w:numId w:val="1"/>
        </w:numPr>
        <w:ind w:left="1004"/>
      </w:pPr>
      <w:bookmarkStart w:id="237" w:name="_Toc114226830"/>
      <w:bookmarkEnd w:id="236"/>
      <w:r>
        <w:lastRenderedPageBreak/>
        <w:t>Características 28: Caracterización de estudiantes y sistema de alertas tempranas</w:t>
      </w:r>
      <w:bookmarkEnd w:id="237"/>
    </w:p>
    <w:p w14:paraId="236DCB2B" w14:textId="45DEE70A"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6</w:t>
      </w:r>
      <w:r w:rsidR="001C28DE">
        <w:rPr>
          <w:rFonts w:asciiTheme="minorHAnsi" w:hAnsiTheme="minorHAnsi"/>
        </w:rPr>
        <w:t>2</w:t>
      </w:r>
      <w:r>
        <w:rPr>
          <w:rFonts w:asciiTheme="minorHAnsi" w:hAnsiTheme="minorHAnsi"/>
        </w:rPr>
        <w:t xml:space="preserve"> se observa el nivel de cumplimiento de la Característica 28</w:t>
      </w:r>
      <w:r w:rsidR="001C28DE">
        <w:rPr>
          <w:rFonts w:asciiTheme="minorHAnsi" w:hAnsiTheme="minorHAnsi"/>
        </w:rPr>
        <w:t>,</w:t>
      </w:r>
      <w:r>
        <w:rPr>
          <w:rFonts w:asciiTheme="minorHAnsi" w:hAnsiTheme="minorHAnsi"/>
        </w:rPr>
        <w:t xml:space="preserve"> la cual corresponde a “</w:t>
      </w:r>
      <w:r w:rsidRPr="00580342">
        <w:rPr>
          <w:rFonts w:asciiTheme="minorHAnsi" w:hAnsiTheme="minorHAnsi"/>
        </w:rPr>
        <w:t>Caracterización de estudiantes y sistema de alertas tempranas</w:t>
      </w:r>
      <w:r>
        <w:rPr>
          <w:rFonts w:asciiTheme="minorHAnsi" w:hAnsiTheme="minorHAnsi"/>
        </w:rPr>
        <w:t xml:space="preserve">” evaluada a través de los 5 aspectos citados en dicha tabla. </w:t>
      </w:r>
      <w:r w:rsidR="001C28DE" w:rsidRPr="001C28DE">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12071B" w:rsidRPr="001C28DE">
        <w:rPr>
          <w:rFonts w:asciiTheme="minorHAnsi" w:hAnsiTheme="minorHAnsi"/>
        </w:rPr>
        <w:t>.</w:t>
      </w:r>
    </w:p>
    <w:p w14:paraId="71212ED8" w14:textId="34A4A7CA" w:rsidR="00A360F8" w:rsidRPr="00580342" w:rsidRDefault="00A360F8" w:rsidP="00A360F8">
      <w:pPr>
        <w:pStyle w:val="Descripcin"/>
        <w:keepNext/>
        <w:spacing w:line="276" w:lineRule="auto"/>
        <w:rPr>
          <w:rFonts w:asciiTheme="minorHAnsi" w:hAnsiTheme="minorHAnsi" w:cstheme="minorHAnsi"/>
          <w:i w:val="0"/>
          <w:color w:val="auto"/>
          <w:sz w:val="22"/>
          <w:szCs w:val="22"/>
        </w:rPr>
      </w:pPr>
      <w:bookmarkStart w:id="238" w:name="_Toc114226644"/>
      <w:r w:rsidRPr="00580342">
        <w:rPr>
          <w:rFonts w:asciiTheme="minorHAnsi" w:hAnsiTheme="minorHAnsi" w:cstheme="minorHAnsi"/>
          <w:b/>
          <w:i w:val="0"/>
          <w:color w:val="auto"/>
          <w:sz w:val="22"/>
          <w:szCs w:val="22"/>
        </w:rPr>
        <w:t xml:space="preserve">Tabla </w:t>
      </w:r>
      <w:r w:rsidRPr="00580342">
        <w:rPr>
          <w:rFonts w:asciiTheme="minorHAnsi" w:hAnsiTheme="minorHAnsi" w:cstheme="minorHAnsi"/>
          <w:b/>
          <w:i w:val="0"/>
          <w:color w:val="auto"/>
          <w:sz w:val="22"/>
          <w:szCs w:val="22"/>
        </w:rPr>
        <w:fldChar w:fldCharType="begin"/>
      </w:r>
      <w:r w:rsidRPr="00580342">
        <w:rPr>
          <w:rFonts w:asciiTheme="minorHAnsi" w:hAnsiTheme="minorHAnsi" w:cstheme="minorHAnsi"/>
          <w:b/>
          <w:i w:val="0"/>
          <w:color w:val="auto"/>
          <w:sz w:val="22"/>
          <w:szCs w:val="22"/>
        </w:rPr>
        <w:instrText xml:space="preserve"> SEQ Tabla \* ARABIC </w:instrText>
      </w:r>
      <w:r w:rsidRPr="00580342">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62</w:t>
      </w:r>
      <w:r w:rsidRPr="00580342">
        <w:rPr>
          <w:rFonts w:asciiTheme="minorHAnsi" w:hAnsiTheme="minorHAnsi" w:cstheme="minorHAnsi"/>
          <w:b/>
          <w:i w:val="0"/>
          <w:color w:val="auto"/>
          <w:sz w:val="22"/>
          <w:szCs w:val="22"/>
        </w:rPr>
        <w:fldChar w:fldCharType="end"/>
      </w:r>
      <w:r w:rsidRPr="00580342">
        <w:rPr>
          <w:rFonts w:asciiTheme="minorHAnsi" w:hAnsiTheme="minorHAnsi" w:cstheme="minorHAnsi"/>
          <w:b/>
          <w:i w:val="0"/>
          <w:color w:val="auto"/>
          <w:sz w:val="22"/>
          <w:szCs w:val="22"/>
        </w:rPr>
        <w:t>:</w:t>
      </w:r>
      <w:r w:rsidRPr="00580342">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580342">
        <w:rPr>
          <w:rFonts w:asciiTheme="minorHAnsi" w:hAnsiTheme="minorHAnsi" w:cstheme="minorHAnsi"/>
          <w:i w:val="0"/>
          <w:color w:val="auto"/>
          <w:sz w:val="22"/>
          <w:szCs w:val="22"/>
        </w:rPr>
        <w:t>la característica 28: Caracterización de estudiantes y sistema de alertas tempranas</w:t>
      </w:r>
      <w:bookmarkEnd w:id="238"/>
    </w:p>
    <w:tbl>
      <w:tblPr>
        <w:tblStyle w:val="Tablaconcuadrcula"/>
        <w:tblW w:w="9840" w:type="dxa"/>
        <w:tblInd w:w="-5" w:type="dxa"/>
        <w:tblLook w:val="04A0" w:firstRow="1" w:lastRow="0" w:firstColumn="1" w:lastColumn="0" w:noHBand="0" w:noVBand="1"/>
      </w:tblPr>
      <w:tblGrid>
        <w:gridCol w:w="679"/>
        <w:gridCol w:w="3086"/>
        <w:gridCol w:w="1368"/>
        <w:gridCol w:w="1360"/>
        <w:gridCol w:w="1536"/>
        <w:gridCol w:w="1811"/>
      </w:tblGrid>
      <w:tr w:rsidR="009A60D1" w14:paraId="3E6D408B" w14:textId="77777777" w:rsidTr="009514AF">
        <w:trPr>
          <w:trHeight w:val="81"/>
        </w:trPr>
        <w:tc>
          <w:tcPr>
            <w:tcW w:w="4111" w:type="dxa"/>
            <w:gridSpan w:val="2"/>
            <w:shd w:val="clear" w:color="auto" w:fill="003366"/>
            <w:vAlign w:val="center"/>
            <w:hideMark/>
          </w:tcPr>
          <w:p w14:paraId="210EFA4C" w14:textId="77777777" w:rsidR="009A60D1" w:rsidRDefault="009A60D1" w:rsidP="007039FD">
            <w:pPr>
              <w:jc w:val="center"/>
              <w:rPr>
                <w:rFonts w:asciiTheme="minorHAnsi" w:hAnsiTheme="minorHAnsi" w:cstheme="minorHAnsi"/>
              </w:rPr>
            </w:pPr>
            <w:r>
              <w:rPr>
                <w:rFonts w:asciiTheme="minorHAnsi" w:hAnsiTheme="minorHAnsi" w:cstheme="minorHAnsi"/>
              </w:rPr>
              <w:t>Aspectos a evaluar</w:t>
            </w:r>
          </w:p>
        </w:tc>
        <w:tc>
          <w:tcPr>
            <w:tcW w:w="818" w:type="dxa"/>
            <w:shd w:val="clear" w:color="auto" w:fill="993333"/>
            <w:vAlign w:val="center"/>
            <w:hideMark/>
          </w:tcPr>
          <w:p w14:paraId="56A509C1" w14:textId="77777777" w:rsidR="009A60D1" w:rsidRDefault="009A60D1" w:rsidP="007039F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18" w:type="dxa"/>
            <w:shd w:val="clear" w:color="auto" w:fill="993333"/>
            <w:vAlign w:val="center"/>
            <w:hideMark/>
          </w:tcPr>
          <w:p w14:paraId="14740A48" w14:textId="77777777" w:rsidR="009A60D1" w:rsidRDefault="009A60D1" w:rsidP="007039F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07" w:type="dxa"/>
            <w:shd w:val="clear" w:color="auto" w:fill="993333"/>
            <w:vAlign w:val="center"/>
            <w:hideMark/>
          </w:tcPr>
          <w:p w14:paraId="42BB257A" w14:textId="426ACD92" w:rsidR="009A60D1" w:rsidRDefault="009A60D1" w:rsidP="007039F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2C32FA">
              <w:rPr>
                <w:rFonts w:asciiTheme="minorHAnsi" w:hAnsiTheme="minorHAnsi" w:cstheme="minorHAnsi"/>
                <w:b/>
                <w:color w:val="FFFFFF" w:themeColor="background1"/>
              </w:rPr>
              <w:t xml:space="preserve"> (%)</w:t>
            </w:r>
          </w:p>
        </w:tc>
        <w:tc>
          <w:tcPr>
            <w:tcW w:w="1886" w:type="dxa"/>
            <w:shd w:val="clear" w:color="auto" w:fill="993333"/>
          </w:tcPr>
          <w:p w14:paraId="0F3B6A00" w14:textId="30458D13" w:rsidR="009A60D1" w:rsidRDefault="009A60D1" w:rsidP="007039F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6BEF6ACA" w14:textId="77777777" w:rsidTr="009514AF">
        <w:trPr>
          <w:trHeight w:val="81"/>
        </w:trPr>
        <w:tc>
          <w:tcPr>
            <w:tcW w:w="712" w:type="dxa"/>
          </w:tcPr>
          <w:p w14:paraId="0051D996" w14:textId="77777777" w:rsidR="009A60D1" w:rsidRPr="00580342" w:rsidRDefault="009A60D1" w:rsidP="00D60506">
            <w:pPr>
              <w:jc w:val="center"/>
              <w:rPr>
                <w:rFonts w:asciiTheme="minorHAnsi" w:hAnsiTheme="minorHAnsi" w:cstheme="minorHAnsi"/>
              </w:rPr>
            </w:pPr>
            <w:r>
              <w:rPr>
                <w:rFonts w:asciiTheme="minorHAnsi" w:hAnsiTheme="minorHAnsi" w:cstheme="minorHAnsi"/>
              </w:rPr>
              <w:t>112</w:t>
            </w:r>
          </w:p>
        </w:tc>
        <w:tc>
          <w:tcPr>
            <w:tcW w:w="3399" w:type="dxa"/>
          </w:tcPr>
          <w:p w14:paraId="5F14EEBC" w14:textId="77777777" w:rsidR="009A60D1" w:rsidRPr="00580342" w:rsidRDefault="009A60D1" w:rsidP="00D60506">
            <w:pPr>
              <w:spacing w:line="276" w:lineRule="auto"/>
              <w:rPr>
                <w:rFonts w:asciiTheme="minorHAnsi" w:hAnsiTheme="minorHAnsi" w:cstheme="minorHAnsi"/>
              </w:rPr>
            </w:pPr>
            <w:r w:rsidRPr="00580342">
              <w:rPr>
                <w:rFonts w:asciiTheme="minorHAnsi" w:hAnsiTheme="minorHAnsi" w:cstheme="minorHAnsi"/>
              </w:rPr>
              <w:t>Evidencia de la existencia e implementación de un sistema de alertas tempranas que permita reconocer las particularidades de los estudiantes según su contexto sociocultural, e implementar acciones que favorezcan su proceso formativo.</w:t>
            </w:r>
          </w:p>
        </w:tc>
        <w:tc>
          <w:tcPr>
            <w:tcW w:w="818" w:type="dxa"/>
            <w:hideMark/>
          </w:tcPr>
          <w:p w14:paraId="411798AF" w14:textId="77777777" w:rsidR="009A60D1" w:rsidRDefault="009A60D1" w:rsidP="00D60506">
            <w:pPr>
              <w:jc w:val="center"/>
              <w:rPr>
                <w:rFonts w:asciiTheme="minorHAnsi" w:hAnsiTheme="minorHAnsi" w:cstheme="minorHAnsi"/>
                <w:color w:val="0070C0"/>
              </w:rPr>
            </w:pPr>
          </w:p>
        </w:tc>
        <w:tc>
          <w:tcPr>
            <w:tcW w:w="1418" w:type="dxa"/>
            <w:hideMark/>
          </w:tcPr>
          <w:p w14:paraId="41495980" w14:textId="77777777" w:rsidR="009A60D1" w:rsidRDefault="009A60D1" w:rsidP="00D60506">
            <w:pPr>
              <w:jc w:val="center"/>
            </w:pPr>
          </w:p>
        </w:tc>
        <w:tc>
          <w:tcPr>
            <w:tcW w:w="1607" w:type="dxa"/>
            <w:hideMark/>
          </w:tcPr>
          <w:p w14:paraId="35FB5ADE" w14:textId="77777777" w:rsidR="009A60D1" w:rsidRDefault="009A60D1" w:rsidP="00D60506">
            <w:pPr>
              <w:spacing w:before="0"/>
              <w:jc w:val="center"/>
            </w:pPr>
          </w:p>
        </w:tc>
        <w:tc>
          <w:tcPr>
            <w:tcW w:w="1886" w:type="dxa"/>
          </w:tcPr>
          <w:p w14:paraId="3CFF3AEB" w14:textId="77777777" w:rsidR="009A60D1" w:rsidRDefault="009A60D1" w:rsidP="00D60506">
            <w:pPr>
              <w:jc w:val="center"/>
            </w:pPr>
          </w:p>
        </w:tc>
      </w:tr>
      <w:tr w:rsidR="009A60D1" w14:paraId="5BED17C7" w14:textId="77777777" w:rsidTr="009514AF">
        <w:trPr>
          <w:trHeight w:val="81"/>
        </w:trPr>
        <w:tc>
          <w:tcPr>
            <w:tcW w:w="712" w:type="dxa"/>
          </w:tcPr>
          <w:p w14:paraId="5AE0AF9B" w14:textId="77777777" w:rsidR="009A60D1" w:rsidRPr="00580342" w:rsidRDefault="009A60D1" w:rsidP="00D60506">
            <w:pPr>
              <w:jc w:val="center"/>
              <w:rPr>
                <w:rFonts w:asciiTheme="minorHAnsi" w:hAnsiTheme="minorHAnsi" w:cstheme="minorHAnsi"/>
              </w:rPr>
            </w:pPr>
            <w:r>
              <w:rPr>
                <w:rFonts w:asciiTheme="minorHAnsi" w:hAnsiTheme="minorHAnsi" w:cstheme="minorHAnsi"/>
              </w:rPr>
              <w:t>113</w:t>
            </w:r>
          </w:p>
        </w:tc>
        <w:tc>
          <w:tcPr>
            <w:tcW w:w="3399" w:type="dxa"/>
          </w:tcPr>
          <w:p w14:paraId="78BDC09F" w14:textId="77777777" w:rsidR="009A60D1" w:rsidRPr="00580342" w:rsidRDefault="009A60D1" w:rsidP="00D60506">
            <w:pPr>
              <w:spacing w:line="276" w:lineRule="auto"/>
              <w:rPr>
                <w:rFonts w:asciiTheme="minorHAnsi" w:hAnsiTheme="minorHAnsi" w:cstheme="minorHAnsi"/>
              </w:rPr>
            </w:pPr>
            <w:r w:rsidRPr="00580342">
              <w:rPr>
                <w:rFonts w:asciiTheme="minorHAnsi" w:hAnsiTheme="minorHAnsi" w:cstheme="minorHAnsi"/>
              </w:rPr>
              <w:t>Existencia de estrategias de acompañamiento que permitan identificar las dificultades de los estudiantes y generar mecanismos para su superación, a fin de garantizar su permanencia y graduación.</w:t>
            </w:r>
          </w:p>
        </w:tc>
        <w:tc>
          <w:tcPr>
            <w:tcW w:w="818" w:type="dxa"/>
            <w:hideMark/>
          </w:tcPr>
          <w:p w14:paraId="22938282" w14:textId="77777777" w:rsidR="009A60D1" w:rsidRDefault="009A60D1" w:rsidP="00D60506">
            <w:pPr>
              <w:jc w:val="center"/>
              <w:rPr>
                <w:rFonts w:asciiTheme="minorHAnsi" w:hAnsiTheme="minorHAnsi" w:cstheme="minorHAnsi"/>
                <w:color w:val="0070C0"/>
              </w:rPr>
            </w:pPr>
          </w:p>
        </w:tc>
        <w:tc>
          <w:tcPr>
            <w:tcW w:w="1418" w:type="dxa"/>
            <w:hideMark/>
          </w:tcPr>
          <w:p w14:paraId="10027AB0" w14:textId="77777777" w:rsidR="009A60D1" w:rsidRDefault="009A60D1" w:rsidP="00D60506">
            <w:pPr>
              <w:jc w:val="center"/>
            </w:pPr>
          </w:p>
        </w:tc>
        <w:tc>
          <w:tcPr>
            <w:tcW w:w="1607" w:type="dxa"/>
            <w:hideMark/>
          </w:tcPr>
          <w:p w14:paraId="4A297406" w14:textId="77777777" w:rsidR="009A60D1" w:rsidRDefault="009A60D1" w:rsidP="00D60506">
            <w:pPr>
              <w:spacing w:before="0"/>
              <w:jc w:val="center"/>
            </w:pPr>
          </w:p>
        </w:tc>
        <w:tc>
          <w:tcPr>
            <w:tcW w:w="1886" w:type="dxa"/>
          </w:tcPr>
          <w:p w14:paraId="384D0903" w14:textId="77777777" w:rsidR="009A60D1" w:rsidRDefault="009A60D1" w:rsidP="00D60506">
            <w:pPr>
              <w:jc w:val="center"/>
            </w:pPr>
          </w:p>
        </w:tc>
      </w:tr>
      <w:tr w:rsidR="009A60D1" w14:paraId="4E096A02" w14:textId="77777777" w:rsidTr="009514AF">
        <w:trPr>
          <w:trHeight w:val="2864"/>
        </w:trPr>
        <w:tc>
          <w:tcPr>
            <w:tcW w:w="712" w:type="dxa"/>
          </w:tcPr>
          <w:p w14:paraId="31B61E36" w14:textId="77777777" w:rsidR="009A60D1" w:rsidRPr="00580342" w:rsidRDefault="009A60D1" w:rsidP="00D60506">
            <w:pPr>
              <w:jc w:val="center"/>
              <w:rPr>
                <w:rFonts w:asciiTheme="minorHAnsi" w:hAnsiTheme="minorHAnsi" w:cstheme="minorHAnsi"/>
              </w:rPr>
            </w:pPr>
            <w:r>
              <w:rPr>
                <w:rFonts w:asciiTheme="minorHAnsi" w:hAnsiTheme="minorHAnsi" w:cstheme="minorHAnsi"/>
              </w:rPr>
              <w:t>114</w:t>
            </w:r>
          </w:p>
        </w:tc>
        <w:tc>
          <w:tcPr>
            <w:tcW w:w="3399" w:type="dxa"/>
          </w:tcPr>
          <w:p w14:paraId="32B1CD31" w14:textId="77777777" w:rsidR="009A60D1" w:rsidRPr="00580342" w:rsidRDefault="009A60D1" w:rsidP="00D60506">
            <w:pPr>
              <w:spacing w:line="276" w:lineRule="auto"/>
              <w:rPr>
                <w:rFonts w:asciiTheme="minorHAnsi" w:hAnsiTheme="minorHAnsi" w:cstheme="minorHAnsi"/>
              </w:rPr>
            </w:pPr>
            <w:r w:rsidRPr="00580342">
              <w:rPr>
                <w:rFonts w:asciiTheme="minorHAnsi" w:hAnsiTheme="minorHAnsi" w:cstheme="minorHAnsi"/>
              </w:rPr>
              <w:t>Evidencia del impacto en el desempeño académico, permanencia y graduación de los estudiantes del programa académico, derivado de las estrategias asociadas al sistema de alertas tempranas y al proceso de acompañamiento.</w:t>
            </w:r>
          </w:p>
        </w:tc>
        <w:tc>
          <w:tcPr>
            <w:tcW w:w="818" w:type="dxa"/>
            <w:hideMark/>
          </w:tcPr>
          <w:p w14:paraId="6A19A6E4" w14:textId="77777777" w:rsidR="009A60D1" w:rsidRDefault="009A60D1" w:rsidP="00D60506">
            <w:pPr>
              <w:jc w:val="center"/>
              <w:rPr>
                <w:rFonts w:asciiTheme="minorHAnsi" w:hAnsiTheme="minorHAnsi" w:cstheme="minorHAnsi"/>
                <w:color w:val="0070C0"/>
              </w:rPr>
            </w:pPr>
          </w:p>
        </w:tc>
        <w:tc>
          <w:tcPr>
            <w:tcW w:w="1418" w:type="dxa"/>
            <w:hideMark/>
          </w:tcPr>
          <w:p w14:paraId="75246DB7" w14:textId="77777777" w:rsidR="009A60D1" w:rsidRDefault="009A60D1" w:rsidP="00D60506">
            <w:pPr>
              <w:jc w:val="center"/>
            </w:pPr>
          </w:p>
        </w:tc>
        <w:tc>
          <w:tcPr>
            <w:tcW w:w="1607" w:type="dxa"/>
            <w:hideMark/>
          </w:tcPr>
          <w:p w14:paraId="1191ED1C" w14:textId="77777777" w:rsidR="009A60D1" w:rsidRDefault="009A60D1" w:rsidP="00D60506">
            <w:pPr>
              <w:spacing w:before="0"/>
              <w:jc w:val="center"/>
            </w:pPr>
          </w:p>
        </w:tc>
        <w:tc>
          <w:tcPr>
            <w:tcW w:w="1886" w:type="dxa"/>
          </w:tcPr>
          <w:p w14:paraId="316E8027" w14:textId="77777777" w:rsidR="009A60D1" w:rsidRDefault="009A60D1" w:rsidP="00D60506">
            <w:pPr>
              <w:jc w:val="center"/>
            </w:pPr>
          </w:p>
        </w:tc>
      </w:tr>
      <w:tr w:rsidR="009A60D1" w14:paraId="71DBC0C4" w14:textId="77777777" w:rsidTr="009514AF">
        <w:trPr>
          <w:trHeight w:val="1809"/>
        </w:trPr>
        <w:tc>
          <w:tcPr>
            <w:tcW w:w="712" w:type="dxa"/>
          </w:tcPr>
          <w:p w14:paraId="5A34B766" w14:textId="77777777" w:rsidR="009A60D1" w:rsidRPr="00580342" w:rsidRDefault="009A60D1" w:rsidP="00D60506">
            <w:pPr>
              <w:jc w:val="center"/>
              <w:rPr>
                <w:rFonts w:asciiTheme="minorHAnsi" w:hAnsiTheme="minorHAnsi" w:cstheme="minorHAnsi"/>
              </w:rPr>
            </w:pPr>
            <w:r>
              <w:rPr>
                <w:rFonts w:asciiTheme="minorHAnsi" w:hAnsiTheme="minorHAnsi" w:cstheme="minorHAnsi"/>
              </w:rPr>
              <w:t>115</w:t>
            </w:r>
          </w:p>
        </w:tc>
        <w:tc>
          <w:tcPr>
            <w:tcW w:w="3399" w:type="dxa"/>
          </w:tcPr>
          <w:p w14:paraId="336CBABE" w14:textId="77777777" w:rsidR="009A60D1" w:rsidRPr="00580342" w:rsidRDefault="009A60D1" w:rsidP="00D60506">
            <w:pPr>
              <w:spacing w:line="276" w:lineRule="auto"/>
              <w:rPr>
                <w:rFonts w:asciiTheme="minorHAnsi" w:hAnsiTheme="minorHAnsi" w:cstheme="minorHAnsi"/>
              </w:rPr>
            </w:pPr>
            <w:r w:rsidRPr="00580342">
              <w:rPr>
                <w:rFonts w:asciiTheme="minorHAnsi" w:hAnsiTheme="minorHAnsi" w:cstheme="minorHAnsi"/>
              </w:rPr>
              <w:t>Evidencia de los ajustes curriculares derivados del análisis de seguimiento al desempeño académico de los estudiantes, su permanencia y graduación.</w:t>
            </w:r>
          </w:p>
        </w:tc>
        <w:tc>
          <w:tcPr>
            <w:tcW w:w="818" w:type="dxa"/>
            <w:hideMark/>
          </w:tcPr>
          <w:p w14:paraId="6D44DA12" w14:textId="77777777" w:rsidR="009A60D1" w:rsidRDefault="009A60D1" w:rsidP="00D60506">
            <w:pPr>
              <w:jc w:val="center"/>
              <w:rPr>
                <w:rFonts w:asciiTheme="minorHAnsi" w:hAnsiTheme="minorHAnsi" w:cstheme="minorHAnsi"/>
                <w:color w:val="0070C0"/>
              </w:rPr>
            </w:pPr>
          </w:p>
        </w:tc>
        <w:tc>
          <w:tcPr>
            <w:tcW w:w="1418" w:type="dxa"/>
            <w:hideMark/>
          </w:tcPr>
          <w:p w14:paraId="056ED695" w14:textId="77777777" w:rsidR="009A60D1" w:rsidRDefault="009A60D1" w:rsidP="00D60506">
            <w:pPr>
              <w:jc w:val="center"/>
            </w:pPr>
          </w:p>
        </w:tc>
        <w:tc>
          <w:tcPr>
            <w:tcW w:w="1607" w:type="dxa"/>
            <w:hideMark/>
          </w:tcPr>
          <w:p w14:paraId="082AD74B" w14:textId="77777777" w:rsidR="009A60D1" w:rsidRDefault="009A60D1" w:rsidP="00D60506">
            <w:pPr>
              <w:spacing w:before="0"/>
              <w:jc w:val="center"/>
            </w:pPr>
          </w:p>
        </w:tc>
        <w:tc>
          <w:tcPr>
            <w:tcW w:w="1886" w:type="dxa"/>
          </w:tcPr>
          <w:p w14:paraId="1C274129" w14:textId="77777777" w:rsidR="009A60D1" w:rsidRDefault="009A60D1" w:rsidP="00D60506">
            <w:pPr>
              <w:jc w:val="center"/>
            </w:pPr>
          </w:p>
        </w:tc>
      </w:tr>
      <w:tr w:rsidR="009A60D1" w14:paraId="17595C9F" w14:textId="77777777" w:rsidTr="009514AF">
        <w:trPr>
          <w:trHeight w:val="3387"/>
        </w:trPr>
        <w:tc>
          <w:tcPr>
            <w:tcW w:w="712" w:type="dxa"/>
          </w:tcPr>
          <w:p w14:paraId="167F1F8F" w14:textId="77777777" w:rsidR="009A60D1" w:rsidRPr="00580342" w:rsidRDefault="009A60D1" w:rsidP="00D60506">
            <w:pPr>
              <w:jc w:val="center"/>
              <w:rPr>
                <w:rFonts w:asciiTheme="minorHAnsi" w:hAnsiTheme="minorHAnsi" w:cstheme="minorHAnsi"/>
              </w:rPr>
            </w:pPr>
            <w:r>
              <w:rPr>
                <w:rFonts w:asciiTheme="minorHAnsi" w:hAnsiTheme="minorHAnsi" w:cstheme="minorHAnsi"/>
              </w:rPr>
              <w:lastRenderedPageBreak/>
              <w:t>116</w:t>
            </w:r>
          </w:p>
        </w:tc>
        <w:tc>
          <w:tcPr>
            <w:tcW w:w="3399" w:type="dxa"/>
          </w:tcPr>
          <w:p w14:paraId="25EA6A45" w14:textId="77777777" w:rsidR="009A60D1" w:rsidRPr="00580342" w:rsidRDefault="009A60D1" w:rsidP="00D60506">
            <w:pPr>
              <w:spacing w:line="276" w:lineRule="auto"/>
              <w:rPr>
                <w:rFonts w:asciiTheme="minorHAnsi" w:hAnsiTheme="minorHAnsi" w:cstheme="minorHAnsi"/>
              </w:rPr>
            </w:pPr>
            <w:r w:rsidRPr="00580342">
              <w:rPr>
                <w:rFonts w:asciiTheme="minorHAnsi" w:hAnsiTheme="minorHAnsi" w:cstheme="minorHAnsi"/>
              </w:rPr>
              <w:t>Presentación de estudios de diagnóstico y caracterización de los estudiantes, que permitan identificar acciones concretas orientadas a mejorar la permanencia y graduación, así como la articulación de estas con las políticas, lineamientos y normas nacionales vigentes en materia de inclusión y diversidad</w:t>
            </w:r>
          </w:p>
        </w:tc>
        <w:tc>
          <w:tcPr>
            <w:tcW w:w="818" w:type="dxa"/>
          </w:tcPr>
          <w:p w14:paraId="2CFBB12F" w14:textId="77777777" w:rsidR="009A60D1" w:rsidRDefault="009A60D1" w:rsidP="00D60506">
            <w:pPr>
              <w:jc w:val="center"/>
              <w:rPr>
                <w:rFonts w:asciiTheme="minorHAnsi" w:hAnsiTheme="minorHAnsi" w:cstheme="minorHAnsi"/>
                <w:color w:val="0070C0"/>
              </w:rPr>
            </w:pPr>
          </w:p>
        </w:tc>
        <w:tc>
          <w:tcPr>
            <w:tcW w:w="1418" w:type="dxa"/>
          </w:tcPr>
          <w:p w14:paraId="4EC922ED" w14:textId="77777777" w:rsidR="009A60D1" w:rsidRDefault="009A60D1" w:rsidP="00D60506">
            <w:pPr>
              <w:jc w:val="center"/>
            </w:pPr>
          </w:p>
        </w:tc>
        <w:tc>
          <w:tcPr>
            <w:tcW w:w="1607" w:type="dxa"/>
          </w:tcPr>
          <w:p w14:paraId="154DC98C" w14:textId="77777777" w:rsidR="009A60D1" w:rsidRDefault="009A60D1" w:rsidP="00D60506">
            <w:pPr>
              <w:spacing w:before="0"/>
              <w:jc w:val="center"/>
            </w:pPr>
          </w:p>
        </w:tc>
        <w:tc>
          <w:tcPr>
            <w:tcW w:w="1886" w:type="dxa"/>
          </w:tcPr>
          <w:p w14:paraId="51B010BC" w14:textId="77777777" w:rsidR="009A60D1" w:rsidRDefault="009A60D1" w:rsidP="00D60506">
            <w:pPr>
              <w:jc w:val="center"/>
            </w:pPr>
          </w:p>
        </w:tc>
      </w:tr>
      <w:tr w:rsidR="009A60D1" w14:paraId="46D4E4DA" w14:textId="77777777" w:rsidTr="009514AF">
        <w:trPr>
          <w:trHeight w:val="523"/>
        </w:trPr>
        <w:tc>
          <w:tcPr>
            <w:tcW w:w="4111" w:type="dxa"/>
            <w:gridSpan w:val="2"/>
            <w:shd w:val="clear" w:color="auto" w:fill="003366"/>
            <w:vAlign w:val="center"/>
            <w:hideMark/>
          </w:tcPr>
          <w:p w14:paraId="5A42F2F0"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818" w:type="dxa"/>
            <w:shd w:val="clear" w:color="auto" w:fill="003366"/>
            <w:vAlign w:val="center"/>
            <w:hideMark/>
          </w:tcPr>
          <w:p w14:paraId="556EBD59" w14:textId="77777777" w:rsidR="009A60D1" w:rsidRDefault="009A60D1" w:rsidP="00D60506">
            <w:pPr>
              <w:jc w:val="center"/>
              <w:rPr>
                <w:rFonts w:asciiTheme="minorHAnsi" w:hAnsiTheme="minorHAnsi"/>
                <w:b/>
                <w:sz w:val="20"/>
                <w:szCs w:val="20"/>
              </w:rPr>
            </w:pPr>
          </w:p>
        </w:tc>
        <w:tc>
          <w:tcPr>
            <w:tcW w:w="1418" w:type="dxa"/>
            <w:shd w:val="clear" w:color="auto" w:fill="003366"/>
            <w:vAlign w:val="center"/>
            <w:hideMark/>
          </w:tcPr>
          <w:p w14:paraId="1462E935" w14:textId="77777777" w:rsidR="009A60D1" w:rsidRDefault="009A60D1" w:rsidP="00D60506">
            <w:pPr>
              <w:jc w:val="center"/>
              <w:rPr>
                <w:rFonts w:asciiTheme="minorHAnsi" w:hAnsiTheme="minorHAnsi" w:cstheme="minorHAnsi"/>
              </w:rPr>
            </w:pPr>
          </w:p>
        </w:tc>
        <w:tc>
          <w:tcPr>
            <w:tcW w:w="1607" w:type="dxa"/>
            <w:shd w:val="clear" w:color="auto" w:fill="003366"/>
            <w:vAlign w:val="center"/>
            <w:hideMark/>
          </w:tcPr>
          <w:p w14:paraId="319962FB" w14:textId="77777777" w:rsidR="009A60D1" w:rsidRDefault="009A60D1" w:rsidP="00D60506">
            <w:pPr>
              <w:jc w:val="center"/>
              <w:rPr>
                <w:rFonts w:asciiTheme="minorHAnsi" w:hAnsiTheme="minorHAnsi" w:cstheme="minorHAnsi"/>
              </w:rPr>
            </w:pPr>
          </w:p>
        </w:tc>
        <w:tc>
          <w:tcPr>
            <w:tcW w:w="1886" w:type="dxa"/>
            <w:shd w:val="clear" w:color="auto" w:fill="003366"/>
          </w:tcPr>
          <w:p w14:paraId="2081FC06" w14:textId="77777777" w:rsidR="009A60D1" w:rsidRDefault="009A60D1" w:rsidP="00D60506">
            <w:pPr>
              <w:jc w:val="center"/>
              <w:rPr>
                <w:rFonts w:asciiTheme="minorHAnsi" w:hAnsiTheme="minorHAnsi" w:cstheme="minorHAnsi"/>
              </w:rPr>
            </w:pPr>
          </w:p>
        </w:tc>
      </w:tr>
    </w:tbl>
    <w:p w14:paraId="705C5895"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7CF39331" w14:textId="77777777" w:rsidR="00206A0D" w:rsidRPr="006C3ED4" w:rsidRDefault="00F2433E" w:rsidP="00206A0D">
      <w:pPr>
        <w:spacing w:line="360" w:lineRule="auto"/>
        <w:rPr>
          <w:rFonts w:asciiTheme="minorHAnsi" w:hAnsiTheme="minorHAnsi"/>
          <w:color w:val="00B0F0"/>
        </w:rPr>
      </w:pPr>
      <w:r w:rsidRPr="006C3ED4">
        <w:rPr>
          <w:rFonts w:asciiTheme="minorHAnsi" w:hAnsiTheme="minorHAnsi"/>
        </w:rPr>
        <w:t xml:space="preserve">El programa académico </w:t>
      </w:r>
      <w:r w:rsidRPr="006C3ED4">
        <w:rPr>
          <w:rFonts w:asciiTheme="minorHAnsi" w:hAnsiTheme="minorHAnsi"/>
          <w:color w:val="00B0F0"/>
        </w:rPr>
        <w:t xml:space="preserve">(indicar el grado de cumplimento basado en la última </w:t>
      </w:r>
      <w:r w:rsidR="009269E3" w:rsidRPr="006C3ED4">
        <w:rPr>
          <w:rFonts w:asciiTheme="minorHAnsi" w:hAnsiTheme="minorHAnsi"/>
          <w:color w:val="00B0F0"/>
        </w:rPr>
        <w:t>casilla de</w:t>
      </w:r>
      <w:r w:rsidRPr="006C3ED4">
        <w:rPr>
          <w:rFonts w:asciiTheme="minorHAnsi" w:hAnsiTheme="minorHAnsi"/>
          <w:color w:val="00B0F0"/>
        </w:rPr>
        <w:t xml:space="preserve"> la </w:t>
      </w:r>
      <w:r w:rsidR="0020099B" w:rsidRPr="006C3ED4">
        <w:rPr>
          <w:rFonts w:asciiTheme="minorHAnsi" w:hAnsiTheme="minorHAnsi"/>
          <w:color w:val="00B0F0"/>
        </w:rPr>
        <w:t xml:space="preserve">Tabla </w:t>
      </w:r>
      <w:r w:rsidR="009269E3" w:rsidRPr="006C3ED4">
        <w:rPr>
          <w:rFonts w:asciiTheme="minorHAnsi" w:hAnsiTheme="minorHAnsi"/>
          <w:color w:val="00B0F0"/>
        </w:rPr>
        <w:t>6</w:t>
      </w:r>
      <w:r w:rsidR="00206A0D" w:rsidRPr="006C3ED4">
        <w:rPr>
          <w:rFonts w:asciiTheme="minorHAnsi" w:hAnsiTheme="minorHAnsi"/>
          <w:color w:val="00B0F0"/>
        </w:rPr>
        <w:t>2</w:t>
      </w:r>
      <w:r w:rsidRPr="006C3ED4">
        <w:rPr>
          <w:rFonts w:asciiTheme="minorHAnsi" w:hAnsiTheme="minorHAnsi"/>
          <w:color w:val="00B0F0"/>
        </w:rPr>
        <w:t xml:space="preserve">) </w:t>
      </w:r>
      <w:r w:rsidRPr="006C3ED4">
        <w:rPr>
          <w:rFonts w:asciiTheme="minorHAnsi" w:hAnsiTheme="minorHAnsi"/>
        </w:rPr>
        <w:t xml:space="preserve">la característica 28, </w:t>
      </w:r>
      <w:r w:rsidR="00206A0D" w:rsidRPr="006C3ED4">
        <w:rPr>
          <w:rFonts w:asciiTheme="minorHAnsi" w:hAnsiTheme="minorHAnsi"/>
        </w:rPr>
        <w:t xml:space="preserve">con un porcentaje de </w:t>
      </w:r>
      <w:r w:rsidR="00206A0D" w:rsidRPr="006C3ED4">
        <w:rPr>
          <w:rFonts w:asciiTheme="minorHAnsi" w:hAnsiTheme="minorHAnsi"/>
          <w:color w:val="00B0F0"/>
        </w:rPr>
        <w:t xml:space="preserve">_indicar el porcentaje de cumplimiento _, </w:t>
      </w:r>
      <w:r w:rsidR="00206A0D" w:rsidRPr="006C3ED4">
        <w:rPr>
          <w:rFonts w:asciiTheme="minorHAnsi" w:hAnsiTheme="minorHAnsi"/>
        </w:rPr>
        <w:t xml:space="preserve">en razón a: </w:t>
      </w:r>
      <w:r w:rsidR="00206A0D" w:rsidRPr="006C3ED4">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762CBBE" w14:textId="77777777" w:rsidR="00206A0D" w:rsidRPr="006C3ED4" w:rsidRDefault="00206A0D" w:rsidP="00206A0D">
      <w:pPr>
        <w:spacing w:line="360" w:lineRule="auto"/>
        <w:rPr>
          <w:rFonts w:asciiTheme="minorHAnsi" w:hAnsiTheme="minorHAnsi"/>
          <w:color w:val="00B0F0"/>
        </w:rPr>
      </w:pPr>
      <w:r w:rsidRPr="006C3ED4">
        <w:rPr>
          <w:rFonts w:asciiTheme="minorHAnsi" w:hAnsiTheme="minorHAnsi"/>
          <w:color w:val="00B0F0"/>
        </w:rPr>
        <w:t>El análisis de la característica debe especificar los alcances, destacando:</w:t>
      </w:r>
    </w:p>
    <w:p w14:paraId="142F0521" w14:textId="77777777" w:rsidR="00206A0D" w:rsidRPr="006C3ED4" w:rsidRDefault="00206A0D" w:rsidP="00206A0D">
      <w:pPr>
        <w:pStyle w:val="Prrafodelista"/>
        <w:numPr>
          <w:ilvl w:val="0"/>
          <w:numId w:val="12"/>
        </w:numPr>
        <w:spacing w:line="360" w:lineRule="auto"/>
        <w:rPr>
          <w:rFonts w:asciiTheme="minorHAnsi" w:hAnsiTheme="minorHAnsi"/>
          <w:color w:val="00B0F0"/>
        </w:rPr>
      </w:pPr>
      <w:r w:rsidRPr="006C3ED4">
        <w:rPr>
          <w:rFonts w:asciiTheme="minorHAnsi" w:hAnsiTheme="minorHAnsi"/>
          <w:color w:val="00B0F0"/>
        </w:rPr>
        <w:t>PRINCIPALES</w:t>
      </w:r>
      <w:r w:rsidRPr="006C3ED4">
        <w:rPr>
          <w:rFonts w:asciiTheme="minorHAnsi" w:hAnsiTheme="minorHAnsi"/>
          <w:b/>
          <w:bCs/>
          <w:color w:val="00B0F0"/>
        </w:rPr>
        <w:t xml:space="preserve"> INDICADORES</w:t>
      </w:r>
    </w:p>
    <w:p w14:paraId="6AE472F1" w14:textId="77777777" w:rsidR="00206A0D" w:rsidRPr="006C3ED4" w:rsidRDefault="00206A0D" w:rsidP="00206A0D">
      <w:pPr>
        <w:pStyle w:val="Prrafodelista"/>
        <w:numPr>
          <w:ilvl w:val="0"/>
          <w:numId w:val="12"/>
        </w:numPr>
        <w:spacing w:line="360" w:lineRule="auto"/>
        <w:rPr>
          <w:rFonts w:asciiTheme="minorHAnsi" w:hAnsiTheme="minorHAnsi"/>
          <w:color w:val="00B0F0"/>
        </w:rPr>
      </w:pPr>
      <w:r w:rsidRPr="006C3ED4">
        <w:rPr>
          <w:rFonts w:asciiTheme="minorHAnsi" w:hAnsiTheme="minorHAnsi"/>
          <w:b/>
          <w:bCs/>
          <w:color w:val="00B0F0"/>
        </w:rPr>
        <w:t xml:space="preserve">RESULTADOS ALCANZADOS </w:t>
      </w:r>
    </w:p>
    <w:p w14:paraId="591A6AFB" w14:textId="77777777" w:rsidR="00206A0D" w:rsidRPr="006C3ED4" w:rsidRDefault="00206A0D" w:rsidP="00206A0D">
      <w:pPr>
        <w:pStyle w:val="Prrafodelista"/>
        <w:numPr>
          <w:ilvl w:val="0"/>
          <w:numId w:val="12"/>
        </w:numPr>
        <w:spacing w:line="360" w:lineRule="auto"/>
        <w:rPr>
          <w:rFonts w:asciiTheme="minorHAnsi" w:hAnsiTheme="minorHAnsi"/>
          <w:color w:val="00B0F0"/>
        </w:rPr>
      </w:pPr>
      <w:r w:rsidRPr="006C3ED4">
        <w:rPr>
          <w:rFonts w:asciiTheme="minorHAnsi" w:hAnsiTheme="minorHAnsi"/>
          <w:b/>
          <w:bCs/>
          <w:color w:val="00B0F0"/>
        </w:rPr>
        <w:t xml:space="preserve">IMPACTOS GENERADOS </w:t>
      </w:r>
    </w:p>
    <w:p w14:paraId="6586FA85" w14:textId="77777777" w:rsidR="00206A0D" w:rsidRPr="006C3ED4" w:rsidRDefault="00206A0D" w:rsidP="00206A0D">
      <w:pPr>
        <w:spacing w:line="360" w:lineRule="auto"/>
        <w:rPr>
          <w:rFonts w:asciiTheme="minorHAnsi" w:hAnsiTheme="minorHAnsi"/>
          <w:color w:val="00B0F0"/>
        </w:rPr>
      </w:pPr>
      <w:r w:rsidRPr="006C3ED4">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07F3F88F" w14:textId="0645AA45" w:rsidR="00F2433E" w:rsidRPr="006C3ED4" w:rsidRDefault="00206A0D" w:rsidP="00206A0D">
      <w:pPr>
        <w:spacing w:line="360" w:lineRule="auto"/>
        <w:rPr>
          <w:rFonts w:asciiTheme="minorHAnsi" w:hAnsiTheme="minorHAnsi"/>
          <w:color w:val="00B0F0"/>
        </w:rPr>
      </w:pPr>
      <w:r w:rsidRPr="006C3ED4">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F2433E" w:rsidRPr="006C3ED4">
        <w:rPr>
          <w:rFonts w:asciiTheme="minorHAnsi" w:hAnsiTheme="minorHAnsi"/>
          <w:b/>
          <w:bCs/>
          <w:color w:val="00B0F0"/>
        </w:rPr>
        <w:t xml:space="preserve"> </w:t>
      </w:r>
    </w:p>
    <w:p w14:paraId="35933262" w14:textId="5C6135DD" w:rsidR="00F2433E" w:rsidRPr="006C3ED4" w:rsidRDefault="00D27AE4" w:rsidP="00F2433E">
      <w:pPr>
        <w:spacing w:line="360" w:lineRule="auto"/>
        <w:rPr>
          <w:rFonts w:asciiTheme="minorHAnsi" w:hAnsiTheme="minorHAnsi"/>
          <w:color w:val="00B0F0"/>
        </w:rPr>
      </w:pPr>
      <w:r w:rsidRPr="006C3ED4">
        <w:rPr>
          <w:rFonts w:asciiTheme="minorHAnsi" w:hAnsiTheme="minorHAnsi"/>
          <w:b/>
          <w:bCs/>
          <w:color w:val="00B0F0"/>
        </w:rPr>
        <w:t>Como anexos se recomienda</w:t>
      </w:r>
      <w:r w:rsidR="00F2433E" w:rsidRPr="006C3ED4">
        <w:rPr>
          <w:rFonts w:asciiTheme="minorHAnsi" w:hAnsiTheme="minorHAnsi"/>
          <w:color w:val="00B0F0"/>
        </w:rPr>
        <w:t xml:space="preserve">: </w:t>
      </w:r>
      <w:r w:rsidR="00AA613B" w:rsidRPr="006C3ED4">
        <w:rPr>
          <w:rFonts w:asciiTheme="minorHAnsi" w:hAnsiTheme="minorHAnsi"/>
          <w:color w:val="00B0F0"/>
        </w:rPr>
        <w:t>documentos que evidencien el cumplimiento de los 5 aspectos de la característica (se podrá apoyar en la información del SAAI-IG</w:t>
      </w:r>
      <w:r w:rsidR="00F2433E" w:rsidRPr="006C3ED4">
        <w:rPr>
          <w:rFonts w:asciiTheme="minorHAnsi" w:hAnsiTheme="minorHAnsi"/>
          <w:color w:val="00B0F0"/>
        </w:rPr>
        <w:t xml:space="preserve">, documento sobre AVANZA (Sistema de alertas tempranas), servicios de Bienestar Universitario (enfocados al acompañamiento académico de estudiantes). </w:t>
      </w:r>
    </w:p>
    <w:p w14:paraId="6B00A86C" w14:textId="614AF39F" w:rsidR="00F2433E" w:rsidRPr="009F4802" w:rsidRDefault="009172B9" w:rsidP="00F2433E">
      <w:pPr>
        <w:spacing w:line="360" w:lineRule="auto"/>
        <w:rPr>
          <w:rFonts w:asciiTheme="minorHAnsi" w:hAnsiTheme="minorHAnsi"/>
          <w:b/>
          <w:bCs/>
          <w:color w:val="00B0F0"/>
        </w:rPr>
      </w:pPr>
      <w:r w:rsidRPr="006C3ED4">
        <w:rPr>
          <w:rFonts w:asciiTheme="minorHAnsi" w:hAnsiTheme="minorHAnsi"/>
          <w:b/>
          <w:bCs/>
          <w:color w:val="00B0F0"/>
        </w:rPr>
        <w:lastRenderedPageBreak/>
        <w:t>Antes de comenzar el análisis se recomienda, revisar el anexo 1 y 2, en el cual se encuentra la definición de indicador, resultado, e impacto, así como también ejemplos de estos términos, y un ejemplo de análisis de característica</w:t>
      </w:r>
      <w:r w:rsidR="00F2433E" w:rsidRPr="006C3ED4">
        <w:rPr>
          <w:rFonts w:asciiTheme="minorHAnsi" w:hAnsiTheme="minorHAnsi"/>
          <w:b/>
          <w:bCs/>
          <w:color w:val="00B0F0"/>
        </w:rPr>
        <w:t>.</w:t>
      </w:r>
      <w:r w:rsidR="00F2433E">
        <w:rPr>
          <w:rFonts w:asciiTheme="minorHAnsi" w:hAnsiTheme="minorHAnsi"/>
          <w:b/>
          <w:bCs/>
          <w:color w:val="00B0F0"/>
        </w:rPr>
        <w:t xml:space="preserve"> </w:t>
      </w:r>
    </w:p>
    <w:p w14:paraId="134A3ABD" w14:textId="77777777" w:rsidR="00F2433E" w:rsidRPr="007124CA" w:rsidRDefault="00F2433E" w:rsidP="00F2433E">
      <w:pPr>
        <w:spacing w:line="360" w:lineRule="auto"/>
        <w:rPr>
          <w:rFonts w:asciiTheme="minorHAnsi" w:hAnsiTheme="minorHAnsi"/>
          <w:b/>
        </w:rPr>
      </w:pPr>
      <w:r>
        <w:rPr>
          <w:rFonts w:asciiTheme="minorHAnsi" w:hAnsiTheme="minorHAnsi"/>
          <w:b/>
        </w:rPr>
        <w:t xml:space="preserve">Apreciación de Calidad </w:t>
      </w:r>
    </w:p>
    <w:p w14:paraId="41229E99" w14:textId="0C5F7438" w:rsidR="00A360F8" w:rsidRPr="00AC062E" w:rsidRDefault="009273C9" w:rsidP="00A360F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F2433E">
        <w:rPr>
          <w:rFonts w:asciiTheme="minorHAnsi" w:hAnsiTheme="minorHAnsi"/>
          <w:color w:val="00B0F0"/>
        </w:rPr>
        <w:t xml:space="preserve">.  </w:t>
      </w:r>
      <w:r w:rsidR="00F2433E" w:rsidRPr="00AC062E">
        <w:rPr>
          <w:rFonts w:asciiTheme="minorHAnsi" w:hAnsiTheme="minorHAnsi"/>
          <w:color w:val="00B0F0"/>
        </w:rPr>
        <w:t xml:space="preserve"> </w:t>
      </w:r>
    </w:p>
    <w:p w14:paraId="385F8933" w14:textId="77777777" w:rsidR="00A360F8" w:rsidRDefault="00A360F8" w:rsidP="00A360F8">
      <w:pPr>
        <w:pStyle w:val="Ttulo3"/>
        <w:numPr>
          <w:ilvl w:val="2"/>
          <w:numId w:val="1"/>
        </w:numPr>
        <w:ind w:left="1004"/>
      </w:pPr>
      <w:bookmarkStart w:id="239" w:name="_Toc114226831"/>
      <w:r>
        <w:t>Características 29: Ajustes a los aspectos curriculares</w:t>
      </w:r>
      <w:bookmarkEnd w:id="239"/>
    </w:p>
    <w:p w14:paraId="7A0056B3" w14:textId="3F26682D"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6</w:t>
      </w:r>
      <w:r w:rsidR="00EA7E42">
        <w:rPr>
          <w:rFonts w:asciiTheme="minorHAnsi" w:hAnsiTheme="minorHAnsi"/>
        </w:rPr>
        <w:t>3</w:t>
      </w:r>
      <w:r>
        <w:rPr>
          <w:rFonts w:asciiTheme="minorHAnsi" w:hAnsiTheme="minorHAnsi"/>
        </w:rPr>
        <w:t xml:space="preserve"> se observa el nivel de cumplimiento de la Característica 29</w:t>
      </w:r>
      <w:r w:rsidR="001E5623">
        <w:rPr>
          <w:rFonts w:asciiTheme="minorHAnsi" w:hAnsiTheme="minorHAnsi"/>
        </w:rPr>
        <w:t>,</w:t>
      </w:r>
      <w:r>
        <w:rPr>
          <w:rFonts w:asciiTheme="minorHAnsi" w:hAnsiTheme="minorHAnsi"/>
        </w:rPr>
        <w:t xml:space="preserve"> la cual corresponde a “</w:t>
      </w:r>
      <w:r>
        <w:rPr>
          <w:rFonts w:asciiTheme="minorHAnsi" w:hAnsiTheme="minorHAnsi" w:cstheme="minorHAnsi"/>
        </w:rPr>
        <w:t>Ajustes a los aspectos curriculares</w:t>
      </w:r>
      <w:r>
        <w:rPr>
          <w:rFonts w:asciiTheme="minorHAnsi" w:hAnsiTheme="minorHAnsi"/>
        </w:rPr>
        <w:t xml:space="preserve">”, evaluada a través de los 3 aspectos citados en dicha tabla. </w:t>
      </w:r>
      <w:r w:rsidR="001E5623" w:rsidRPr="001E5623">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C31F84B" w14:textId="5A9C7B8F" w:rsidR="00A360F8" w:rsidRPr="0090152B" w:rsidRDefault="00A360F8" w:rsidP="00A360F8">
      <w:pPr>
        <w:pStyle w:val="Descripcin"/>
        <w:keepNext/>
        <w:spacing w:line="276" w:lineRule="auto"/>
        <w:rPr>
          <w:rFonts w:asciiTheme="minorHAnsi" w:hAnsiTheme="minorHAnsi" w:cstheme="minorHAnsi"/>
          <w:i w:val="0"/>
          <w:color w:val="auto"/>
          <w:sz w:val="22"/>
          <w:szCs w:val="22"/>
        </w:rPr>
      </w:pPr>
      <w:bookmarkStart w:id="240" w:name="_Toc114226645"/>
      <w:r w:rsidRPr="00B331BA">
        <w:rPr>
          <w:rFonts w:asciiTheme="minorHAnsi" w:hAnsiTheme="minorHAnsi" w:cstheme="minorHAnsi"/>
          <w:b/>
          <w:i w:val="0"/>
          <w:color w:val="auto"/>
          <w:sz w:val="22"/>
          <w:szCs w:val="22"/>
        </w:rPr>
        <w:t xml:space="preserve">Tabla </w:t>
      </w:r>
      <w:r w:rsidRPr="00B331BA">
        <w:rPr>
          <w:rFonts w:asciiTheme="minorHAnsi" w:hAnsiTheme="minorHAnsi" w:cstheme="minorHAnsi"/>
          <w:b/>
          <w:i w:val="0"/>
          <w:color w:val="auto"/>
          <w:sz w:val="22"/>
          <w:szCs w:val="22"/>
        </w:rPr>
        <w:fldChar w:fldCharType="begin"/>
      </w:r>
      <w:r w:rsidRPr="00B331BA">
        <w:rPr>
          <w:rFonts w:asciiTheme="minorHAnsi" w:hAnsiTheme="minorHAnsi" w:cstheme="minorHAnsi"/>
          <w:b/>
          <w:i w:val="0"/>
          <w:color w:val="auto"/>
          <w:sz w:val="22"/>
          <w:szCs w:val="22"/>
        </w:rPr>
        <w:instrText xml:space="preserve"> SEQ Tabla \* ARABIC </w:instrText>
      </w:r>
      <w:r w:rsidRPr="00B331BA">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63</w:t>
      </w:r>
      <w:r w:rsidRPr="00B331BA">
        <w:rPr>
          <w:rFonts w:asciiTheme="minorHAnsi" w:hAnsiTheme="minorHAnsi" w:cstheme="minorHAnsi"/>
          <w:b/>
          <w:i w:val="0"/>
          <w:color w:val="auto"/>
          <w:sz w:val="22"/>
          <w:szCs w:val="22"/>
        </w:rPr>
        <w:fldChar w:fldCharType="end"/>
      </w:r>
      <w:r w:rsidRPr="00B331BA">
        <w:rPr>
          <w:rFonts w:asciiTheme="minorHAnsi" w:hAnsiTheme="minorHAnsi" w:cstheme="minorHAnsi"/>
          <w:b/>
          <w:i w:val="0"/>
          <w:color w:val="auto"/>
          <w:sz w:val="22"/>
          <w:szCs w:val="22"/>
        </w:rPr>
        <w:t>:</w:t>
      </w:r>
      <w:r w:rsidRPr="0090152B">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90152B">
        <w:rPr>
          <w:rFonts w:asciiTheme="minorHAnsi" w:hAnsiTheme="minorHAnsi" w:cstheme="minorHAnsi"/>
          <w:i w:val="0"/>
          <w:color w:val="auto"/>
          <w:sz w:val="22"/>
          <w:szCs w:val="22"/>
        </w:rPr>
        <w:t>la característica 29: Ajustes a los aspectos curriculares.</w:t>
      </w:r>
      <w:bookmarkEnd w:id="240"/>
    </w:p>
    <w:tbl>
      <w:tblPr>
        <w:tblStyle w:val="Tablaconcuadrcula"/>
        <w:tblW w:w="9442" w:type="dxa"/>
        <w:tblInd w:w="-5" w:type="dxa"/>
        <w:tblLook w:val="04A0" w:firstRow="1" w:lastRow="0" w:firstColumn="1" w:lastColumn="0" w:noHBand="0" w:noVBand="1"/>
      </w:tblPr>
      <w:tblGrid>
        <w:gridCol w:w="663"/>
        <w:gridCol w:w="2396"/>
        <w:gridCol w:w="1638"/>
        <w:gridCol w:w="1367"/>
        <w:gridCol w:w="1568"/>
        <w:gridCol w:w="1810"/>
      </w:tblGrid>
      <w:tr w:rsidR="009A60D1" w14:paraId="6CC7780B" w14:textId="77777777" w:rsidTr="009A60D1">
        <w:trPr>
          <w:trHeight w:val="457"/>
        </w:trPr>
        <w:tc>
          <w:tcPr>
            <w:tcW w:w="3059" w:type="dxa"/>
            <w:gridSpan w:val="2"/>
            <w:shd w:val="clear" w:color="auto" w:fill="003366"/>
            <w:vAlign w:val="center"/>
            <w:hideMark/>
          </w:tcPr>
          <w:p w14:paraId="240F5B38" w14:textId="77777777" w:rsidR="009A60D1" w:rsidRDefault="009A60D1" w:rsidP="00C2171B">
            <w:pPr>
              <w:jc w:val="center"/>
              <w:rPr>
                <w:rFonts w:asciiTheme="minorHAnsi" w:hAnsiTheme="minorHAnsi" w:cstheme="minorHAnsi"/>
              </w:rPr>
            </w:pPr>
            <w:r>
              <w:rPr>
                <w:rFonts w:asciiTheme="minorHAnsi" w:hAnsiTheme="minorHAnsi" w:cstheme="minorHAnsi"/>
              </w:rPr>
              <w:t>Aspectos a evaluar</w:t>
            </w:r>
          </w:p>
        </w:tc>
        <w:tc>
          <w:tcPr>
            <w:tcW w:w="1638" w:type="dxa"/>
            <w:shd w:val="clear" w:color="auto" w:fill="993333"/>
            <w:vAlign w:val="center"/>
            <w:hideMark/>
          </w:tcPr>
          <w:p w14:paraId="7C2B447D"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7" w:type="dxa"/>
            <w:shd w:val="clear" w:color="auto" w:fill="993333"/>
            <w:vAlign w:val="center"/>
            <w:hideMark/>
          </w:tcPr>
          <w:p w14:paraId="22EF64C0"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8" w:type="dxa"/>
            <w:shd w:val="clear" w:color="auto" w:fill="993333"/>
            <w:vAlign w:val="center"/>
            <w:hideMark/>
          </w:tcPr>
          <w:p w14:paraId="54F8DE9C" w14:textId="22FDA49D"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1E5623">
              <w:rPr>
                <w:rFonts w:asciiTheme="minorHAnsi" w:hAnsiTheme="minorHAnsi" w:cstheme="minorHAnsi"/>
                <w:b/>
                <w:color w:val="FFFFFF" w:themeColor="background1"/>
              </w:rPr>
              <w:t xml:space="preserve"> (%)</w:t>
            </w:r>
          </w:p>
        </w:tc>
        <w:tc>
          <w:tcPr>
            <w:tcW w:w="1810" w:type="dxa"/>
            <w:shd w:val="clear" w:color="auto" w:fill="993333"/>
          </w:tcPr>
          <w:p w14:paraId="205A0029" w14:textId="33AACFFA"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0BA453CC" w14:textId="77777777" w:rsidTr="009A60D1">
        <w:trPr>
          <w:trHeight w:val="4245"/>
        </w:trPr>
        <w:tc>
          <w:tcPr>
            <w:tcW w:w="663" w:type="dxa"/>
          </w:tcPr>
          <w:p w14:paraId="3B553CC6" w14:textId="77777777" w:rsidR="009A60D1" w:rsidRPr="0090152B" w:rsidRDefault="009A60D1" w:rsidP="00D60506">
            <w:pPr>
              <w:jc w:val="center"/>
              <w:rPr>
                <w:rFonts w:asciiTheme="minorHAnsi" w:hAnsiTheme="minorHAnsi" w:cstheme="minorHAnsi"/>
              </w:rPr>
            </w:pPr>
            <w:r>
              <w:rPr>
                <w:rFonts w:asciiTheme="minorHAnsi" w:hAnsiTheme="minorHAnsi" w:cstheme="minorHAnsi"/>
              </w:rPr>
              <w:t>117</w:t>
            </w:r>
          </w:p>
        </w:tc>
        <w:tc>
          <w:tcPr>
            <w:tcW w:w="2396" w:type="dxa"/>
          </w:tcPr>
          <w:p w14:paraId="50095EA8" w14:textId="77777777" w:rsidR="009A60D1" w:rsidRPr="0090152B" w:rsidRDefault="009A60D1" w:rsidP="00D60506">
            <w:pPr>
              <w:spacing w:line="276" w:lineRule="auto"/>
              <w:rPr>
                <w:rFonts w:asciiTheme="minorHAnsi" w:hAnsiTheme="minorHAnsi" w:cstheme="minorHAnsi"/>
              </w:rPr>
            </w:pPr>
            <w:r w:rsidRPr="0090152B">
              <w:rPr>
                <w:rFonts w:asciiTheme="minorHAnsi" w:hAnsiTheme="minorHAnsi" w:cstheme="minorHAnsi"/>
              </w:rPr>
              <w:t>Existencia de un mecanismo de evaluación curricular permanente que posibilite al programa académico la revisión y ajuste constante de sus procesos curriculares y de gestión, en atención a las particularidades de su población y a las necesidades y dinámicas de sus contextos.</w:t>
            </w:r>
          </w:p>
        </w:tc>
        <w:tc>
          <w:tcPr>
            <w:tcW w:w="1638" w:type="dxa"/>
            <w:hideMark/>
          </w:tcPr>
          <w:p w14:paraId="12812DFF" w14:textId="77777777" w:rsidR="009A60D1" w:rsidRDefault="009A60D1" w:rsidP="00D60506">
            <w:pPr>
              <w:jc w:val="center"/>
              <w:rPr>
                <w:rFonts w:asciiTheme="minorHAnsi" w:hAnsiTheme="minorHAnsi" w:cstheme="minorHAnsi"/>
                <w:color w:val="0070C0"/>
              </w:rPr>
            </w:pPr>
          </w:p>
        </w:tc>
        <w:tc>
          <w:tcPr>
            <w:tcW w:w="1367" w:type="dxa"/>
            <w:hideMark/>
          </w:tcPr>
          <w:p w14:paraId="00CE56BF" w14:textId="77777777" w:rsidR="009A60D1" w:rsidRDefault="009A60D1" w:rsidP="00D60506">
            <w:pPr>
              <w:jc w:val="center"/>
            </w:pPr>
          </w:p>
        </w:tc>
        <w:tc>
          <w:tcPr>
            <w:tcW w:w="1568" w:type="dxa"/>
            <w:hideMark/>
          </w:tcPr>
          <w:p w14:paraId="06E29F54" w14:textId="77777777" w:rsidR="009A60D1" w:rsidRDefault="009A60D1" w:rsidP="00D60506">
            <w:pPr>
              <w:spacing w:before="0"/>
              <w:jc w:val="center"/>
            </w:pPr>
          </w:p>
        </w:tc>
        <w:tc>
          <w:tcPr>
            <w:tcW w:w="1810" w:type="dxa"/>
          </w:tcPr>
          <w:p w14:paraId="170676AB" w14:textId="77777777" w:rsidR="009A60D1" w:rsidRDefault="009A60D1" w:rsidP="00D60506">
            <w:pPr>
              <w:jc w:val="center"/>
            </w:pPr>
          </w:p>
        </w:tc>
      </w:tr>
      <w:tr w:rsidR="009A60D1" w14:paraId="32123FF6" w14:textId="77777777" w:rsidTr="009A60D1">
        <w:trPr>
          <w:trHeight w:val="1383"/>
        </w:trPr>
        <w:tc>
          <w:tcPr>
            <w:tcW w:w="663" w:type="dxa"/>
          </w:tcPr>
          <w:p w14:paraId="3A2F6B2A" w14:textId="77777777" w:rsidR="009A60D1" w:rsidRPr="0090152B" w:rsidRDefault="009A60D1" w:rsidP="00D60506">
            <w:pPr>
              <w:jc w:val="center"/>
              <w:rPr>
                <w:rFonts w:asciiTheme="minorHAnsi" w:hAnsiTheme="minorHAnsi" w:cstheme="minorHAnsi"/>
              </w:rPr>
            </w:pPr>
            <w:r>
              <w:rPr>
                <w:rFonts w:asciiTheme="minorHAnsi" w:hAnsiTheme="minorHAnsi" w:cstheme="minorHAnsi"/>
              </w:rPr>
              <w:t>118</w:t>
            </w:r>
          </w:p>
        </w:tc>
        <w:tc>
          <w:tcPr>
            <w:tcW w:w="2396" w:type="dxa"/>
          </w:tcPr>
          <w:p w14:paraId="482EEA9F" w14:textId="77777777" w:rsidR="009A60D1" w:rsidRPr="0090152B" w:rsidRDefault="009A60D1" w:rsidP="00D60506">
            <w:pPr>
              <w:spacing w:line="276" w:lineRule="auto"/>
              <w:rPr>
                <w:rFonts w:asciiTheme="minorHAnsi" w:hAnsiTheme="minorHAnsi" w:cstheme="minorHAnsi"/>
              </w:rPr>
            </w:pPr>
            <w:r w:rsidRPr="0090152B">
              <w:rPr>
                <w:rFonts w:asciiTheme="minorHAnsi" w:hAnsiTheme="minorHAnsi" w:cstheme="minorHAnsi"/>
              </w:rPr>
              <w:t>Presentación del análisis de los resultados derivados del sistema de alertas tempranas y su impacto en el currículo, para mejorar el desempeño académico de los estudiantes, su permanencia y graduación.</w:t>
            </w:r>
          </w:p>
        </w:tc>
        <w:tc>
          <w:tcPr>
            <w:tcW w:w="1638" w:type="dxa"/>
            <w:hideMark/>
          </w:tcPr>
          <w:p w14:paraId="4AEBB0B9" w14:textId="77777777" w:rsidR="009A60D1" w:rsidRDefault="009A60D1" w:rsidP="00D60506">
            <w:pPr>
              <w:jc w:val="center"/>
              <w:rPr>
                <w:rFonts w:asciiTheme="minorHAnsi" w:hAnsiTheme="minorHAnsi" w:cstheme="minorHAnsi"/>
                <w:color w:val="0070C0"/>
              </w:rPr>
            </w:pPr>
          </w:p>
        </w:tc>
        <w:tc>
          <w:tcPr>
            <w:tcW w:w="1367" w:type="dxa"/>
            <w:hideMark/>
          </w:tcPr>
          <w:p w14:paraId="4EE796AD" w14:textId="77777777" w:rsidR="009A60D1" w:rsidRDefault="009A60D1" w:rsidP="00D60506">
            <w:pPr>
              <w:jc w:val="center"/>
            </w:pPr>
          </w:p>
        </w:tc>
        <w:tc>
          <w:tcPr>
            <w:tcW w:w="1568" w:type="dxa"/>
            <w:hideMark/>
          </w:tcPr>
          <w:p w14:paraId="258C5326" w14:textId="77777777" w:rsidR="009A60D1" w:rsidRDefault="009A60D1" w:rsidP="00D60506">
            <w:pPr>
              <w:spacing w:before="0"/>
              <w:jc w:val="center"/>
            </w:pPr>
          </w:p>
        </w:tc>
        <w:tc>
          <w:tcPr>
            <w:tcW w:w="1810" w:type="dxa"/>
          </w:tcPr>
          <w:p w14:paraId="0C2245CB" w14:textId="77777777" w:rsidR="009A60D1" w:rsidRDefault="009A60D1" w:rsidP="00D60506">
            <w:pPr>
              <w:jc w:val="center"/>
            </w:pPr>
          </w:p>
        </w:tc>
      </w:tr>
      <w:tr w:rsidR="009A60D1" w14:paraId="36EB9D75" w14:textId="77777777" w:rsidTr="009A60D1">
        <w:trPr>
          <w:trHeight w:val="2262"/>
        </w:trPr>
        <w:tc>
          <w:tcPr>
            <w:tcW w:w="663" w:type="dxa"/>
          </w:tcPr>
          <w:p w14:paraId="012C8A2D" w14:textId="77777777" w:rsidR="009A60D1" w:rsidRPr="0090152B" w:rsidRDefault="009A60D1" w:rsidP="00D60506">
            <w:pPr>
              <w:jc w:val="center"/>
              <w:rPr>
                <w:rFonts w:asciiTheme="minorHAnsi" w:hAnsiTheme="minorHAnsi" w:cstheme="minorHAnsi"/>
              </w:rPr>
            </w:pPr>
            <w:r>
              <w:rPr>
                <w:rFonts w:asciiTheme="minorHAnsi" w:hAnsiTheme="minorHAnsi" w:cstheme="minorHAnsi"/>
              </w:rPr>
              <w:lastRenderedPageBreak/>
              <w:t>119</w:t>
            </w:r>
          </w:p>
        </w:tc>
        <w:tc>
          <w:tcPr>
            <w:tcW w:w="2396" w:type="dxa"/>
          </w:tcPr>
          <w:p w14:paraId="24BD909A" w14:textId="77777777" w:rsidR="009A60D1" w:rsidRPr="0090152B" w:rsidRDefault="009A60D1" w:rsidP="00D60506">
            <w:pPr>
              <w:spacing w:line="276" w:lineRule="auto"/>
              <w:rPr>
                <w:rFonts w:asciiTheme="minorHAnsi" w:hAnsiTheme="minorHAnsi" w:cstheme="minorHAnsi"/>
              </w:rPr>
            </w:pPr>
            <w:r w:rsidRPr="0090152B">
              <w:rPr>
                <w:rFonts w:asciiTheme="minorHAnsi" w:hAnsiTheme="minorHAnsi" w:cstheme="minorHAnsi"/>
              </w:rPr>
              <w:t>Evidencia de los ajustes curriculares derivados del análisis del seguimiento del desempeño académico de los estudiantes, su permanencia y graduación.</w:t>
            </w:r>
          </w:p>
        </w:tc>
        <w:tc>
          <w:tcPr>
            <w:tcW w:w="1638" w:type="dxa"/>
            <w:hideMark/>
          </w:tcPr>
          <w:p w14:paraId="17613CE4" w14:textId="77777777" w:rsidR="009A60D1" w:rsidRDefault="009A60D1" w:rsidP="00D60506">
            <w:pPr>
              <w:jc w:val="center"/>
              <w:rPr>
                <w:rFonts w:asciiTheme="minorHAnsi" w:hAnsiTheme="minorHAnsi" w:cstheme="minorHAnsi"/>
                <w:color w:val="0070C0"/>
              </w:rPr>
            </w:pPr>
          </w:p>
        </w:tc>
        <w:tc>
          <w:tcPr>
            <w:tcW w:w="1367" w:type="dxa"/>
            <w:hideMark/>
          </w:tcPr>
          <w:p w14:paraId="0869A6C0" w14:textId="77777777" w:rsidR="009A60D1" w:rsidRDefault="009A60D1" w:rsidP="00D60506">
            <w:pPr>
              <w:jc w:val="center"/>
            </w:pPr>
          </w:p>
        </w:tc>
        <w:tc>
          <w:tcPr>
            <w:tcW w:w="1568" w:type="dxa"/>
            <w:hideMark/>
          </w:tcPr>
          <w:p w14:paraId="582EBA26" w14:textId="77777777" w:rsidR="009A60D1" w:rsidRDefault="009A60D1" w:rsidP="00D60506">
            <w:pPr>
              <w:spacing w:before="0"/>
              <w:jc w:val="center"/>
            </w:pPr>
          </w:p>
        </w:tc>
        <w:tc>
          <w:tcPr>
            <w:tcW w:w="1810" w:type="dxa"/>
          </w:tcPr>
          <w:p w14:paraId="2CFF65BA" w14:textId="77777777" w:rsidR="009A60D1" w:rsidRDefault="009A60D1" w:rsidP="00D60506">
            <w:pPr>
              <w:jc w:val="center"/>
            </w:pPr>
          </w:p>
        </w:tc>
      </w:tr>
      <w:tr w:rsidR="009A60D1" w14:paraId="4BDBFC1A" w14:textId="77777777" w:rsidTr="009A60D1">
        <w:trPr>
          <w:trHeight w:val="654"/>
        </w:trPr>
        <w:tc>
          <w:tcPr>
            <w:tcW w:w="3059" w:type="dxa"/>
            <w:gridSpan w:val="2"/>
            <w:shd w:val="clear" w:color="auto" w:fill="003366"/>
            <w:vAlign w:val="center"/>
            <w:hideMark/>
          </w:tcPr>
          <w:p w14:paraId="0804546B"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38" w:type="dxa"/>
            <w:shd w:val="clear" w:color="auto" w:fill="003366"/>
            <w:vAlign w:val="center"/>
            <w:hideMark/>
          </w:tcPr>
          <w:p w14:paraId="29274837" w14:textId="77777777" w:rsidR="009A60D1" w:rsidRDefault="009A60D1" w:rsidP="00D60506">
            <w:pPr>
              <w:jc w:val="center"/>
              <w:rPr>
                <w:rFonts w:asciiTheme="minorHAnsi" w:hAnsiTheme="minorHAnsi"/>
                <w:b/>
                <w:sz w:val="20"/>
                <w:szCs w:val="20"/>
              </w:rPr>
            </w:pPr>
          </w:p>
        </w:tc>
        <w:tc>
          <w:tcPr>
            <w:tcW w:w="1367" w:type="dxa"/>
            <w:shd w:val="clear" w:color="auto" w:fill="003366"/>
            <w:vAlign w:val="center"/>
            <w:hideMark/>
          </w:tcPr>
          <w:p w14:paraId="630A3A6C" w14:textId="77777777" w:rsidR="009A60D1" w:rsidRDefault="009A60D1" w:rsidP="00D60506">
            <w:pPr>
              <w:jc w:val="center"/>
              <w:rPr>
                <w:rFonts w:asciiTheme="minorHAnsi" w:hAnsiTheme="minorHAnsi" w:cstheme="minorHAnsi"/>
              </w:rPr>
            </w:pPr>
          </w:p>
        </w:tc>
        <w:tc>
          <w:tcPr>
            <w:tcW w:w="1568" w:type="dxa"/>
            <w:shd w:val="clear" w:color="auto" w:fill="003366"/>
            <w:vAlign w:val="center"/>
            <w:hideMark/>
          </w:tcPr>
          <w:p w14:paraId="1A703646" w14:textId="77777777" w:rsidR="009A60D1" w:rsidRDefault="009A60D1" w:rsidP="00D60506">
            <w:pPr>
              <w:jc w:val="center"/>
              <w:rPr>
                <w:rFonts w:asciiTheme="minorHAnsi" w:hAnsiTheme="minorHAnsi" w:cstheme="minorHAnsi"/>
              </w:rPr>
            </w:pPr>
          </w:p>
        </w:tc>
        <w:tc>
          <w:tcPr>
            <w:tcW w:w="1810" w:type="dxa"/>
            <w:shd w:val="clear" w:color="auto" w:fill="003366"/>
          </w:tcPr>
          <w:p w14:paraId="41B44CF9" w14:textId="77777777" w:rsidR="009A60D1" w:rsidRDefault="009A60D1" w:rsidP="00D60506">
            <w:pPr>
              <w:jc w:val="center"/>
              <w:rPr>
                <w:rFonts w:asciiTheme="minorHAnsi" w:hAnsiTheme="minorHAnsi" w:cstheme="minorHAnsi"/>
              </w:rPr>
            </w:pPr>
          </w:p>
        </w:tc>
      </w:tr>
    </w:tbl>
    <w:p w14:paraId="51635493"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2DFBB9E7" w14:textId="77777777" w:rsidR="006357F3" w:rsidRPr="006C3ED4" w:rsidRDefault="00F2433E" w:rsidP="006357F3">
      <w:pPr>
        <w:spacing w:line="360" w:lineRule="auto"/>
        <w:rPr>
          <w:rFonts w:asciiTheme="minorHAnsi" w:hAnsiTheme="minorHAnsi"/>
          <w:color w:val="00B0F0"/>
        </w:rPr>
      </w:pPr>
      <w:r w:rsidRPr="006C3ED4">
        <w:rPr>
          <w:rFonts w:asciiTheme="minorHAnsi" w:hAnsiTheme="minorHAnsi"/>
        </w:rPr>
        <w:t xml:space="preserve">El programa académico </w:t>
      </w:r>
      <w:r w:rsidRPr="006C3ED4">
        <w:rPr>
          <w:rFonts w:asciiTheme="minorHAnsi" w:hAnsiTheme="minorHAnsi"/>
          <w:color w:val="00B0F0"/>
        </w:rPr>
        <w:t xml:space="preserve">(indicar el grado de cumplimento basado en la última </w:t>
      </w:r>
      <w:r w:rsidR="009269E3" w:rsidRPr="006C3ED4">
        <w:rPr>
          <w:rFonts w:asciiTheme="minorHAnsi" w:hAnsiTheme="minorHAnsi"/>
          <w:color w:val="00B0F0"/>
        </w:rPr>
        <w:t>casilla de</w:t>
      </w:r>
      <w:r w:rsidRPr="006C3ED4">
        <w:rPr>
          <w:rFonts w:asciiTheme="minorHAnsi" w:hAnsiTheme="minorHAnsi"/>
          <w:color w:val="00B0F0"/>
        </w:rPr>
        <w:t xml:space="preserve"> la </w:t>
      </w:r>
      <w:r w:rsidR="0020099B" w:rsidRPr="006C3ED4">
        <w:rPr>
          <w:rFonts w:asciiTheme="minorHAnsi" w:hAnsiTheme="minorHAnsi"/>
          <w:color w:val="00B0F0"/>
        </w:rPr>
        <w:t xml:space="preserve">Tabla </w:t>
      </w:r>
      <w:r w:rsidR="009269E3" w:rsidRPr="006C3ED4">
        <w:rPr>
          <w:rFonts w:asciiTheme="minorHAnsi" w:hAnsiTheme="minorHAnsi"/>
          <w:color w:val="00B0F0"/>
        </w:rPr>
        <w:t>6</w:t>
      </w:r>
      <w:r w:rsidR="006357F3" w:rsidRPr="006C3ED4">
        <w:rPr>
          <w:rFonts w:asciiTheme="minorHAnsi" w:hAnsiTheme="minorHAnsi"/>
          <w:color w:val="00B0F0"/>
        </w:rPr>
        <w:t>3</w:t>
      </w:r>
      <w:r w:rsidRPr="006C3ED4">
        <w:rPr>
          <w:rFonts w:asciiTheme="minorHAnsi" w:hAnsiTheme="minorHAnsi"/>
          <w:color w:val="00B0F0"/>
        </w:rPr>
        <w:t xml:space="preserve">) </w:t>
      </w:r>
      <w:r w:rsidRPr="006C3ED4">
        <w:rPr>
          <w:rFonts w:asciiTheme="minorHAnsi" w:hAnsiTheme="minorHAnsi"/>
        </w:rPr>
        <w:t xml:space="preserve">la característica 29, </w:t>
      </w:r>
      <w:r w:rsidR="006357F3" w:rsidRPr="006C3ED4">
        <w:rPr>
          <w:rFonts w:asciiTheme="minorHAnsi" w:hAnsiTheme="minorHAnsi"/>
        </w:rPr>
        <w:t xml:space="preserve">con un porcentaje de </w:t>
      </w:r>
      <w:r w:rsidR="006357F3" w:rsidRPr="006C3ED4">
        <w:rPr>
          <w:rFonts w:asciiTheme="minorHAnsi" w:hAnsiTheme="minorHAnsi"/>
          <w:color w:val="00B0F0"/>
        </w:rPr>
        <w:t xml:space="preserve">_indicar el porcentaje de cumplimiento _, </w:t>
      </w:r>
      <w:r w:rsidR="006357F3" w:rsidRPr="006C3ED4">
        <w:rPr>
          <w:rFonts w:asciiTheme="minorHAnsi" w:hAnsiTheme="minorHAnsi"/>
        </w:rPr>
        <w:t xml:space="preserve">en razón a: </w:t>
      </w:r>
      <w:r w:rsidR="006357F3" w:rsidRPr="006C3ED4">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D179ADA" w14:textId="77777777" w:rsidR="006357F3" w:rsidRPr="006C3ED4" w:rsidRDefault="006357F3" w:rsidP="006357F3">
      <w:pPr>
        <w:spacing w:line="360" w:lineRule="auto"/>
        <w:rPr>
          <w:rFonts w:asciiTheme="minorHAnsi" w:hAnsiTheme="minorHAnsi"/>
          <w:color w:val="00B0F0"/>
        </w:rPr>
      </w:pPr>
      <w:r w:rsidRPr="006C3ED4">
        <w:rPr>
          <w:rFonts w:asciiTheme="minorHAnsi" w:hAnsiTheme="minorHAnsi"/>
          <w:color w:val="00B0F0"/>
        </w:rPr>
        <w:t>El análisis de la característica debe especificar los alcances, destacando:</w:t>
      </w:r>
    </w:p>
    <w:p w14:paraId="7D9C5F0E" w14:textId="77777777" w:rsidR="006357F3" w:rsidRPr="006C3ED4" w:rsidRDefault="006357F3" w:rsidP="006357F3">
      <w:pPr>
        <w:pStyle w:val="Prrafodelista"/>
        <w:numPr>
          <w:ilvl w:val="0"/>
          <w:numId w:val="12"/>
        </w:numPr>
        <w:spacing w:line="360" w:lineRule="auto"/>
        <w:rPr>
          <w:rFonts w:asciiTheme="minorHAnsi" w:hAnsiTheme="minorHAnsi"/>
          <w:color w:val="00B0F0"/>
        </w:rPr>
      </w:pPr>
      <w:r w:rsidRPr="006C3ED4">
        <w:rPr>
          <w:rFonts w:asciiTheme="minorHAnsi" w:hAnsiTheme="minorHAnsi"/>
          <w:color w:val="00B0F0"/>
        </w:rPr>
        <w:t>PRINCIPALES</w:t>
      </w:r>
      <w:r w:rsidRPr="006C3ED4">
        <w:rPr>
          <w:rFonts w:asciiTheme="minorHAnsi" w:hAnsiTheme="minorHAnsi"/>
          <w:b/>
          <w:bCs/>
          <w:color w:val="00B0F0"/>
        </w:rPr>
        <w:t xml:space="preserve"> INDICADORES</w:t>
      </w:r>
    </w:p>
    <w:p w14:paraId="72F78F53" w14:textId="77777777" w:rsidR="006357F3" w:rsidRPr="006C3ED4" w:rsidRDefault="006357F3" w:rsidP="006357F3">
      <w:pPr>
        <w:pStyle w:val="Prrafodelista"/>
        <w:numPr>
          <w:ilvl w:val="0"/>
          <w:numId w:val="12"/>
        </w:numPr>
        <w:spacing w:line="360" w:lineRule="auto"/>
        <w:rPr>
          <w:rFonts w:asciiTheme="minorHAnsi" w:hAnsiTheme="minorHAnsi"/>
          <w:color w:val="00B0F0"/>
        </w:rPr>
      </w:pPr>
      <w:r w:rsidRPr="006C3ED4">
        <w:rPr>
          <w:rFonts w:asciiTheme="minorHAnsi" w:hAnsiTheme="minorHAnsi"/>
          <w:b/>
          <w:bCs/>
          <w:color w:val="00B0F0"/>
        </w:rPr>
        <w:t xml:space="preserve">RESULTADOS ALCANZADOS </w:t>
      </w:r>
    </w:p>
    <w:p w14:paraId="1E424B15" w14:textId="77777777" w:rsidR="006357F3" w:rsidRPr="006C3ED4" w:rsidRDefault="006357F3" w:rsidP="006357F3">
      <w:pPr>
        <w:pStyle w:val="Prrafodelista"/>
        <w:numPr>
          <w:ilvl w:val="0"/>
          <w:numId w:val="12"/>
        </w:numPr>
        <w:spacing w:line="360" w:lineRule="auto"/>
        <w:rPr>
          <w:rFonts w:asciiTheme="minorHAnsi" w:hAnsiTheme="minorHAnsi"/>
          <w:color w:val="00B0F0"/>
        </w:rPr>
      </w:pPr>
      <w:r w:rsidRPr="006C3ED4">
        <w:rPr>
          <w:rFonts w:asciiTheme="minorHAnsi" w:hAnsiTheme="minorHAnsi"/>
          <w:b/>
          <w:bCs/>
          <w:color w:val="00B0F0"/>
        </w:rPr>
        <w:t xml:space="preserve">IMPACTOS GENERADOS </w:t>
      </w:r>
    </w:p>
    <w:p w14:paraId="704715B4" w14:textId="77777777" w:rsidR="006357F3" w:rsidRPr="006C3ED4" w:rsidRDefault="006357F3" w:rsidP="006357F3">
      <w:pPr>
        <w:spacing w:line="360" w:lineRule="auto"/>
        <w:rPr>
          <w:rFonts w:asciiTheme="minorHAnsi" w:hAnsiTheme="minorHAnsi"/>
          <w:color w:val="00B0F0"/>
        </w:rPr>
      </w:pPr>
      <w:r w:rsidRPr="006C3ED4">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7218999E" w14:textId="77777777" w:rsidR="006357F3" w:rsidRPr="006C3ED4" w:rsidRDefault="006357F3" w:rsidP="006357F3">
      <w:pPr>
        <w:spacing w:line="360" w:lineRule="auto"/>
        <w:rPr>
          <w:rFonts w:asciiTheme="minorHAnsi" w:hAnsiTheme="minorHAnsi" w:cstheme="minorHAnsi"/>
          <w:color w:val="00B0F0"/>
        </w:rPr>
      </w:pPr>
      <w:r w:rsidRPr="006C3ED4">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58357F7E" w14:textId="716AE557" w:rsidR="00F2433E" w:rsidRPr="006C3ED4" w:rsidRDefault="00D27AE4" w:rsidP="006357F3">
      <w:pPr>
        <w:spacing w:line="360" w:lineRule="auto"/>
        <w:rPr>
          <w:rFonts w:asciiTheme="minorHAnsi" w:hAnsiTheme="minorHAnsi"/>
          <w:color w:val="00B0F0"/>
        </w:rPr>
      </w:pPr>
      <w:r w:rsidRPr="006C3ED4">
        <w:rPr>
          <w:rFonts w:asciiTheme="minorHAnsi" w:hAnsiTheme="minorHAnsi"/>
          <w:b/>
          <w:bCs/>
          <w:color w:val="00B0F0"/>
        </w:rPr>
        <w:t>Como anexos se recomienda</w:t>
      </w:r>
      <w:r w:rsidR="00F2433E" w:rsidRPr="006C3ED4">
        <w:rPr>
          <w:rFonts w:asciiTheme="minorHAnsi" w:hAnsiTheme="minorHAnsi"/>
          <w:color w:val="00B0F0"/>
        </w:rPr>
        <w:t xml:space="preserve">: </w:t>
      </w:r>
      <w:r w:rsidR="006357F3" w:rsidRPr="006C3ED4">
        <w:rPr>
          <w:rFonts w:asciiTheme="minorHAnsi" w:hAnsiTheme="minorHAnsi"/>
          <w:color w:val="00B0F0"/>
        </w:rPr>
        <w:t>documentos que evidencien el cumplimiento de los 3 aspectos de la característica (se podrá apoyar en la información del SAAI-IG).</w:t>
      </w:r>
    </w:p>
    <w:p w14:paraId="46091FDD" w14:textId="70D46994" w:rsidR="00F2433E" w:rsidRPr="009F4802" w:rsidRDefault="00EC4E4D" w:rsidP="00F2433E">
      <w:pPr>
        <w:spacing w:line="360" w:lineRule="auto"/>
        <w:rPr>
          <w:rFonts w:asciiTheme="minorHAnsi" w:hAnsiTheme="minorHAnsi"/>
          <w:b/>
          <w:bCs/>
          <w:color w:val="00B0F0"/>
        </w:rPr>
      </w:pPr>
      <w:r w:rsidRPr="006C3ED4">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F2433E" w:rsidRPr="006C3ED4">
        <w:rPr>
          <w:rFonts w:asciiTheme="minorHAnsi" w:hAnsiTheme="minorHAnsi"/>
          <w:b/>
          <w:bCs/>
          <w:color w:val="00B0F0"/>
        </w:rPr>
        <w:t>.</w:t>
      </w:r>
      <w:r w:rsidR="00F2433E">
        <w:rPr>
          <w:rFonts w:asciiTheme="minorHAnsi" w:hAnsiTheme="minorHAnsi"/>
          <w:b/>
          <w:bCs/>
          <w:color w:val="00B0F0"/>
        </w:rPr>
        <w:t xml:space="preserve"> </w:t>
      </w:r>
    </w:p>
    <w:p w14:paraId="67183FA8" w14:textId="77777777" w:rsidR="00F2433E" w:rsidRPr="007124CA" w:rsidRDefault="00F2433E" w:rsidP="00F2433E">
      <w:pPr>
        <w:spacing w:line="360" w:lineRule="auto"/>
        <w:rPr>
          <w:rFonts w:asciiTheme="minorHAnsi" w:hAnsiTheme="minorHAnsi"/>
          <w:b/>
        </w:rPr>
      </w:pPr>
      <w:r>
        <w:rPr>
          <w:rFonts w:asciiTheme="minorHAnsi" w:hAnsiTheme="minorHAnsi"/>
          <w:b/>
        </w:rPr>
        <w:t xml:space="preserve">Apreciación de Calidad </w:t>
      </w:r>
    </w:p>
    <w:p w14:paraId="539D228C" w14:textId="78C461A6" w:rsidR="00F2433E" w:rsidRDefault="00F64BE9" w:rsidP="00F2433E">
      <w:pPr>
        <w:spacing w:line="360" w:lineRule="auto"/>
        <w:rPr>
          <w:rFonts w:asciiTheme="minorHAnsi" w:hAnsiTheme="minorHAnsi"/>
          <w:color w:val="00B0F0"/>
        </w:rPr>
      </w:pPr>
      <w:r>
        <w:rPr>
          <w:rFonts w:asciiTheme="minorHAnsi" w:hAnsiTheme="minorHAnsi"/>
          <w:color w:val="00B0F0"/>
        </w:rPr>
        <w:lastRenderedPageBreak/>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F2433E">
        <w:rPr>
          <w:rFonts w:asciiTheme="minorHAnsi" w:hAnsiTheme="minorHAnsi"/>
          <w:color w:val="00B0F0"/>
        </w:rPr>
        <w:t>.</w:t>
      </w:r>
    </w:p>
    <w:p w14:paraId="32AAC587" w14:textId="77777777" w:rsidR="00A360F8" w:rsidRPr="002C09C8" w:rsidRDefault="00A360F8" w:rsidP="00A360F8">
      <w:pPr>
        <w:pStyle w:val="Ttulo3"/>
        <w:numPr>
          <w:ilvl w:val="2"/>
          <w:numId w:val="1"/>
        </w:numPr>
        <w:spacing w:line="360" w:lineRule="auto"/>
        <w:ind w:left="1004"/>
      </w:pPr>
      <w:bookmarkStart w:id="241" w:name="_Toc114226832"/>
      <w:r w:rsidRPr="002C09C8">
        <w:t>Características 30: Mecanismos de selección</w:t>
      </w:r>
      <w:bookmarkEnd w:id="241"/>
    </w:p>
    <w:p w14:paraId="127CAB0F" w14:textId="6E640A8D"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6</w:t>
      </w:r>
      <w:r w:rsidR="00C70465">
        <w:rPr>
          <w:rFonts w:asciiTheme="minorHAnsi" w:hAnsiTheme="minorHAnsi"/>
        </w:rPr>
        <w:t>4</w:t>
      </w:r>
      <w:r>
        <w:rPr>
          <w:rFonts w:asciiTheme="minorHAnsi" w:hAnsiTheme="minorHAnsi"/>
        </w:rPr>
        <w:t xml:space="preserve"> se observa el nivel de cumplimiento de la Característica 30 la cual corresponde a “</w:t>
      </w:r>
      <w:r>
        <w:rPr>
          <w:rFonts w:asciiTheme="minorHAnsi" w:hAnsiTheme="minorHAnsi" w:cstheme="minorHAnsi"/>
        </w:rPr>
        <w:t>Mecanismos de selección</w:t>
      </w:r>
      <w:r>
        <w:rPr>
          <w:rFonts w:asciiTheme="minorHAnsi" w:hAnsiTheme="minorHAnsi"/>
        </w:rPr>
        <w:t xml:space="preserve">” evaluada a través de los 4 aspectos citados en dicha tabla. </w:t>
      </w:r>
      <w:r w:rsidR="00301E2E" w:rsidRPr="00301E2E">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35630444" w14:textId="17B33451" w:rsidR="00A360F8" w:rsidRPr="008273C5" w:rsidRDefault="00A360F8" w:rsidP="00A360F8">
      <w:pPr>
        <w:pStyle w:val="Descripcin"/>
        <w:keepNext/>
        <w:rPr>
          <w:rFonts w:asciiTheme="minorHAnsi" w:hAnsiTheme="minorHAnsi" w:cstheme="minorHAnsi"/>
          <w:i w:val="0"/>
          <w:color w:val="auto"/>
          <w:sz w:val="22"/>
          <w:szCs w:val="22"/>
        </w:rPr>
      </w:pPr>
      <w:bookmarkStart w:id="242" w:name="_Toc114226646"/>
      <w:r w:rsidRPr="008273C5">
        <w:rPr>
          <w:rFonts w:asciiTheme="minorHAnsi" w:hAnsiTheme="minorHAnsi" w:cstheme="minorHAnsi"/>
          <w:b/>
          <w:i w:val="0"/>
          <w:color w:val="auto"/>
          <w:sz w:val="22"/>
          <w:szCs w:val="22"/>
        </w:rPr>
        <w:t xml:space="preserve">Tabla </w:t>
      </w:r>
      <w:r w:rsidRPr="008273C5">
        <w:rPr>
          <w:rFonts w:asciiTheme="minorHAnsi" w:hAnsiTheme="minorHAnsi" w:cstheme="minorHAnsi"/>
          <w:b/>
          <w:i w:val="0"/>
          <w:color w:val="auto"/>
          <w:sz w:val="22"/>
          <w:szCs w:val="22"/>
        </w:rPr>
        <w:fldChar w:fldCharType="begin"/>
      </w:r>
      <w:r w:rsidRPr="008273C5">
        <w:rPr>
          <w:rFonts w:asciiTheme="minorHAnsi" w:hAnsiTheme="minorHAnsi" w:cstheme="minorHAnsi"/>
          <w:b/>
          <w:i w:val="0"/>
          <w:color w:val="auto"/>
          <w:sz w:val="22"/>
          <w:szCs w:val="22"/>
        </w:rPr>
        <w:instrText xml:space="preserve"> SEQ Tabla \* ARABIC </w:instrText>
      </w:r>
      <w:r w:rsidRPr="008273C5">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64</w:t>
      </w:r>
      <w:r w:rsidRPr="008273C5">
        <w:rPr>
          <w:rFonts w:asciiTheme="minorHAnsi" w:hAnsiTheme="minorHAnsi" w:cstheme="minorHAnsi"/>
          <w:b/>
          <w:i w:val="0"/>
          <w:color w:val="auto"/>
          <w:sz w:val="22"/>
          <w:szCs w:val="22"/>
        </w:rPr>
        <w:fldChar w:fldCharType="end"/>
      </w:r>
      <w:r w:rsidRPr="008273C5">
        <w:rPr>
          <w:rFonts w:asciiTheme="minorHAnsi" w:hAnsiTheme="minorHAnsi" w:cstheme="minorHAnsi"/>
          <w:b/>
          <w:i w:val="0"/>
          <w:color w:val="auto"/>
          <w:sz w:val="22"/>
          <w:szCs w:val="22"/>
        </w:rPr>
        <w:t xml:space="preserve"> :</w:t>
      </w:r>
      <w:r w:rsidRPr="008273C5">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8273C5">
        <w:rPr>
          <w:rFonts w:asciiTheme="minorHAnsi" w:hAnsiTheme="minorHAnsi" w:cstheme="minorHAnsi"/>
          <w:i w:val="0"/>
          <w:color w:val="auto"/>
          <w:sz w:val="22"/>
          <w:szCs w:val="22"/>
        </w:rPr>
        <w:t>la característica 30: Mecanismos de selección</w:t>
      </w:r>
      <w:bookmarkEnd w:id="242"/>
    </w:p>
    <w:tbl>
      <w:tblPr>
        <w:tblStyle w:val="Tablaconcuadrcula"/>
        <w:tblW w:w="9576" w:type="dxa"/>
        <w:tblInd w:w="-5" w:type="dxa"/>
        <w:tblLook w:val="04A0" w:firstRow="1" w:lastRow="0" w:firstColumn="1" w:lastColumn="0" w:noHBand="0" w:noVBand="1"/>
      </w:tblPr>
      <w:tblGrid>
        <w:gridCol w:w="673"/>
        <w:gridCol w:w="2432"/>
        <w:gridCol w:w="1661"/>
        <w:gridCol w:w="1385"/>
        <w:gridCol w:w="1589"/>
        <w:gridCol w:w="1836"/>
      </w:tblGrid>
      <w:tr w:rsidR="009A60D1" w14:paraId="720F4A05" w14:textId="77777777" w:rsidTr="009A60D1">
        <w:trPr>
          <w:trHeight w:val="108"/>
        </w:trPr>
        <w:tc>
          <w:tcPr>
            <w:tcW w:w="3105" w:type="dxa"/>
            <w:gridSpan w:val="2"/>
            <w:shd w:val="clear" w:color="auto" w:fill="003366"/>
            <w:vAlign w:val="center"/>
            <w:hideMark/>
          </w:tcPr>
          <w:p w14:paraId="32A77A46" w14:textId="77777777" w:rsidR="009A60D1" w:rsidRDefault="009A60D1" w:rsidP="00C2171B">
            <w:pPr>
              <w:jc w:val="center"/>
              <w:rPr>
                <w:rFonts w:asciiTheme="minorHAnsi" w:hAnsiTheme="minorHAnsi" w:cstheme="minorHAnsi"/>
              </w:rPr>
            </w:pPr>
            <w:r>
              <w:rPr>
                <w:rFonts w:asciiTheme="minorHAnsi" w:hAnsiTheme="minorHAnsi" w:cstheme="minorHAnsi"/>
              </w:rPr>
              <w:t>Aspectos a evaluar</w:t>
            </w:r>
          </w:p>
        </w:tc>
        <w:tc>
          <w:tcPr>
            <w:tcW w:w="1661" w:type="dxa"/>
            <w:shd w:val="clear" w:color="auto" w:fill="993333"/>
            <w:vAlign w:val="center"/>
            <w:hideMark/>
          </w:tcPr>
          <w:p w14:paraId="5E0A938A"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85" w:type="dxa"/>
            <w:shd w:val="clear" w:color="auto" w:fill="993333"/>
            <w:vAlign w:val="center"/>
            <w:hideMark/>
          </w:tcPr>
          <w:p w14:paraId="56CAF33E"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89" w:type="dxa"/>
            <w:shd w:val="clear" w:color="auto" w:fill="993333"/>
            <w:vAlign w:val="center"/>
            <w:hideMark/>
          </w:tcPr>
          <w:p w14:paraId="42E270C2" w14:textId="47A01102"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F223F8">
              <w:rPr>
                <w:rFonts w:asciiTheme="minorHAnsi" w:hAnsiTheme="minorHAnsi" w:cstheme="minorHAnsi"/>
                <w:b/>
                <w:color w:val="FFFFFF" w:themeColor="background1"/>
              </w:rPr>
              <w:t xml:space="preserve"> (%)</w:t>
            </w:r>
          </w:p>
        </w:tc>
        <w:tc>
          <w:tcPr>
            <w:tcW w:w="1836" w:type="dxa"/>
            <w:shd w:val="clear" w:color="auto" w:fill="993333"/>
          </w:tcPr>
          <w:p w14:paraId="6772B981" w14:textId="10064A09"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376EF39D" w14:textId="77777777" w:rsidTr="009A60D1">
        <w:trPr>
          <w:trHeight w:val="1013"/>
        </w:trPr>
        <w:tc>
          <w:tcPr>
            <w:tcW w:w="673" w:type="dxa"/>
          </w:tcPr>
          <w:p w14:paraId="4F978B04" w14:textId="77777777" w:rsidR="009A60D1" w:rsidRPr="009C2F23" w:rsidRDefault="009A60D1" w:rsidP="00D60506">
            <w:pPr>
              <w:jc w:val="center"/>
              <w:rPr>
                <w:rFonts w:asciiTheme="minorHAnsi" w:hAnsiTheme="minorHAnsi" w:cstheme="minorHAnsi"/>
              </w:rPr>
            </w:pPr>
            <w:r>
              <w:rPr>
                <w:rFonts w:asciiTheme="minorHAnsi" w:hAnsiTheme="minorHAnsi" w:cstheme="minorHAnsi"/>
              </w:rPr>
              <w:t>120</w:t>
            </w:r>
          </w:p>
        </w:tc>
        <w:tc>
          <w:tcPr>
            <w:tcW w:w="2431" w:type="dxa"/>
          </w:tcPr>
          <w:p w14:paraId="03BCF332" w14:textId="77777777" w:rsidR="009A60D1" w:rsidRPr="009C2F23" w:rsidRDefault="009A60D1" w:rsidP="00D60506">
            <w:pPr>
              <w:spacing w:line="276" w:lineRule="auto"/>
              <w:rPr>
                <w:rFonts w:asciiTheme="minorHAnsi" w:hAnsiTheme="minorHAnsi" w:cstheme="minorHAnsi"/>
              </w:rPr>
            </w:pPr>
            <w:r w:rsidRPr="009C2F23">
              <w:rPr>
                <w:rFonts w:asciiTheme="minorHAnsi" w:hAnsiTheme="minorHAnsi" w:cstheme="minorHAnsi"/>
              </w:rPr>
              <w:t>Demostración de procesos sistemáticos de evaluación sobre los mecanismos y criterios de admisión de los estudiantes, y que con base en ellos realiza acciones conducentes al mejoramiento del proceso en favor de la permanencia y graduación de los estudiantes y monitoreo de los resultados de dichas acciones.</w:t>
            </w:r>
          </w:p>
        </w:tc>
        <w:tc>
          <w:tcPr>
            <w:tcW w:w="1661" w:type="dxa"/>
            <w:hideMark/>
          </w:tcPr>
          <w:p w14:paraId="02CA775F" w14:textId="77777777" w:rsidR="009A60D1" w:rsidRDefault="009A60D1" w:rsidP="00D60506">
            <w:pPr>
              <w:jc w:val="center"/>
              <w:rPr>
                <w:rFonts w:asciiTheme="minorHAnsi" w:hAnsiTheme="minorHAnsi" w:cstheme="minorHAnsi"/>
                <w:color w:val="0070C0"/>
              </w:rPr>
            </w:pPr>
          </w:p>
        </w:tc>
        <w:tc>
          <w:tcPr>
            <w:tcW w:w="1385" w:type="dxa"/>
            <w:hideMark/>
          </w:tcPr>
          <w:p w14:paraId="2C521F73" w14:textId="77777777" w:rsidR="009A60D1" w:rsidRDefault="009A60D1" w:rsidP="00D60506">
            <w:pPr>
              <w:jc w:val="center"/>
            </w:pPr>
          </w:p>
        </w:tc>
        <w:tc>
          <w:tcPr>
            <w:tcW w:w="1589" w:type="dxa"/>
            <w:hideMark/>
          </w:tcPr>
          <w:p w14:paraId="658D5180" w14:textId="77777777" w:rsidR="009A60D1" w:rsidRDefault="009A60D1" w:rsidP="00D60506">
            <w:pPr>
              <w:spacing w:before="0"/>
              <w:jc w:val="center"/>
            </w:pPr>
          </w:p>
        </w:tc>
        <w:tc>
          <w:tcPr>
            <w:tcW w:w="1836" w:type="dxa"/>
          </w:tcPr>
          <w:p w14:paraId="341D4AF8" w14:textId="77777777" w:rsidR="009A60D1" w:rsidRDefault="009A60D1" w:rsidP="00D60506">
            <w:pPr>
              <w:jc w:val="center"/>
            </w:pPr>
          </w:p>
        </w:tc>
      </w:tr>
      <w:tr w:rsidR="009A60D1" w14:paraId="07F5DCC0" w14:textId="77777777" w:rsidTr="009A60D1">
        <w:trPr>
          <w:trHeight w:val="2175"/>
        </w:trPr>
        <w:tc>
          <w:tcPr>
            <w:tcW w:w="673" w:type="dxa"/>
          </w:tcPr>
          <w:p w14:paraId="36849FEF" w14:textId="77777777" w:rsidR="009A60D1" w:rsidRPr="009C2F23" w:rsidRDefault="009A60D1" w:rsidP="00D60506">
            <w:pPr>
              <w:tabs>
                <w:tab w:val="left" w:pos="935"/>
              </w:tabs>
              <w:jc w:val="center"/>
              <w:rPr>
                <w:rFonts w:asciiTheme="minorHAnsi" w:hAnsiTheme="minorHAnsi" w:cstheme="minorHAnsi"/>
              </w:rPr>
            </w:pPr>
            <w:r>
              <w:rPr>
                <w:rFonts w:asciiTheme="minorHAnsi" w:hAnsiTheme="minorHAnsi" w:cstheme="minorHAnsi"/>
              </w:rPr>
              <w:t>121</w:t>
            </w:r>
          </w:p>
        </w:tc>
        <w:tc>
          <w:tcPr>
            <w:tcW w:w="2431" w:type="dxa"/>
          </w:tcPr>
          <w:p w14:paraId="18F85BC2" w14:textId="77777777" w:rsidR="009A60D1" w:rsidRPr="009C2F23" w:rsidRDefault="009A60D1" w:rsidP="00D60506">
            <w:pPr>
              <w:tabs>
                <w:tab w:val="left" w:pos="935"/>
              </w:tabs>
              <w:spacing w:line="276" w:lineRule="auto"/>
              <w:rPr>
                <w:rFonts w:asciiTheme="minorHAnsi" w:hAnsiTheme="minorHAnsi" w:cstheme="minorHAnsi"/>
              </w:rPr>
            </w:pPr>
            <w:r w:rsidRPr="009C2F23">
              <w:rPr>
                <w:rFonts w:asciiTheme="minorHAnsi" w:hAnsiTheme="minorHAnsi" w:cstheme="minorHAnsi"/>
              </w:rPr>
              <w:t>Evidencia de la relación entre inscritos, seleccionados y matriculados, a fin de establecer el nivel de absorción del programa académico.</w:t>
            </w:r>
          </w:p>
        </w:tc>
        <w:tc>
          <w:tcPr>
            <w:tcW w:w="1661" w:type="dxa"/>
            <w:hideMark/>
          </w:tcPr>
          <w:p w14:paraId="0AE4E358" w14:textId="77777777" w:rsidR="009A60D1" w:rsidRDefault="009A60D1" w:rsidP="00D60506">
            <w:pPr>
              <w:jc w:val="center"/>
              <w:rPr>
                <w:rFonts w:asciiTheme="minorHAnsi" w:hAnsiTheme="minorHAnsi" w:cstheme="minorHAnsi"/>
                <w:color w:val="0070C0"/>
              </w:rPr>
            </w:pPr>
          </w:p>
        </w:tc>
        <w:tc>
          <w:tcPr>
            <w:tcW w:w="1385" w:type="dxa"/>
            <w:hideMark/>
          </w:tcPr>
          <w:p w14:paraId="09F24D7C" w14:textId="77777777" w:rsidR="009A60D1" w:rsidRDefault="009A60D1" w:rsidP="00D60506">
            <w:pPr>
              <w:jc w:val="center"/>
            </w:pPr>
          </w:p>
        </w:tc>
        <w:tc>
          <w:tcPr>
            <w:tcW w:w="1589" w:type="dxa"/>
            <w:hideMark/>
          </w:tcPr>
          <w:p w14:paraId="2F934F76" w14:textId="77777777" w:rsidR="009A60D1" w:rsidRDefault="009A60D1" w:rsidP="00D60506">
            <w:pPr>
              <w:spacing w:before="0"/>
              <w:jc w:val="center"/>
            </w:pPr>
          </w:p>
        </w:tc>
        <w:tc>
          <w:tcPr>
            <w:tcW w:w="1836" w:type="dxa"/>
          </w:tcPr>
          <w:p w14:paraId="2ABC447F" w14:textId="77777777" w:rsidR="009A60D1" w:rsidRDefault="009A60D1" w:rsidP="00D60506">
            <w:pPr>
              <w:jc w:val="center"/>
            </w:pPr>
          </w:p>
        </w:tc>
      </w:tr>
      <w:tr w:rsidR="009A60D1" w14:paraId="37824AE7" w14:textId="77777777" w:rsidTr="009A60D1">
        <w:trPr>
          <w:trHeight w:val="5892"/>
        </w:trPr>
        <w:tc>
          <w:tcPr>
            <w:tcW w:w="673" w:type="dxa"/>
          </w:tcPr>
          <w:p w14:paraId="7E2278EE" w14:textId="77777777" w:rsidR="009A60D1" w:rsidRPr="009C2F23" w:rsidRDefault="009A60D1" w:rsidP="00D60506">
            <w:pPr>
              <w:jc w:val="center"/>
              <w:rPr>
                <w:rFonts w:asciiTheme="minorHAnsi" w:hAnsiTheme="minorHAnsi" w:cstheme="minorHAnsi"/>
              </w:rPr>
            </w:pPr>
            <w:r>
              <w:rPr>
                <w:rFonts w:asciiTheme="minorHAnsi" w:hAnsiTheme="minorHAnsi" w:cstheme="minorHAnsi"/>
              </w:rPr>
              <w:lastRenderedPageBreak/>
              <w:t>122</w:t>
            </w:r>
          </w:p>
        </w:tc>
        <w:tc>
          <w:tcPr>
            <w:tcW w:w="2431" w:type="dxa"/>
          </w:tcPr>
          <w:p w14:paraId="0B8631BC" w14:textId="77777777" w:rsidR="009A60D1" w:rsidRPr="009C2F23" w:rsidRDefault="009A60D1" w:rsidP="00D60506">
            <w:pPr>
              <w:spacing w:line="276" w:lineRule="auto"/>
              <w:rPr>
                <w:rFonts w:asciiTheme="minorHAnsi" w:hAnsiTheme="minorHAnsi" w:cstheme="minorHAnsi"/>
              </w:rPr>
            </w:pPr>
            <w:r w:rsidRPr="009C2F23">
              <w:rPr>
                <w:rFonts w:asciiTheme="minorHAnsi" w:hAnsiTheme="minorHAnsi" w:cstheme="minorHAnsi"/>
              </w:rPr>
              <w:t>Demostración de la existencia, implementación y divulgación de políticas institucionales y reglamento estudiantil, y de la adopción de mecanismos y criterios para la selección, permanencia, promoción y evaluación de los estudiantes, que faciliten su graduación en condiciones de calidad, los cuales deberán ser coherentes y consistentes con el nivel de formación y la modalidad del programa académico.</w:t>
            </w:r>
          </w:p>
        </w:tc>
        <w:tc>
          <w:tcPr>
            <w:tcW w:w="1661" w:type="dxa"/>
            <w:hideMark/>
          </w:tcPr>
          <w:p w14:paraId="362EA2BC" w14:textId="77777777" w:rsidR="009A60D1" w:rsidRDefault="009A60D1" w:rsidP="00D60506">
            <w:pPr>
              <w:jc w:val="center"/>
              <w:rPr>
                <w:rFonts w:asciiTheme="minorHAnsi" w:hAnsiTheme="minorHAnsi" w:cstheme="minorHAnsi"/>
                <w:color w:val="0070C0"/>
              </w:rPr>
            </w:pPr>
          </w:p>
        </w:tc>
        <w:tc>
          <w:tcPr>
            <w:tcW w:w="1385" w:type="dxa"/>
            <w:hideMark/>
          </w:tcPr>
          <w:p w14:paraId="3625CAEF" w14:textId="77777777" w:rsidR="009A60D1" w:rsidRDefault="009A60D1" w:rsidP="00D60506">
            <w:pPr>
              <w:jc w:val="center"/>
            </w:pPr>
          </w:p>
        </w:tc>
        <w:tc>
          <w:tcPr>
            <w:tcW w:w="1589" w:type="dxa"/>
            <w:hideMark/>
          </w:tcPr>
          <w:p w14:paraId="62E6F4FC" w14:textId="77777777" w:rsidR="009A60D1" w:rsidRDefault="009A60D1" w:rsidP="00D60506">
            <w:pPr>
              <w:spacing w:before="0"/>
              <w:jc w:val="center"/>
            </w:pPr>
          </w:p>
        </w:tc>
        <w:tc>
          <w:tcPr>
            <w:tcW w:w="1836" w:type="dxa"/>
          </w:tcPr>
          <w:p w14:paraId="767AC8C9" w14:textId="77777777" w:rsidR="009A60D1" w:rsidRDefault="009A60D1" w:rsidP="00D60506">
            <w:pPr>
              <w:jc w:val="center"/>
            </w:pPr>
          </w:p>
        </w:tc>
      </w:tr>
      <w:tr w:rsidR="009A60D1" w14:paraId="65B8135F" w14:textId="77777777" w:rsidTr="009A60D1">
        <w:trPr>
          <w:trHeight w:val="2871"/>
        </w:trPr>
        <w:tc>
          <w:tcPr>
            <w:tcW w:w="673" w:type="dxa"/>
          </w:tcPr>
          <w:p w14:paraId="1C804AD9" w14:textId="77777777" w:rsidR="009A60D1" w:rsidRPr="009C2F23" w:rsidRDefault="009A60D1" w:rsidP="00D60506">
            <w:pPr>
              <w:jc w:val="center"/>
              <w:rPr>
                <w:rFonts w:asciiTheme="minorHAnsi" w:hAnsiTheme="minorHAnsi" w:cstheme="minorHAnsi"/>
              </w:rPr>
            </w:pPr>
            <w:r>
              <w:rPr>
                <w:rFonts w:asciiTheme="minorHAnsi" w:hAnsiTheme="minorHAnsi" w:cstheme="minorHAnsi"/>
              </w:rPr>
              <w:t>123</w:t>
            </w:r>
          </w:p>
        </w:tc>
        <w:tc>
          <w:tcPr>
            <w:tcW w:w="2431" w:type="dxa"/>
          </w:tcPr>
          <w:p w14:paraId="00C432E3" w14:textId="77777777" w:rsidR="009A60D1" w:rsidRPr="009C2F23" w:rsidRDefault="009A60D1" w:rsidP="00D60506">
            <w:pPr>
              <w:spacing w:line="276" w:lineRule="auto"/>
              <w:rPr>
                <w:rFonts w:asciiTheme="minorHAnsi" w:hAnsiTheme="minorHAnsi" w:cstheme="minorHAnsi"/>
              </w:rPr>
            </w:pPr>
            <w:r w:rsidRPr="009C2F23">
              <w:rPr>
                <w:rFonts w:asciiTheme="minorHAnsi" w:hAnsiTheme="minorHAnsi" w:cstheme="minorHAnsi"/>
              </w:rPr>
              <w:t>Presentación del análisis de la correlación entre los mecanismos de selección, de desempeño académico, permanencia y graduación, que resulte en ajustes de los procesos de selección.</w:t>
            </w:r>
          </w:p>
        </w:tc>
        <w:tc>
          <w:tcPr>
            <w:tcW w:w="1661" w:type="dxa"/>
            <w:hideMark/>
          </w:tcPr>
          <w:p w14:paraId="01E0EFF5" w14:textId="77777777" w:rsidR="009A60D1" w:rsidRDefault="009A60D1" w:rsidP="00D60506">
            <w:pPr>
              <w:jc w:val="center"/>
              <w:rPr>
                <w:rFonts w:asciiTheme="minorHAnsi" w:hAnsiTheme="minorHAnsi" w:cstheme="minorHAnsi"/>
                <w:color w:val="0070C0"/>
              </w:rPr>
            </w:pPr>
          </w:p>
        </w:tc>
        <w:tc>
          <w:tcPr>
            <w:tcW w:w="1385" w:type="dxa"/>
            <w:hideMark/>
          </w:tcPr>
          <w:p w14:paraId="2D62340B" w14:textId="77777777" w:rsidR="009A60D1" w:rsidRDefault="009A60D1" w:rsidP="00D60506">
            <w:pPr>
              <w:jc w:val="center"/>
            </w:pPr>
          </w:p>
        </w:tc>
        <w:tc>
          <w:tcPr>
            <w:tcW w:w="1589" w:type="dxa"/>
            <w:hideMark/>
          </w:tcPr>
          <w:p w14:paraId="2B734527" w14:textId="77777777" w:rsidR="009A60D1" w:rsidRDefault="009A60D1" w:rsidP="00D60506">
            <w:pPr>
              <w:spacing w:before="0"/>
              <w:jc w:val="center"/>
            </w:pPr>
          </w:p>
        </w:tc>
        <w:tc>
          <w:tcPr>
            <w:tcW w:w="1836" w:type="dxa"/>
          </w:tcPr>
          <w:p w14:paraId="4451A87D" w14:textId="77777777" w:rsidR="009A60D1" w:rsidRDefault="009A60D1" w:rsidP="00D60506">
            <w:pPr>
              <w:jc w:val="center"/>
            </w:pPr>
          </w:p>
        </w:tc>
      </w:tr>
      <w:tr w:rsidR="009A60D1" w14:paraId="2470AD76" w14:textId="77777777" w:rsidTr="009A60D1">
        <w:trPr>
          <w:trHeight w:val="685"/>
        </w:trPr>
        <w:tc>
          <w:tcPr>
            <w:tcW w:w="3105" w:type="dxa"/>
            <w:gridSpan w:val="2"/>
            <w:shd w:val="clear" w:color="auto" w:fill="003366"/>
            <w:vAlign w:val="center"/>
            <w:hideMark/>
          </w:tcPr>
          <w:p w14:paraId="61CC1750"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61" w:type="dxa"/>
            <w:shd w:val="clear" w:color="auto" w:fill="003366"/>
            <w:vAlign w:val="center"/>
            <w:hideMark/>
          </w:tcPr>
          <w:p w14:paraId="6DA748E7" w14:textId="77777777" w:rsidR="009A60D1" w:rsidRDefault="009A60D1" w:rsidP="00D60506">
            <w:pPr>
              <w:jc w:val="center"/>
              <w:rPr>
                <w:rFonts w:asciiTheme="minorHAnsi" w:hAnsiTheme="minorHAnsi"/>
                <w:b/>
                <w:sz w:val="20"/>
                <w:szCs w:val="20"/>
              </w:rPr>
            </w:pPr>
          </w:p>
        </w:tc>
        <w:tc>
          <w:tcPr>
            <w:tcW w:w="1385" w:type="dxa"/>
            <w:shd w:val="clear" w:color="auto" w:fill="003366"/>
            <w:vAlign w:val="center"/>
            <w:hideMark/>
          </w:tcPr>
          <w:p w14:paraId="45A4B4E3" w14:textId="77777777" w:rsidR="009A60D1" w:rsidRDefault="009A60D1" w:rsidP="00D60506">
            <w:pPr>
              <w:jc w:val="center"/>
              <w:rPr>
                <w:rFonts w:asciiTheme="minorHAnsi" w:hAnsiTheme="minorHAnsi" w:cstheme="minorHAnsi"/>
              </w:rPr>
            </w:pPr>
          </w:p>
        </w:tc>
        <w:tc>
          <w:tcPr>
            <w:tcW w:w="1589" w:type="dxa"/>
            <w:shd w:val="clear" w:color="auto" w:fill="003366"/>
            <w:vAlign w:val="center"/>
            <w:hideMark/>
          </w:tcPr>
          <w:p w14:paraId="5ABC42C1" w14:textId="77777777" w:rsidR="009A60D1" w:rsidRDefault="009A60D1" w:rsidP="00D60506">
            <w:pPr>
              <w:jc w:val="center"/>
              <w:rPr>
                <w:rFonts w:asciiTheme="minorHAnsi" w:hAnsiTheme="minorHAnsi" w:cstheme="minorHAnsi"/>
              </w:rPr>
            </w:pPr>
          </w:p>
        </w:tc>
        <w:tc>
          <w:tcPr>
            <w:tcW w:w="1836" w:type="dxa"/>
            <w:shd w:val="clear" w:color="auto" w:fill="003366"/>
          </w:tcPr>
          <w:p w14:paraId="6AFD8FFB" w14:textId="77777777" w:rsidR="009A60D1" w:rsidRDefault="009A60D1" w:rsidP="00D60506">
            <w:pPr>
              <w:jc w:val="center"/>
              <w:rPr>
                <w:rFonts w:asciiTheme="minorHAnsi" w:hAnsiTheme="minorHAnsi" w:cstheme="minorHAnsi"/>
              </w:rPr>
            </w:pPr>
          </w:p>
        </w:tc>
      </w:tr>
    </w:tbl>
    <w:p w14:paraId="11BB5858"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2F3CCB52" w14:textId="77777777" w:rsidR="001C3528" w:rsidRPr="001C3528" w:rsidRDefault="00C55342" w:rsidP="001C3528">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 xml:space="preserve">(indicar el grado de cumplimento basado en la última </w:t>
      </w:r>
      <w:r w:rsidR="009269E3" w:rsidRPr="00AC062E">
        <w:rPr>
          <w:rFonts w:asciiTheme="minorHAnsi" w:hAnsiTheme="minorHAnsi"/>
          <w:color w:val="00B0F0"/>
        </w:rPr>
        <w:t>casilla de</w:t>
      </w:r>
      <w:r w:rsidRPr="00AC062E">
        <w:rPr>
          <w:rFonts w:asciiTheme="minorHAnsi" w:hAnsiTheme="minorHAnsi"/>
          <w:color w:val="00B0F0"/>
        </w:rPr>
        <w:t xml:space="preserve"> la </w:t>
      </w:r>
      <w:r w:rsidR="0020099B">
        <w:rPr>
          <w:rFonts w:asciiTheme="minorHAnsi" w:hAnsiTheme="minorHAnsi"/>
          <w:color w:val="00B0F0"/>
        </w:rPr>
        <w:t xml:space="preserve">Tabla </w:t>
      </w:r>
      <w:r w:rsidR="009269E3">
        <w:rPr>
          <w:rFonts w:asciiTheme="minorHAnsi" w:hAnsiTheme="minorHAnsi"/>
          <w:color w:val="00B0F0"/>
        </w:rPr>
        <w:t>6</w:t>
      </w:r>
      <w:r w:rsidR="001C3528">
        <w:rPr>
          <w:rFonts w:asciiTheme="minorHAnsi" w:hAnsiTheme="minorHAnsi"/>
          <w:color w:val="00B0F0"/>
        </w:rPr>
        <w:t>4</w:t>
      </w:r>
      <w:r w:rsidRPr="00AC062E">
        <w:rPr>
          <w:rFonts w:asciiTheme="minorHAnsi" w:hAnsiTheme="minorHAnsi"/>
          <w:color w:val="00B0F0"/>
        </w:rPr>
        <w:t xml:space="preserve">) </w:t>
      </w:r>
      <w:r>
        <w:rPr>
          <w:rFonts w:asciiTheme="minorHAnsi" w:hAnsiTheme="minorHAnsi"/>
        </w:rPr>
        <w:t xml:space="preserve">la característica 30, </w:t>
      </w:r>
      <w:r w:rsidR="001C3528" w:rsidRPr="001C3528">
        <w:rPr>
          <w:rFonts w:asciiTheme="minorHAnsi" w:hAnsiTheme="minorHAnsi"/>
        </w:rPr>
        <w:t xml:space="preserve">con un porcentaje de </w:t>
      </w:r>
      <w:r w:rsidR="001C3528" w:rsidRPr="001C3528">
        <w:rPr>
          <w:rFonts w:asciiTheme="minorHAnsi" w:hAnsiTheme="minorHAnsi"/>
          <w:color w:val="00B0F0"/>
        </w:rPr>
        <w:t xml:space="preserve">_indicar el porcentaje de cumplimiento _, </w:t>
      </w:r>
      <w:r w:rsidR="001C3528" w:rsidRPr="001C3528">
        <w:rPr>
          <w:rFonts w:asciiTheme="minorHAnsi" w:hAnsiTheme="minorHAnsi"/>
        </w:rPr>
        <w:t xml:space="preserve">en razón a: </w:t>
      </w:r>
      <w:r w:rsidR="001C3528" w:rsidRPr="001C3528">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4A50D298" w14:textId="77777777" w:rsidR="001C3528" w:rsidRPr="001C3528" w:rsidRDefault="001C3528" w:rsidP="001C3528">
      <w:pPr>
        <w:spacing w:line="360" w:lineRule="auto"/>
        <w:rPr>
          <w:rFonts w:asciiTheme="minorHAnsi" w:hAnsiTheme="minorHAnsi"/>
          <w:color w:val="00B0F0"/>
        </w:rPr>
      </w:pPr>
      <w:r w:rsidRPr="001C3528">
        <w:rPr>
          <w:rFonts w:asciiTheme="minorHAnsi" w:hAnsiTheme="minorHAnsi"/>
          <w:color w:val="00B0F0"/>
        </w:rPr>
        <w:t>El análisis de la característica debe especificar los alcances, destacando:</w:t>
      </w:r>
    </w:p>
    <w:p w14:paraId="19ABE7D7" w14:textId="77777777" w:rsidR="001C3528" w:rsidRPr="001C3528" w:rsidRDefault="001C3528" w:rsidP="001C3528">
      <w:pPr>
        <w:pStyle w:val="Prrafodelista"/>
        <w:numPr>
          <w:ilvl w:val="0"/>
          <w:numId w:val="12"/>
        </w:numPr>
        <w:spacing w:line="360" w:lineRule="auto"/>
        <w:rPr>
          <w:rFonts w:asciiTheme="minorHAnsi" w:hAnsiTheme="minorHAnsi"/>
          <w:color w:val="00B0F0"/>
        </w:rPr>
      </w:pPr>
      <w:r w:rsidRPr="001C3528">
        <w:rPr>
          <w:rFonts w:asciiTheme="minorHAnsi" w:hAnsiTheme="minorHAnsi"/>
          <w:color w:val="00B0F0"/>
        </w:rPr>
        <w:t>PRINCIPALES</w:t>
      </w:r>
      <w:r w:rsidRPr="001C3528">
        <w:rPr>
          <w:rFonts w:asciiTheme="minorHAnsi" w:hAnsiTheme="minorHAnsi"/>
          <w:b/>
          <w:bCs/>
          <w:color w:val="00B0F0"/>
        </w:rPr>
        <w:t xml:space="preserve"> INDICADORES</w:t>
      </w:r>
    </w:p>
    <w:p w14:paraId="72E9D5AE" w14:textId="77777777" w:rsidR="001C3528" w:rsidRPr="001C3528" w:rsidRDefault="001C3528" w:rsidP="001C3528">
      <w:pPr>
        <w:pStyle w:val="Prrafodelista"/>
        <w:numPr>
          <w:ilvl w:val="0"/>
          <w:numId w:val="12"/>
        </w:numPr>
        <w:spacing w:line="360" w:lineRule="auto"/>
        <w:rPr>
          <w:rFonts w:asciiTheme="minorHAnsi" w:hAnsiTheme="minorHAnsi"/>
          <w:color w:val="00B0F0"/>
        </w:rPr>
      </w:pPr>
      <w:r w:rsidRPr="001C3528">
        <w:rPr>
          <w:rFonts w:asciiTheme="minorHAnsi" w:hAnsiTheme="minorHAnsi"/>
          <w:b/>
          <w:bCs/>
          <w:color w:val="00B0F0"/>
        </w:rPr>
        <w:t xml:space="preserve">RESULTADOS ALCANZADOS </w:t>
      </w:r>
    </w:p>
    <w:p w14:paraId="0FB7655B" w14:textId="77777777" w:rsidR="001C3528" w:rsidRPr="001C3528" w:rsidRDefault="001C3528" w:rsidP="001C3528">
      <w:pPr>
        <w:pStyle w:val="Prrafodelista"/>
        <w:numPr>
          <w:ilvl w:val="0"/>
          <w:numId w:val="12"/>
        </w:numPr>
        <w:spacing w:line="360" w:lineRule="auto"/>
        <w:rPr>
          <w:rFonts w:asciiTheme="minorHAnsi" w:hAnsiTheme="minorHAnsi"/>
          <w:color w:val="00B0F0"/>
        </w:rPr>
      </w:pPr>
      <w:r w:rsidRPr="001C3528">
        <w:rPr>
          <w:rFonts w:asciiTheme="minorHAnsi" w:hAnsiTheme="minorHAnsi"/>
          <w:b/>
          <w:bCs/>
          <w:color w:val="00B0F0"/>
        </w:rPr>
        <w:t xml:space="preserve">IMPACTOS GENERADOS </w:t>
      </w:r>
    </w:p>
    <w:p w14:paraId="09B81254" w14:textId="77777777" w:rsidR="001C3528" w:rsidRPr="001C3528" w:rsidRDefault="001C3528" w:rsidP="001C3528">
      <w:pPr>
        <w:spacing w:line="360" w:lineRule="auto"/>
        <w:rPr>
          <w:rFonts w:asciiTheme="minorHAnsi" w:hAnsiTheme="minorHAnsi"/>
          <w:color w:val="00B0F0"/>
        </w:rPr>
      </w:pPr>
      <w:r w:rsidRPr="001C3528">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w:t>
      </w:r>
      <w:r w:rsidRPr="001C3528">
        <w:rPr>
          <w:rFonts w:asciiTheme="minorHAnsi" w:hAnsiTheme="minorHAnsi"/>
          <w:color w:val="00B0F0"/>
        </w:rPr>
        <w:lastRenderedPageBreak/>
        <w:t xml:space="preserve">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37930BC" w14:textId="6507C11F" w:rsidR="00C55342" w:rsidRPr="001C3528" w:rsidRDefault="001C3528" w:rsidP="001C3528">
      <w:pPr>
        <w:spacing w:line="360" w:lineRule="auto"/>
        <w:rPr>
          <w:rFonts w:asciiTheme="minorHAnsi" w:hAnsiTheme="minorHAnsi" w:cstheme="minorHAnsi"/>
          <w:color w:val="00B0F0"/>
        </w:rPr>
      </w:pPr>
      <w:r w:rsidRPr="001C3528">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p w14:paraId="3B4F9681" w14:textId="3DA55D3A" w:rsidR="00C55342" w:rsidRDefault="00D27AE4" w:rsidP="00C55342">
      <w:pPr>
        <w:spacing w:line="360" w:lineRule="auto"/>
        <w:rPr>
          <w:rFonts w:asciiTheme="minorHAnsi" w:hAnsiTheme="minorHAnsi"/>
          <w:color w:val="00B0F0"/>
        </w:rPr>
      </w:pPr>
      <w:r w:rsidRPr="001C3528">
        <w:rPr>
          <w:rFonts w:asciiTheme="minorHAnsi" w:hAnsiTheme="minorHAnsi"/>
          <w:b/>
          <w:bCs/>
          <w:color w:val="00B0F0"/>
        </w:rPr>
        <w:t>Como anexos se recomienda</w:t>
      </w:r>
      <w:r w:rsidR="00C55342" w:rsidRPr="001C3528">
        <w:rPr>
          <w:rFonts w:asciiTheme="minorHAnsi" w:hAnsiTheme="minorHAnsi"/>
          <w:b/>
          <w:bCs/>
          <w:color w:val="00B0F0"/>
        </w:rPr>
        <w:t>:</w:t>
      </w:r>
      <w:r w:rsidR="00C55342" w:rsidRPr="00C55342">
        <w:rPr>
          <w:rFonts w:asciiTheme="minorHAnsi" w:hAnsiTheme="minorHAnsi"/>
          <w:color w:val="00B0F0"/>
        </w:rPr>
        <w:t xml:space="preserve"> </w:t>
      </w:r>
      <w:r w:rsidR="001C3528" w:rsidRPr="00597547">
        <w:rPr>
          <w:rFonts w:asciiTheme="minorHAnsi" w:hAnsiTheme="minorHAnsi"/>
          <w:color w:val="00B0F0"/>
        </w:rPr>
        <w:t xml:space="preserve">documentos </w:t>
      </w:r>
      <w:r w:rsidR="001C3528">
        <w:rPr>
          <w:rFonts w:asciiTheme="minorHAnsi" w:hAnsiTheme="minorHAnsi"/>
          <w:color w:val="00B0F0"/>
        </w:rPr>
        <w:t>que evidencien el</w:t>
      </w:r>
      <w:r w:rsidR="001C3528" w:rsidRPr="00597547">
        <w:rPr>
          <w:rFonts w:asciiTheme="minorHAnsi" w:hAnsiTheme="minorHAnsi"/>
          <w:color w:val="00B0F0"/>
        </w:rPr>
        <w:t xml:space="preserve"> cumplimiento </w:t>
      </w:r>
      <w:r w:rsidR="001C3528">
        <w:rPr>
          <w:rFonts w:asciiTheme="minorHAnsi" w:hAnsiTheme="minorHAnsi"/>
          <w:color w:val="00B0F0"/>
        </w:rPr>
        <w:t>de</w:t>
      </w:r>
      <w:r w:rsidR="001C3528" w:rsidRPr="00597547">
        <w:rPr>
          <w:rFonts w:asciiTheme="minorHAnsi" w:hAnsiTheme="minorHAnsi"/>
          <w:color w:val="00B0F0"/>
        </w:rPr>
        <w:t xml:space="preserve"> </w:t>
      </w:r>
      <w:r w:rsidR="001C3528">
        <w:rPr>
          <w:rFonts w:asciiTheme="minorHAnsi" w:hAnsiTheme="minorHAnsi"/>
          <w:color w:val="00B0F0"/>
        </w:rPr>
        <w:t>los</w:t>
      </w:r>
      <w:r w:rsidR="001C3528" w:rsidRPr="00597547">
        <w:rPr>
          <w:rFonts w:asciiTheme="minorHAnsi" w:hAnsiTheme="minorHAnsi"/>
          <w:color w:val="00B0F0"/>
        </w:rPr>
        <w:t xml:space="preserve"> </w:t>
      </w:r>
      <w:r w:rsidR="001C3528">
        <w:rPr>
          <w:rFonts w:asciiTheme="minorHAnsi" w:hAnsiTheme="minorHAnsi"/>
          <w:color w:val="00B0F0"/>
        </w:rPr>
        <w:t>4</w:t>
      </w:r>
      <w:r w:rsidR="001C3528" w:rsidRPr="00597547">
        <w:rPr>
          <w:rFonts w:asciiTheme="minorHAnsi" w:hAnsiTheme="minorHAnsi"/>
          <w:color w:val="00B0F0"/>
        </w:rPr>
        <w:t xml:space="preserve"> aspectos</w:t>
      </w:r>
      <w:r w:rsidR="001C3528">
        <w:rPr>
          <w:rFonts w:asciiTheme="minorHAnsi" w:hAnsiTheme="minorHAnsi"/>
          <w:color w:val="00B0F0"/>
        </w:rPr>
        <w:t xml:space="preserve"> de la característica (se podrá apoyar en la información del SAAI-IG)</w:t>
      </w:r>
      <w:r w:rsidR="00C55342" w:rsidRPr="00C55342">
        <w:rPr>
          <w:rFonts w:asciiTheme="minorHAnsi" w:hAnsiTheme="minorHAnsi"/>
          <w:color w:val="00B0F0"/>
        </w:rPr>
        <w:t>, políticas y normas (Acuerdo N° 186 de 2005, Acuerdo N° 004 de 2007, Acuerdo N°007 de 2013, Acuerdo 014 de 2016, Acuerdo N°044 de 2015, Acuerdo N° 054 de2018</w:t>
      </w:r>
      <w:r w:rsidR="00C55342">
        <w:rPr>
          <w:rFonts w:asciiTheme="minorHAnsi" w:hAnsiTheme="minorHAnsi"/>
          <w:color w:val="00B0F0"/>
        </w:rPr>
        <w:t>)</w:t>
      </w:r>
      <w:r w:rsidR="00C55342" w:rsidRPr="00F2433E">
        <w:rPr>
          <w:rFonts w:asciiTheme="minorHAnsi" w:hAnsiTheme="minorHAnsi"/>
          <w:color w:val="00B0F0"/>
        </w:rPr>
        <w:t xml:space="preserve">. </w:t>
      </w:r>
    </w:p>
    <w:p w14:paraId="774DB684" w14:textId="4911FFE8" w:rsidR="00C55342" w:rsidRPr="009F4802" w:rsidRDefault="001C3528" w:rsidP="00C55342">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00C55342">
        <w:rPr>
          <w:rFonts w:asciiTheme="minorHAnsi" w:hAnsiTheme="minorHAnsi"/>
          <w:b/>
          <w:bCs/>
          <w:color w:val="00B0F0"/>
        </w:rPr>
        <w:t xml:space="preserve">. </w:t>
      </w:r>
    </w:p>
    <w:p w14:paraId="7B5FD61E" w14:textId="77777777" w:rsidR="00C55342" w:rsidRPr="007124CA" w:rsidRDefault="00C55342" w:rsidP="00C55342">
      <w:pPr>
        <w:spacing w:line="360" w:lineRule="auto"/>
        <w:rPr>
          <w:rFonts w:asciiTheme="minorHAnsi" w:hAnsiTheme="minorHAnsi"/>
          <w:b/>
        </w:rPr>
      </w:pPr>
      <w:r>
        <w:rPr>
          <w:rFonts w:asciiTheme="minorHAnsi" w:hAnsiTheme="minorHAnsi"/>
          <w:b/>
        </w:rPr>
        <w:t xml:space="preserve">Apreciación de Calidad </w:t>
      </w:r>
    </w:p>
    <w:p w14:paraId="26A639F5" w14:textId="6C669CDD" w:rsidR="00C55342" w:rsidRDefault="001C3528" w:rsidP="00C55342">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C55342">
        <w:rPr>
          <w:rFonts w:asciiTheme="minorHAnsi" w:hAnsiTheme="minorHAnsi"/>
          <w:color w:val="00B0F0"/>
        </w:rPr>
        <w:t>.</w:t>
      </w:r>
    </w:p>
    <w:p w14:paraId="0C6F8F5C" w14:textId="77777777" w:rsidR="00A360F8" w:rsidRDefault="00A360F8" w:rsidP="00A360F8">
      <w:pPr>
        <w:spacing w:line="360" w:lineRule="auto"/>
        <w:rPr>
          <w:rFonts w:asciiTheme="minorHAnsi" w:hAnsiTheme="minorHAnsi"/>
          <w:b/>
        </w:rPr>
      </w:pPr>
      <w:r>
        <w:rPr>
          <w:rFonts w:asciiTheme="minorHAnsi" w:hAnsiTheme="minorHAnsi"/>
          <w:b/>
        </w:rPr>
        <w:t>Conclusión</w:t>
      </w:r>
    </w:p>
    <w:p w14:paraId="2EDB70A6" w14:textId="2C44A0FC" w:rsidR="00A360F8" w:rsidRPr="004B629C" w:rsidRDefault="00C77CC7"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60</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4B629C">
        <w:rPr>
          <w:rFonts w:asciiTheme="minorHAnsi" w:hAnsiTheme="minorHAnsi"/>
          <w:color w:val="00B0F0"/>
        </w:rPr>
        <w:t xml:space="preserve">). </w:t>
      </w:r>
    </w:p>
    <w:p w14:paraId="337D5AEF" w14:textId="77777777" w:rsidR="00A360F8" w:rsidRDefault="00A360F8" w:rsidP="00A360F8">
      <w:pPr>
        <w:pStyle w:val="Ttulo2"/>
        <w:numPr>
          <w:ilvl w:val="1"/>
          <w:numId w:val="1"/>
        </w:numPr>
      </w:pPr>
      <w:r>
        <w:t xml:space="preserve"> </w:t>
      </w:r>
      <w:bookmarkStart w:id="243" w:name="_Toc114226833"/>
      <w:r>
        <w:t xml:space="preserve">Factor 7: </w:t>
      </w:r>
      <w:r w:rsidRPr="005D2EA6">
        <w:t>Interacción con el entorno nacional e internacional</w:t>
      </w:r>
      <w:bookmarkEnd w:id="243"/>
    </w:p>
    <w:p w14:paraId="6B16595D" w14:textId="3B4070F4" w:rsidR="00A360F8" w:rsidRPr="00696A60" w:rsidRDefault="00A360F8" w:rsidP="00A360F8">
      <w:pPr>
        <w:spacing w:line="360" w:lineRule="auto"/>
        <w:rPr>
          <w:rFonts w:asciiTheme="minorHAnsi" w:hAnsiTheme="minorHAnsi" w:cstheme="minorHAnsi"/>
        </w:rPr>
      </w:pPr>
      <w:r w:rsidRPr="00696A60">
        <w:rPr>
          <w:rFonts w:asciiTheme="minorHAnsi" w:hAnsiTheme="minorHAnsi" w:cstheme="minorHAnsi"/>
        </w:rPr>
        <w:t>En la siguiente tabla encontramos cual es el nivel de cu</w:t>
      </w:r>
      <w:r>
        <w:rPr>
          <w:rFonts w:asciiTheme="minorHAnsi" w:hAnsiTheme="minorHAnsi" w:cstheme="minorHAnsi"/>
        </w:rPr>
        <w:t xml:space="preserve">mplimiento y avance del Factor 7: Interacción con el entorno nacional e internacional, junto a sus tres </w:t>
      </w:r>
      <w:r w:rsidRPr="00696A60">
        <w:rPr>
          <w:rFonts w:asciiTheme="minorHAnsi" w:hAnsiTheme="minorHAnsi" w:cstheme="minorHAnsi"/>
        </w:rPr>
        <w:t xml:space="preserve">características, las cuales fueron evaluadas por el programa académico, teniendo en cuenta la matriz de ponderación </w:t>
      </w:r>
      <w:r w:rsidR="00E403A7">
        <w:rPr>
          <w:rFonts w:asciiTheme="minorHAnsi" w:hAnsiTheme="minorHAnsi" w:cstheme="minorHAnsi"/>
        </w:rPr>
        <w:t>y la calificación asignada en esta misma</w:t>
      </w:r>
      <w:r w:rsidRPr="00696A60">
        <w:rPr>
          <w:rFonts w:asciiTheme="minorHAnsi" w:hAnsiTheme="minorHAnsi" w:cstheme="minorHAnsi"/>
        </w:rPr>
        <w:t xml:space="preserve"> </w:t>
      </w:r>
      <w:r w:rsidRPr="00600D9E">
        <w:rPr>
          <w:rFonts w:asciiTheme="minorHAnsi" w:hAnsiTheme="minorHAnsi" w:cstheme="minorHAnsi"/>
          <w:color w:val="4F81BD" w:themeColor="accent1"/>
        </w:rPr>
        <w:t xml:space="preserve">(Anexo __). </w:t>
      </w:r>
      <w:r>
        <w:rPr>
          <w:rFonts w:asciiTheme="minorHAnsi" w:hAnsiTheme="minorHAnsi" w:cstheme="minorHAnsi"/>
        </w:rPr>
        <w:t xml:space="preserve">Se destaca que el factor 7 tiene una ponderación de 7, lo que equivale a </w:t>
      </w:r>
      <w:r w:rsidRPr="00622ADE">
        <w:rPr>
          <w:rFonts w:asciiTheme="minorHAnsi" w:hAnsiTheme="minorHAnsi" w:cstheme="minorHAnsi"/>
        </w:rPr>
        <w:t xml:space="preserve">un </w:t>
      </w:r>
      <w:r>
        <w:rPr>
          <w:rFonts w:asciiTheme="minorHAnsi" w:hAnsiTheme="minorHAnsi" w:cstheme="minorHAnsi"/>
        </w:rPr>
        <w:t xml:space="preserve">7 </w:t>
      </w:r>
      <w:r w:rsidRPr="00622ADE">
        <w:rPr>
          <w:rFonts w:asciiTheme="minorHAnsi" w:hAnsiTheme="minorHAnsi" w:cstheme="minorHAnsi"/>
        </w:rPr>
        <w:t xml:space="preserve">% </w:t>
      </w:r>
      <w:r w:rsidRPr="00696A60">
        <w:rPr>
          <w:rFonts w:asciiTheme="minorHAnsi" w:hAnsiTheme="minorHAnsi" w:cstheme="minorHAnsi"/>
        </w:rPr>
        <w:t xml:space="preserve">del valor total </w:t>
      </w:r>
      <w:r w:rsidR="00A94ECF">
        <w:rPr>
          <w:rFonts w:asciiTheme="minorHAnsi" w:hAnsiTheme="minorHAnsi" w:cstheme="minorHAnsi"/>
        </w:rPr>
        <w:t xml:space="preserve">de la ponderación de los factores, y en este proceso de autoevaluación se obtuvo un porcentaje de cumplimiento del </w:t>
      </w:r>
      <w:r w:rsidR="00A94ECF" w:rsidRPr="00276689">
        <w:rPr>
          <w:rFonts w:asciiTheme="minorHAnsi" w:hAnsiTheme="minorHAnsi" w:cstheme="minorHAnsi"/>
          <w:color w:val="00B0F0"/>
        </w:rPr>
        <w:t>__ %</w:t>
      </w:r>
      <w:r w:rsidR="00A94ECF">
        <w:rPr>
          <w:rFonts w:asciiTheme="minorHAnsi" w:hAnsiTheme="minorHAnsi" w:cstheme="minorHAnsi"/>
        </w:rPr>
        <w:t xml:space="preserve">, lo que equivale a un </w:t>
      </w:r>
      <w:r w:rsidR="00A94ECF" w:rsidRPr="00276689">
        <w:rPr>
          <w:rFonts w:asciiTheme="minorHAnsi" w:hAnsiTheme="minorHAnsi" w:cstheme="minorHAnsi"/>
          <w:color w:val="00B0F0"/>
        </w:rPr>
        <w:t>__ %</w:t>
      </w:r>
      <w:r w:rsidR="00A94ECF">
        <w:rPr>
          <w:rFonts w:asciiTheme="minorHAnsi" w:hAnsiTheme="minorHAnsi" w:cstheme="minorHAnsi"/>
        </w:rPr>
        <w:t xml:space="preserve"> del valor total del modelo, como se observa en la </w:t>
      </w:r>
      <w:r w:rsidR="00AF630E">
        <w:rPr>
          <w:rFonts w:asciiTheme="minorHAnsi" w:hAnsiTheme="minorHAnsi" w:cstheme="minorHAnsi"/>
        </w:rPr>
        <w:t>Tabla 6</w:t>
      </w:r>
      <w:r w:rsidR="00B95448">
        <w:rPr>
          <w:rFonts w:asciiTheme="minorHAnsi" w:hAnsiTheme="minorHAnsi" w:cstheme="minorHAnsi"/>
        </w:rPr>
        <w:t>5</w:t>
      </w:r>
      <w:r w:rsidR="00276689">
        <w:rPr>
          <w:rFonts w:asciiTheme="minorHAnsi" w:hAnsiTheme="minorHAnsi" w:cstheme="minorHAnsi"/>
        </w:rPr>
        <w:t>.</w:t>
      </w:r>
    </w:p>
    <w:p w14:paraId="536F3D1F" w14:textId="76FBAE63" w:rsidR="00A360F8" w:rsidRPr="00CF687B" w:rsidRDefault="00A360F8" w:rsidP="00A360F8">
      <w:pPr>
        <w:pStyle w:val="Descripcin"/>
        <w:keepNext/>
        <w:spacing w:line="360" w:lineRule="auto"/>
        <w:rPr>
          <w:rFonts w:asciiTheme="minorHAnsi" w:hAnsiTheme="minorHAnsi" w:cstheme="minorHAnsi"/>
          <w:i w:val="0"/>
          <w:color w:val="auto"/>
          <w:sz w:val="22"/>
          <w:szCs w:val="22"/>
        </w:rPr>
      </w:pPr>
      <w:bookmarkStart w:id="244" w:name="_Toc114226647"/>
      <w:r w:rsidRPr="00CF687B">
        <w:rPr>
          <w:rFonts w:asciiTheme="minorHAnsi" w:hAnsiTheme="minorHAnsi" w:cstheme="minorHAnsi"/>
          <w:b/>
          <w:i w:val="0"/>
          <w:color w:val="auto"/>
          <w:sz w:val="22"/>
          <w:szCs w:val="22"/>
        </w:rPr>
        <w:lastRenderedPageBreak/>
        <w:t xml:space="preserve">Tabla </w:t>
      </w:r>
      <w:r w:rsidRPr="00CF687B">
        <w:rPr>
          <w:rFonts w:asciiTheme="minorHAnsi" w:hAnsiTheme="minorHAnsi" w:cstheme="minorHAnsi"/>
          <w:b/>
          <w:i w:val="0"/>
          <w:color w:val="auto"/>
          <w:sz w:val="22"/>
          <w:szCs w:val="22"/>
        </w:rPr>
        <w:fldChar w:fldCharType="begin"/>
      </w:r>
      <w:r w:rsidRPr="00CF687B">
        <w:rPr>
          <w:rFonts w:asciiTheme="minorHAnsi" w:hAnsiTheme="minorHAnsi" w:cstheme="minorHAnsi"/>
          <w:b/>
          <w:i w:val="0"/>
          <w:color w:val="auto"/>
          <w:sz w:val="22"/>
          <w:szCs w:val="22"/>
        </w:rPr>
        <w:instrText xml:space="preserve"> SEQ Tabla \* ARABIC </w:instrText>
      </w:r>
      <w:r w:rsidRPr="00CF687B">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65</w:t>
      </w:r>
      <w:r w:rsidRPr="00CF687B">
        <w:rPr>
          <w:rFonts w:asciiTheme="minorHAnsi" w:hAnsiTheme="minorHAnsi" w:cstheme="minorHAnsi"/>
          <w:b/>
          <w:i w:val="0"/>
          <w:color w:val="auto"/>
          <w:sz w:val="22"/>
          <w:szCs w:val="22"/>
        </w:rPr>
        <w:fldChar w:fldCharType="end"/>
      </w:r>
      <w:r w:rsidRPr="00CF687B">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CF687B">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del </w:t>
      </w:r>
      <w:r w:rsidRPr="00CF687B">
        <w:rPr>
          <w:rFonts w:asciiTheme="minorHAnsi" w:hAnsiTheme="minorHAnsi" w:cstheme="minorHAnsi"/>
          <w:i w:val="0"/>
          <w:color w:val="auto"/>
          <w:sz w:val="22"/>
          <w:szCs w:val="22"/>
        </w:rPr>
        <w:t>Factor 7</w:t>
      </w:r>
      <w:r>
        <w:rPr>
          <w:rFonts w:asciiTheme="minorHAnsi" w:hAnsiTheme="minorHAnsi" w:cstheme="minorHAnsi"/>
          <w:i w:val="0"/>
          <w:color w:val="auto"/>
          <w:sz w:val="22"/>
          <w:szCs w:val="22"/>
        </w:rPr>
        <w:t>: interacción con el entorno nacional e internacional.</w:t>
      </w:r>
      <w:bookmarkEnd w:id="244"/>
    </w:p>
    <w:tbl>
      <w:tblPr>
        <w:tblStyle w:val="Tablaconcuadrcula"/>
        <w:tblW w:w="9485" w:type="dxa"/>
        <w:tblLook w:val="04A0" w:firstRow="1" w:lastRow="0" w:firstColumn="1" w:lastColumn="0" w:noHBand="0" w:noVBand="1"/>
      </w:tblPr>
      <w:tblGrid>
        <w:gridCol w:w="2670"/>
        <w:gridCol w:w="1661"/>
        <w:gridCol w:w="1666"/>
        <w:gridCol w:w="1652"/>
        <w:gridCol w:w="1836"/>
      </w:tblGrid>
      <w:tr w:rsidR="009A60D1" w:rsidRPr="00DB0C63" w14:paraId="4911AAF4" w14:textId="77777777" w:rsidTr="009A60D1">
        <w:trPr>
          <w:trHeight w:val="546"/>
        </w:trPr>
        <w:tc>
          <w:tcPr>
            <w:tcW w:w="2670" w:type="dxa"/>
            <w:shd w:val="clear" w:color="auto" w:fill="993333"/>
            <w:vAlign w:val="center"/>
          </w:tcPr>
          <w:p w14:paraId="6D889D4F" w14:textId="77777777" w:rsidR="009A60D1" w:rsidRPr="00DB0C63" w:rsidRDefault="009A60D1" w:rsidP="00C2171B">
            <w:pP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1661" w:type="dxa"/>
            <w:shd w:val="clear" w:color="auto" w:fill="993333"/>
            <w:vAlign w:val="center"/>
          </w:tcPr>
          <w:p w14:paraId="2D07D1BE" w14:textId="77777777" w:rsidR="009A60D1" w:rsidRPr="00DB0C63"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666" w:type="dxa"/>
            <w:shd w:val="clear" w:color="auto" w:fill="993333"/>
            <w:vAlign w:val="center"/>
          </w:tcPr>
          <w:p w14:paraId="20062B2F" w14:textId="77777777" w:rsidR="009A60D1" w:rsidRPr="00DB0C63" w:rsidRDefault="009A60D1" w:rsidP="00C2171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1652" w:type="dxa"/>
            <w:shd w:val="clear" w:color="auto" w:fill="993333"/>
            <w:vAlign w:val="center"/>
          </w:tcPr>
          <w:p w14:paraId="27B376A7" w14:textId="0EF8A3F9" w:rsidR="009A60D1" w:rsidRPr="00DB0C63" w:rsidRDefault="009A60D1" w:rsidP="00C2171B">
            <w:pP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C3ED4">
              <w:rPr>
                <w:rFonts w:asciiTheme="minorHAnsi" w:hAnsiTheme="minorHAnsi" w:cstheme="minorHAnsi"/>
                <w:b/>
                <w:color w:val="FFFFFF" w:themeColor="background1"/>
              </w:rPr>
              <w:t xml:space="preserve"> (%)</w:t>
            </w:r>
          </w:p>
        </w:tc>
        <w:tc>
          <w:tcPr>
            <w:tcW w:w="1836" w:type="dxa"/>
            <w:shd w:val="clear" w:color="auto" w:fill="993333"/>
          </w:tcPr>
          <w:p w14:paraId="568911C7" w14:textId="78020000" w:rsidR="009A60D1" w:rsidRPr="00DB0C63"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rsidRPr="00DB0C63" w14:paraId="10AE4DCA" w14:textId="77777777" w:rsidTr="009A60D1">
        <w:trPr>
          <w:trHeight w:val="1237"/>
        </w:trPr>
        <w:tc>
          <w:tcPr>
            <w:tcW w:w="2670" w:type="dxa"/>
          </w:tcPr>
          <w:p w14:paraId="45D82B48" w14:textId="77777777" w:rsidR="009A60D1" w:rsidRPr="006A379C" w:rsidRDefault="009A60D1" w:rsidP="00D60506">
            <w:pPr>
              <w:rPr>
                <w:rFonts w:asciiTheme="minorHAnsi" w:hAnsiTheme="minorHAnsi" w:cstheme="minorHAnsi"/>
              </w:rPr>
            </w:pPr>
            <w:r w:rsidRPr="006A379C">
              <w:rPr>
                <w:rFonts w:asciiTheme="minorHAnsi" w:hAnsiTheme="minorHAnsi" w:cstheme="minorHAnsi"/>
              </w:rPr>
              <w:t>Inserción del programa en contextos académicos nacionales e internacionales</w:t>
            </w:r>
          </w:p>
        </w:tc>
        <w:tc>
          <w:tcPr>
            <w:tcW w:w="1661" w:type="dxa"/>
          </w:tcPr>
          <w:p w14:paraId="11013E6E" w14:textId="77777777" w:rsidR="009A60D1" w:rsidRDefault="009A60D1" w:rsidP="00D60506">
            <w:pPr>
              <w:jc w:val="center"/>
              <w:rPr>
                <w:rFonts w:asciiTheme="minorHAnsi" w:hAnsiTheme="minorHAnsi" w:cs="Arial"/>
                <w:sz w:val="20"/>
                <w:szCs w:val="20"/>
              </w:rPr>
            </w:pPr>
          </w:p>
        </w:tc>
        <w:tc>
          <w:tcPr>
            <w:tcW w:w="1666" w:type="dxa"/>
          </w:tcPr>
          <w:p w14:paraId="77C4AA32" w14:textId="77777777" w:rsidR="009A60D1" w:rsidRDefault="009A60D1" w:rsidP="00D60506">
            <w:pPr>
              <w:jc w:val="center"/>
              <w:rPr>
                <w:rFonts w:asciiTheme="minorHAnsi" w:hAnsiTheme="minorHAnsi" w:cs="Arial"/>
                <w:sz w:val="20"/>
                <w:szCs w:val="20"/>
              </w:rPr>
            </w:pPr>
          </w:p>
        </w:tc>
        <w:tc>
          <w:tcPr>
            <w:tcW w:w="1652" w:type="dxa"/>
          </w:tcPr>
          <w:p w14:paraId="4EC22EC2" w14:textId="77777777" w:rsidR="009A60D1" w:rsidRDefault="009A60D1" w:rsidP="00D60506">
            <w:pPr>
              <w:jc w:val="center"/>
              <w:rPr>
                <w:rFonts w:asciiTheme="minorHAnsi" w:hAnsiTheme="minorHAnsi" w:cs="Arial"/>
                <w:color w:val="003366"/>
                <w:sz w:val="12"/>
                <w:szCs w:val="12"/>
              </w:rPr>
            </w:pPr>
          </w:p>
          <w:p w14:paraId="0A88A637" w14:textId="77777777" w:rsidR="009A60D1" w:rsidRDefault="009A60D1" w:rsidP="00D60506">
            <w:pPr>
              <w:jc w:val="center"/>
              <w:rPr>
                <w:rFonts w:asciiTheme="minorHAnsi" w:hAnsiTheme="minorHAnsi" w:cs="Arial"/>
                <w:sz w:val="12"/>
                <w:szCs w:val="12"/>
              </w:rPr>
            </w:pPr>
          </w:p>
        </w:tc>
        <w:tc>
          <w:tcPr>
            <w:tcW w:w="1836" w:type="dxa"/>
          </w:tcPr>
          <w:p w14:paraId="21F23744" w14:textId="77777777" w:rsidR="009A60D1" w:rsidRDefault="009A60D1" w:rsidP="00D60506">
            <w:pPr>
              <w:jc w:val="center"/>
              <w:rPr>
                <w:rFonts w:asciiTheme="minorHAnsi" w:hAnsiTheme="minorHAnsi" w:cs="Arial"/>
                <w:sz w:val="20"/>
                <w:szCs w:val="20"/>
              </w:rPr>
            </w:pPr>
          </w:p>
        </w:tc>
      </w:tr>
      <w:tr w:rsidR="009A60D1" w:rsidRPr="00DB0C63" w14:paraId="7B1636F2" w14:textId="77777777" w:rsidTr="009A60D1">
        <w:trPr>
          <w:trHeight w:val="781"/>
        </w:trPr>
        <w:tc>
          <w:tcPr>
            <w:tcW w:w="2670" w:type="dxa"/>
          </w:tcPr>
          <w:p w14:paraId="09EAF9BB" w14:textId="77777777" w:rsidR="009A60D1" w:rsidRPr="006A379C" w:rsidRDefault="009A60D1" w:rsidP="00D60506">
            <w:pPr>
              <w:rPr>
                <w:rFonts w:asciiTheme="minorHAnsi" w:hAnsiTheme="minorHAnsi" w:cstheme="minorHAnsi"/>
              </w:rPr>
            </w:pPr>
            <w:r w:rsidRPr="006A379C">
              <w:rPr>
                <w:rFonts w:asciiTheme="minorHAnsi" w:hAnsiTheme="minorHAnsi" w:cstheme="minorHAnsi"/>
              </w:rPr>
              <w:t>Relaciones externas de profesores y estudiantes</w:t>
            </w:r>
          </w:p>
        </w:tc>
        <w:tc>
          <w:tcPr>
            <w:tcW w:w="1661" w:type="dxa"/>
          </w:tcPr>
          <w:p w14:paraId="167B2904" w14:textId="77777777" w:rsidR="009A60D1" w:rsidRDefault="009A60D1" w:rsidP="00D60506">
            <w:pPr>
              <w:jc w:val="center"/>
              <w:rPr>
                <w:rFonts w:asciiTheme="minorHAnsi" w:hAnsiTheme="minorHAnsi" w:cs="Arial"/>
                <w:sz w:val="20"/>
                <w:szCs w:val="20"/>
              </w:rPr>
            </w:pPr>
          </w:p>
        </w:tc>
        <w:tc>
          <w:tcPr>
            <w:tcW w:w="1666" w:type="dxa"/>
          </w:tcPr>
          <w:p w14:paraId="0DE14D22" w14:textId="77777777" w:rsidR="009A60D1" w:rsidRDefault="009A60D1" w:rsidP="00D60506">
            <w:pPr>
              <w:jc w:val="center"/>
              <w:rPr>
                <w:rFonts w:asciiTheme="minorHAnsi" w:hAnsiTheme="minorHAnsi" w:cs="Arial"/>
                <w:sz w:val="20"/>
                <w:szCs w:val="20"/>
              </w:rPr>
            </w:pPr>
          </w:p>
        </w:tc>
        <w:tc>
          <w:tcPr>
            <w:tcW w:w="1652" w:type="dxa"/>
          </w:tcPr>
          <w:p w14:paraId="1758BA31" w14:textId="77777777" w:rsidR="009A60D1" w:rsidRDefault="009A60D1" w:rsidP="00D60506">
            <w:pPr>
              <w:jc w:val="center"/>
              <w:rPr>
                <w:rFonts w:asciiTheme="minorHAnsi" w:hAnsiTheme="minorHAnsi" w:cs="Arial"/>
                <w:color w:val="003366"/>
                <w:sz w:val="12"/>
                <w:szCs w:val="12"/>
              </w:rPr>
            </w:pPr>
          </w:p>
          <w:p w14:paraId="41EB9D0D" w14:textId="77777777" w:rsidR="009A60D1" w:rsidRDefault="009A60D1" w:rsidP="00D60506">
            <w:pPr>
              <w:jc w:val="center"/>
              <w:rPr>
                <w:rFonts w:asciiTheme="minorHAnsi" w:hAnsiTheme="minorHAnsi" w:cs="Arial"/>
                <w:sz w:val="12"/>
                <w:szCs w:val="12"/>
              </w:rPr>
            </w:pPr>
          </w:p>
        </w:tc>
        <w:tc>
          <w:tcPr>
            <w:tcW w:w="1836" w:type="dxa"/>
          </w:tcPr>
          <w:p w14:paraId="5E23D56E" w14:textId="77777777" w:rsidR="009A60D1" w:rsidRDefault="009A60D1" w:rsidP="00D60506">
            <w:pPr>
              <w:jc w:val="center"/>
              <w:rPr>
                <w:rFonts w:asciiTheme="minorHAnsi" w:hAnsiTheme="minorHAnsi" w:cs="Arial"/>
                <w:sz w:val="20"/>
                <w:szCs w:val="20"/>
              </w:rPr>
            </w:pPr>
          </w:p>
        </w:tc>
      </w:tr>
      <w:tr w:rsidR="009A60D1" w:rsidRPr="00DB0C63" w14:paraId="3425C9B1" w14:textId="77777777" w:rsidTr="009A60D1">
        <w:trPr>
          <w:trHeight w:val="781"/>
        </w:trPr>
        <w:tc>
          <w:tcPr>
            <w:tcW w:w="2670" w:type="dxa"/>
          </w:tcPr>
          <w:p w14:paraId="1E46D562" w14:textId="77777777" w:rsidR="009A60D1" w:rsidRPr="006A379C" w:rsidRDefault="009A60D1" w:rsidP="00D60506">
            <w:pPr>
              <w:rPr>
                <w:rFonts w:asciiTheme="minorHAnsi" w:hAnsiTheme="minorHAnsi" w:cstheme="minorHAnsi"/>
              </w:rPr>
            </w:pPr>
            <w:r>
              <w:rPr>
                <w:rFonts w:asciiTheme="minorHAnsi" w:hAnsiTheme="minorHAnsi" w:cstheme="minorHAnsi"/>
              </w:rPr>
              <w:t>Habilidades comunica</w:t>
            </w:r>
            <w:r w:rsidRPr="006A379C">
              <w:rPr>
                <w:rFonts w:asciiTheme="minorHAnsi" w:hAnsiTheme="minorHAnsi" w:cstheme="minorHAnsi"/>
              </w:rPr>
              <w:t>tivas en una segunda lengua</w:t>
            </w:r>
          </w:p>
        </w:tc>
        <w:tc>
          <w:tcPr>
            <w:tcW w:w="1661" w:type="dxa"/>
          </w:tcPr>
          <w:p w14:paraId="1E74C0A2" w14:textId="77777777" w:rsidR="009A60D1" w:rsidRDefault="009A60D1" w:rsidP="00D60506">
            <w:pPr>
              <w:jc w:val="center"/>
              <w:rPr>
                <w:rFonts w:asciiTheme="minorHAnsi" w:hAnsiTheme="minorHAnsi" w:cs="Arial"/>
                <w:sz w:val="20"/>
                <w:szCs w:val="20"/>
              </w:rPr>
            </w:pPr>
          </w:p>
        </w:tc>
        <w:tc>
          <w:tcPr>
            <w:tcW w:w="1666" w:type="dxa"/>
          </w:tcPr>
          <w:p w14:paraId="000ECAE4" w14:textId="77777777" w:rsidR="009A60D1" w:rsidRDefault="009A60D1" w:rsidP="00D60506">
            <w:pPr>
              <w:jc w:val="center"/>
              <w:rPr>
                <w:rFonts w:asciiTheme="minorHAnsi" w:hAnsiTheme="minorHAnsi" w:cs="Arial"/>
                <w:sz w:val="20"/>
                <w:szCs w:val="20"/>
              </w:rPr>
            </w:pPr>
          </w:p>
        </w:tc>
        <w:tc>
          <w:tcPr>
            <w:tcW w:w="1652" w:type="dxa"/>
          </w:tcPr>
          <w:p w14:paraId="528A3D9B" w14:textId="77777777" w:rsidR="009A60D1" w:rsidRDefault="009A60D1" w:rsidP="00D60506">
            <w:pPr>
              <w:rPr>
                <w:rFonts w:asciiTheme="minorHAnsi" w:hAnsiTheme="minorHAnsi" w:cs="Arial"/>
                <w:sz w:val="12"/>
                <w:szCs w:val="12"/>
              </w:rPr>
            </w:pPr>
          </w:p>
        </w:tc>
        <w:tc>
          <w:tcPr>
            <w:tcW w:w="1836" w:type="dxa"/>
          </w:tcPr>
          <w:p w14:paraId="198C9FDF" w14:textId="77777777" w:rsidR="009A60D1" w:rsidRDefault="009A60D1" w:rsidP="00D60506">
            <w:pPr>
              <w:rPr>
                <w:rFonts w:asciiTheme="minorHAnsi" w:hAnsiTheme="minorHAnsi" w:cs="Arial"/>
                <w:sz w:val="20"/>
                <w:szCs w:val="20"/>
              </w:rPr>
            </w:pPr>
          </w:p>
        </w:tc>
      </w:tr>
      <w:tr w:rsidR="009A60D1" w:rsidRPr="00DB0C63" w14:paraId="5E1030BD" w14:textId="77777777" w:rsidTr="009A60D1">
        <w:trPr>
          <w:trHeight w:val="323"/>
        </w:trPr>
        <w:tc>
          <w:tcPr>
            <w:tcW w:w="2670" w:type="dxa"/>
            <w:shd w:val="clear" w:color="auto" w:fill="003366"/>
          </w:tcPr>
          <w:p w14:paraId="28B74E4A" w14:textId="77777777" w:rsidR="009A60D1" w:rsidRPr="00DB0C63" w:rsidRDefault="009A60D1"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1661" w:type="dxa"/>
            <w:shd w:val="clear" w:color="auto" w:fill="003366"/>
            <w:vAlign w:val="center"/>
          </w:tcPr>
          <w:p w14:paraId="1B432F32" w14:textId="77777777" w:rsidR="009A60D1" w:rsidRPr="00755784" w:rsidRDefault="009A60D1" w:rsidP="00D60506">
            <w:pPr>
              <w:jc w:val="center"/>
              <w:rPr>
                <w:rFonts w:asciiTheme="minorHAnsi" w:hAnsiTheme="minorHAnsi" w:cstheme="minorHAnsi"/>
                <w:b/>
              </w:rPr>
            </w:pPr>
            <w:r>
              <w:rPr>
                <w:rFonts w:asciiTheme="minorHAnsi" w:hAnsiTheme="minorHAnsi" w:cstheme="minorHAnsi"/>
                <w:b/>
              </w:rPr>
              <w:t>7</w:t>
            </w:r>
            <w:r w:rsidRPr="00755784">
              <w:rPr>
                <w:rFonts w:asciiTheme="minorHAnsi" w:hAnsiTheme="minorHAnsi" w:cstheme="minorHAnsi"/>
                <w:b/>
              </w:rPr>
              <w:t>,00</w:t>
            </w:r>
          </w:p>
        </w:tc>
        <w:tc>
          <w:tcPr>
            <w:tcW w:w="1666" w:type="dxa"/>
            <w:shd w:val="clear" w:color="auto" w:fill="003366"/>
            <w:vAlign w:val="center"/>
          </w:tcPr>
          <w:p w14:paraId="7B76617C" w14:textId="77777777" w:rsidR="009A60D1" w:rsidRDefault="009A60D1" w:rsidP="00D60506">
            <w:pPr>
              <w:jc w:val="center"/>
              <w:rPr>
                <w:rFonts w:asciiTheme="minorHAnsi" w:hAnsiTheme="minorHAnsi" w:cstheme="minorHAnsi"/>
              </w:rPr>
            </w:pPr>
          </w:p>
        </w:tc>
        <w:tc>
          <w:tcPr>
            <w:tcW w:w="1652" w:type="dxa"/>
            <w:shd w:val="clear" w:color="auto" w:fill="003366"/>
            <w:vAlign w:val="center"/>
          </w:tcPr>
          <w:p w14:paraId="0786C777" w14:textId="77777777" w:rsidR="009A60D1" w:rsidRDefault="009A60D1" w:rsidP="00D60506">
            <w:pPr>
              <w:jc w:val="center"/>
              <w:rPr>
                <w:rFonts w:asciiTheme="minorHAnsi" w:hAnsiTheme="minorHAnsi" w:cstheme="minorHAnsi"/>
              </w:rPr>
            </w:pPr>
          </w:p>
        </w:tc>
        <w:tc>
          <w:tcPr>
            <w:tcW w:w="1836" w:type="dxa"/>
            <w:shd w:val="clear" w:color="auto" w:fill="003366"/>
          </w:tcPr>
          <w:p w14:paraId="55C70295" w14:textId="77777777" w:rsidR="009A60D1" w:rsidRDefault="009A60D1" w:rsidP="00D60506">
            <w:pPr>
              <w:jc w:val="center"/>
              <w:rPr>
                <w:rFonts w:asciiTheme="minorHAnsi" w:hAnsiTheme="minorHAnsi" w:cstheme="minorHAnsi"/>
              </w:rPr>
            </w:pPr>
          </w:p>
        </w:tc>
      </w:tr>
    </w:tbl>
    <w:p w14:paraId="2E2AA38B"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34D0E004" w14:textId="04A41F8E" w:rsidR="00A360F8" w:rsidRPr="00630121" w:rsidRDefault="00B95448" w:rsidP="00A360F8">
      <w:pPr>
        <w:spacing w:line="360" w:lineRule="auto"/>
        <w:rPr>
          <w:rFonts w:asciiTheme="minorHAnsi" w:hAnsiTheme="minorHAnsi" w:cstheme="minorHAnsi"/>
        </w:rPr>
      </w:pPr>
      <w:r>
        <w:rPr>
          <w:rFonts w:asciiTheme="minorHAnsi" w:hAnsiTheme="minorHAnsi"/>
        </w:rPr>
        <w:t xml:space="preserve">De acuerdo con los datos de la Tabla 65,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de la</w:t>
      </w:r>
      <w:r>
        <w:rPr>
          <w:rFonts w:asciiTheme="minorHAnsi" w:hAnsiTheme="minorHAnsi" w:cstheme="minorHAnsi"/>
          <w:color w:val="00B0F0"/>
        </w:rPr>
        <w:t xml:space="preserve"> Tabla 65</w:t>
      </w:r>
      <w:r w:rsidR="00A360F8">
        <w:rPr>
          <w:rFonts w:asciiTheme="minorHAnsi" w:hAnsiTheme="minorHAnsi" w:cstheme="minorHAnsi"/>
          <w:color w:val="0070C0"/>
        </w:rPr>
        <w:t>)</w:t>
      </w:r>
      <w:r w:rsidR="00A360F8" w:rsidRPr="00630121">
        <w:rPr>
          <w:rFonts w:asciiTheme="minorHAnsi" w:hAnsiTheme="minorHAnsi" w:cstheme="minorHAnsi"/>
        </w:rPr>
        <w:t xml:space="preserve"> el factor 7</w:t>
      </w:r>
      <w:r>
        <w:rPr>
          <w:rFonts w:asciiTheme="minorHAnsi" w:hAnsiTheme="minorHAnsi" w:cstheme="minorHAnsi"/>
        </w:rPr>
        <w:t xml:space="preserve">. </w:t>
      </w:r>
      <w:r w:rsidR="00A360F8" w:rsidRPr="00630121">
        <w:rPr>
          <w:rFonts w:asciiTheme="minorHAnsi" w:hAnsiTheme="minorHAnsi" w:cstheme="minorHAnsi"/>
        </w:rPr>
        <w:t xml:space="preserve"> </w:t>
      </w:r>
      <w:r>
        <w:rPr>
          <w:rFonts w:asciiTheme="minorHAnsi" w:hAnsiTheme="minorHAnsi"/>
        </w:rPr>
        <w:t>A continuación, se muestra de manera detallada el cumplimiento de cada una de los características y aspectos evaluados en este factor</w:t>
      </w:r>
      <w:r w:rsidR="00A360F8" w:rsidRPr="00630121">
        <w:rPr>
          <w:rFonts w:asciiTheme="minorHAnsi" w:hAnsiTheme="minorHAnsi" w:cstheme="minorHAnsi"/>
        </w:rPr>
        <w:t xml:space="preserve">.  </w:t>
      </w:r>
    </w:p>
    <w:p w14:paraId="4C2ECF19" w14:textId="77777777" w:rsidR="00A360F8" w:rsidRPr="00630121" w:rsidRDefault="00A360F8" w:rsidP="00A360F8">
      <w:pPr>
        <w:pStyle w:val="Ttulo3"/>
        <w:numPr>
          <w:ilvl w:val="2"/>
          <w:numId w:val="1"/>
        </w:numPr>
      </w:pPr>
      <w:bookmarkStart w:id="245" w:name="_Toc114226834"/>
      <w:r w:rsidRPr="00630121">
        <w:t>Característica 31: Inserción del programa en contextos académicos nacionales e internacionales.</w:t>
      </w:r>
      <w:bookmarkEnd w:id="245"/>
    </w:p>
    <w:p w14:paraId="7CBAA5DC" w14:textId="4AA5C9DD" w:rsidR="000F4809" w:rsidRPr="00A76423" w:rsidRDefault="00A360F8" w:rsidP="000F4809">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6</w:t>
      </w:r>
      <w:r w:rsidR="00216965">
        <w:rPr>
          <w:rFonts w:asciiTheme="minorHAnsi" w:hAnsiTheme="minorHAnsi" w:cstheme="minorHAnsi"/>
        </w:rPr>
        <w:t>6</w:t>
      </w:r>
      <w:r>
        <w:rPr>
          <w:rFonts w:asciiTheme="minorHAnsi" w:hAnsiTheme="minorHAnsi" w:cstheme="minorHAnsi"/>
        </w:rPr>
        <w:t xml:space="preserve"> </w:t>
      </w:r>
      <w:r w:rsidRPr="00630121">
        <w:rPr>
          <w:rFonts w:asciiTheme="minorHAnsi" w:hAnsiTheme="minorHAnsi" w:cstheme="minorHAnsi"/>
        </w:rPr>
        <w:t>se observa el nivel de cumplimiento de la Caract</w:t>
      </w:r>
      <w:r>
        <w:rPr>
          <w:rFonts w:asciiTheme="minorHAnsi" w:hAnsiTheme="minorHAnsi" w:cstheme="minorHAnsi"/>
        </w:rPr>
        <w:t>erística 31</w:t>
      </w:r>
      <w:r w:rsidR="00AE780D">
        <w:rPr>
          <w:rFonts w:asciiTheme="minorHAnsi" w:hAnsiTheme="minorHAnsi" w:cstheme="minorHAnsi"/>
        </w:rPr>
        <w:t>,</w:t>
      </w:r>
      <w:r w:rsidRPr="00630121">
        <w:rPr>
          <w:rFonts w:asciiTheme="minorHAnsi" w:hAnsiTheme="minorHAnsi" w:cstheme="minorHAnsi"/>
        </w:rPr>
        <w:t xml:space="preserve"> la cual corresponde a</w:t>
      </w:r>
      <w:r w:rsidRPr="00630121">
        <w:rPr>
          <w:rFonts w:asciiTheme="minorHAnsi" w:hAnsiTheme="minorHAnsi"/>
        </w:rPr>
        <w:t xml:space="preserve"> “</w:t>
      </w:r>
      <w:r w:rsidRPr="00622ADE">
        <w:rPr>
          <w:rFonts w:asciiTheme="minorHAnsi" w:hAnsiTheme="minorHAnsi"/>
        </w:rPr>
        <w:t>Inserción del programa en contextos académicos nacionales e internacionales</w:t>
      </w:r>
      <w:r w:rsidRPr="00630121">
        <w:rPr>
          <w:rFonts w:asciiTheme="minorHAnsi" w:hAnsiTheme="minorHAnsi"/>
        </w:rPr>
        <w:t>”</w:t>
      </w:r>
      <w:r w:rsidR="00AE780D">
        <w:rPr>
          <w:rFonts w:asciiTheme="minorHAnsi" w:hAnsiTheme="minorHAnsi"/>
        </w:rPr>
        <w:t xml:space="preserve"> </w:t>
      </w:r>
      <w:r>
        <w:rPr>
          <w:rFonts w:asciiTheme="minorHAnsi" w:hAnsiTheme="minorHAnsi"/>
        </w:rPr>
        <w:t xml:space="preserve">evaluada a través de los 3 </w:t>
      </w:r>
      <w:r w:rsidRPr="00630121">
        <w:rPr>
          <w:rFonts w:asciiTheme="minorHAnsi" w:hAnsiTheme="minorHAnsi"/>
        </w:rPr>
        <w:t xml:space="preserve">aspectos citados en dicha tabla. </w:t>
      </w:r>
      <w:r w:rsidR="00AE780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3524A7E2" w14:textId="1FC4C18F" w:rsidR="00A360F8" w:rsidRPr="00630121" w:rsidRDefault="00A360F8" w:rsidP="000F4809">
      <w:pPr>
        <w:spacing w:line="360" w:lineRule="auto"/>
        <w:rPr>
          <w:rFonts w:asciiTheme="minorHAnsi" w:hAnsiTheme="minorHAnsi" w:cstheme="minorHAnsi"/>
          <w:i/>
        </w:rPr>
      </w:pPr>
      <w:bookmarkStart w:id="246" w:name="_Toc114226648"/>
      <w:r w:rsidRPr="00630121">
        <w:rPr>
          <w:rFonts w:asciiTheme="minorHAnsi" w:hAnsiTheme="minorHAnsi" w:cstheme="minorHAnsi"/>
          <w:b/>
        </w:rPr>
        <w:t xml:space="preserve">Tabla </w:t>
      </w:r>
      <w:r w:rsidRPr="00630121">
        <w:rPr>
          <w:rFonts w:asciiTheme="minorHAnsi" w:hAnsiTheme="minorHAnsi" w:cstheme="minorHAnsi"/>
          <w:b/>
          <w:i/>
        </w:rPr>
        <w:fldChar w:fldCharType="begin"/>
      </w:r>
      <w:r w:rsidRPr="00630121">
        <w:rPr>
          <w:rFonts w:asciiTheme="minorHAnsi" w:hAnsiTheme="minorHAnsi" w:cstheme="minorHAnsi"/>
          <w:b/>
        </w:rPr>
        <w:instrText xml:space="preserve"> SEQ Tabla \* ARABIC </w:instrText>
      </w:r>
      <w:r w:rsidRPr="00630121">
        <w:rPr>
          <w:rFonts w:asciiTheme="minorHAnsi" w:hAnsiTheme="minorHAnsi" w:cstheme="minorHAnsi"/>
          <w:b/>
          <w:i/>
        </w:rPr>
        <w:fldChar w:fldCharType="separate"/>
      </w:r>
      <w:r w:rsidR="00215300">
        <w:rPr>
          <w:rFonts w:asciiTheme="minorHAnsi" w:hAnsiTheme="minorHAnsi" w:cstheme="minorHAnsi"/>
          <w:b/>
          <w:noProof/>
        </w:rPr>
        <w:t>66</w:t>
      </w:r>
      <w:r w:rsidRPr="00630121">
        <w:rPr>
          <w:rFonts w:asciiTheme="minorHAnsi" w:hAnsiTheme="minorHAnsi" w:cstheme="minorHAnsi"/>
          <w:b/>
          <w:i/>
        </w:rPr>
        <w:fldChar w:fldCharType="end"/>
      </w:r>
      <w:r w:rsidRPr="00630121">
        <w:rPr>
          <w:rFonts w:asciiTheme="minorHAnsi" w:hAnsiTheme="minorHAnsi" w:cstheme="minorHAnsi"/>
          <w:b/>
        </w:rPr>
        <w:t>:</w:t>
      </w:r>
      <w:r w:rsidRPr="00630121">
        <w:rPr>
          <w:rFonts w:asciiTheme="minorHAnsi" w:hAnsiTheme="minorHAnsi" w:cstheme="minorHAnsi"/>
        </w:rPr>
        <w:t xml:space="preserve"> Nivel de cumplimiento </w:t>
      </w:r>
      <w:r w:rsidR="00252B96">
        <w:rPr>
          <w:rFonts w:asciiTheme="minorHAnsi" w:hAnsiTheme="minorHAnsi" w:cstheme="minorHAnsi"/>
        </w:rPr>
        <w:t xml:space="preserve">de </w:t>
      </w:r>
      <w:r w:rsidRPr="00630121">
        <w:rPr>
          <w:rFonts w:asciiTheme="minorHAnsi" w:hAnsiTheme="minorHAnsi" w:cstheme="minorHAnsi"/>
        </w:rPr>
        <w:t>la característica 31:</w:t>
      </w:r>
      <w:r>
        <w:rPr>
          <w:rFonts w:asciiTheme="minorHAnsi" w:hAnsiTheme="minorHAnsi" w:cstheme="minorHAnsi"/>
        </w:rPr>
        <w:t xml:space="preserve"> Interacción</w:t>
      </w:r>
      <w:r w:rsidRPr="00630121">
        <w:rPr>
          <w:rFonts w:asciiTheme="minorHAnsi" w:hAnsiTheme="minorHAnsi" w:cstheme="minorHAnsi"/>
        </w:rPr>
        <w:t xml:space="preserve"> del programa en contextos académicos nacional e internacional.</w:t>
      </w:r>
      <w:bookmarkEnd w:id="246"/>
      <w:r w:rsidRPr="00630121">
        <w:rPr>
          <w:rFonts w:asciiTheme="minorHAnsi" w:hAnsiTheme="minorHAnsi" w:cstheme="minorHAnsi"/>
        </w:rPr>
        <w:t xml:space="preserve"> </w:t>
      </w:r>
    </w:p>
    <w:tbl>
      <w:tblPr>
        <w:tblStyle w:val="Tablaconcuadrcula"/>
        <w:tblW w:w="9536" w:type="dxa"/>
        <w:tblInd w:w="-5" w:type="dxa"/>
        <w:tblLook w:val="04A0" w:firstRow="1" w:lastRow="0" w:firstColumn="1" w:lastColumn="0" w:noHBand="0" w:noVBand="1"/>
      </w:tblPr>
      <w:tblGrid>
        <w:gridCol w:w="673"/>
        <w:gridCol w:w="2483"/>
        <w:gridCol w:w="1654"/>
        <w:gridCol w:w="1369"/>
        <w:gridCol w:w="1529"/>
        <w:gridCol w:w="1828"/>
      </w:tblGrid>
      <w:tr w:rsidR="009A60D1" w14:paraId="0F85A9EB" w14:textId="77777777" w:rsidTr="009A60D1">
        <w:trPr>
          <w:trHeight w:val="349"/>
        </w:trPr>
        <w:tc>
          <w:tcPr>
            <w:tcW w:w="3156" w:type="dxa"/>
            <w:gridSpan w:val="2"/>
            <w:shd w:val="clear" w:color="auto" w:fill="003366"/>
            <w:vAlign w:val="center"/>
            <w:hideMark/>
          </w:tcPr>
          <w:p w14:paraId="5A4968B5" w14:textId="77777777" w:rsidR="009A60D1" w:rsidRDefault="009A60D1" w:rsidP="00C2171B">
            <w:pPr>
              <w:jc w:val="center"/>
              <w:rPr>
                <w:rFonts w:asciiTheme="minorHAnsi" w:hAnsiTheme="minorHAnsi" w:cstheme="minorHAnsi"/>
              </w:rPr>
            </w:pPr>
            <w:r>
              <w:rPr>
                <w:rFonts w:asciiTheme="minorHAnsi" w:hAnsiTheme="minorHAnsi" w:cstheme="minorHAnsi"/>
              </w:rPr>
              <w:t>Aspectos a evaluar</w:t>
            </w:r>
          </w:p>
        </w:tc>
        <w:tc>
          <w:tcPr>
            <w:tcW w:w="1654" w:type="dxa"/>
            <w:shd w:val="clear" w:color="auto" w:fill="993333"/>
            <w:vAlign w:val="center"/>
            <w:hideMark/>
          </w:tcPr>
          <w:p w14:paraId="4D42DF44"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9" w:type="dxa"/>
            <w:shd w:val="clear" w:color="auto" w:fill="993333"/>
            <w:vAlign w:val="center"/>
            <w:hideMark/>
          </w:tcPr>
          <w:p w14:paraId="197C02AE" w14:textId="77777777"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29" w:type="dxa"/>
            <w:shd w:val="clear" w:color="auto" w:fill="993333"/>
            <w:vAlign w:val="center"/>
            <w:hideMark/>
          </w:tcPr>
          <w:p w14:paraId="457F91EC" w14:textId="59D17321"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FD5DA1">
              <w:rPr>
                <w:rFonts w:asciiTheme="minorHAnsi" w:hAnsiTheme="minorHAnsi" w:cstheme="minorHAnsi"/>
                <w:b/>
                <w:color w:val="FFFFFF" w:themeColor="background1"/>
              </w:rPr>
              <w:t xml:space="preserve"> (%)</w:t>
            </w:r>
          </w:p>
        </w:tc>
        <w:tc>
          <w:tcPr>
            <w:tcW w:w="1828" w:type="dxa"/>
            <w:shd w:val="clear" w:color="auto" w:fill="993333"/>
          </w:tcPr>
          <w:p w14:paraId="33574D61" w14:textId="0DC4BAA5" w:rsidR="009A60D1" w:rsidRDefault="009A60D1"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9A60D1" w14:paraId="44D25FF5" w14:textId="77777777" w:rsidTr="009A60D1">
        <w:trPr>
          <w:trHeight w:val="1735"/>
        </w:trPr>
        <w:tc>
          <w:tcPr>
            <w:tcW w:w="673" w:type="dxa"/>
          </w:tcPr>
          <w:p w14:paraId="15D44DAD" w14:textId="77777777" w:rsidR="009A60D1" w:rsidRPr="00630121" w:rsidRDefault="009A60D1" w:rsidP="00D60506">
            <w:pPr>
              <w:jc w:val="center"/>
              <w:rPr>
                <w:rFonts w:asciiTheme="minorHAnsi" w:hAnsiTheme="minorHAnsi" w:cstheme="minorHAnsi"/>
              </w:rPr>
            </w:pPr>
            <w:r>
              <w:rPr>
                <w:rFonts w:asciiTheme="minorHAnsi" w:hAnsiTheme="minorHAnsi" w:cstheme="minorHAnsi"/>
              </w:rPr>
              <w:t>124</w:t>
            </w:r>
          </w:p>
        </w:tc>
        <w:tc>
          <w:tcPr>
            <w:tcW w:w="2482" w:type="dxa"/>
          </w:tcPr>
          <w:p w14:paraId="0CB4AD42" w14:textId="77777777" w:rsidR="009A60D1" w:rsidRPr="00630121" w:rsidRDefault="009A60D1" w:rsidP="00D60506">
            <w:pPr>
              <w:spacing w:line="276" w:lineRule="auto"/>
              <w:rPr>
                <w:rFonts w:asciiTheme="minorHAnsi" w:hAnsiTheme="minorHAnsi" w:cstheme="minorHAnsi"/>
              </w:rPr>
            </w:pPr>
            <w:r w:rsidRPr="00630121">
              <w:rPr>
                <w:rFonts w:asciiTheme="minorHAnsi" w:hAnsiTheme="minorHAnsi" w:cstheme="minorHAnsi"/>
              </w:rPr>
              <w:t xml:space="preserve">Evidencia del impacto de la internacionalización del currículo, como resultado de las acciones de mejoramiento continuo que surjan del análisis académico de las tendencias nacionales e internacionales en su área de conocimiento, así como de la evaluación de las buenas prácticas que los profesores y </w:t>
            </w:r>
            <w:r w:rsidRPr="00630121">
              <w:rPr>
                <w:rFonts w:asciiTheme="minorHAnsi" w:hAnsiTheme="minorHAnsi" w:cstheme="minorHAnsi"/>
              </w:rPr>
              <w:lastRenderedPageBreak/>
              <w:t>estudiantes identifiquen en su interacción con comunidades académicas nacionales y extranjeras.</w:t>
            </w:r>
          </w:p>
        </w:tc>
        <w:tc>
          <w:tcPr>
            <w:tcW w:w="1654" w:type="dxa"/>
            <w:hideMark/>
          </w:tcPr>
          <w:p w14:paraId="0A67746D" w14:textId="77777777" w:rsidR="009A60D1" w:rsidRDefault="009A60D1" w:rsidP="00D60506">
            <w:pPr>
              <w:jc w:val="center"/>
              <w:rPr>
                <w:rFonts w:asciiTheme="minorHAnsi" w:hAnsiTheme="minorHAnsi" w:cstheme="minorHAnsi"/>
                <w:color w:val="0070C0"/>
              </w:rPr>
            </w:pPr>
          </w:p>
        </w:tc>
        <w:tc>
          <w:tcPr>
            <w:tcW w:w="1369" w:type="dxa"/>
            <w:hideMark/>
          </w:tcPr>
          <w:p w14:paraId="3DEA3CF5" w14:textId="77777777" w:rsidR="009A60D1" w:rsidRDefault="009A60D1" w:rsidP="00D60506">
            <w:pPr>
              <w:jc w:val="center"/>
            </w:pPr>
          </w:p>
        </w:tc>
        <w:tc>
          <w:tcPr>
            <w:tcW w:w="1529" w:type="dxa"/>
            <w:hideMark/>
          </w:tcPr>
          <w:p w14:paraId="5E316828" w14:textId="77777777" w:rsidR="009A60D1" w:rsidRDefault="009A60D1" w:rsidP="00D60506">
            <w:pPr>
              <w:spacing w:before="0"/>
              <w:jc w:val="center"/>
            </w:pPr>
          </w:p>
        </w:tc>
        <w:tc>
          <w:tcPr>
            <w:tcW w:w="1828" w:type="dxa"/>
          </w:tcPr>
          <w:p w14:paraId="378A05EF" w14:textId="77777777" w:rsidR="009A60D1" w:rsidRDefault="009A60D1" w:rsidP="00D60506">
            <w:pPr>
              <w:jc w:val="center"/>
            </w:pPr>
          </w:p>
        </w:tc>
      </w:tr>
      <w:tr w:rsidR="009A60D1" w14:paraId="594965CD" w14:textId="77777777" w:rsidTr="009A60D1">
        <w:trPr>
          <w:trHeight w:val="2235"/>
        </w:trPr>
        <w:tc>
          <w:tcPr>
            <w:tcW w:w="673" w:type="dxa"/>
          </w:tcPr>
          <w:p w14:paraId="55B81A70" w14:textId="77777777" w:rsidR="009A60D1" w:rsidRPr="00630121" w:rsidRDefault="009A60D1" w:rsidP="00D60506">
            <w:pPr>
              <w:jc w:val="center"/>
              <w:rPr>
                <w:rFonts w:asciiTheme="minorHAnsi" w:hAnsiTheme="minorHAnsi" w:cstheme="minorHAnsi"/>
              </w:rPr>
            </w:pPr>
            <w:r>
              <w:rPr>
                <w:rFonts w:asciiTheme="minorHAnsi" w:hAnsiTheme="minorHAnsi" w:cstheme="minorHAnsi"/>
              </w:rPr>
              <w:t>125</w:t>
            </w:r>
          </w:p>
        </w:tc>
        <w:tc>
          <w:tcPr>
            <w:tcW w:w="2482" w:type="dxa"/>
          </w:tcPr>
          <w:p w14:paraId="12DB0BC3" w14:textId="77777777" w:rsidR="009A60D1" w:rsidRPr="00630121" w:rsidRDefault="009A60D1" w:rsidP="00D60506">
            <w:pPr>
              <w:spacing w:line="276" w:lineRule="auto"/>
              <w:rPr>
                <w:rFonts w:asciiTheme="minorHAnsi" w:hAnsiTheme="minorHAnsi" w:cstheme="minorHAnsi"/>
              </w:rPr>
            </w:pPr>
            <w:r w:rsidRPr="00630121">
              <w:rPr>
                <w:rFonts w:asciiTheme="minorHAnsi" w:hAnsiTheme="minorHAnsi" w:cstheme="minorHAnsi"/>
              </w:rPr>
              <w:t>Evidencia del impacto de los ajustes curriculares derivados del análisis del contexto académico, del lugar de desarrollo, de la pertinencia social y de la interacción con distintas y diversas comunidades nacionales y extranjeras.</w:t>
            </w:r>
          </w:p>
        </w:tc>
        <w:tc>
          <w:tcPr>
            <w:tcW w:w="1654" w:type="dxa"/>
            <w:hideMark/>
          </w:tcPr>
          <w:p w14:paraId="785EFFD8" w14:textId="77777777" w:rsidR="009A60D1" w:rsidRDefault="009A60D1" w:rsidP="00D60506">
            <w:pPr>
              <w:jc w:val="center"/>
              <w:rPr>
                <w:rFonts w:asciiTheme="minorHAnsi" w:hAnsiTheme="minorHAnsi" w:cstheme="minorHAnsi"/>
                <w:color w:val="0070C0"/>
              </w:rPr>
            </w:pPr>
          </w:p>
        </w:tc>
        <w:tc>
          <w:tcPr>
            <w:tcW w:w="1369" w:type="dxa"/>
            <w:hideMark/>
          </w:tcPr>
          <w:p w14:paraId="6F89F0A9" w14:textId="77777777" w:rsidR="009A60D1" w:rsidRDefault="009A60D1" w:rsidP="00D60506">
            <w:pPr>
              <w:jc w:val="center"/>
            </w:pPr>
          </w:p>
        </w:tc>
        <w:tc>
          <w:tcPr>
            <w:tcW w:w="1529" w:type="dxa"/>
            <w:hideMark/>
          </w:tcPr>
          <w:p w14:paraId="19E27284" w14:textId="77777777" w:rsidR="009A60D1" w:rsidRDefault="009A60D1" w:rsidP="00D60506">
            <w:pPr>
              <w:spacing w:before="0"/>
              <w:jc w:val="center"/>
            </w:pPr>
          </w:p>
        </w:tc>
        <w:tc>
          <w:tcPr>
            <w:tcW w:w="1828" w:type="dxa"/>
          </w:tcPr>
          <w:p w14:paraId="715B57B6" w14:textId="77777777" w:rsidR="009A60D1" w:rsidRDefault="009A60D1" w:rsidP="00D60506">
            <w:pPr>
              <w:jc w:val="center"/>
            </w:pPr>
          </w:p>
        </w:tc>
      </w:tr>
      <w:tr w:rsidR="009A60D1" w14:paraId="673BB015" w14:textId="77777777" w:rsidTr="009A60D1">
        <w:trPr>
          <w:trHeight w:val="2729"/>
        </w:trPr>
        <w:tc>
          <w:tcPr>
            <w:tcW w:w="673" w:type="dxa"/>
          </w:tcPr>
          <w:p w14:paraId="6FD3513F" w14:textId="77777777" w:rsidR="009A60D1" w:rsidRPr="00630121" w:rsidRDefault="009A60D1" w:rsidP="00D60506">
            <w:pPr>
              <w:jc w:val="center"/>
              <w:rPr>
                <w:rFonts w:asciiTheme="minorHAnsi" w:hAnsiTheme="minorHAnsi" w:cstheme="minorHAnsi"/>
              </w:rPr>
            </w:pPr>
            <w:r>
              <w:rPr>
                <w:rFonts w:asciiTheme="minorHAnsi" w:hAnsiTheme="minorHAnsi" w:cstheme="minorHAnsi"/>
              </w:rPr>
              <w:t>126</w:t>
            </w:r>
          </w:p>
        </w:tc>
        <w:tc>
          <w:tcPr>
            <w:tcW w:w="2482" w:type="dxa"/>
          </w:tcPr>
          <w:p w14:paraId="18E0CDAF" w14:textId="77777777" w:rsidR="009A60D1" w:rsidRPr="00630121" w:rsidRDefault="009A60D1" w:rsidP="00D60506">
            <w:pPr>
              <w:spacing w:line="276" w:lineRule="auto"/>
              <w:rPr>
                <w:rFonts w:asciiTheme="minorHAnsi" w:hAnsiTheme="minorHAnsi" w:cstheme="minorHAnsi"/>
              </w:rPr>
            </w:pPr>
            <w:r w:rsidRPr="00630121">
              <w:rPr>
                <w:rFonts w:asciiTheme="minorHAnsi" w:hAnsiTheme="minorHAnsi" w:cstheme="minorHAnsi"/>
              </w:rPr>
              <w:t>Evidencia del impacto de la aplicación de políticas y estrategias de cooperación con otras comunidades, nacionales y extranjeras, para el desarrollo de labores formativas, académicas, docentes, científicas, culturales y de extensión.</w:t>
            </w:r>
          </w:p>
        </w:tc>
        <w:tc>
          <w:tcPr>
            <w:tcW w:w="1654" w:type="dxa"/>
            <w:hideMark/>
          </w:tcPr>
          <w:p w14:paraId="033F665B" w14:textId="77777777" w:rsidR="009A60D1" w:rsidRDefault="009A60D1" w:rsidP="00D60506">
            <w:pPr>
              <w:jc w:val="center"/>
              <w:rPr>
                <w:rFonts w:asciiTheme="minorHAnsi" w:hAnsiTheme="minorHAnsi" w:cstheme="minorHAnsi"/>
                <w:color w:val="0070C0"/>
              </w:rPr>
            </w:pPr>
          </w:p>
        </w:tc>
        <w:tc>
          <w:tcPr>
            <w:tcW w:w="1369" w:type="dxa"/>
            <w:hideMark/>
          </w:tcPr>
          <w:p w14:paraId="324651E1" w14:textId="77777777" w:rsidR="009A60D1" w:rsidRDefault="009A60D1" w:rsidP="00D60506">
            <w:pPr>
              <w:jc w:val="center"/>
            </w:pPr>
          </w:p>
        </w:tc>
        <w:tc>
          <w:tcPr>
            <w:tcW w:w="1529" w:type="dxa"/>
            <w:hideMark/>
          </w:tcPr>
          <w:p w14:paraId="4EBFEDA5" w14:textId="77777777" w:rsidR="009A60D1" w:rsidRDefault="009A60D1" w:rsidP="00D60506">
            <w:pPr>
              <w:spacing w:before="0"/>
              <w:jc w:val="center"/>
            </w:pPr>
          </w:p>
        </w:tc>
        <w:tc>
          <w:tcPr>
            <w:tcW w:w="1828" w:type="dxa"/>
          </w:tcPr>
          <w:p w14:paraId="4A870A54" w14:textId="77777777" w:rsidR="009A60D1" w:rsidRDefault="009A60D1" w:rsidP="00D60506">
            <w:pPr>
              <w:jc w:val="center"/>
            </w:pPr>
          </w:p>
        </w:tc>
      </w:tr>
      <w:tr w:rsidR="009A60D1" w14:paraId="62D44096" w14:textId="77777777" w:rsidTr="009A60D1">
        <w:trPr>
          <w:trHeight w:val="500"/>
        </w:trPr>
        <w:tc>
          <w:tcPr>
            <w:tcW w:w="3156" w:type="dxa"/>
            <w:gridSpan w:val="2"/>
            <w:shd w:val="clear" w:color="auto" w:fill="003366"/>
            <w:vAlign w:val="center"/>
            <w:hideMark/>
          </w:tcPr>
          <w:p w14:paraId="77DF0319" w14:textId="77777777" w:rsidR="009A60D1" w:rsidRDefault="009A60D1"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54" w:type="dxa"/>
            <w:shd w:val="clear" w:color="auto" w:fill="003366"/>
            <w:vAlign w:val="center"/>
            <w:hideMark/>
          </w:tcPr>
          <w:p w14:paraId="4186BE62" w14:textId="77777777" w:rsidR="009A60D1" w:rsidRDefault="009A60D1" w:rsidP="00D60506">
            <w:pPr>
              <w:jc w:val="center"/>
              <w:rPr>
                <w:rFonts w:asciiTheme="minorHAnsi" w:hAnsiTheme="minorHAnsi"/>
                <w:b/>
                <w:sz w:val="20"/>
                <w:szCs w:val="20"/>
              </w:rPr>
            </w:pPr>
          </w:p>
        </w:tc>
        <w:tc>
          <w:tcPr>
            <w:tcW w:w="1369" w:type="dxa"/>
            <w:shd w:val="clear" w:color="auto" w:fill="003366"/>
            <w:vAlign w:val="center"/>
            <w:hideMark/>
          </w:tcPr>
          <w:p w14:paraId="69428972" w14:textId="77777777" w:rsidR="009A60D1" w:rsidRDefault="009A60D1" w:rsidP="00D60506">
            <w:pPr>
              <w:jc w:val="center"/>
              <w:rPr>
                <w:rFonts w:asciiTheme="minorHAnsi" w:hAnsiTheme="minorHAnsi" w:cstheme="minorHAnsi"/>
              </w:rPr>
            </w:pPr>
            <w:r>
              <w:rPr>
                <w:rFonts w:asciiTheme="minorHAnsi" w:hAnsiTheme="minorHAnsi" w:cstheme="minorHAnsi"/>
                <w:color w:val="00B0F0"/>
              </w:rPr>
              <w:t xml:space="preserve"> </w:t>
            </w:r>
          </w:p>
        </w:tc>
        <w:tc>
          <w:tcPr>
            <w:tcW w:w="1529" w:type="dxa"/>
            <w:shd w:val="clear" w:color="auto" w:fill="003366"/>
            <w:vAlign w:val="center"/>
            <w:hideMark/>
          </w:tcPr>
          <w:p w14:paraId="389FBE12" w14:textId="77777777" w:rsidR="009A60D1" w:rsidRDefault="009A60D1" w:rsidP="00D60506">
            <w:pPr>
              <w:jc w:val="center"/>
              <w:rPr>
                <w:rFonts w:asciiTheme="minorHAnsi" w:hAnsiTheme="minorHAnsi" w:cstheme="minorHAnsi"/>
              </w:rPr>
            </w:pPr>
          </w:p>
        </w:tc>
        <w:tc>
          <w:tcPr>
            <w:tcW w:w="1828" w:type="dxa"/>
            <w:shd w:val="clear" w:color="auto" w:fill="003366"/>
          </w:tcPr>
          <w:p w14:paraId="66C59A34" w14:textId="77777777" w:rsidR="009A60D1" w:rsidRDefault="009A60D1" w:rsidP="00D60506">
            <w:pPr>
              <w:jc w:val="center"/>
              <w:rPr>
                <w:rFonts w:asciiTheme="minorHAnsi" w:hAnsiTheme="minorHAnsi" w:cstheme="minorHAnsi"/>
              </w:rPr>
            </w:pPr>
          </w:p>
        </w:tc>
      </w:tr>
    </w:tbl>
    <w:p w14:paraId="03BE9370"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0B6ACD82" w14:textId="7C9E2281" w:rsidR="00D64F53" w:rsidRDefault="00D64F53" w:rsidP="00D64F53">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 xml:space="preserve">(indicar el grado de cumplimento basado en la última </w:t>
      </w:r>
      <w:r w:rsidR="00920D7F" w:rsidRPr="00AC062E">
        <w:rPr>
          <w:rFonts w:asciiTheme="minorHAnsi" w:hAnsiTheme="minorHAnsi"/>
          <w:color w:val="00B0F0"/>
        </w:rPr>
        <w:t>casilla de</w:t>
      </w:r>
      <w:r w:rsidRPr="00AC062E">
        <w:rPr>
          <w:rFonts w:asciiTheme="minorHAnsi" w:hAnsiTheme="minorHAnsi"/>
          <w:color w:val="00B0F0"/>
        </w:rPr>
        <w:t xml:space="preserve"> la </w:t>
      </w:r>
      <w:r w:rsidR="0020099B">
        <w:rPr>
          <w:rFonts w:asciiTheme="minorHAnsi" w:hAnsiTheme="minorHAnsi"/>
          <w:color w:val="00B0F0"/>
        </w:rPr>
        <w:t xml:space="preserve">Tabla </w:t>
      </w:r>
      <w:r w:rsidR="00920D7F">
        <w:rPr>
          <w:rFonts w:asciiTheme="minorHAnsi" w:hAnsiTheme="minorHAnsi"/>
          <w:color w:val="00B0F0"/>
        </w:rPr>
        <w:t>6</w:t>
      </w:r>
      <w:r w:rsidR="00FD5DA1">
        <w:rPr>
          <w:rFonts w:asciiTheme="minorHAnsi" w:hAnsiTheme="minorHAnsi"/>
          <w:color w:val="00B0F0"/>
        </w:rPr>
        <w:t>6</w:t>
      </w:r>
      <w:r w:rsidRPr="00AC062E">
        <w:rPr>
          <w:rFonts w:asciiTheme="minorHAnsi" w:hAnsiTheme="minorHAnsi"/>
          <w:color w:val="00B0F0"/>
        </w:rPr>
        <w:t xml:space="preserve">) </w:t>
      </w:r>
      <w:r>
        <w:rPr>
          <w:rFonts w:asciiTheme="minorHAnsi" w:hAnsiTheme="minorHAnsi"/>
        </w:rPr>
        <w:t xml:space="preserve">la característica 31, </w:t>
      </w:r>
      <w:r w:rsidR="00FD5DA1" w:rsidRPr="00FD5DA1">
        <w:rPr>
          <w:rFonts w:asciiTheme="minorHAnsi" w:hAnsiTheme="minorHAnsi"/>
          <w:color w:val="00B0F0"/>
        </w:rPr>
        <w:t>con un porcentaje de _indicar el porcentaje de cumplimiento _, en razón a: explique las razones por las que obtuvo este porcentaje, justificando los resultados obtenidos según la tabla, se destaca que se deberán incluir los anexos que soporten la justifi</w:t>
      </w:r>
      <w:r w:rsidR="00FD5DA1">
        <w:rPr>
          <w:rFonts w:asciiTheme="minorHAnsi" w:hAnsiTheme="minorHAnsi"/>
          <w:color w:val="00B0F0"/>
        </w:rPr>
        <w:t>ca</w:t>
      </w:r>
      <w:r w:rsidR="00FD5DA1" w:rsidRPr="00FD5DA1">
        <w:rPr>
          <w:rFonts w:asciiTheme="minorHAnsi" w:hAnsiTheme="minorHAnsi"/>
          <w:color w:val="00B0F0"/>
        </w:rPr>
        <w:t>c</w:t>
      </w:r>
      <w:r w:rsidR="00FD5DA1">
        <w:rPr>
          <w:rFonts w:asciiTheme="minorHAnsi" w:hAnsiTheme="minorHAnsi"/>
          <w:color w:val="00B0F0"/>
        </w:rPr>
        <w:t xml:space="preserve">ión. </w:t>
      </w:r>
    </w:p>
    <w:p w14:paraId="566B5A3D" w14:textId="77777777" w:rsidR="00FD5DA1" w:rsidRDefault="00FD5DA1" w:rsidP="00FD5DA1">
      <w:pPr>
        <w:spacing w:line="360" w:lineRule="auto"/>
        <w:rPr>
          <w:rFonts w:asciiTheme="minorHAnsi" w:hAnsiTheme="minorHAnsi"/>
          <w:color w:val="00B0F0"/>
        </w:rPr>
      </w:pPr>
      <w:r>
        <w:rPr>
          <w:rFonts w:asciiTheme="minorHAnsi" w:hAnsiTheme="minorHAnsi"/>
          <w:color w:val="00B0F0"/>
        </w:rPr>
        <w:t>El análisis de la característica debe especificar los alcances, destacando:</w:t>
      </w:r>
    </w:p>
    <w:p w14:paraId="6F71AA3A" w14:textId="77777777" w:rsidR="00FD5DA1" w:rsidRDefault="00FD5DA1" w:rsidP="00FD5DA1">
      <w:pPr>
        <w:pStyle w:val="Prrafodelista"/>
        <w:numPr>
          <w:ilvl w:val="0"/>
          <w:numId w:val="12"/>
        </w:numPr>
        <w:spacing w:line="360" w:lineRule="auto"/>
        <w:rPr>
          <w:rFonts w:asciiTheme="minorHAnsi" w:hAnsiTheme="minorHAnsi"/>
          <w:color w:val="00B0F0"/>
        </w:rPr>
      </w:pPr>
      <w:r w:rsidRPr="00FE78F8">
        <w:rPr>
          <w:rFonts w:asciiTheme="minorHAnsi" w:hAnsiTheme="minorHAnsi"/>
          <w:color w:val="00B0F0"/>
        </w:rPr>
        <w:t>P</w:t>
      </w:r>
      <w:r>
        <w:rPr>
          <w:rFonts w:asciiTheme="minorHAnsi" w:hAnsiTheme="minorHAnsi"/>
          <w:color w:val="00B0F0"/>
        </w:rPr>
        <w:t>RINCIPALES</w:t>
      </w:r>
      <w:r>
        <w:rPr>
          <w:rFonts w:asciiTheme="minorHAnsi" w:hAnsiTheme="minorHAnsi"/>
          <w:b/>
          <w:bCs/>
          <w:color w:val="00B0F0"/>
        </w:rPr>
        <w:t xml:space="preserve"> I</w:t>
      </w:r>
      <w:r w:rsidRPr="00F956C8">
        <w:rPr>
          <w:rFonts w:asciiTheme="minorHAnsi" w:hAnsiTheme="minorHAnsi"/>
          <w:b/>
          <w:bCs/>
          <w:color w:val="00B0F0"/>
        </w:rPr>
        <w:t>NDICADORES</w:t>
      </w:r>
    </w:p>
    <w:p w14:paraId="769C6BA0" w14:textId="77777777" w:rsidR="00FD5DA1" w:rsidRPr="004D7B65" w:rsidRDefault="00FD5DA1" w:rsidP="00FD5DA1">
      <w:pPr>
        <w:pStyle w:val="Prrafodelista"/>
        <w:numPr>
          <w:ilvl w:val="0"/>
          <w:numId w:val="12"/>
        </w:numPr>
        <w:spacing w:line="360" w:lineRule="auto"/>
        <w:rPr>
          <w:rFonts w:asciiTheme="minorHAnsi" w:hAnsiTheme="minorHAnsi"/>
          <w:color w:val="00B0F0"/>
        </w:rPr>
      </w:pPr>
      <w:r w:rsidRPr="00C54018">
        <w:rPr>
          <w:rFonts w:asciiTheme="minorHAnsi" w:hAnsiTheme="minorHAnsi"/>
          <w:b/>
          <w:bCs/>
          <w:color w:val="00B0F0"/>
        </w:rPr>
        <w:t xml:space="preserve">RESULTADOS ALCANZADOS </w:t>
      </w:r>
    </w:p>
    <w:p w14:paraId="69D9E35E" w14:textId="77777777" w:rsidR="00FD5DA1" w:rsidRPr="00AF18B4" w:rsidRDefault="00FD5DA1" w:rsidP="00FD5DA1">
      <w:pPr>
        <w:pStyle w:val="Prrafodelista"/>
        <w:numPr>
          <w:ilvl w:val="0"/>
          <w:numId w:val="12"/>
        </w:numPr>
        <w:spacing w:line="360" w:lineRule="auto"/>
        <w:rPr>
          <w:rFonts w:asciiTheme="minorHAnsi" w:hAnsiTheme="minorHAnsi"/>
          <w:color w:val="00B0F0"/>
        </w:rPr>
      </w:pPr>
      <w:r>
        <w:rPr>
          <w:rFonts w:asciiTheme="minorHAnsi" w:hAnsiTheme="minorHAnsi"/>
          <w:b/>
          <w:bCs/>
          <w:color w:val="00B0F0"/>
        </w:rPr>
        <w:t xml:space="preserve">IMPACTOS GENERADOS </w:t>
      </w:r>
    </w:p>
    <w:p w14:paraId="66F46BEE" w14:textId="77777777" w:rsidR="00FD5DA1" w:rsidRPr="004A4A4C" w:rsidRDefault="00FD5DA1" w:rsidP="00FD5DA1">
      <w:pPr>
        <w:spacing w:line="360" w:lineRule="auto"/>
        <w:rPr>
          <w:rFonts w:asciiTheme="minorHAnsi" w:hAnsiTheme="minorHAnsi"/>
          <w:color w:val="00B0F0"/>
        </w:rPr>
      </w:pPr>
      <w:r>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w:t>
      </w:r>
      <w:r w:rsidRPr="004A4A4C">
        <w:rPr>
          <w:rFonts w:asciiTheme="minorHAnsi" w:hAnsiTheme="minorHAnsi"/>
          <w:color w:val="00B0F0"/>
        </w:rPr>
        <w:t xml:space="preserve">recomendaciones descritas por el CNA en la última resolución de acreditación, con el fin de mostrar cómo fueron atendidas durante la trayectoria.  (ESTA INDICACIÓN APLICA PARA TODOS LOS FACTORES) </w:t>
      </w:r>
    </w:p>
    <w:p w14:paraId="49DD810C" w14:textId="77777777" w:rsidR="00FD5DA1" w:rsidRPr="007A0738" w:rsidRDefault="00FD5DA1" w:rsidP="00FD5DA1">
      <w:pPr>
        <w:spacing w:line="360" w:lineRule="auto"/>
        <w:rPr>
          <w:rFonts w:asciiTheme="minorHAnsi" w:hAnsiTheme="minorHAnsi" w:cstheme="minorHAnsi"/>
          <w:color w:val="00B0F0"/>
        </w:rPr>
      </w:pPr>
      <w:r w:rsidRPr="004A4A4C">
        <w:rPr>
          <w:rFonts w:asciiTheme="minorHAnsi" w:hAnsiTheme="minorHAnsi" w:cstheme="minorHAnsi"/>
          <w:color w:val="00B0F0"/>
        </w:rPr>
        <w:lastRenderedPageBreak/>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Pr>
          <w:rFonts w:asciiTheme="minorHAnsi" w:hAnsiTheme="minorHAnsi" w:cstheme="minorHAnsi"/>
          <w:color w:val="00B0F0"/>
        </w:rPr>
        <w:t xml:space="preserve"> </w:t>
      </w:r>
    </w:p>
    <w:p w14:paraId="63889DE0" w14:textId="059E2109" w:rsidR="00FD5DA1" w:rsidRDefault="00D27AE4" w:rsidP="00D64F53">
      <w:pPr>
        <w:spacing w:line="360" w:lineRule="auto"/>
        <w:rPr>
          <w:rFonts w:asciiTheme="minorHAnsi" w:hAnsiTheme="minorHAnsi"/>
          <w:color w:val="00B0F0"/>
        </w:rPr>
      </w:pPr>
      <w:r w:rsidRPr="00FD5DA1">
        <w:rPr>
          <w:rFonts w:asciiTheme="minorHAnsi" w:hAnsiTheme="minorHAnsi"/>
          <w:b/>
          <w:bCs/>
          <w:color w:val="00B0F0"/>
        </w:rPr>
        <w:t>Como anexos se recomienda</w:t>
      </w:r>
      <w:r w:rsidR="00D64F53" w:rsidRPr="00FD5DA1">
        <w:rPr>
          <w:rFonts w:asciiTheme="minorHAnsi" w:hAnsiTheme="minorHAnsi"/>
          <w:b/>
          <w:bCs/>
          <w:color w:val="00B0F0"/>
        </w:rPr>
        <w:t>:</w:t>
      </w:r>
      <w:r w:rsidR="00D64F53" w:rsidRPr="00D64F53">
        <w:rPr>
          <w:rFonts w:asciiTheme="minorHAnsi" w:hAnsiTheme="minorHAnsi"/>
          <w:color w:val="00B0F0"/>
        </w:rPr>
        <w:t xml:space="preserve"> </w:t>
      </w:r>
      <w:r w:rsidR="00FD5DA1" w:rsidRPr="00597547">
        <w:rPr>
          <w:rFonts w:asciiTheme="minorHAnsi" w:hAnsiTheme="minorHAnsi"/>
          <w:color w:val="00B0F0"/>
        </w:rPr>
        <w:t xml:space="preserve">documentos </w:t>
      </w:r>
      <w:r w:rsidR="00FD5DA1">
        <w:rPr>
          <w:rFonts w:asciiTheme="minorHAnsi" w:hAnsiTheme="minorHAnsi"/>
          <w:color w:val="00B0F0"/>
        </w:rPr>
        <w:t>que evidencien el</w:t>
      </w:r>
      <w:r w:rsidR="00FD5DA1" w:rsidRPr="00597547">
        <w:rPr>
          <w:rFonts w:asciiTheme="minorHAnsi" w:hAnsiTheme="minorHAnsi"/>
          <w:color w:val="00B0F0"/>
        </w:rPr>
        <w:t xml:space="preserve"> cumplimiento </w:t>
      </w:r>
      <w:r w:rsidR="00FD5DA1">
        <w:rPr>
          <w:rFonts w:asciiTheme="minorHAnsi" w:hAnsiTheme="minorHAnsi"/>
          <w:color w:val="00B0F0"/>
        </w:rPr>
        <w:t>de</w:t>
      </w:r>
      <w:r w:rsidR="00FD5DA1" w:rsidRPr="00597547">
        <w:rPr>
          <w:rFonts w:asciiTheme="minorHAnsi" w:hAnsiTheme="minorHAnsi"/>
          <w:color w:val="00B0F0"/>
        </w:rPr>
        <w:t xml:space="preserve"> </w:t>
      </w:r>
      <w:r w:rsidR="00FD5DA1">
        <w:rPr>
          <w:rFonts w:asciiTheme="minorHAnsi" w:hAnsiTheme="minorHAnsi"/>
          <w:color w:val="00B0F0"/>
        </w:rPr>
        <w:t>los</w:t>
      </w:r>
      <w:r w:rsidR="00FD5DA1" w:rsidRPr="00597547">
        <w:rPr>
          <w:rFonts w:asciiTheme="minorHAnsi" w:hAnsiTheme="minorHAnsi"/>
          <w:color w:val="00B0F0"/>
        </w:rPr>
        <w:t xml:space="preserve"> </w:t>
      </w:r>
      <w:r w:rsidR="00FD5DA1">
        <w:rPr>
          <w:rFonts w:asciiTheme="minorHAnsi" w:hAnsiTheme="minorHAnsi"/>
          <w:color w:val="00B0F0"/>
        </w:rPr>
        <w:t>3</w:t>
      </w:r>
      <w:r w:rsidR="00FD5DA1" w:rsidRPr="00597547">
        <w:rPr>
          <w:rFonts w:asciiTheme="minorHAnsi" w:hAnsiTheme="minorHAnsi"/>
          <w:color w:val="00B0F0"/>
        </w:rPr>
        <w:t xml:space="preserve"> aspectos</w:t>
      </w:r>
      <w:r w:rsidR="00FD5DA1">
        <w:rPr>
          <w:rFonts w:asciiTheme="minorHAnsi" w:hAnsiTheme="minorHAnsi"/>
          <w:color w:val="00B0F0"/>
        </w:rPr>
        <w:t xml:space="preserve"> de la característica (se podrá apoyar en la información del SAAI-IG)</w:t>
      </w:r>
      <w:r w:rsidR="00FD5DA1" w:rsidRPr="00597547">
        <w:rPr>
          <w:rFonts w:asciiTheme="minorHAnsi" w:hAnsiTheme="minorHAnsi"/>
          <w:color w:val="00B0F0"/>
        </w:rPr>
        <w:t xml:space="preserve">. </w:t>
      </w:r>
    </w:p>
    <w:p w14:paraId="4CE31414" w14:textId="77777777" w:rsidR="00093FC7" w:rsidRDefault="00093FC7" w:rsidP="00093FC7">
      <w:pPr>
        <w:spacing w:line="360" w:lineRule="auto"/>
        <w:rPr>
          <w:rFonts w:asciiTheme="minorHAnsi" w:hAnsiTheme="minorHAnsi"/>
          <w:b/>
          <w:bCs/>
          <w:color w:val="00B0F0"/>
        </w:rPr>
      </w:pPr>
      <w:r>
        <w:rPr>
          <w:rFonts w:asciiTheme="minorHAnsi" w:hAnsiTheme="minorHAnsi"/>
          <w:b/>
          <w:bCs/>
          <w:color w:val="00B0F0"/>
        </w:rPr>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 xml:space="preserve">de </w:t>
      </w:r>
      <w:r w:rsidRPr="00093FC7">
        <w:rPr>
          <w:rFonts w:asciiTheme="minorHAnsi" w:hAnsiTheme="minorHAnsi"/>
          <w:b/>
          <w:bCs/>
          <w:color w:val="00B0F0"/>
        </w:rPr>
        <w:t>característica.</w:t>
      </w:r>
    </w:p>
    <w:p w14:paraId="635240C0" w14:textId="77777777" w:rsidR="00D64F53" w:rsidRPr="007124CA" w:rsidRDefault="00D64F53" w:rsidP="00D64F53">
      <w:pPr>
        <w:spacing w:line="360" w:lineRule="auto"/>
        <w:rPr>
          <w:rFonts w:asciiTheme="minorHAnsi" w:hAnsiTheme="minorHAnsi"/>
          <w:b/>
        </w:rPr>
      </w:pPr>
      <w:r>
        <w:rPr>
          <w:rFonts w:asciiTheme="minorHAnsi" w:hAnsiTheme="minorHAnsi"/>
          <w:b/>
        </w:rPr>
        <w:t xml:space="preserve">Apreciación de Calidad </w:t>
      </w:r>
    </w:p>
    <w:p w14:paraId="658AE5BB" w14:textId="01016454" w:rsidR="00D64F53" w:rsidRDefault="00093FC7" w:rsidP="00D64F53">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692492B1" w14:textId="77777777" w:rsidR="00A360F8" w:rsidRPr="00622ADE" w:rsidRDefault="00A360F8" w:rsidP="00A360F8">
      <w:pPr>
        <w:pStyle w:val="Ttulo3"/>
        <w:numPr>
          <w:ilvl w:val="2"/>
          <w:numId w:val="1"/>
        </w:numPr>
        <w:ind w:left="1004"/>
      </w:pPr>
      <w:bookmarkStart w:id="247" w:name="_Toc114226835"/>
      <w:r w:rsidRPr="00622ADE">
        <w:t>Característica 32: Relaciones externas de profesores y estudiantes.</w:t>
      </w:r>
      <w:bookmarkEnd w:id="247"/>
    </w:p>
    <w:p w14:paraId="6B69B27C" w14:textId="192A4273"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6</w:t>
      </w:r>
      <w:r w:rsidR="00B92CB4">
        <w:rPr>
          <w:rFonts w:asciiTheme="minorHAnsi" w:hAnsiTheme="minorHAnsi"/>
        </w:rPr>
        <w:t>7</w:t>
      </w:r>
      <w:r>
        <w:rPr>
          <w:rFonts w:asciiTheme="minorHAnsi" w:hAnsiTheme="minorHAnsi"/>
        </w:rPr>
        <w:t xml:space="preserve"> se observa el nivel de cumplimiento de la Característica 32 la cual corresponde a “</w:t>
      </w:r>
      <w:r>
        <w:rPr>
          <w:rFonts w:asciiTheme="minorHAnsi" w:hAnsiTheme="minorHAnsi" w:cstheme="minorHAnsi"/>
        </w:rPr>
        <w:t>Relaciones externas de profesores y estudiantes</w:t>
      </w:r>
      <w:r>
        <w:rPr>
          <w:rFonts w:asciiTheme="minorHAnsi" w:hAnsiTheme="minorHAnsi"/>
        </w:rPr>
        <w:t>”</w:t>
      </w:r>
      <w:r w:rsidR="00DA71B3">
        <w:rPr>
          <w:rFonts w:asciiTheme="minorHAnsi" w:hAnsiTheme="minorHAnsi"/>
        </w:rPr>
        <w:t xml:space="preserve"> </w:t>
      </w:r>
      <w:r>
        <w:rPr>
          <w:rFonts w:asciiTheme="minorHAnsi" w:hAnsiTheme="minorHAnsi"/>
        </w:rPr>
        <w:t xml:space="preserve">evaluada a través de los 3 aspectos citados en dicha tabla. </w:t>
      </w:r>
      <w:r w:rsidR="00AE780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4E40004F" w14:textId="31D80F9F" w:rsidR="00A360F8" w:rsidRPr="0067727A" w:rsidRDefault="00A360F8" w:rsidP="00A360F8">
      <w:pPr>
        <w:pStyle w:val="Descripcin"/>
        <w:keepNext/>
        <w:spacing w:line="276" w:lineRule="auto"/>
        <w:rPr>
          <w:rFonts w:asciiTheme="minorHAnsi" w:hAnsiTheme="minorHAnsi" w:cstheme="minorHAnsi"/>
          <w:i w:val="0"/>
          <w:color w:val="auto"/>
          <w:sz w:val="22"/>
          <w:szCs w:val="22"/>
        </w:rPr>
      </w:pPr>
      <w:bookmarkStart w:id="248" w:name="_Toc114226649"/>
      <w:r w:rsidRPr="0067727A">
        <w:rPr>
          <w:rFonts w:asciiTheme="minorHAnsi" w:hAnsiTheme="minorHAnsi" w:cstheme="minorHAnsi"/>
          <w:b/>
          <w:i w:val="0"/>
          <w:color w:val="auto"/>
          <w:sz w:val="22"/>
          <w:szCs w:val="22"/>
        </w:rPr>
        <w:t xml:space="preserve">Tabla </w:t>
      </w:r>
      <w:r w:rsidRPr="0067727A">
        <w:rPr>
          <w:rFonts w:asciiTheme="minorHAnsi" w:hAnsiTheme="minorHAnsi" w:cstheme="minorHAnsi"/>
          <w:b/>
          <w:i w:val="0"/>
          <w:color w:val="auto"/>
          <w:sz w:val="22"/>
          <w:szCs w:val="22"/>
        </w:rPr>
        <w:fldChar w:fldCharType="begin"/>
      </w:r>
      <w:r w:rsidRPr="0067727A">
        <w:rPr>
          <w:rFonts w:asciiTheme="minorHAnsi" w:hAnsiTheme="minorHAnsi" w:cstheme="minorHAnsi"/>
          <w:b/>
          <w:i w:val="0"/>
          <w:color w:val="auto"/>
          <w:sz w:val="22"/>
          <w:szCs w:val="22"/>
        </w:rPr>
        <w:instrText xml:space="preserve"> SEQ Tabla \* ARABIC </w:instrText>
      </w:r>
      <w:r w:rsidRPr="0067727A">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67</w:t>
      </w:r>
      <w:r w:rsidRPr="0067727A">
        <w:rPr>
          <w:rFonts w:asciiTheme="minorHAnsi" w:hAnsiTheme="minorHAnsi" w:cstheme="minorHAnsi"/>
          <w:b/>
          <w:i w:val="0"/>
          <w:color w:val="auto"/>
          <w:sz w:val="22"/>
          <w:szCs w:val="22"/>
        </w:rPr>
        <w:fldChar w:fldCharType="end"/>
      </w:r>
      <w:r w:rsidRPr="0067727A">
        <w:rPr>
          <w:rFonts w:asciiTheme="minorHAnsi" w:hAnsiTheme="minorHAnsi" w:cstheme="minorHAnsi"/>
          <w:b/>
          <w:i w:val="0"/>
          <w:color w:val="auto"/>
          <w:sz w:val="22"/>
          <w:szCs w:val="22"/>
        </w:rPr>
        <w:t>:</w:t>
      </w:r>
      <w:r w:rsidRPr="0067727A">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67727A">
        <w:rPr>
          <w:rFonts w:asciiTheme="minorHAnsi" w:hAnsiTheme="minorHAnsi" w:cstheme="minorHAnsi"/>
          <w:i w:val="0"/>
          <w:color w:val="auto"/>
          <w:sz w:val="22"/>
          <w:szCs w:val="22"/>
        </w:rPr>
        <w:t>la característica 32: Relaciones externas de profesores y estudiantes.</w:t>
      </w:r>
      <w:bookmarkEnd w:id="248"/>
    </w:p>
    <w:tbl>
      <w:tblPr>
        <w:tblStyle w:val="Tablaconcuadrcula"/>
        <w:tblW w:w="9404" w:type="dxa"/>
        <w:tblInd w:w="-5" w:type="dxa"/>
        <w:tblLook w:val="04A0" w:firstRow="1" w:lastRow="0" w:firstColumn="1" w:lastColumn="0" w:noHBand="0" w:noVBand="1"/>
      </w:tblPr>
      <w:tblGrid>
        <w:gridCol w:w="692"/>
        <w:gridCol w:w="2362"/>
        <w:gridCol w:w="1631"/>
        <w:gridCol w:w="1360"/>
        <w:gridCol w:w="1556"/>
        <w:gridCol w:w="1803"/>
      </w:tblGrid>
      <w:tr w:rsidR="00DE0BEE" w14:paraId="389B88B2" w14:textId="77777777" w:rsidTr="00DE0BEE">
        <w:trPr>
          <w:trHeight w:val="508"/>
        </w:trPr>
        <w:tc>
          <w:tcPr>
            <w:tcW w:w="3054" w:type="dxa"/>
            <w:gridSpan w:val="2"/>
            <w:shd w:val="clear" w:color="auto" w:fill="003366"/>
            <w:vAlign w:val="center"/>
            <w:hideMark/>
          </w:tcPr>
          <w:p w14:paraId="0858A47A" w14:textId="77777777" w:rsidR="00DE0BEE" w:rsidRDefault="00DE0BEE" w:rsidP="00C2171B">
            <w:pPr>
              <w:jc w:val="center"/>
              <w:rPr>
                <w:rFonts w:asciiTheme="minorHAnsi" w:hAnsiTheme="minorHAnsi" w:cstheme="minorHAnsi"/>
              </w:rPr>
            </w:pPr>
            <w:r>
              <w:rPr>
                <w:rFonts w:asciiTheme="minorHAnsi" w:hAnsiTheme="minorHAnsi" w:cstheme="minorHAnsi"/>
              </w:rPr>
              <w:t>Aspectos a evaluar</w:t>
            </w:r>
          </w:p>
        </w:tc>
        <w:tc>
          <w:tcPr>
            <w:tcW w:w="1631" w:type="dxa"/>
            <w:shd w:val="clear" w:color="auto" w:fill="993333"/>
            <w:vAlign w:val="center"/>
            <w:hideMark/>
          </w:tcPr>
          <w:p w14:paraId="4BAAA4A0" w14:textId="77777777" w:rsidR="00DE0BEE" w:rsidRDefault="00DE0BEE"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0" w:type="dxa"/>
            <w:shd w:val="clear" w:color="auto" w:fill="993333"/>
            <w:vAlign w:val="center"/>
            <w:hideMark/>
          </w:tcPr>
          <w:p w14:paraId="6C7A72D4" w14:textId="77777777" w:rsidR="00DE0BEE" w:rsidRDefault="00DE0BEE"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56" w:type="dxa"/>
            <w:shd w:val="clear" w:color="auto" w:fill="993333"/>
            <w:vAlign w:val="center"/>
            <w:hideMark/>
          </w:tcPr>
          <w:p w14:paraId="30940DA7" w14:textId="3341B738" w:rsidR="00DE0BEE" w:rsidRDefault="00DE0BEE"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DA71B3">
              <w:rPr>
                <w:rFonts w:asciiTheme="minorHAnsi" w:hAnsiTheme="minorHAnsi" w:cstheme="minorHAnsi"/>
                <w:b/>
                <w:color w:val="FFFFFF" w:themeColor="background1"/>
              </w:rPr>
              <w:t xml:space="preserve"> (%)</w:t>
            </w:r>
          </w:p>
        </w:tc>
        <w:tc>
          <w:tcPr>
            <w:tcW w:w="1803" w:type="dxa"/>
            <w:shd w:val="clear" w:color="auto" w:fill="993333"/>
          </w:tcPr>
          <w:p w14:paraId="663C2CCE" w14:textId="59357756" w:rsidR="00DE0BEE" w:rsidRDefault="00DE0BEE" w:rsidP="00C2171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23A1B3D6" w14:textId="77777777" w:rsidTr="00DE0BEE">
        <w:trPr>
          <w:trHeight w:val="5194"/>
        </w:trPr>
        <w:tc>
          <w:tcPr>
            <w:tcW w:w="692" w:type="dxa"/>
          </w:tcPr>
          <w:p w14:paraId="41D7F6BF" w14:textId="77777777" w:rsidR="00DE0BEE" w:rsidRPr="00BE08E6" w:rsidRDefault="00DE0BEE" w:rsidP="00D60506">
            <w:pPr>
              <w:jc w:val="center"/>
              <w:rPr>
                <w:rFonts w:asciiTheme="minorHAnsi" w:hAnsiTheme="minorHAnsi" w:cstheme="minorHAnsi"/>
              </w:rPr>
            </w:pPr>
            <w:r>
              <w:rPr>
                <w:rFonts w:asciiTheme="minorHAnsi" w:hAnsiTheme="minorHAnsi" w:cstheme="minorHAnsi"/>
              </w:rPr>
              <w:t>127</w:t>
            </w:r>
          </w:p>
        </w:tc>
        <w:tc>
          <w:tcPr>
            <w:tcW w:w="2361" w:type="dxa"/>
          </w:tcPr>
          <w:p w14:paraId="1521CE50" w14:textId="77777777" w:rsidR="00DE0BEE" w:rsidRPr="00BE08E6" w:rsidRDefault="00DE0BEE" w:rsidP="00D60506">
            <w:pPr>
              <w:spacing w:line="276" w:lineRule="auto"/>
              <w:rPr>
                <w:rFonts w:asciiTheme="minorHAnsi" w:hAnsiTheme="minorHAnsi" w:cstheme="minorHAnsi"/>
              </w:rPr>
            </w:pPr>
            <w:r w:rsidRPr="00BE08E6">
              <w:rPr>
                <w:rFonts w:asciiTheme="minorHAnsi" w:hAnsiTheme="minorHAnsi" w:cstheme="minorHAnsi"/>
              </w:rPr>
              <w:t>Presentación del análisis de las actividades e impacto del programa académico derivado de la interacción y cooperación de profesores y estudiantes con otras comunidades académicas, sociales y empresariales en correspondencia con su naturaleza jurídica, tipología institucional y lugar de desarrollo del programa.</w:t>
            </w:r>
          </w:p>
        </w:tc>
        <w:tc>
          <w:tcPr>
            <w:tcW w:w="1631" w:type="dxa"/>
            <w:hideMark/>
          </w:tcPr>
          <w:p w14:paraId="4CF48D22" w14:textId="77777777" w:rsidR="00DE0BEE" w:rsidRDefault="00DE0BEE" w:rsidP="00D60506">
            <w:pPr>
              <w:jc w:val="center"/>
              <w:rPr>
                <w:rFonts w:asciiTheme="minorHAnsi" w:hAnsiTheme="minorHAnsi" w:cstheme="minorHAnsi"/>
                <w:color w:val="0070C0"/>
              </w:rPr>
            </w:pPr>
          </w:p>
        </w:tc>
        <w:tc>
          <w:tcPr>
            <w:tcW w:w="1360" w:type="dxa"/>
            <w:hideMark/>
          </w:tcPr>
          <w:p w14:paraId="5CD7226C" w14:textId="77777777" w:rsidR="00DE0BEE" w:rsidRDefault="00DE0BEE" w:rsidP="00D60506">
            <w:pPr>
              <w:jc w:val="center"/>
            </w:pPr>
          </w:p>
        </w:tc>
        <w:tc>
          <w:tcPr>
            <w:tcW w:w="1556" w:type="dxa"/>
            <w:hideMark/>
          </w:tcPr>
          <w:p w14:paraId="4450779B" w14:textId="77777777" w:rsidR="00DE0BEE" w:rsidRDefault="00DE0BEE" w:rsidP="00D60506">
            <w:pPr>
              <w:spacing w:before="0"/>
              <w:jc w:val="center"/>
            </w:pPr>
          </w:p>
        </w:tc>
        <w:tc>
          <w:tcPr>
            <w:tcW w:w="1803" w:type="dxa"/>
          </w:tcPr>
          <w:p w14:paraId="7D412072" w14:textId="77777777" w:rsidR="00DE0BEE" w:rsidRDefault="00DE0BEE" w:rsidP="00D60506">
            <w:pPr>
              <w:jc w:val="center"/>
            </w:pPr>
          </w:p>
        </w:tc>
      </w:tr>
      <w:tr w:rsidR="00DE0BEE" w14:paraId="7083E2B7" w14:textId="77777777" w:rsidTr="00DE0BEE">
        <w:trPr>
          <w:trHeight w:val="2274"/>
        </w:trPr>
        <w:tc>
          <w:tcPr>
            <w:tcW w:w="692" w:type="dxa"/>
          </w:tcPr>
          <w:p w14:paraId="0D7CDA88" w14:textId="77777777" w:rsidR="00DE0BEE" w:rsidRPr="00BE08E6" w:rsidRDefault="00DE0BEE" w:rsidP="00D60506">
            <w:pPr>
              <w:tabs>
                <w:tab w:val="left" w:pos="1010"/>
              </w:tabs>
              <w:jc w:val="center"/>
              <w:rPr>
                <w:rFonts w:asciiTheme="minorHAnsi" w:hAnsiTheme="minorHAnsi" w:cstheme="minorHAnsi"/>
              </w:rPr>
            </w:pPr>
            <w:r>
              <w:rPr>
                <w:rFonts w:asciiTheme="minorHAnsi" w:hAnsiTheme="minorHAnsi" w:cstheme="minorHAnsi"/>
              </w:rPr>
              <w:lastRenderedPageBreak/>
              <w:t>128</w:t>
            </w:r>
          </w:p>
        </w:tc>
        <w:tc>
          <w:tcPr>
            <w:tcW w:w="2361" w:type="dxa"/>
          </w:tcPr>
          <w:p w14:paraId="09D85951" w14:textId="77777777" w:rsidR="00DE0BEE" w:rsidRPr="00BE08E6" w:rsidRDefault="00DE0BEE" w:rsidP="00D60506">
            <w:pPr>
              <w:tabs>
                <w:tab w:val="left" w:pos="1010"/>
              </w:tabs>
              <w:spacing w:line="276" w:lineRule="auto"/>
              <w:rPr>
                <w:rFonts w:asciiTheme="minorHAnsi" w:hAnsiTheme="minorHAnsi" w:cstheme="minorHAnsi"/>
              </w:rPr>
            </w:pPr>
            <w:r w:rsidRPr="00BE08E6">
              <w:rPr>
                <w:rFonts w:asciiTheme="minorHAnsi" w:hAnsiTheme="minorHAnsi" w:cstheme="minorHAnsi"/>
              </w:rPr>
              <w:t>Demostración del resultado de la cooperación académica y científica, derivado de la aplicación de políticas y estrategias que favorecen la interacción de profesores y estudiantes con sus homólogos del sector, a nivel nacional e internacional, y que es evidenciable en proyectos cooperativos, intercambios y redes, entre otros.</w:t>
            </w:r>
          </w:p>
        </w:tc>
        <w:tc>
          <w:tcPr>
            <w:tcW w:w="1631" w:type="dxa"/>
            <w:hideMark/>
          </w:tcPr>
          <w:p w14:paraId="4BE73DF5" w14:textId="77777777" w:rsidR="00DE0BEE" w:rsidRDefault="00DE0BEE" w:rsidP="00D60506">
            <w:pPr>
              <w:jc w:val="center"/>
              <w:rPr>
                <w:rFonts w:asciiTheme="minorHAnsi" w:hAnsiTheme="minorHAnsi" w:cstheme="minorHAnsi"/>
                <w:color w:val="0070C0"/>
              </w:rPr>
            </w:pPr>
          </w:p>
        </w:tc>
        <w:tc>
          <w:tcPr>
            <w:tcW w:w="1360" w:type="dxa"/>
            <w:hideMark/>
          </w:tcPr>
          <w:p w14:paraId="0140CF6D" w14:textId="77777777" w:rsidR="00DE0BEE" w:rsidRDefault="00DE0BEE" w:rsidP="00D60506">
            <w:pPr>
              <w:jc w:val="center"/>
            </w:pPr>
          </w:p>
        </w:tc>
        <w:tc>
          <w:tcPr>
            <w:tcW w:w="1556" w:type="dxa"/>
            <w:hideMark/>
          </w:tcPr>
          <w:p w14:paraId="2E623FE5" w14:textId="77777777" w:rsidR="00DE0BEE" w:rsidRDefault="00DE0BEE" w:rsidP="00D60506">
            <w:pPr>
              <w:spacing w:before="0"/>
              <w:jc w:val="center"/>
            </w:pPr>
          </w:p>
        </w:tc>
        <w:tc>
          <w:tcPr>
            <w:tcW w:w="1803" w:type="dxa"/>
          </w:tcPr>
          <w:p w14:paraId="3A7EEE4D" w14:textId="77777777" w:rsidR="00DE0BEE" w:rsidRDefault="00DE0BEE" w:rsidP="00D60506">
            <w:pPr>
              <w:jc w:val="center"/>
            </w:pPr>
          </w:p>
        </w:tc>
      </w:tr>
      <w:tr w:rsidR="00DE0BEE" w14:paraId="591B5942" w14:textId="77777777" w:rsidTr="00DE0BEE">
        <w:trPr>
          <w:trHeight w:val="3739"/>
        </w:trPr>
        <w:tc>
          <w:tcPr>
            <w:tcW w:w="692" w:type="dxa"/>
          </w:tcPr>
          <w:p w14:paraId="0E9D7677" w14:textId="77777777" w:rsidR="00DE0BEE" w:rsidRPr="00BE08E6" w:rsidRDefault="00DE0BEE" w:rsidP="00D60506">
            <w:pPr>
              <w:jc w:val="center"/>
              <w:rPr>
                <w:rFonts w:asciiTheme="minorHAnsi" w:hAnsiTheme="minorHAnsi" w:cstheme="minorHAnsi"/>
              </w:rPr>
            </w:pPr>
            <w:r>
              <w:rPr>
                <w:rFonts w:asciiTheme="minorHAnsi" w:hAnsiTheme="minorHAnsi" w:cstheme="minorHAnsi"/>
              </w:rPr>
              <w:t>129</w:t>
            </w:r>
          </w:p>
        </w:tc>
        <w:tc>
          <w:tcPr>
            <w:tcW w:w="2361" w:type="dxa"/>
          </w:tcPr>
          <w:p w14:paraId="49D6655B" w14:textId="77777777" w:rsidR="00DE0BEE" w:rsidRPr="00BE08E6" w:rsidRDefault="00DE0BEE" w:rsidP="00D60506">
            <w:pPr>
              <w:spacing w:line="276" w:lineRule="auto"/>
              <w:rPr>
                <w:rFonts w:asciiTheme="minorHAnsi" w:hAnsiTheme="minorHAnsi" w:cstheme="minorHAnsi"/>
              </w:rPr>
            </w:pPr>
            <w:r w:rsidRPr="00BE08E6">
              <w:rPr>
                <w:rFonts w:asciiTheme="minorHAnsi" w:hAnsiTheme="minorHAnsi" w:cstheme="minorHAnsi"/>
              </w:rPr>
              <w:t>Evidencia de casos concretos de cooperación nacional e internacional de profesores y estudiantes en diferentes dimensiones académicas, tales como docencia, investigación, proyección social o creación artística y cultural.</w:t>
            </w:r>
          </w:p>
        </w:tc>
        <w:tc>
          <w:tcPr>
            <w:tcW w:w="1631" w:type="dxa"/>
            <w:hideMark/>
          </w:tcPr>
          <w:p w14:paraId="40FB41C1" w14:textId="77777777" w:rsidR="00DE0BEE" w:rsidRDefault="00DE0BEE" w:rsidP="00D60506">
            <w:pPr>
              <w:jc w:val="center"/>
              <w:rPr>
                <w:rFonts w:asciiTheme="minorHAnsi" w:hAnsiTheme="minorHAnsi" w:cstheme="minorHAnsi"/>
                <w:color w:val="0070C0"/>
              </w:rPr>
            </w:pPr>
          </w:p>
        </w:tc>
        <w:tc>
          <w:tcPr>
            <w:tcW w:w="1360" w:type="dxa"/>
            <w:hideMark/>
          </w:tcPr>
          <w:p w14:paraId="02165FF6" w14:textId="77777777" w:rsidR="00DE0BEE" w:rsidRDefault="00DE0BEE" w:rsidP="00D60506">
            <w:pPr>
              <w:jc w:val="center"/>
            </w:pPr>
          </w:p>
        </w:tc>
        <w:tc>
          <w:tcPr>
            <w:tcW w:w="1556" w:type="dxa"/>
            <w:hideMark/>
          </w:tcPr>
          <w:p w14:paraId="2F6C017D" w14:textId="77777777" w:rsidR="00DE0BEE" w:rsidRDefault="00DE0BEE" w:rsidP="00D60506">
            <w:pPr>
              <w:spacing w:before="0"/>
              <w:jc w:val="center"/>
            </w:pPr>
          </w:p>
        </w:tc>
        <w:tc>
          <w:tcPr>
            <w:tcW w:w="1803" w:type="dxa"/>
          </w:tcPr>
          <w:p w14:paraId="4355DD8F" w14:textId="77777777" w:rsidR="00DE0BEE" w:rsidRDefault="00DE0BEE" w:rsidP="00D60506">
            <w:pPr>
              <w:jc w:val="center"/>
            </w:pPr>
          </w:p>
        </w:tc>
      </w:tr>
      <w:tr w:rsidR="00DE0BEE" w14:paraId="48D40238" w14:textId="77777777" w:rsidTr="00DE0BEE">
        <w:trPr>
          <w:trHeight w:val="717"/>
        </w:trPr>
        <w:tc>
          <w:tcPr>
            <w:tcW w:w="3054" w:type="dxa"/>
            <w:gridSpan w:val="2"/>
            <w:shd w:val="clear" w:color="auto" w:fill="003366"/>
            <w:vAlign w:val="center"/>
            <w:hideMark/>
          </w:tcPr>
          <w:p w14:paraId="093C1571"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31" w:type="dxa"/>
            <w:shd w:val="clear" w:color="auto" w:fill="003366"/>
            <w:vAlign w:val="center"/>
            <w:hideMark/>
          </w:tcPr>
          <w:p w14:paraId="610F4912" w14:textId="77777777" w:rsidR="00DE0BEE" w:rsidRDefault="00DE0BEE" w:rsidP="00D60506">
            <w:pPr>
              <w:jc w:val="center"/>
              <w:rPr>
                <w:rFonts w:asciiTheme="minorHAnsi" w:hAnsiTheme="minorHAnsi"/>
                <w:b/>
                <w:sz w:val="20"/>
                <w:szCs w:val="20"/>
              </w:rPr>
            </w:pPr>
          </w:p>
        </w:tc>
        <w:tc>
          <w:tcPr>
            <w:tcW w:w="1360" w:type="dxa"/>
            <w:shd w:val="clear" w:color="auto" w:fill="003366"/>
            <w:vAlign w:val="center"/>
            <w:hideMark/>
          </w:tcPr>
          <w:p w14:paraId="22731A26" w14:textId="77777777" w:rsidR="00DE0BEE" w:rsidRDefault="00DE0BEE" w:rsidP="00D60506">
            <w:pPr>
              <w:jc w:val="center"/>
              <w:rPr>
                <w:rFonts w:asciiTheme="minorHAnsi" w:hAnsiTheme="minorHAnsi" w:cstheme="minorHAnsi"/>
              </w:rPr>
            </w:pPr>
          </w:p>
        </w:tc>
        <w:tc>
          <w:tcPr>
            <w:tcW w:w="1556" w:type="dxa"/>
            <w:shd w:val="clear" w:color="auto" w:fill="003366"/>
            <w:vAlign w:val="center"/>
            <w:hideMark/>
          </w:tcPr>
          <w:p w14:paraId="34BED8C8" w14:textId="77777777" w:rsidR="00DE0BEE" w:rsidRDefault="00DE0BEE" w:rsidP="00D60506">
            <w:pPr>
              <w:jc w:val="center"/>
              <w:rPr>
                <w:rFonts w:asciiTheme="minorHAnsi" w:hAnsiTheme="minorHAnsi" w:cstheme="minorHAnsi"/>
              </w:rPr>
            </w:pPr>
          </w:p>
        </w:tc>
        <w:tc>
          <w:tcPr>
            <w:tcW w:w="1803" w:type="dxa"/>
            <w:shd w:val="clear" w:color="auto" w:fill="003366"/>
          </w:tcPr>
          <w:p w14:paraId="329708BD" w14:textId="77777777" w:rsidR="00DE0BEE" w:rsidRDefault="00DE0BEE" w:rsidP="00D60506">
            <w:pPr>
              <w:jc w:val="center"/>
              <w:rPr>
                <w:rFonts w:asciiTheme="minorHAnsi" w:hAnsiTheme="minorHAnsi" w:cstheme="minorHAnsi"/>
              </w:rPr>
            </w:pPr>
          </w:p>
        </w:tc>
      </w:tr>
    </w:tbl>
    <w:p w14:paraId="0865F411"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AE38A6E" w14:textId="77777777" w:rsidR="008646B4" w:rsidRPr="004A4A4C" w:rsidRDefault="0069652B" w:rsidP="008646B4">
      <w:pPr>
        <w:spacing w:line="360" w:lineRule="auto"/>
        <w:rPr>
          <w:rFonts w:asciiTheme="minorHAnsi" w:hAnsiTheme="minorHAnsi"/>
          <w:color w:val="00B0F0"/>
        </w:rPr>
      </w:pPr>
      <w:r w:rsidRPr="004A4A4C">
        <w:rPr>
          <w:rFonts w:asciiTheme="minorHAnsi" w:hAnsiTheme="minorHAnsi"/>
        </w:rPr>
        <w:t xml:space="preserve">El programa académico </w:t>
      </w:r>
      <w:r w:rsidRPr="004A4A4C">
        <w:rPr>
          <w:rFonts w:asciiTheme="minorHAnsi" w:hAnsiTheme="minorHAnsi"/>
          <w:color w:val="00B0F0"/>
        </w:rPr>
        <w:t xml:space="preserve">(indicar el grado de cumplimento basado en la última </w:t>
      </w:r>
      <w:r w:rsidR="002B3D30" w:rsidRPr="004A4A4C">
        <w:rPr>
          <w:rFonts w:asciiTheme="minorHAnsi" w:hAnsiTheme="minorHAnsi"/>
          <w:color w:val="00B0F0"/>
        </w:rPr>
        <w:t>casilla de</w:t>
      </w:r>
      <w:r w:rsidRPr="004A4A4C">
        <w:rPr>
          <w:rFonts w:asciiTheme="minorHAnsi" w:hAnsiTheme="minorHAnsi"/>
          <w:color w:val="00B0F0"/>
        </w:rPr>
        <w:t xml:space="preserve"> la </w:t>
      </w:r>
      <w:r w:rsidR="0020099B" w:rsidRPr="004A4A4C">
        <w:rPr>
          <w:rFonts w:asciiTheme="minorHAnsi" w:hAnsiTheme="minorHAnsi"/>
          <w:color w:val="00B0F0"/>
        </w:rPr>
        <w:t xml:space="preserve">Tabla </w:t>
      </w:r>
      <w:r w:rsidR="002B3D30" w:rsidRPr="004A4A4C">
        <w:rPr>
          <w:rFonts w:asciiTheme="minorHAnsi" w:hAnsiTheme="minorHAnsi"/>
          <w:color w:val="00B0F0"/>
        </w:rPr>
        <w:t>6</w:t>
      </w:r>
      <w:r w:rsidR="008646B4" w:rsidRPr="004A4A4C">
        <w:rPr>
          <w:rFonts w:asciiTheme="minorHAnsi" w:hAnsiTheme="minorHAnsi"/>
          <w:color w:val="00B0F0"/>
        </w:rPr>
        <w:t>7</w:t>
      </w:r>
      <w:r w:rsidRPr="004A4A4C">
        <w:rPr>
          <w:rFonts w:asciiTheme="minorHAnsi" w:hAnsiTheme="minorHAnsi"/>
          <w:color w:val="00B0F0"/>
        </w:rPr>
        <w:t xml:space="preserve">) </w:t>
      </w:r>
      <w:r w:rsidRPr="004A4A4C">
        <w:rPr>
          <w:rFonts w:asciiTheme="minorHAnsi" w:hAnsiTheme="minorHAnsi"/>
        </w:rPr>
        <w:t>la característica 3</w:t>
      </w:r>
      <w:r w:rsidR="00FE403D" w:rsidRPr="004A4A4C">
        <w:rPr>
          <w:rFonts w:asciiTheme="minorHAnsi" w:hAnsiTheme="minorHAnsi"/>
        </w:rPr>
        <w:t>2</w:t>
      </w:r>
      <w:r w:rsidRPr="004A4A4C">
        <w:rPr>
          <w:rFonts w:asciiTheme="minorHAnsi" w:hAnsiTheme="minorHAnsi"/>
        </w:rPr>
        <w:t xml:space="preserve">, </w:t>
      </w:r>
      <w:r w:rsidR="008646B4" w:rsidRPr="004A4A4C">
        <w:rPr>
          <w:rFonts w:asciiTheme="minorHAnsi" w:hAnsiTheme="minorHAnsi"/>
        </w:rPr>
        <w:t xml:space="preserve">con un porcentaje de </w:t>
      </w:r>
      <w:r w:rsidR="008646B4" w:rsidRPr="004A4A4C">
        <w:rPr>
          <w:rFonts w:asciiTheme="minorHAnsi" w:hAnsiTheme="minorHAnsi"/>
          <w:color w:val="00B0F0"/>
        </w:rPr>
        <w:t xml:space="preserve">_indicar el porcentaje de cumplimiento _, </w:t>
      </w:r>
      <w:r w:rsidR="008646B4" w:rsidRPr="004A4A4C">
        <w:rPr>
          <w:rFonts w:asciiTheme="minorHAnsi" w:hAnsiTheme="minorHAnsi"/>
        </w:rPr>
        <w:t xml:space="preserve">en razón a: </w:t>
      </w:r>
      <w:r w:rsidR="008646B4" w:rsidRPr="004A4A4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6429F10" w14:textId="77777777" w:rsidR="008646B4" w:rsidRPr="004A4A4C" w:rsidRDefault="008646B4" w:rsidP="008646B4">
      <w:pPr>
        <w:spacing w:line="360" w:lineRule="auto"/>
        <w:rPr>
          <w:rFonts w:asciiTheme="minorHAnsi" w:hAnsiTheme="minorHAnsi"/>
          <w:color w:val="00B0F0"/>
        </w:rPr>
      </w:pPr>
      <w:r w:rsidRPr="004A4A4C">
        <w:rPr>
          <w:rFonts w:asciiTheme="minorHAnsi" w:hAnsiTheme="minorHAnsi"/>
          <w:color w:val="00B0F0"/>
        </w:rPr>
        <w:t>El análisis de la característica debe especificar los alcances, destacando:</w:t>
      </w:r>
    </w:p>
    <w:p w14:paraId="34DD0174" w14:textId="77777777" w:rsidR="008646B4" w:rsidRPr="004A4A4C" w:rsidRDefault="008646B4" w:rsidP="008646B4">
      <w:pPr>
        <w:pStyle w:val="Prrafodelista"/>
        <w:numPr>
          <w:ilvl w:val="0"/>
          <w:numId w:val="12"/>
        </w:numPr>
        <w:spacing w:line="360" w:lineRule="auto"/>
        <w:rPr>
          <w:rFonts w:asciiTheme="minorHAnsi" w:hAnsiTheme="minorHAnsi"/>
          <w:color w:val="00B0F0"/>
        </w:rPr>
      </w:pPr>
      <w:r w:rsidRPr="004A4A4C">
        <w:rPr>
          <w:rFonts w:asciiTheme="minorHAnsi" w:hAnsiTheme="minorHAnsi"/>
          <w:color w:val="00B0F0"/>
        </w:rPr>
        <w:t>PRINCIPALES</w:t>
      </w:r>
      <w:r w:rsidRPr="004A4A4C">
        <w:rPr>
          <w:rFonts w:asciiTheme="minorHAnsi" w:hAnsiTheme="minorHAnsi"/>
          <w:b/>
          <w:bCs/>
          <w:color w:val="00B0F0"/>
        </w:rPr>
        <w:t xml:space="preserve"> INDICADORES</w:t>
      </w:r>
    </w:p>
    <w:p w14:paraId="1D8D9469" w14:textId="77777777" w:rsidR="008646B4" w:rsidRPr="004A4A4C" w:rsidRDefault="008646B4" w:rsidP="008646B4">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RESULTADOS ALCANZADOS </w:t>
      </w:r>
    </w:p>
    <w:p w14:paraId="5B834EBE" w14:textId="77777777" w:rsidR="008646B4" w:rsidRPr="004A4A4C" w:rsidRDefault="008646B4" w:rsidP="008646B4">
      <w:pPr>
        <w:pStyle w:val="Prrafodelista"/>
        <w:numPr>
          <w:ilvl w:val="0"/>
          <w:numId w:val="12"/>
        </w:numPr>
        <w:spacing w:line="360" w:lineRule="auto"/>
        <w:rPr>
          <w:rFonts w:asciiTheme="minorHAnsi" w:hAnsiTheme="minorHAnsi"/>
          <w:color w:val="00B0F0"/>
        </w:rPr>
      </w:pPr>
      <w:r w:rsidRPr="004A4A4C">
        <w:rPr>
          <w:rFonts w:asciiTheme="minorHAnsi" w:hAnsiTheme="minorHAnsi"/>
          <w:b/>
          <w:bCs/>
          <w:color w:val="00B0F0"/>
        </w:rPr>
        <w:t xml:space="preserve">IMPACTOS GENERADOS </w:t>
      </w:r>
    </w:p>
    <w:p w14:paraId="5770BD9E" w14:textId="77777777" w:rsidR="008646B4" w:rsidRPr="004A4A4C" w:rsidRDefault="008646B4" w:rsidP="008646B4">
      <w:pPr>
        <w:spacing w:line="360" w:lineRule="auto"/>
        <w:rPr>
          <w:rFonts w:asciiTheme="minorHAnsi" w:hAnsiTheme="minorHAnsi"/>
          <w:color w:val="00B0F0"/>
        </w:rPr>
      </w:pPr>
      <w:r w:rsidRPr="004A4A4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w:t>
      </w:r>
      <w:r w:rsidRPr="004A4A4C">
        <w:rPr>
          <w:rFonts w:asciiTheme="minorHAnsi" w:hAnsiTheme="minorHAnsi"/>
          <w:color w:val="00B0F0"/>
        </w:rPr>
        <w:lastRenderedPageBreak/>
        <w:t xml:space="preserve">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B273423" w14:textId="77777777" w:rsidR="008646B4" w:rsidRPr="004A4A4C" w:rsidRDefault="008646B4" w:rsidP="008646B4">
      <w:pPr>
        <w:spacing w:line="360" w:lineRule="auto"/>
        <w:rPr>
          <w:rFonts w:asciiTheme="minorHAnsi" w:hAnsiTheme="minorHAnsi" w:cstheme="minorHAnsi"/>
          <w:color w:val="00B0F0"/>
        </w:rPr>
      </w:pPr>
      <w:r w:rsidRPr="004A4A4C">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3B45D0D2" w14:textId="6670FA54" w:rsidR="0069652B" w:rsidRPr="004A4A4C" w:rsidRDefault="00D27AE4" w:rsidP="008646B4">
      <w:pPr>
        <w:spacing w:line="360" w:lineRule="auto"/>
        <w:rPr>
          <w:rFonts w:asciiTheme="minorHAnsi" w:hAnsiTheme="minorHAnsi"/>
          <w:color w:val="00B0F0"/>
        </w:rPr>
      </w:pPr>
      <w:r w:rsidRPr="004A4A4C">
        <w:rPr>
          <w:rFonts w:asciiTheme="minorHAnsi" w:hAnsiTheme="minorHAnsi"/>
          <w:b/>
          <w:bCs/>
          <w:color w:val="00B0F0"/>
        </w:rPr>
        <w:t>Como anexos se recomienda</w:t>
      </w:r>
      <w:r w:rsidR="0069652B" w:rsidRPr="004A4A4C">
        <w:rPr>
          <w:rFonts w:asciiTheme="minorHAnsi" w:hAnsiTheme="minorHAnsi"/>
          <w:b/>
          <w:bCs/>
          <w:color w:val="00B0F0"/>
        </w:rPr>
        <w:t>:</w:t>
      </w:r>
      <w:r w:rsidR="0069652B" w:rsidRPr="004A4A4C">
        <w:rPr>
          <w:rFonts w:asciiTheme="minorHAnsi" w:hAnsiTheme="minorHAnsi"/>
          <w:color w:val="00B0F0"/>
        </w:rPr>
        <w:t xml:space="preserve"> </w:t>
      </w:r>
      <w:r w:rsidR="008646B4" w:rsidRPr="004A4A4C">
        <w:rPr>
          <w:rFonts w:asciiTheme="minorHAnsi" w:hAnsiTheme="minorHAnsi"/>
          <w:color w:val="00B0F0"/>
        </w:rPr>
        <w:t>documentos que evidencien el cumplimiento de los 5 aspectos de la característica (se podrá apoyar en la información del SAAI-IG)</w:t>
      </w:r>
      <w:r w:rsidR="0069652B" w:rsidRPr="004A4A4C">
        <w:rPr>
          <w:rFonts w:asciiTheme="minorHAnsi" w:hAnsiTheme="minorHAnsi"/>
          <w:color w:val="00B0F0"/>
        </w:rPr>
        <w:t xml:space="preserve">, política de internacionalización e investigación (Acuerdo N° 026 de 2015, Acuerdo 070 de 2001). </w:t>
      </w:r>
    </w:p>
    <w:p w14:paraId="0068DC7A" w14:textId="65170474" w:rsidR="0069652B" w:rsidRPr="004A4A4C" w:rsidRDefault="009550FF" w:rsidP="0069652B">
      <w:pPr>
        <w:spacing w:line="360" w:lineRule="auto"/>
        <w:rPr>
          <w:rFonts w:asciiTheme="minorHAnsi" w:hAnsiTheme="minorHAnsi"/>
          <w:b/>
          <w:bCs/>
          <w:color w:val="00B0F0"/>
        </w:rPr>
      </w:pPr>
      <w:r w:rsidRPr="004A4A4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r w:rsidR="0069652B" w:rsidRPr="004A4A4C">
        <w:rPr>
          <w:rFonts w:asciiTheme="minorHAnsi" w:hAnsiTheme="minorHAnsi"/>
          <w:b/>
          <w:bCs/>
          <w:color w:val="00B0F0"/>
        </w:rPr>
        <w:t xml:space="preserve">. </w:t>
      </w:r>
    </w:p>
    <w:p w14:paraId="51DED763" w14:textId="77777777" w:rsidR="0069652B" w:rsidRPr="004A4A4C" w:rsidRDefault="0069652B" w:rsidP="0069652B">
      <w:pPr>
        <w:spacing w:line="360" w:lineRule="auto"/>
        <w:rPr>
          <w:rFonts w:asciiTheme="minorHAnsi" w:hAnsiTheme="minorHAnsi"/>
          <w:b/>
        </w:rPr>
      </w:pPr>
      <w:r w:rsidRPr="004A4A4C">
        <w:rPr>
          <w:rFonts w:asciiTheme="minorHAnsi" w:hAnsiTheme="minorHAnsi"/>
          <w:b/>
        </w:rPr>
        <w:t xml:space="preserve">Apreciación de Calidad </w:t>
      </w:r>
    </w:p>
    <w:p w14:paraId="6CF9CB1A" w14:textId="54F0EEF3" w:rsidR="0069652B" w:rsidRDefault="000B4A1B" w:rsidP="0069652B">
      <w:pPr>
        <w:spacing w:line="360" w:lineRule="auto"/>
        <w:rPr>
          <w:rFonts w:asciiTheme="minorHAnsi" w:hAnsiTheme="minorHAnsi"/>
          <w:color w:val="00B0F0"/>
        </w:rPr>
      </w:pPr>
      <w:r w:rsidRPr="004A4A4C">
        <w:rPr>
          <w:rFonts w:asciiTheme="minorHAnsi" w:hAnsiTheme="minorHAnsi"/>
          <w:color w:val="00B0F0"/>
        </w:rPr>
        <w:t>Conclusión sobre el grado de cumplimiento de la característica, destacando los principales hallazgos de los aspectos con mayor relevancia</w:t>
      </w:r>
      <w:r w:rsidR="0069652B" w:rsidRPr="004A4A4C">
        <w:rPr>
          <w:rFonts w:asciiTheme="minorHAnsi" w:hAnsiTheme="minorHAnsi"/>
          <w:color w:val="00B0F0"/>
        </w:rPr>
        <w:t>.</w:t>
      </w:r>
    </w:p>
    <w:p w14:paraId="4A642C57" w14:textId="77777777" w:rsidR="00A360F8" w:rsidRPr="00622ADE" w:rsidRDefault="00A360F8" w:rsidP="00A360F8">
      <w:pPr>
        <w:pStyle w:val="Ttulo3"/>
        <w:numPr>
          <w:ilvl w:val="2"/>
          <w:numId w:val="1"/>
        </w:numPr>
        <w:ind w:left="1004"/>
      </w:pPr>
      <w:bookmarkStart w:id="249" w:name="_Toc114226836"/>
      <w:r w:rsidRPr="00622ADE">
        <w:t>Característica 33: Habilidades comunicativas en una segunda lengua.</w:t>
      </w:r>
      <w:bookmarkEnd w:id="249"/>
    </w:p>
    <w:p w14:paraId="10AC7189" w14:textId="7077ED26" w:rsidR="000F4809" w:rsidRPr="00A76423" w:rsidRDefault="00A360F8" w:rsidP="000F4809">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6</w:t>
      </w:r>
      <w:r w:rsidR="000B4A1B">
        <w:rPr>
          <w:rFonts w:asciiTheme="minorHAnsi" w:hAnsiTheme="minorHAnsi" w:cstheme="minorHAnsi"/>
        </w:rPr>
        <w:t>8</w:t>
      </w:r>
      <w:r w:rsidRPr="00AC56BD">
        <w:rPr>
          <w:rFonts w:asciiTheme="minorHAnsi" w:hAnsiTheme="minorHAnsi" w:cstheme="minorHAnsi"/>
        </w:rPr>
        <w:t xml:space="preserve"> se observa el nivel de cump</w:t>
      </w:r>
      <w:r>
        <w:rPr>
          <w:rFonts w:asciiTheme="minorHAnsi" w:hAnsiTheme="minorHAnsi" w:cstheme="minorHAnsi"/>
        </w:rPr>
        <w:t>limiento de la Característica 33</w:t>
      </w:r>
      <w:r w:rsidR="000B4A1B">
        <w:rPr>
          <w:rFonts w:asciiTheme="minorHAnsi" w:hAnsiTheme="minorHAnsi" w:cstheme="minorHAnsi"/>
        </w:rPr>
        <w:t>,</w:t>
      </w:r>
      <w:r>
        <w:rPr>
          <w:rFonts w:asciiTheme="minorHAnsi" w:hAnsiTheme="minorHAnsi" w:cstheme="minorHAnsi"/>
        </w:rPr>
        <w:t xml:space="preserve"> la cual corresponde a “Habilidades comunicativas en una segunda lengua</w:t>
      </w:r>
      <w:r w:rsidRPr="00AC56BD">
        <w:rPr>
          <w:rFonts w:asciiTheme="minorHAnsi" w:hAnsiTheme="minorHAnsi" w:cstheme="minorHAnsi"/>
        </w:rPr>
        <w:t>”</w:t>
      </w:r>
      <w:r>
        <w:rPr>
          <w:rFonts w:asciiTheme="minorHAnsi" w:hAnsiTheme="minorHAnsi" w:cstheme="minorHAnsi"/>
        </w:rPr>
        <w:t xml:space="preserve"> evaluada a través de los 2</w:t>
      </w:r>
      <w:r w:rsidRPr="00AC56BD">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CF52319" w14:textId="43F97EBD" w:rsidR="00A360F8" w:rsidRPr="00AC56BD" w:rsidRDefault="00A360F8" w:rsidP="00A360F8">
      <w:pPr>
        <w:pStyle w:val="Descripcin"/>
        <w:keepNext/>
        <w:spacing w:line="276" w:lineRule="auto"/>
        <w:rPr>
          <w:rFonts w:asciiTheme="minorHAnsi" w:hAnsiTheme="minorHAnsi" w:cstheme="minorHAnsi"/>
          <w:i w:val="0"/>
          <w:color w:val="auto"/>
          <w:sz w:val="22"/>
          <w:szCs w:val="22"/>
        </w:rPr>
      </w:pPr>
      <w:bookmarkStart w:id="250" w:name="_Toc114226650"/>
      <w:r w:rsidRPr="00AC56BD">
        <w:rPr>
          <w:rFonts w:asciiTheme="minorHAnsi" w:hAnsiTheme="minorHAnsi" w:cstheme="minorHAnsi"/>
          <w:b/>
          <w:i w:val="0"/>
          <w:color w:val="auto"/>
          <w:sz w:val="22"/>
          <w:szCs w:val="22"/>
        </w:rPr>
        <w:t xml:space="preserve">Tabla </w:t>
      </w:r>
      <w:r w:rsidRPr="00AC56BD">
        <w:rPr>
          <w:rFonts w:asciiTheme="minorHAnsi" w:hAnsiTheme="minorHAnsi" w:cstheme="minorHAnsi"/>
          <w:b/>
          <w:i w:val="0"/>
          <w:color w:val="auto"/>
          <w:sz w:val="22"/>
          <w:szCs w:val="22"/>
        </w:rPr>
        <w:fldChar w:fldCharType="begin"/>
      </w:r>
      <w:r w:rsidRPr="00AC56BD">
        <w:rPr>
          <w:rFonts w:asciiTheme="minorHAnsi" w:hAnsiTheme="minorHAnsi" w:cstheme="minorHAnsi"/>
          <w:b/>
          <w:i w:val="0"/>
          <w:color w:val="auto"/>
          <w:sz w:val="22"/>
          <w:szCs w:val="22"/>
        </w:rPr>
        <w:instrText xml:space="preserve"> SEQ Tabla \* ARABIC </w:instrText>
      </w:r>
      <w:r w:rsidRPr="00AC56BD">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68</w:t>
      </w:r>
      <w:r w:rsidRPr="00AC56BD">
        <w:rPr>
          <w:rFonts w:asciiTheme="minorHAnsi" w:hAnsiTheme="minorHAnsi" w:cstheme="minorHAnsi"/>
          <w:b/>
          <w:i w:val="0"/>
          <w:color w:val="auto"/>
          <w:sz w:val="22"/>
          <w:szCs w:val="22"/>
        </w:rPr>
        <w:fldChar w:fldCharType="end"/>
      </w:r>
      <w:r w:rsidRPr="00AC56BD">
        <w:rPr>
          <w:rFonts w:asciiTheme="minorHAnsi" w:hAnsiTheme="minorHAnsi" w:cstheme="minorHAnsi"/>
          <w:b/>
          <w:i w:val="0"/>
          <w:color w:val="auto"/>
          <w:sz w:val="22"/>
          <w:szCs w:val="22"/>
        </w:rPr>
        <w:t>:</w:t>
      </w:r>
      <w:r w:rsidRPr="00AC56BD">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 </w:t>
      </w:r>
      <w:r w:rsidRPr="00AC56BD">
        <w:rPr>
          <w:rFonts w:asciiTheme="minorHAnsi" w:hAnsiTheme="minorHAnsi" w:cstheme="minorHAnsi"/>
          <w:i w:val="0"/>
          <w:color w:val="auto"/>
          <w:sz w:val="22"/>
          <w:szCs w:val="22"/>
        </w:rPr>
        <w:t>la característica 33: Habilidades comunicativas en una segunda lengua.</w:t>
      </w:r>
      <w:bookmarkEnd w:id="250"/>
    </w:p>
    <w:tbl>
      <w:tblPr>
        <w:tblStyle w:val="Tablaconcuadrcula"/>
        <w:tblW w:w="9615" w:type="dxa"/>
        <w:tblInd w:w="-5" w:type="dxa"/>
        <w:tblLook w:val="04A0" w:firstRow="1" w:lastRow="0" w:firstColumn="1" w:lastColumn="0" w:noHBand="0" w:noVBand="1"/>
      </w:tblPr>
      <w:tblGrid>
        <w:gridCol w:w="674"/>
        <w:gridCol w:w="2464"/>
        <w:gridCol w:w="1668"/>
        <w:gridCol w:w="1387"/>
        <w:gridCol w:w="1579"/>
        <w:gridCol w:w="1843"/>
      </w:tblGrid>
      <w:tr w:rsidR="00DE0BEE" w14:paraId="44E9CCDF" w14:textId="77777777" w:rsidTr="00DE0BEE">
        <w:trPr>
          <w:trHeight w:val="288"/>
        </w:trPr>
        <w:tc>
          <w:tcPr>
            <w:tcW w:w="3138" w:type="dxa"/>
            <w:gridSpan w:val="2"/>
            <w:shd w:val="clear" w:color="auto" w:fill="003366"/>
            <w:vAlign w:val="center"/>
            <w:hideMark/>
          </w:tcPr>
          <w:p w14:paraId="63507D7A" w14:textId="77777777" w:rsidR="00DE0BEE" w:rsidRDefault="00DE0BEE" w:rsidP="003804AB">
            <w:pPr>
              <w:jc w:val="center"/>
              <w:rPr>
                <w:rFonts w:asciiTheme="minorHAnsi" w:hAnsiTheme="minorHAnsi" w:cstheme="minorHAnsi"/>
              </w:rPr>
            </w:pPr>
            <w:r>
              <w:rPr>
                <w:rFonts w:asciiTheme="minorHAnsi" w:hAnsiTheme="minorHAnsi" w:cstheme="minorHAnsi"/>
              </w:rPr>
              <w:t>Aspectos a evaluar</w:t>
            </w:r>
          </w:p>
        </w:tc>
        <w:tc>
          <w:tcPr>
            <w:tcW w:w="1668" w:type="dxa"/>
            <w:shd w:val="clear" w:color="auto" w:fill="993333"/>
            <w:vAlign w:val="center"/>
            <w:hideMark/>
          </w:tcPr>
          <w:p w14:paraId="21EAA1A4"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87" w:type="dxa"/>
            <w:shd w:val="clear" w:color="auto" w:fill="993333"/>
            <w:vAlign w:val="center"/>
            <w:hideMark/>
          </w:tcPr>
          <w:p w14:paraId="4147CEC5"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9" w:type="dxa"/>
            <w:shd w:val="clear" w:color="auto" w:fill="993333"/>
            <w:vAlign w:val="center"/>
            <w:hideMark/>
          </w:tcPr>
          <w:p w14:paraId="7AD42C43" w14:textId="59F8C88A"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C76619">
              <w:rPr>
                <w:rFonts w:asciiTheme="minorHAnsi" w:hAnsiTheme="minorHAnsi" w:cstheme="minorHAnsi"/>
                <w:b/>
                <w:color w:val="FFFFFF" w:themeColor="background1"/>
              </w:rPr>
              <w:t xml:space="preserve"> (%)</w:t>
            </w:r>
          </w:p>
        </w:tc>
        <w:tc>
          <w:tcPr>
            <w:tcW w:w="1843" w:type="dxa"/>
            <w:shd w:val="clear" w:color="auto" w:fill="993333"/>
          </w:tcPr>
          <w:p w14:paraId="25DAA733" w14:textId="1155DA6D"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122AB676" w14:textId="77777777" w:rsidTr="00DE0BEE">
        <w:trPr>
          <w:trHeight w:val="1987"/>
        </w:trPr>
        <w:tc>
          <w:tcPr>
            <w:tcW w:w="674" w:type="dxa"/>
          </w:tcPr>
          <w:p w14:paraId="58654DE5" w14:textId="77777777" w:rsidR="00DE0BEE" w:rsidRPr="00AC56BD" w:rsidRDefault="00DE0BEE" w:rsidP="00D60506">
            <w:pPr>
              <w:jc w:val="center"/>
              <w:rPr>
                <w:rFonts w:asciiTheme="minorHAnsi" w:hAnsiTheme="minorHAnsi" w:cstheme="minorHAnsi"/>
              </w:rPr>
            </w:pPr>
            <w:r>
              <w:rPr>
                <w:rFonts w:asciiTheme="minorHAnsi" w:hAnsiTheme="minorHAnsi" w:cstheme="minorHAnsi"/>
              </w:rPr>
              <w:t>130</w:t>
            </w:r>
          </w:p>
        </w:tc>
        <w:tc>
          <w:tcPr>
            <w:tcW w:w="2464" w:type="dxa"/>
          </w:tcPr>
          <w:p w14:paraId="416A1D96" w14:textId="77777777" w:rsidR="00DE0BEE" w:rsidRPr="00AC56BD" w:rsidRDefault="00DE0BEE" w:rsidP="00D60506">
            <w:pPr>
              <w:spacing w:line="276" w:lineRule="auto"/>
              <w:rPr>
                <w:rFonts w:asciiTheme="minorHAnsi" w:hAnsiTheme="minorHAnsi" w:cstheme="minorHAnsi"/>
              </w:rPr>
            </w:pPr>
            <w:r w:rsidRPr="00AC56BD">
              <w:rPr>
                <w:rFonts w:asciiTheme="minorHAnsi" w:hAnsiTheme="minorHAnsi" w:cstheme="minorHAnsi"/>
              </w:rPr>
              <w:t>Evidencia de la existencia de estrategias, planes o proyectos que sigue el programa académico para la aprobación y uso de una segunda lengua. Asimismo, evidencias sobre los resultados o avance en la ejecución de las estrategias, planes o proyectos.</w:t>
            </w:r>
          </w:p>
        </w:tc>
        <w:tc>
          <w:tcPr>
            <w:tcW w:w="1668" w:type="dxa"/>
            <w:hideMark/>
          </w:tcPr>
          <w:p w14:paraId="1EFDE3B4" w14:textId="77777777" w:rsidR="00DE0BEE" w:rsidRDefault="00DE0BEE" w:rsidP="00D60506">
            <w:pPr>
              <w:jc w:val="center"/>
              <w:rPr>
                <w:rFonts w:asciiTheme="minorHAnsi" w:hAnsiTheme="minorHAnsi" w:cstheme="minorHAnsi"/>
                <w:color w:val="0070C0"/>
              </w:rPr>
            </w:pPr>
          </w:p>
        </w:tc>
        <w:tc>
          <w:tcPr>
            <w:tcW w:w="1387" w:type="dxa"/>
            <w:hideMark/>
          </w:tcPr>
          <w:p w14:paraId="0D152C90" w14:textId="77777777" w:rsidR="00DE0BEE" w:rsidRDefault="00DE0BEE" w:rsidP="00D60506">
            <w:pPr>
              <w:jc w:val="center"/>
            </w:pPr>
          </w:p>
        </w:tc>
        <w:tc>
          <w:tcPr>
            <w:tcW w:w="1579" w:type="dxa"/>
            <w:hideMark/>
          </w:tcPr>
          <w:p w14:paraId="005B3E53" w14:textId="77777777" w:rsidR="00DE0BEE" w:rsidRDefault="00DE0BEE" w:rsidP="00D60506">
            <w:pPr>
              <w:spacing w:before="0"/>
              <w:jc w:val="center"/>
            </w:pPr>
          </w:p>
        </w:tc>
        <w:tc>
          <w:tcPr>
            <w:tcW w:w="1843" w:type="dxa"/>
          </w:tcPr>
          <w:p w14:paraId="3872CCC4" w14:textId="77777777" w:rsidR="00DE0BEE" w:rsidRDefault="00DE0BEE" w:rsidP="00D60506">
            <w:pPr>
              <w:jc w:val="center"/>
            </w:pPr>
          </w:p>
        </w:tc>
      </w:tr>
      <w:tr w:rsidR="00DE0BEE" w14:paraId="5C020D21" w14:textId="77777777" w:rsidTr="00DE0BEE">
        <w:trPr>
          <w:trHeight w:val="2671"/>
        </w:trPr>
        <w:tc>
          <w:tcPr>
            <w:tcW w:w="674" w:type="dxa"/>
          </w:tcPr>
          <w:p w14:paraId="0BA68E22" w14:textId="77777777" w:rsidR="00DE0BEE" w:rsidRPr="00AC56BD" w:rsidRDefault="00DE0BEE" w:rsidP="00D60506">
            <w:pPr>
              <w:jc w:val="center"/>
              <w:rPr>
                <w:rFonts w:asciiTheme="minorHAnsi" w:hAnsiTheme="minorHAnsi" w:cstheme="minorHAnsi"/>
              </w:rPr>
            </w:pPr>
            <w:r>
              <w:rPr>
                <w:rFonts w:asciiTheme="minorHAnsi" w:hAnsiTheme="minorHAnsi" w:cstheme="minorHAnsi"/>
              </w:rPr>
              <w:lastRenderedPageBreak/>
              <w:t>131</w:t>
            </w:r>
          </w:p>
        </w:tc>
        <w:tc>
          <w:tcPr>
            <w:tcW w:w="2464" w:type="dxa"/>
          </w:tcPr>
          <w:p w14:paraId="0FA769D9" w14:textId="77777777" w:rsidR="00DE0BEE" w:rsidRPr="00AC56BD" w:rsidRDefault="00DE0BEE" w:rsidP="00D60506">
            <w:pPr>
              <w:spacing w:line="276" w:lineRule="auto"/>
              <w:rPr>
                <w:rFonts w:asciiTheme="minorHAnsi" w:hAnsiTheme="minorHAnsi" w:cstheme="minorHAnsi"/>
              </w:rPr>
            </w:pPr>
            <w:r w:rsidRPr="00AC56BD">
              <w:rPr>
                <w:rFonts w:asciiTheme="minorHAnsi" w:hAnsiTheme="minorHAnsi" w:cstheme="minorHAnsi"/>
              </w:rPr>
              <w:t>Evidencia del impacto de las estrategias empleadas para el desarrollo de las habilidades en una segunda lengua durante el proceso de formación y las interacciones de profesores y estudiantes con otras comunidades no hispanohablantes de acuerdo, con el nivel de formación y modalidad del programa.</w:t>
            </w:r>
          </w:p>
        </w:tc>
        <w:tc>
          <w:tcPr>
            <w:tcW w:w="1668" w:type="dxa"/>
            <w:hideMark/>
          </w:tcPr>
          <w:p w14:paraId="249465DA" w14:textId="77777777" w:rsidR="00DE0BEE" w:rsidRDefault="00DE0BEE" w:rsidP="00D60506">
            <w:pPr>
              <w:jc w:val="center"/>
              <w:rPr>
                <w:rFonts w:asciiTheme="minorHAnsi" w:hAnsiTheme="minorHAnsi" w:cstheme="minorHAnsi"/>
                <w:color w:val="0070C0"/>
              </w:rPr>
            </w:pPr>
          </w:p>
        </w:tc>
        <w:tc>
          <w:tcPr>
            <w:tcW w:w="1387" w:type="dxa"/>
            <w:hideMark/>
          </w:tcPr>
          <w:p w14:paraId="6C1422A0" w14:textId="77777777" w:rsidR="00DE0BEE" w:rsidRDefault="00DE0BEE" w:rsidP="00D60506">
            <w:pPr>
              <w:jc w:val="center"/>
            </w:pPr>
          </w:p>
        </w:tc>
        <w:tc>
          <w:tcPr>
            <w:tcW w:w="1579" w:type="dxa"/>
            <w:hideMark/>
          </w:tcPr>
          <w:p w14:paraId="5B814A6F" w14:textId="77777777" w:rsidR="00DE0BEE" w:rsidRDefault="00DE0BEE" w:rsidP="00D60506">
            <w:pPr>
              <w:spacing w:before="0"/>
              <w:jc w:val="center"/>
            </w:pPr>
          </w:p>
        </w:tc>
        <w:tc>
          <w:tcPr>
            <w:tcW w:w="1843" w:type="dxa"/>
          </w:tcPr>
          <w:p w14:paraId="01D9185B" w14:textId="77777777" w:rsidR="00DE0BEE" w:rsidRDefault="00DE0BEE" w:rsidP="00D60506">
            <w:pPr>
              <w:jc w:val="center"/>
            </w:pPr>
          </w:p>
        </w:tc>
      </w:tr>
      <w:tr w:rsidR="00DE0BEE" w14:paraId="51E4DCDD" w14:textId="77777777" w:rsidTr="00DE0BEE">
        <w:trPr>
          <w:trHeight w:val="407"/>
        </w:trPr>
        <w:tc>
          <w:tcPr>
            <w:tcW w:w="3138" w:type="dxa"/>
            <w:gridSpan w:val="2"/>
            <w:shd w:val="clear" w:color="auto" w:fill="003366"/>
            <w:vAlign w:val="center"/>
            <w:hideMark/>
          </w:tcPr>
          <w:p w14:paraId="55BE905E"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1668" w:type="dxa"/>
            <w:shd w:val="clear" w:color="auto" w:fill="003366"/>
            <w:vAlign w:val="center"/>
            <w:hideMark/>
          </w:tcPr>
          <w:p w14:paraId="0AB536C6" w14:textId="77777777" w:rsidR="00DE0BEE" w:rsidRDefault="00DE0BEE" w:rsidP="00D60506">
            <w:pPr>
              <w:rPr>
                <w:rFonts w:asciiTheme="minorHAnsi" w:hAnsiTheme="minorHAnsi"/>
                <w:b/>
                <w:sz w:val="20"/>
                <w:szCs w:val="20"/>
              </w:rPr>
            </w:pPr>
          </w:p>
        </w:tc>
        <w:tc>
          <w:tcPr>
            <w:tcW w:w="1387" w:type="dxa"/>
            <w:shd w:val="clear" w:color="auto" w:fill="003366"/>
            <w:vAlign w:val="center"/>
            <w:hideMark/>
          </w:tcPr>
          <w:p w14:paraId="65030E7D" w14:textId="77777777" w:rsidR="00DE0BEE" w:rsidRDefault="00DE0BEE" w:rsidP="00D60506">
            <w:pPr>
              <w:jc w:val="center"/>
              <w:rPr>
                <w:rFonts w:asciiTheme="minorHAnsi" w:hAnsiTheme="minorHAnsi" w:cstheme="minorHAnsi"/>
              </w:rPr>
            </w:pPr>
          </w:p>
        </w:tc>
        <w:tc>
          <w:tcPr>
            <w:tcW w:w="1579" w:type="dxa"/>
            <w:shd w:val="clear" w:color="auto" w:fill="003366"/>
            <w:vAlign w:val="center"/>
            <w:hideMark/>
          </w:tcPr>
          <w:p w14:paraId="414FB2F8" w14:textId="77777777" w:rsidR="00DE0BEE" w:rsidRDefault="00DE0BEE" w:rsidP="00D60506">
            <w:pPr>
              <w:jc w:val="center"/>
              <w:rPr>
                <w:rFonts w:asciiTheme="minorHAnsi" w:hAnsiTheme="minorHAnsi" w:cstheme="minorHAnsi"/>
              </w:rPr>
            </w:pPr>
          </w:p>
        </w:tc>
        <w:tc>
          <w:tcPr>
            <w:tcW w:w="1843" w:type="dxa"/>
            <w:shd w:val="clear" w:color="auto" w:fill="003366"/>
          </w:tcPr>
          <w:p w14:paraId="0065BB25" w14:textId="77777777" w:rsidR="00DE0BEE" w:rsidRDefault="00DE0BEE" w:rsidP="00D60506">
            <w:pPr>
              <w:jc w:val="center"/>
              <w:rPr>
                <w:rFonts w:asciiTheme="minorHAnsi" w:hAnsiTheme="minorHAnsi" w:cstheme="minorHAnsi"/>
              </w:rPr>
            </w:pPr>
          </w:p>
        </w:tc>
      </w:tr>
    </w:tbl>
    <w:p w14:paraId="53F9D8BC"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B0A1BE9" w14:textId="77777777" w:rsidR="000B4A1B" w:rsidRPr="000B4A1B" w:rsidRDefault="00B73D6A" w:rsidP="000B4A1B">
      <w:pPr>
        <w:spacing w:line="360" w:lineRule="auto"/>
        <w:rPr>
          <w:rFonts w:asciiTheme="minorHAnsi" w:hAnsiTheme="minorHAnsi"/>
          <w:color w:val="00B0F0"/>
        </w:rPr>
      </w:pPr>
      <w:r w:rsidRPr="000B4A1B">
        <w:rPr>
          <w:rFonts w:asciiTheme="minorHAnsi" w:hAnsiTheme="minorHAnsi"/>
        </w:rPr>
        <w:t xml:space="preserve">El programa académico </w:t>
      </w:r>
      <w:r w:rsidRPr="000B4A1B">
        <w:rPr>
          <w:rFonts w:asciiTheme="minorHAnsi" w:hAnsiTheme="minorHAnsi"/>
          <w:color w:val="00B0F0"/>
        </w:rPr>
        <w:t xml:space="preserve">(indicar el grado de cumplimento basado en la última </w:t>
      </w:r>
      <w:r w:rsidR="002B3D30" w:rsidRPr="000B4A1B">
        <w:rPr>
          <w:rFonts w:asciiTheme="minorHAnsi" w:hAnsiTheme="minorHAnsi"/>
          <w:color w:val="00B0F0"/>
        </w:rPr>
        <w:t>casilla de</w:t>
      </w:r>
      <w:r w:rsidRPr="000B4A1B">
        <w:rPr>
          <w:rFonts w:asciiTheme="minorHAnsi" w:hAnsiTheme="minorHAnsi"/>
          <w:color w:val="00B0F0"/>
        </w:rPr>
        <w:t xml:space="preserve"> la </w:t>
      </w:r>
      <w:r w:rsidR="0020099B" w:rsidRPr="000B4A1B">
        <w:rPr>
          <w:rFonts w:asciiTheme="minorHAnsi" w:hAnsiTheme="minorHAnsi"/>
          <w:color w:val="00B0F0"/>
        </w:rPr>
        <w:t xml:space="preserve">Tabla </w:t>
      </w:r>
      <w:r w:rsidR="002B3D30" w:rsidRPr="000B4A1B">
        <w:rPr>
          <w:rFonts w:asciiTheme="minorHAnsi" w:hAnsiTheme="minorHAnsi"/>
          <w:color w:val="00B0F0"/>
        </w:rPr>
        <w:t>6</w:t>
      </w:r>
      <w:r w:rsidR="000B4A1B" w:rsidRPr="000B4A1B">
        <w:rPr>
          <w:rFonts w:asciiTheme="minorHAnsi" w:hAnsiTheme="minorHAnsi"/>
          <w:color w:val="00B0F0"/>
        </w:rPr>
        <w:t>8</w:t>
      </w:r>
      <w:r w:rsidRPr="000B4A1B">
        <w:rPr>
          <w:rFonts w:asciiTheme="minorHAnsi" w:hAnsiTheme="minorHAnsi"/>
          <w:color w:val="00B0F0"/>
        </w:rPr>
        <w:t xml:space="preserve">) </w:t>
      </w:r>
      <w:r w:rsidRPr="000B4A1B">
        <w:rPr>
          <w:rFonts w:asciiTheme="minorHAnsi" w:hAnsiTheme="minorHAnsi"/>
        </w:rPr>
        <w:t xml:space="preserve">la característica 33, </w:t>
      </w:r>
      <w:r w:rsidR="000B4A1B" w:rsidRPr="000B4A1B">
        <w:rPr>
          <w:rFonts w:asciiTheme="minorHAnsi" w:hAnsiTheme="minorHAnsi"/>
        </w:rPr>
        <w:t xml:space="preserve">con un porcentaje de </w:t>
      </w:r>
      <w:r w:rsidR="000B4A1B" w:rsidRPr="000B4A1B">
        <w:rPr>
          <w:rFonts w:asciiTheme="minorHAnsi" w:hAnsiTheme="minorHAnsi"/>
          <w:color w:val="00B0F0"/>
        </w:rPr>
        <w:t xml:space="preserve">_indicar el porcentaje de cumplimiento _, </w:t>
      </w:r>
      <w:r w:rsidR="000B4A1B" w:rsidRPr="000B4A1B">
        <w:rPr>
          <w:rFonts w:asciiTheme="minorHAnsi" w:hAnsiTheme="minorHAnsi"/>
        </w:rPr>
        <w:t xml:space="preserve">en razón a: </w:t>
      </w:r>
      <w:r w:rsidR="000B4A1B" w:rsidRPr="000B4A1B">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7DDD9B33" w14:textId="77777777" w:rsidR="000B4A1B" w:rsidRPr="000B4A1B" w:rsidRDefault="000B4A1B" w:rsidP="000B4A1B">
      <w:pPr>
        <w:spacing w:line="360" w:lineRule="auto"/>
        <w:rPr>
          <w:rFonts w:asciiTheme="minorHAnsi" w:hAnsiTheme="minorHAnsi"/>
          <w:color w:val="00B0F0"/>
        </w:rPr>
      </w:pPr>
      <w:r w:rsidRPr="000B4A1B">
        <w:rPr>
          <w:rFonts w:asciiTheme="minorHAnsi" w:hAnsiTheme="minorHAnsi"/>
          <w:color w:val="00B0F0"/>
        </w:rPr>
        <w:t>El análisis de la característica debe especificar los alcances, destacando:</w:t>
      </w:r>
    </w:p>
    <w:p w14:paraId="3997E08C" w14:textId="77777777" w:rsidR="000B4A1B" w:rsidRPr="000B4A1B" w:rsidRDefault="000B4A1B" w:rsidP="000B4A1B">
      <w:pPr>
        <w:pStyle w:val="Prrafodelista"/>
        <w:numPr>
          <w:ilvl w:val="0"/>
          <w:numId w:val="12"/>
        </w:numPr>
        <w:spacing w:line="360" w:lineRule="auto"/>
        <w:rPr>
          <w:rFonts w:asciiTheme="minorHAnsi" w:hAnsiTheme="minorHAnsi"/>
          <w:color w:val="00B0F0"/>
        </w:rPr>
      </w:pPr>
      <w:r w:rsidRPr="000B4A1B">
        <w:rPr>
          <w:rFonts w:asciiTheme="minorHAnsi" w:hAnsiTheme="minorHAnsi"/>
          <w:color w:val="00B0F0"/>
        </w:rPr>
        <w:t>PRINCIPALES</w:t>
      </w:r>
      <w:r w:rsidRPr="000B4A1B">
        <w:rPr>
          <w:rFonts w:asciiTheme="minorHAnsi" w:hAnsiTheme="minorHAnsi"/>
          <w:b/>
          <w:bCs/>
          <w:color w:val="00B0F0"/>
        </w:rPr>
        <w:t xml:space="preserve"> INDICADORES</w:t>
      </w:r>
    </w:p>
    <w:p w14:paraId="128E3FCA" w14:textId="77777777" w:rsidR="000B4A1B" w:rsidRPr="000B4A1B" w:rsidRDefault="000B4A1B" w:rsidP="000B4A1B">
      <w:pPr>
        <w:pStyle w:val="Prrafodelista"/>
        <w:numPr>
          <w:ilvl w:val="0"/>
          <w:numId w:val="12"/>
        </w:numPr>
        <w:spacing w:line="360" w:lineRule="auto"/>
        <w:rPr>
          <w:rFonts w:asciiTheme="minorHAnsi" w:hAnsiTheme="minorHAnsi"/>
          <w:color w:val="00B0F0"/>
        </w:rPr>
      </w:pPr>
      <w:r w:rsidRPr="000B4A1B">
        <w:rPr>
          <w:rFonts w:asciiTheme="minorHAnsi" w:hAnsiTheme="minorHAnsi"/>
          <w:b/>
          <w:bCs/>
          <w:color w:val="00B0F0"/>
        </w:rPr>
        <w:t xml:space="preserve">RESULTADOS ALCANZADOS </w:t>
      </w:r>
    </w:p>
    <w:p w14:paraId="7631F58E" w14:textId="77777777" w:rsidR="000B4A1B" w:rsidRPr="000B4A1B" w:rsidRDefault="000B4A1B" w:rsidP="000B4A1B">
      <w:pPr>
        <w:pStyle w:val="Prrafodelista"/>
        <w:numPr>
          <w:ilvl w:val="0"/>
          <w:numId w:val="12"/>
        </w:numPr>
        <w:spacing w:line="360" w:lineRule="auto"/>
        <w:rPr>
          <w:rFonts w:asciiTheme="minorHAnsi" w:hAnsiTheme="minorHAnsi"/>
          <w:color w:val="00B0F0"/>
        </w:rPr>
      </w:pPr>
      <w:r w:rsidRPr="000B4A1B">
        <w:rPr>
          <w:rFonts w:asciiTheme="minorHAnsi" w:hAnsiTheme="minorHAnsi"/>
          <w:b/>
          <w:bCs/>
          <w:color w:val="00B0F0"/>
        </w:rPr>
        <w:t xml:space="preserve">IMPACTOS GENERADOS </w:t>
      </w:r>
    </w:p>
    <w:p w14:paraId="75A64C3B" w14:textId="77777777" w:rsidR="000B4A1B" w:rsidRPr="000B4A1B" w:rsidRDefault="000B4A1B" w:rsidP="000B4A1B">
      <w:pPr>
        <w:spacing w:line="360" w:lineRule="auto"/>
        <w:rPr>
          <w:rFonts w:asciiTheme="minorHAnsi" w:hAnsiTheme="minorHAnsi"/>
          <w:color w:val="00B0F0"/>
        </w:rPr>
      </w:pPr>
      <w:r w:rsidRPr="000B4A1B">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45E54223" w14:textId="07271781" w:rsidR="000B4A1B" w:rsidRDefault="000B4A1B" w:rsidP="000B4A1B">
      <w:pPr>
        <w:spacing w:line="360" w:lineRule="auto"/>
        <w:rPr>
          <w:rFonts w:asciiTheme="minorHAnsi" w:hAnsiTheme="minorHAnsi" w:cstheme="minorHAnsi"/>
          <w:color w:val="00B0F0"/>
        </w:rPr>
      </w:pPr>
      <w:r w:rsidRPr="000B4A1B">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35EB0A72" w14:textId="22B8A699" w:rsidR="00B73D6A" w:rsidRDefault="00D27AE4" w:rsidP="000B4A1B">
      <w:pPr>
        <w:spacing w:line="360" w:lineRule="auto"/>
        <w:rPr>
          <w:rFonts w:asciiTheme="minorHAnsi" w:hAnsiTheme="minorHAnsi"/>
          <w:color w:val="00B0F0"/>
        </w:rPr>
      </w:pPr>
      <w:r w:rsidRPr="000B4A1B">
        <w:rPr>
          <w:rFonts w:asciiTheme="minorHAnsi" w:hAnsiTheme="minorHAnsi"/>
          <w:b/>
          <w:bCs/>
          <w:color w:val="00B0F0"/>
        </w:rPr>
        <w:t>Como anexos se recomienda</w:t>
      </w:r>
      <w:r w:rsidR="00B73D6A" w:rsidRPr="000B4A1B">
        <w:rPr>
          <w:rFonts w:asciiTheme="minorHAnsi" w:hAnsiTheme="minorHAnsi"/>
          <w:b/>
          <w:bCs/>
          <w:color w:val="00B0F0"/>
        </w:rPr>
        <w:t>:</w:t>
      </w:r>
      <w:r w:rsidR="00B73D6A" w:rsidRPr="00B73D6A">
        <w:rPr>
          <w:rFonts w:asciiTheme="minorHAnsi" w:hAnsiTheme="minorHAnsi"/>
          <w:color w:val="00B0F0"/>
        </w:rPr>
        <w:t xml:space="preserve"> </w:t>
      </w:r>
      <w:r w:rsidR="000B4A1B" w:rsidRPr="00597547">
        <w:rPr>
          <w:rFonts w:asciiTheme="minorHAnsi" w:hAnsiTheme="minorHAnsi"/>
          <w:color w:val="00B0F0"/>
        </w:rPr>
        <w:t xml:space="preserve">documentos </w:t>
      </w:r>
      <w:r w:rsidR="000B4A1B">
        <w:rPr>
          <w:rFonts w:asciiTheme="minorHAnsi" w:hAnsiTheme="minorHAnsi"/>
          <w:color w:val="00B0F0"/>
        </w:rPr>
        <w:t>que evidencien el</w:t>
      </w:r>
      <w:r w:rsidR="000B4A1B" w:rsidRPr="00597547">
        <w:rPr>
          <w:rFonts w:asciiTheme="minorHAnsi" w:hAnsiTheme="minorHAnsi"/>
          <w:color w:val="00B0F0"/>
        </w:rPr>
        <w:t xml:space="preserve"> cumplimiento </w:t>
      </w:r>
      <w:r w:rsidR="000B4A1B">
        <w:rPr>
          <w:rFonts w:asciiTheme="minorHAnsi" w:hAnsiTheme="minorHAnsi"/>
          <w:color w:val="00B0F0"/>
        </w:rPr>
        <w:t>de</w:t>
      </w:r>
      <w:r w:rsidR="000B4A1B" w:rsidRPr="00597547">
        <w:rPr>
          <w:rFonts w:asciiTheme="minorHAnsi" w:hAnsiTheme="minorHAnsi"/>
          <w:color w:val="00B0F0"/>
        </w:rPr>
        <w:t xml:space="preserve"> </w:t>
      </w:r>
      <w:r w:rsidR="000B4A1B">
        <w:rPr>
          <w:rFonts w:asciiTheme="minorHAnsi" w:hAnsiTheme="minorHAnsi"/>
          <w:color w:val="00B0F0"/>
        </w:rPr>
        <w:t>los</w:t>
      </w:r>
      <w:r w:rsidR="000B4A1B" w:rsidRPr="00597547">
        <w:rPr>
          <w:rFonts w:asciiTheme="minorHAnsi" w:hAnsiTheme="minorHAnsi"/>
          <w:color w:val="00B0F0"/>
        </w:rPr>
        <w:t xml:space="preserve"> </w:t>
      </w:r>
      <w:r w:rsidR="000B4A1B">
        <w:rPr>
          <w:rFonts w:asciiTheme="minorHAnsi" w:hAnsiTheme="minorHAnsi"/>
          <w:color w:val="00B0F0"/>
        </w:rPr>
        <w:t>2</w:t>
      </w:r>
      <w:r w:rsidR="000B4A1B" w:rsidRPr="00597547">
        <w:rPr>
          <w:rFonts w:asciiTheme="minorHAnsi" w:hAnsiTheme="minorHAnsi"/>
          <w:color w:val="00B0F0"/>
        </w:rPr>
        <w:t xml:space="preserve"> aspectos</w:t>
      </w:r>
      <w:r w:rsidR="000B4A1B">
        <w:rPr>
          <w:rFonts w:asciiTheme="minorHAnsi" w:hAnsiTheme="minorHAnsi"/>
          <w:color w:val="00B0F0"/>
        </w:rPr>
        <w:t xml:space="preserve"> de la característica (se podrá apoyar en la información del SAAI-IG)</w:t>
      </w:r>
      <w:r w:rsidR="00B73D6A" w:rsidRPr="00B73D6A">
        <w:rPr>
          <w:rFonts w:asciiTheme="minorHAnsi" w:hAnsiTheme="minorHAnsi"/>
          <w:color w:val="00B0F0"/>
        </w:rPr>
        <w:t>.</w:t>
      </w:r>
    </w:p>
    <w:p w14:paraId="0693CA36" w14:textId="77777777" w:rsidR="00C77CC7" w:rsidRDefault="00C77CC7" w:rsidP="00C77CC7">
      <w:pPr>
        <w:spacing w:line="360" w:lineRule="auto"/>
        <w:rPr>
          <w:rFonts w:asciiTheme="minorHAnsi" w:hAnsiTheme="minorHAnsi"/>
          <w:b/>
          <w:bCs/>
          <w:color w:val="00B0F0"/>
        </w:rPr>
      </w:pPr>
      <w:r>
        <w:rPr>
          <w:rFonts w:asciiTheme="minorHAnsi" w:hAnsiTheme="minorHAnsi"/>
          <w:b/>
          <w:bCs/>
          <w:color w:val="00B0F0"/>
        </w:rPr>
        <w:lastRenderedPageBreak/>
        <w:t>A</w:t>
      </w:r>
      <w:r w:rsidRPr="00191DC8">
        <w:rPr>
          <w:rFonts w:asciiTheme="minorHAnsi" w:hAnsiTheme="minorHAnsi"/>
          <w:b/>
          <w:bCs/>
          <w:color w:val="00B0F0"/>
        </w:rPr>
        <w:t xml:space="preserve">ntes de comenzar el análisis </w:t>
      </w:r>
      <w:r>
        <w:rPr>
          <w:rFonts w:asciiTheme="minorHAnsi" w:hAnsiTheme="minorHAnsi"/>
          <w:b/>
          <w:bCs/>
          <w:color w:val="00B0F0"/>
        </w:rPr>
        <w:t xml:space="preserve">se recomienda, </w:t>
      </w:r>
      <w:r w:rsidRPr="00191DC8">
        <w:rPr>
          <w:rFonts w:asciiTheme="minorHAnsi" w:hAnsiTheme="minorHAnsi"/>
          <w:b/>
          <w:bCs/>
          <w:color w:val="00B0F0"/>
        </w:rPr>
        <w:t xml:space="preserve">revisar el anexo 1 y 2, en el cual se encuentra la definición de indicador, resultado, e impacto, así como también ejemplos de estos términos, y un ejemplo de análisis </w:t>
      </w:r>
      <w:r>
        <w:rPr>
          <w:rFonts w:asciiTheme="minorHAnsi" w:hAnsiTheme="minorHAnsi"/>
          <w:b/>
          <w:bCs/>
          <w:color w:val="00B0F0"/>
        </w:rPr>
        <w:t>de característica</w:t>
      </w:r>
      <w:r w:rsidRPr="00C77CC7">
        <w:rPr>
          <w:rFonts w:asciiTheme="minorHAnsi" w:hAnsiTheme="minorHAnsi"/>
          <w:b/>
          <w:bCs/>
          <w:color w:val="00B0F0"/>
        </w:rPr>
        <w:t>.</w:t>
      </w:r>
    </w:p>
    <w:p w14:paraId="2CB177CD" w14:textId="77777777" w:rsidR="00B73D6A" w:rsidRPr="007124CA" w:rsidRDefault="00B73D6A" w:rsidP="00B73D6A">
      <w:pPr>
        <w:spacing w:line="360" w:lineRule="auto"/>
        <w:rPr>
          <w:rFonts w:asciiTheme="minorHAnsi" w:hAnsiTheme="minorHAnsi"/>
          <w:b/>
        </w:rPr>
      </w:pPr>
      <w:r>
        <w:rPr>
          <w:rFonts w:asciiTheme="minorHAnsi" w:hAnsiTheme="minorHAnsi"/>
          <w:b/>
        </w:rPr>
        <w:t xml:space="preserve">Apreciación de Calidad </w:t>
      </w:r>
    </w:p>
    <w:p w14:paraId="2F4DB569" w14:textId="3BB16092" w:rsidR="00B73D6A" w:rsidRDefault="00C77CC7" w:rsidP="00B73D6A">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p>
    <w:p w14:paraId="58E237E4" w14:textId="77777777" w:rsidR="00A360F8" w:rsidRDefault="00A360F8" w:rsidP="00A360F8">
      <w:pPr>
        <w:spacing w:line="360" w:lineRule="auto"/>
        <w:rPr>
          <w:rFonts w:asciiTheme="minorHAnsi" w:hAnsiTheme="minorHAnsi"/>
          <w:b/>
        </w:rPr>
      </w:pPr>
      <w:r>
        <w:rPr>
          <w:rFonts w:asciiTheme="minorHAnsi" w:hAnsiTheme="minorHAnsi"/>
          <w:b/>
        </w:rPr>
        <w:t>Conclusión</w:t>
      </w:r>
    </w:p>
    <w:p w14:paraId="798717B7" w14:textId="5FFE5ADC" w:rsidR="00A360F8" w:rsidRPr="00844189" w:rsidRDefault="00C77CC7"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65</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844189">
        <w:rPr>
          <w:rFonts w:asciiTheme="minorHAnsi" w:hAnsiTheme="minorHAnsi"/>
          <w:color w:val="00B0F0"/>
        </w:rPr>
        <w:t xml:space="preserve"> </w:t>
      </w:r>
    </w:p>
    <w:p w14:paraId="7ADA9A3E" w14:textId="44A745EB" w:rsidR="00B30363" w:rsidRDefault="003000B1" w:rsidP="00B30363">
      <w:pPr>
        <w:pStyle w:val="Ttulo2"/>
        <w:numPr>
          <w:ilvl w:val="1"/>
          <w:numId w:val="1"/>
        </w:numPr>
      </w:pPr>
      <w:bookmarkStart w:id="251" w:name="_Toc114226837"/>
      <w:bookmarkEnd w:id="162"/>
      <w:r>
        <w:t xml:space="preserve">Factor 8: </w:t>
      </w:r>
      <w:r w:rsidR="005D2EA6" w:rsidRPr="005D2EA6">
        <w:t>Aportes de la investiga</w:t>
      </w:r>
      <w:r w:rsidR="003D5085">
        <w:t xml:space="preserve">ción, la innovación </w:t>
      </w:r>
      <w:r w:rsidR="005D2EA6" w:rsidRPr="005D2EA6">
        <w:t>el desarrollo tecnológico y la creación, asociados al programa académico</w:t>
      </w:r>
      <w:bookmarkEnd w:id="251"/>
    </w:p>
    <w:p w14:paraId="190CBD55" w14:textId="69C0A8C4" w:rsidR="0001744A" w:rsidRPr="00906778" w:rsidRDefault="00141376" w:rsidP="00742363">
      <w:pPr>
        <w:spacing w:line="360" w:lineRule="auto"/>
        <w:rPr>
          <w:rFonts w:asciiTheme="minorHAnsi" w:hAnsiTheme="minorHAnsi"/>
        </w:rPr>
      </w:pPr>
      <w:r>
        <w:rPr>
          <w:rFonts w:asciiTheme="minorHAnsi" w:hAnsiTheme="minorHAnsi"/>
        </w:rPr>
        <w:t xml:space="preserve">En la siguiente tabla se señala el </w:t>
      </w:r>
      <w:r w:rsidR="00742363">
        <w:rPr>
          <w:rFonts w:asciiTheme="minorHAnsi" w:hAnsiTheme="minorHAnsi"/>
        </w:rPr>
        <w:t>nivel de cumplimiento y avance del Factor 8:</w:t>
      </w:r>
      <w:r w:rsidR="00742363" w:rsidRPr="00785D1D">
        <w:t xml:space="preserve"> </w:t>
      </w:r>
      <w:r w:rsidR="00742363" w:rsidRPr="00785D1D">
        <w:rPr>
          <w:rFonts w:asciiTheme="minorHAnsi" w:hAnsiTheme="minorHAnsi"/>
        </w:rPr>
        <w:t>Aportes de la investigación, la innovación el desarrollo tecnológico y la creación, asociados al programa académico</w:t>
      </w:r>
      <w:r w:rsidR="00742363">
        <w:rPr>
          <w:rFonts w:asciiTheme="minorHAnsi" w:hAnsiTheme="minorHAnsi"/>
        </w:rPr>
        <w:t>, junto a sus dos características,</w:t>
      </w:r>
      <w:r w:rsidR="0001744A" w:rsidRPr="00A76423">
        <w:rPr>
          <w:rFonts w:asciiTheme="minorHAnsi" w:hAnsiTheme="minorHAnsi"/>
        </w:rPr>
        <w:t xml:space="preserve"> las cuales fueron evaluadas por el programa académico, teniendo en cuenta la matriz de ponderación y l</w:t>
      </w:r>
      <w:r w:rsidR="0001744A">
        <w:rPr>
          <w:rFonts w:asciiTheme="minorHAnsi" w:hAnsiTheme="minorHAnsi"/>
        </w:rPr>
        <w:t>a</w:t>
      </w:r>
      <w:r w:rsidR="0001744A" w:rsidRPr="00A76423">
        <w:rPr>
          <w:rFonts w:asciiTheme="minorHAnsi" w:hAnsiTheme="minorHAnsi"/>
        </w:rPr>
        <w:t xml:space="preserve"> </w:t>
      </w:r>
      <w:r w:rsidR="0001744A">
        <w:rPr>
          <w:rFonts w:asciiTheme="minorHAnsi" w:hAnsiTheme="minorHAnsi"/>
        </w:rPr>
        <w:t>calificación</w:t>
      </w:r>
      <w:r w:rsidR="0001744A" w:rsidRPr="00A76423">
        <w:rPr>
          <w:rFonts w:asciiTheme="minorHAnsi" w:hAnsiTheme="minorHAnsi"/>
        </w:rPr>
        <w:t xml:space="preserve"> asignad</w:t>
      </w:r>
      <w:r w:rsidR="0001744A">
        <w:rPr>
          <w:rFonts w:asciiTheme="minorHAnsi" w:hAnsiTheme="minorHAnsi"/>
        </w:rPr>
        <w:t>a</w:t>
      </w:r>
      <w:r w:rsidR="0001744A" w:rsidRPr="00A76423">
        <w:rPr>
          <w:rFonts w:asciiTheme="minorHAnsi" w:hAnsiTheme="minorHAnsi"/>
        </w:rPr>
        <w:t xml:space="preserve"> en esta misma (</w:t>
      </w:r>
      <w:r w:rsidR="0001744A" w:rsidRPr="00086BCD">
        <w:rPr>
          <w:rFonts w:asciiTheme="minorHAnsi" w:hAnsiTheme="minorHAnsi"/>
          <w:color w:val="00B0F0"/>
        </w:rPr>
        <w:t>Anexo __</w:t>
      </w:r>
      <w:r w:rsidR="0001744A" w:rsidRPr="00A76423">
        <w:rPr>
          <w:rFonts w:asciiTheme="minorHAnsi" w:hAnsiTheme="minorHAnsi"/>
        </w:rPr>
        <w:t>).</w:t>
      </w:r>
      <w:r w:rsidR="0001744A">
        <w:rPr>
          <w:rFonts w:asciiTheme="minorHAnsi" w:hAnsiTheme="minorHAnsi"/>
        </w:rPr>
        <w:t xml:space="preserve"> </w:t>
      </w:r>
      <w:r>
        <w:rPr>
          <w:rFonts w:asciiTheme="minorHAnsi" w:hAnsiTheme="minorHAnsi"/>
        </w:rPr>
        <w:t xml:space="preserve">Se destaca que </w:t>
      </w:r>
      <w:r w:rsidR="00926605">
        <w:rPr>
          <w:rFonts w:asciiTheme="minorHAnsi" w:hAnsiTheme="minorHAnsi"/>
        </w:rPr>
        <w:t>el factor</w:t>
      </w:r>
      <w:r w:rsidR="00742363">
        <w:rPr>
          <w:rFonts w:asciiTheme="minorHAnsi" w:hAnsiTheme="minorHAnsi"/>
        </w:rPr>
        <w:t xml:space="preserve"> </w:t>
      </w:r>
      <w:r w:rsidR="00C63D1A">
        <w:rPr>
          <w:rFonts w:asciiTheme="minorHAnsi" w:hAnsiTheme="minorHAnsi"/>
        </w:rPr>
        <w:t>8 tiene</w:t>
      </w:r>
      <w:r w:rsidR="00742363">
        <w:rPr>
          <w:rFonts w:asciiTheme="minorHAnsi" w:hAnsiTheme="minorHAnsi"/>
        </w:rPr>
        <w:t xml:space="preserve"> una ponderación de 8, </w:t>
      </w:r>
      <w:r w:rsidR="0001744A" w:rsidRPr="00A76423">
        <w:rPr>
          <w:rFonts w:asciiTheme="minorHAnsi" w:hAnsiTheme="minorHAnsi"/>
        </w:rPr>
        <w:t xml:space="preserve">lo que equivale a un </w:t>
      </w:r>
      <w:r w:rsidR="0001744A">
        <w:rPr>
          <w:rFonts w:asciiTheme="minorHAnsi" w:hAnsiTheme="minorHAnsi"/>
        </w:rPr>
        <w:t>8</w:t>
      </w:r>
      <w:r w:rsidR="0001744A" w:rsidRPr="00A76423">
        <w:rPr>
          <w:rFonts w:asciiTheme="minorHAnsi" w:hAnsiTheme="minorHAnsi"/>
        </w:rPr>
        <w:t xml:space="preserve"> % del valor total de la ponderación de los factores</w:t>
      </w:r>
      <w:r w:rsidR="0001744A">
        <w:rPr>
          <w:rFonts w:asciiTheme="minorHAnsi" w:hAnsiTheme="minorHAnsi"/>
        </w:rPr>
        <w:t xml:space="preserve">, y en este proceso de autoevaluación se obtuvo un porcentaje de cumplimiento del </w:t>
      </w:r>
      <w:r w:rsidR="0001744A" w:rsidRPr="00A251E8">
        <w:rPr>
          <w:rFonts w:asciiTheme="minorHAnsi" w:hAnsiTheme="minorHAnsi"/>
          <w:color w:val="00B0F0"/>
        </w:rPr>
        <w:t>__ %</w:t>
      </w:r>
      <w:r w:rsidR="0001744A">
        <w:rPr>
          <w:rFonts w:asciiTheme="minorHAnsi" w:hAnsiTheme="minorHAnsi"/>
        </w:rPr>
        <w:t xml:space="preserve">, lo que equivale a un </w:t>
      </w:r>
      <w:r w:rsidR="0001744A" w:rsidRPr="00A251E8">
        <w:rPr>
          <w:rFonts w:asciiTheme="minorHAnsi" w:hAnsiTheme="minorHAnsi"/>
          <w:color w:val="00B0F0"/>
        </w:rPr>
        <w:t xml:space="preserve">__ % </w:t>
      </w:r>
      <w:r w:rsidR="0001744A">
        <w:rPr>
          <w:rFonts w:asciiTheme="minorHAnsi" w:hAnsiTheme="minorHAnsi"/>
        </w:rPr>
        <w:t xml:space="preserve">del valor total del modelo, como se observa en la </w:t>
      </w:r>
      <w:r w:rsidR="00AF630E">
        <w:rPr>
          <w:rFonts w:asciiTheme="minorHAnsi" w:hAnsiTheme="minorHAnsi"/>
          <w:color w:val="00B0F0"/>
        </w:rPr>
        <w:t>Tabla 6</w:t>
      </w:r>
      <w:r w:rsidR="00F67E12">
        <w:rPr>
          <w:rFonts w:asciiTheme="minorHAnsi" w:hAnsiTheme="minorHAnsi"/>
          <w:color w:val="00B0F0"/>
        </w:rPr>
        <w:t>9</w:t>
      </w:r>
      <w:r w:rsidR="0001744A" w:rsidRPr="00A76423">
        <w:rPr>
          <w:rFonts w:asciiTheme="minorHAnsi" w:hAnsiTheme="minorHAnsi"/>
        </w:rPr>
        <w:t>.</w:t>
      </w:r>
    </w:p>
    <w:p w14:paraId="493798A2" w14:textId="5CC49942" w:rsidR="00742363" w:rsidRPr="00AB1451" w:rsidRDefault="00742363" w:rsidP="00742363">
      <w:pPr>
        <w:pStyle w:val="Descripcin"/>
        <w:keepNext/>
        <w:spacing w:line="276" w:lineRule="auto"/>
        <w:rPr>
          <w:rFonts w:asciiTheme="minorHAnsi" w:hAnsiTheme="minorHAnsi" w:cstheme="minorHAnsi"/>
          <w:i w:val="0"/>
          <w:color w:val="auto"/>
          <w:sz w:val="22"/>
          <w:szCs w:val="22"/>
        </w:rPr>
      </w:pPr>
      <w:bookmarkStart w:id="252" w:name="_Toc114226651"/>
      <w:r w:rsidRPr="00AB1451">
        <w:rPr>
          <w:rFonts w:asciiTheme="minorHAnsi" w:hAnsiTheme="minorHAnsi" w:cstheme="minorHAnsi"/>
          <w:b/>
          <w:i w:val="0"/>
          <w:color w:val="auto"/>
          <w:sz w:val="22"/>
          <w:szCs w:val="22"/>
        </w:rPr>
        <w:t xml:space="preserve">Tabla </w:t>
      </w:r>
      <w:r w:rsidRPr="00AB1451">
        <w:rPr>
          <w:rFonts w:asciiTheme="minorHAnsi" w:hAnsiTheme="minorHAnsi" w:cstheme="minorHAnsi"/>
          <w:b/>
          <w:i w:val="0"/>
          <w:color w:val="auto"/>
          <w:sz w:val="22"/>
          <w:szCs w:val="22"/>
        </w:rPr>
        <w:fldChar w:fldCharType="begin"/>
      </w:r>
      <w:r w:rsidRPr="00AB1451">
        <w:rPr>
          <w:rFonts w:asciiTheme="minorHAnsi" w:hAnsiTheme="minorHAnsi" w:cstheme="minorHAnsi"/>
          <w:b/>
          <w:i w:val="0"/>
          <w:color w:val="auto"/>
          <w:sz w:val="22"/>
          <w:szCs w:val="22"/>
        </w:rPr>
        <w:instrText xml:space="preserve"> SEQ Tabla \* ARABIC </w:instrText>
      </w:r>
      <w:r w:rsidRPr="00AB1451">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69</w:t>
      </w:r>
      <w:r w:rsidRPr="00AB1451">
        <w:rPr>
          <w:rFonts w:asciiTheme="minorHAnsi" w:hAnsiTheme="minorHAnsi" w:cstheme="minorHAnsi"/>
          <w:b/>
          <w:i w:val="0"/>
          <w:color w:val="auto"/>
          <w:sz w:val="22"/>
          <w:szCs w:val="22"/>
        </w:rPr>
        <w:fldChar w:fldCharType="end"/>
      </w:r>
      <w:r>
        <w:rPr>
          <w:rFonts w:asciiTheme="minorHAnsi" w:hAnsiTheme="minorHAnsi" w:cstheme="minorHAnsi"/>
          <w:b/>
          <w:i w:val="0"/>
          <w:color w:val="auto"/>
          <w:sz w:val="22"/>
          <w:szCs w:val="22"/>
        </w:rPr>
        <w:t>:</w:t>
      </w:r>
      <w:r w:rsidRPr="00AB1451">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del </w:t>
      </w:r>
      <w:r w:rsidRPr="00AB1451">
        <w:rPr>
          <w:rFonts w:asciiTheme="minorHAnsi" w:hAnsiTheme="minorHAnsi" w:cstheme="minorHAnsi"/>
          <w:i w:val="0"/>
          <w:color w:val="auto"/>
          <w:sz w:val="22"/>
          <w:szCs w:val="22"/>
        </w:rPr>
        <w:t>Factor 8: Aportes de la investigación, la innovación el desarrollo tecnológico y la creación, asociados al programa académico</w:t>
      </w:r>
      <w:bookmarkEnd w:id="252"/>
    </w:p>
    <w:tbl>
      <w:tblPr>
        <w:tblStyle w:val="Tablaconcuadrcula"/>
        <w:tblW w:w="0" w:type="auto"/>
        <w:tblLook w:val="04A0" w:firstRow="1" w:lastRow="0" w:firstColumn="1" w:lastColumn="0" w:noHBand="0" w:noVBand="1"/>
      </w:tblPr>
      <w:tblGrid>
        <w:gridCol w:w="3341"/>
        <w:gridCol w:w="1624"/>
        <w:gridCol w:w="1291"/>
        <w:gridCol w:w="1360"/>
        <w:gridCol w:w="1778"/>
      </w:tblGrid>
      <w:tr w:rsidR="00DE0BEE" w:rsidRPr="00DB0C63" w14:paraId="31E279E7" w14:textId="77777777" w:rsidTr="003804AB">
        <w:tc>
          <w:tcPr>
            <w:tcW w:w="0" w:type="auto"/>
            <w:shd w:val="clear" w:color="auto" w:fill="993333"/>
            <w:vAlign w:val="center"/>
          </w:tcPr>
          <w:p w14:paraId="74E75F35"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0" w:type="auto"/>
            <w:shd w:val="clear" w:color="auto" w:fill="993333"/>
            <w:vAlign w:val="center"/>
          </w:tcPr>
          <w:p w14:paraId="6B3C7BB9" w14:textId="7B98E3E8"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0" w:type="auto"/>
            <w:shd w:val="clear" w:color="auto" w:fill="993333"/>
            <w:vAlign w:val="center"/>
          </w:tcPr>
          <w:p w14:paraId="0A6351A2"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0" w:type="auto"/>
            <w:shd w:val="clear" w:color="auto" w:fill="993333"/>
            <w:vAlign w:val="center"/>
          </w:tcPr>
          <w:p w14:paraId="1F3F7D35" w14:textId="5184CB30"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3505E">
              <w:rPr>
                <w:rFonts w:asciiTheme="minorHAnsi" w:hAnsiTheme="minorHAnsi" w:cstheme="minorHAnsi"/>
                <w:b/>
                <w:color w:val="FFFFFF" w:themeColor="background1"/>
              </w:rPr>
              <w:t xml:space="preserve"> (%)</w:t>
            </w:r>
          </w:p>
        </w:tc>
        <w:tc>
          <w:tcPr>
            <w:tcW w:w="0" w:type="auto"/>
            <w:shd w:val="clear" w:color="auto" w:fill="993333"/>
          </w:tcPr>
          <w:p w14:paraId="150F3FF0" w14:textId="4AA9EABE"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rsidRPr="00DB0C63" w14:paraId="7C773E5B" w14:textId="77777777" w:rsidTr="003804AB">
        <w:tc>
          <w:tcPr>
            <w:tcW w:w="0" w:type="auto"/>
          </w:tcPr>
          <w:p w14:paraId="586B5B73"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Formación para la investigación, desarrollo tecnológico, la innovación y la creación.</w:t>
            </w:r>
          </w:p>
        </w:tc>
        <w:tc>
          <w:tcPr>
            <w:tcW w:w="0" w:type="auto"/>
          </w:tcPr>
          <w:p w14:paraId="29A01E06" w14:textId="396C409F" w:rsidR="00DE0BEE" w:rsidRDefault="00DE0BEE" w:rsidP="00D60506">
            <w:pPr>
              <w:jc w:val="center"/>
              <w:rPr>
                <w:rFonts w:asciiTheme="minorHAnsi" w:hAnsiTheme="minorHAnsi" w:cs="Arial"/>
                <w:sz w:val="20"/>
                <w:szCs w:val="20"/>
              </w:rPr>
            </w:pPr>
          </w:p>
        </w:tc>
        <w:tc>
          <w:tcPr>
            <w:tcW w:w="0" w:type="auto"/>
          </w:tcPr>
          <w:p w14:paraId="7EAC9E73" w14:textId="28D65077" w:rsidR="00DE0BEE" w:rsidRDefault="00DE0BEE" w:rsidP="00D60506">
            <w:pPr>
              <w:jc w:val="center"/>
              <w:rPr>
                <w:rFonts w:asciiTheme="minorHAnsi" w:hAnsiTheme="minorHAnsi" w:cs="Arial"/>
                <w:sz w:val="20"/>
                <w:szCs w:val="20"/>
              </w:rPr>
            </w:pPr>
          </w:p>
        </w:tc>
        <w:tc>
          <w:tcPr>
            <w:tcW w:w="0" w:type="auto"/>
          </w:tcPr>
          <w:p w14:paraId="3F478C8D" w14:textId="77777777" w:rsidR="00DE0BEE" w:rsidRDefault="00DE0BEE" w:rsidP="00D60506">
            <w:pPr>
              <w:jc w:val="center"/>
              <w:rPr>
                <w:rFonts w:asciiTheme="minorHAnsi" w:hAnsiTheme="minorHAnsi" w:cs="Arial"/>
                <w:color w:val="003366"/>
                <w:sz w:val="12"/>
                <w:szCs w:val="12"/>
              </w:rPr>
            </w:pPr>
          </w:p>
          <w:p w14:paraId="76469D16" w14:textId="77777777" w:rsidR="00DE0BEE" w:rsidRDefault="00DE0BEE" w:rsidP="00691F0F">
            <w:pPr>
              <w:jc w:val="center"/>
              <w:rPr>
                <w:rFonts w:asciiTheme="minorHAnsi" w:hAnsiTheme="minorHAnsi" w:cs="Arial"/>
                <w:sz w:val="12"/>
                <w:szCs w:val="12"/>
              </w:rPr>
            </w:pPr>
          </w:p>
        </w:tc>
        <w:tc>
          <w:tcPr>
            <w:tcW w:w="0" w:type="auto"/>
          </w:tcPr>
          <w:p w14:paraId="00520705" w14:textId="77777777" w:rsidR="00DE0BEE" w:rsidRDefault="00DE0BEE" w:rsidP="00D60506">
            <w:pPr>
              <w:jc w:val="center"/>
              <w:rPr>
                <w:rFonts w:asciiTheme="minorHAnsi" w:hAnsiTheme="minorHAnsi" w:cs="Arial"/>
                <w:sz w:val="20"/>
                <w:szCs w:val="20"/>
              </w:rPr>
            </w:pPr>
          </w:p>
        </w:tc>
      </w:tr>
      <w:tr w:rsidR="00DE0BEE" w:rsidRPr="00DB0C63" w14:paraId="6FBDF1B1" w14:textId="77777777" w:rsidTr="003804AB">
        <w:tc>
          <w:tcPr>
            <w:tcW w:w="0" w:type="auto"/>
          </w:tcPr>
          <w:p w14:paraId="05A03661"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Compromiso con la investigación, desarrollo tecnológico, la innovación y la creación.</w:t>
            </w:r>
          </w:p>
        </w:tc>
        <w:tc>
          <w:tcPr>
            <w:tcW w:w="0" w:type="auto"/>
          </w:tcPr>
          <w:p w14:paraId="6E52CA87" w14:textId="08F7E344" w:rsidR="00DE0BEE" w:rsidRDefault="00DE0BEE" w:rsidP="00D60506">
            <w:pPr>
              <w:jc w:val="center"/>
              <w:rPr>
                <w:rFonts w:asciiTheme="minorHAnsi" w:hAnsiTheme="minorHAnsi" w:cs="Arial"/>
                <w:sz w:val="20"/>
                <w:szCs w:val="20"/>
              </w:rPr>
            </w:pPr>
          </w:p>
        </w:tc>
        <w:tc>
          <w:tcPr>
            <w:tcW w:w="0" w:type="auto"/>
          </w:tcPr>
          <w:p w14:paraId="79308C15" w14:textId="7B6FF39F" w:rsidR="00DE0BEE" w:rsidRDefault="00DE0BEE" w:rsidP="00D60506">
            <w:pPr>
              <w:jc w:val="center"/>
              <w:rPr>
                <w:rFonts w:asciiTheme="minorHAnsi" w:hAnsiTheme="minorHAnsi" w:cs="Arial"/>
                <w:sz w:val="20"/>
                <w:szCs w:val="20"/>
              </w:rPr>
            </w:pPr>
          </w:p>
        </w:tc>
        <w:tc>
          <w:tcPr>
            <w:tcW w:w="0" w:type="auto"/>
          </w:tcPr>
          <w:p w14:paraId="27327B0D" w14:textId="77777777" w:rsidR="00DE0BEE" w:rsidRDefault="00DE0BEE" w:rsidP="00691F0F">
            <w:pPr>
              <w:rPr>
                <w:rFonts w:asciiTheme="minorHAnsi" w:hAnsiTheme="minorHAnsi" w:cs="Arial"/>
                <w:sz w:val="12"/>
                <w:szCs w:val="12"/>
              </w:rPr>
            </w:pPr>
          </w:p>
        </w:tc>
        <w:tc>
          <w:tcPr>
            <w:tcW w:w="0" w:type="auto"/>
          </w:tcPr>
          <w:p w14:paraId="77688BDD" w14:textId="77777777" w:rsidR="00DE0BEE" w:rsidRDefault="00DE0BEE" w:rsidP="00D60506">
            <w:pPr>
              <w:jc w:val="center"/>
              <w:rPr>
                <w:rFonts w:asciiTheme="minorHAnsi" w:hAnsiTheme="minorHAnsi" w:cs="Arial"/>
                <w:sz w:val="20"/>
                <w:szCs w:val="20"/>
              </w:rPr>
            </w:pPr>
          </w:p>
        </w:tc>
      </w:tr>
      <w:tr w:rsidR="00DE0BEE" w:rsidRPr="00DB0C63" w14:paraId="6BD7A2A8" w14:textId="77777777" w:rsidTr="003804AB">
        <w:tc>
          <w:tcPr>
            <w:tcW w:w="0" w:type="auto"/>
            <w:shd w:val="clear" w:color="auto" w:fill="003366"/>
          </w:tcPr>
          <w:p w14:paraId="64EE0D35" w14:textId="77777777" w:rsidR="00DE0BEE" w:rsidRPr="00DB0C63" w:rsidRDefault="00DE0BEE"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0" w:type="auto"/>
            <w:shd w:val="clear" w:color="auto" w:fill="003366"/>
          </w:tcPr>
          <w:p w14:paraId="1B7D987A" w14:textId="77777777" w:rsidR="00DE0BEE" w:rsidRPr="003337CE" w:rsidRDefault="00DE0BEE" w:rsidP="00D60506">
            <w:pPr>
              <w:jc w:val="center"/>
              <w:rPr>
                <w:rFonts w:asciiTheme="minorHAnsi" w:hAnsiTheme="minorHAnsi" w:cstheme="minorHAnsi"/>
                <w:b/>
              </w:rPr>
            </w:pPr>
            <w:r w:rsidRPr="003337CE">
              <w:rPr>
                <w:rFonts w:asciiTheme="minorHAnsi" w:hAnsiTheme="minorHAnsi" w:cstheme="minorHAnsi"/>
                <w:b/>
              </w:rPr>
              <w:t>8,00</w:t>
            </w:r>
          </w:p>
        </w:tc>
        <w:tc>
          <w:tcPr>
            <w:tcW w:w="0" w:type="auto"/>
            <w:shd w:val="clear" w:color="auto" w:fill="003366"/>
            <w:vAlign w:val="center"/>
          </w:tcPr>
          <w:p w14:paraId="3C4F3B37" w14:textId="4CEBA6D7" w:rsidR="00DE0BEE" w:rsidRDefault="00DE0BEE" w:rsidP="00D60506">
            <w:pPr>
              <w:jc w:val="center"/>
              <w:rPr>
                <w:rFonts w:asciiTheme="minorHAnsi" w:hAnsiTheme="minorHAnsi" w:cstheme="minorHAnsi"/>
              </w:rPr>
            </w:pPr>
          </w:p>
        </w:tc>
        <w:tc>
          <w:tcPr>
            <w:tcW w:w="0" w:type="auto"/>
            <w:shd w:val="clear" w:color="auto" w:fill="003366"/>
            <w:vAlign w:val="center"/>
          </w:tcPr>
          <w:p w14:paraId="469F7DFA" w14:textId="076C638B" w:rsidR="00DE0BEE" w:rsidRDefault="00DE0BEE" w:rsidP="00D60506">
            <w:pPr>
              <w:jc w:val="center"/>
              <w:rPr>
                <w:rFonts w:asciiTheme="minorHAnsi" w:hAnsiTheme="minorHAnsi" w:cstheme="minorHAnsi"/>
              </w:rPr>
            </w:pPr>
          </w:p>
        </w:tc>
        <w:tc>
          <w:tcPr>
            <w:tcW w:w="0" w:type="auto"/>
            <w:shd w:val="clear" w:color="auto" w:fill="003366"/>
          </w:tcPr>
          <w:p w14:paraId="7722A080" w14:textId="77777777" w:rsidR="00DE0BEE" w:rsidRDefault="00DE0BEE" w:rsidP="00D60506">
            <w:pPr>
              <w:jc w:val="center"/>
              <w:rPr>
                <w:rFonts w:asciiTheme="minorHAnsi" w:hAnsiTheme="minorHAnsi" w:cstheme="minorHAnsi"/>
              </w:rPr>
            </w:pPr>
          </w:p>
        </w:tc>
      </w:tr>
    </w:tbl>
    <w:p w14:paraId="4A87F5DA" w14:textId="77777777" w:rsidR="00742363" w:rsidRDefault="00742363" w:rsidP="00742363">
      <w:pPr>
        <w:rPr>
          <w:rFonts w:asciiTheme="minorHAnsi" w:hAnsiTheme="minorHAnsi"/>
          <w:i/>
        </w:rPr>
      </w:pPr>
      <w:r>
        <w:rPr>
          <w:rFonts w:asciiTheme="minorHAnsi" w:hAnsiTheme="minorHAnsi"/>
          <w:i/>
        </w:rPr>
        <w:t xml:space="preserve">Fuente: Programa Académico </w:t>
      </w:r>
    </w:p>
    <w:p w14:paraId="5CEF788C" w14:textId="5BB41822" w:rsidR="00742363" w:rsidRDefault="00F67E12" w:rsidP="00742363">
      <w:pPr>
        <w:spacing w:line="360" w:lineRule="auto"/>
        <w:rPr>
          <w:rFonts w:asciiTheme="minorHAnsi" w:hAnsiTheme="minorHAnsi"/>
        </w:rPr>
      </w:pPr>
      <w:r>
        <w:rPr>
          <w:rFonts w:asciiTheme="minorHAnsi" w:hAnsiTheme="minorHAnsi"/>
        </w:rPr>
        <w:lastRenderedPageBreak/>
        <w:t xml:space="preserve">De acuerdo con los datos de la Tabla 69,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69</w:t>
      </w:r>
      <w:r w:rsidR="00B425E2" w:rsidRPr="00F650C1">
        <w:rPr>
          <w:rFonts w:asciiTheme="minorHAnsi" w:hAnsiTheme="minorHAnsi"/>
          <w:color w:val="0070C0"/>
        </w:rPr>
        <w:t>)</w:t>
      </w:r>
      <w:r w:rsidR="00B425E2">
        <w:rPr>
          <w:rFonts w:asciiTheme="minorHAnsi" w:hAnsiTheme="minorHAnsi"/>
        </w:rPr>
        <w:t xml:space="preserve"> </w:t>
      </w:r>
      <w:r w:rsidR="00B425E2" w:rsidRPr="00844189">
        <w:rPr>
          <w:rFonts w:asciiTheme="minorHAnsi" w:hAnsiTheme="minorHAnsi"/>
          <w:color w:val="00B0F0"/>
        </w:rPr>
        <w:t>el</w:t>
      </w:r>
      <w:r w:rsidR="00742363">
        <w:rPr>
          <w:rFonts w:asciiTheme="minorHAnsi" w:hAnsiTheme="minorHAnsi"/>
        </w:rPr>
        <w:t xml:space="preserve"> factor 8</w:t>
      </w:r>
      <w:r>
        <w:rPr>
          <w:rFonts w:asciiTheme="minorHAnsi" w:hAnsiTheme="minorHAnsi"/>
        </w:rPr>
        <w:t>. A continuación, se muestra de manera detallada el cumplimiento de cada una de los características y aspectos evaluados en este factor</w:t>
      </w:r>
      <w:r w:rsidR="00742363">
        <w:rPr>
          <w:rFonts w:asciiTheme="minorHAnsi" w:hAnsiTheme="minorHAnsi"/>
        </w:rPr>
        <w:t>.</w:t>
      </w:r>
    </w:p>
    <w:p w14:paraId="69F07038" w14:textId="45F1F846" w:rsidR="00742363" w:rsidRPr="00622ADE" w:rsidRDefault="00742363" w:rsidP="00742363">
      <w:pPr>
        <w:pStyle w:val="Ttulo3"/>
        <w:numPr>
          <w:ilvl w:val="2"/>
          <w:numId w:val="1"/>
        </w:numPr>
        <w:ind w:left="1004"/>
      </w:pPr>
      <w:bookmarkStart w:id="253" w:name="_Toc114226838"/>
      <w:r w:rsidRPr="00622ADE">
        <w:t>Característica 34: Formación para la investigación, desarrollo tecnológico, la innovación y la creació</w:t>
      </w:r>
      <w:r w:rsidR="00726FF1">
        <w:t>n.</w:t>
      </w:r>
      <w:bookmarkEnd w:id="253"/>
    </w:p>
    <w:p w14:paraId="480DFA9F" w14:textId="62C41682" w:rsidR="00742363" w:rsidRDefault="00742363" w:rsidP="00742363">
      <w:pPr>
        <w:spacing w:line="360" w:lineRule="auto"/>
        <w:rPr>
          <w:rFonts w:asciiTheme="minorHAnsi" w:hAnsiTheme="minorHAnsi"/>
        </w:rPr>
      </w:pPr>
      <w:r w:rsidRPr="004A4A4C">
        <w:rPr>
          <w:rFonts w:asciiTheme="minorHAnsi" w:hAnsiTheme="minorHAnsi"/>
        </w:rPr>
        <w:t xml:space="preserve">En la </w:t>
      </w:r>
      <w:r w:rsidR="0020099B" w:rsidRPr="004A4A4C">
        <w:rPr>
          <w:rFonts w:asciiTheme="minorHAnsi" w:hAnsiTheme="minorHAnsi"/>
        </w:rPr>
        <w:t xml:space="preserve">Tabla </w:t>
      </w:r>
      <w:r w:rsidR="00B425E2" w:rsidRPr="004A4A4C">
        <w:rPr>
          <w:rFonts w:asciiTheme="minorHAnsi" w:hAnsiTheme="minorHAnsi"/>
        </w:rPr>
        <w:t>70</w:t>
      </w:r>
      <w:r w:rsidRPr="004A4A4C">
        <w:rPr>
          <w:rFonts w:asciiTheme="minorHAnsi" w:hAnsiTheme="minorHAnsi"/>
        </w:rPr>
        <w:t xml:space="preserve"> se observa el nivel de cumplimiento de la Característica 34</w:t>
      </w:r>
      <w:r w:rsidR="00B425E2" w:rsidRPr="004A4A4C">
        <w:rPr>
          <w:rFonts w:asciiTheme="minorHAnsi" w:hAnsiTheme="minorHAnsi"/>
        </w:rPr>
        <w:t>,</w:t>
      </w:r>
      <w:r w:rsidRPr="004A4A4C">
        <w:rPr>
          <w:rFonts w:asciiTheme="minorHAnsi" w:hAnsiTheme="minorHAnsi"/>
        </w:rPr>
        <w:t xml:space="preserve"> la cual corresponde a “Formación para la investigación, desarrollo tecnológico, la innovación y la creación” evaluada a través de los</w:t>
      </w:r>
      <w:r w:rsidR="00726FF1" w:rsidRPr="004A4A4C">
        <w:rPr>
          <w:rFonts w:asciiTheme="minorHAnsi" w:hAnsiTheme="minorHAnsi"/>
        </w:rPr>
        <w:t xml:space="preserve"> </w:t>
      </w:r>
      <w:r w:rsidR="00947445" w:rsidRPr="004A4A4C">
        <w:rPr>
          <w:rFonts w:asciiTheme="minorHAnsi" w:hAnsiTheme="minorHAnsi"/>
        </w:rPr>
        <w:t>4</w:t>
      </w:r>
      <w:r w:rsidRPr="004A4A4C">
        <w:rPr>
          <w:rFonts w:asciiTheme="minorHAnsi" w:hAnsiTheme="minorHAnsi"/>
          <w:color w:val="FF0000"/>
        </w:rPr>
        <w:t xml:space="preserve"> </w:t>
      </w:r>
      <w:r w:rsidRPr="004A4A4C">
        <w:rPr>
          <w:rFonts w:asciiTheme="minorHAnsi" w:hAnsiTheme="minorHAnsi"/>
        </w:rPr>
        <w:t>aspectos citados en dicha tabla</w:t>
      </w:r>
      <w:r w:rsidR="00B425E2" w:rsidRPr="004A4A4C">
        <w:rPr>
          <w:rFonts w:asciiTheme="minorHAnsi" w:hAnsiTheme="minorHAnsi"/>
        </w:rPr>
        <w:t>.</w:t>
      </w:r>
      <w:r w:rsidR="002C4717" w:rsidRPr="004A4A4C">
        <w:t xml:space="preserve"> </w:t>
      </w:r>
      <w:r w:rsidR="00B425E2" w:rsidRPr="004A4A4C">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002C4717" w:rsidRPr="004A4A4C">
        <w:rPr>
          <w:rFonts w:asciiTheme="minorHAnsi" w:hAnsiTheme="minorHAnsi"/>
        </w:rPr>
        <w:t>.</w:t>
      </w:r>
    </w:p>
    <w:p w14:paraId="5B547D47" w14:textId="5E22689D" w:rsidR="00742363" w:rsidRPr="007F6354" w:rsidRDefault="00742363" w:rsidP="00742363">
      <w:pPr>
        <w:pStyle w:val="Descripcin"/>
        <w:keepNext/>
        <w:rPr>
          <w:rFonts w:asciiTheme="minorHAnsi" w:hAnsiTheme="minorHAnsi" w:cstheme="minorHAnsi"/>
          <w:i w:val="0"/>
          <w:color w:val="auto"/>
          <w:sz w:val="22"/>
          <w:szCs w:val="22"/>
        </w:rPr>
      </w:pPr>
      <w:bookmarkStart w:id="254" w:name="_Toc114226652"/>
      <w:r w:rsidRPr="007F6354">
        <w:rPr>
          <w:rFonts w:asciiTheme="minorHAnsi" w:hAnsiTheme="minorHAnsi" w:cstheme="minorHAnsi"/>
          <w:b/>
          <w:i w:val="0"/>
          <w:color w:val="auto"/>
          <w:sz w:val="22"/>
          <w:szCs w:val="22"/>
        </w:rPr>
        <w:t xml:space="preserve">Tabla </w:t>
      </w:r>
      <w:r w:rsidRPr="007F6354">
        <w:rPr>
          <w:rFonts w:asciiTheme="minorHAnsi" w:hAnsiTheme="minorHAnsi" w:cstheme="minorHAnsi"/>
          <w:b/>
          <w:i w:val="0"/>
          <w:color w:val="auto"/>
          <w:sz w:val="22"/>
          <w:szCs w:val="22"/>
        </w:rPr>
        <w:fldChar w:fldCharType="begin"/>
      </w:r>
      <w:r w:rsidRPr="007F6354">
        <w:rPr>
          <w:rFonts w:asciiTheme="minorHAnsi" w:hAnsiTheme="minorHAnsi" w:cstheme="minorHAnsi"/>
          <w:b/>
          <w:i w:val="0"/>
          <w:color w:val="auto"/>
          <w:sz w:val="22"/>
          <w:szCs w:val="22"/>
        </w:rPr>
        <w:instrText xml:space="preserve"> SEQ Tabla \* ARABIC </w:instrText>
      </w:r>
      <w:r w:rsidRPr="007F635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70</w:t>
      </w:r>
      <w:r w:rsidRPr="007F6354">
        <w:rPr>
          <w:rFonts w:asciiTheme="minorHAnsi" w:hAnsiTheme="minorHAnsi" w:cstheme="minorHAnsi"/>
          <w:b/>
          <w:i w:val="0"/>
          <w:color w:val="auto"/>
          <w:sz w:val="22"/>
          <w:szCs w:val="22"/>
        </w:rPr>
        <w:fldChar w:fldCharType="end"/>
      </w:r>
      <w:r w:rsidRPr="007F6354">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7F6354">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7F6354">
        <w:rPr>
          <w:rFonts w:asciiTheme="minorHAnsi" w:hAnsiTheme="minorHAnsi" w:cstheme="minorHAnsi"/>
          <w:i w:val="0"/>
          <w:color w:val="auto"/>
          <w:sz w:val="22"/>
          <w:szCs w:val="22"/>
        </w:rPr>
        <w:t xml:space="preserve">la característica 34: </w:t>
      </w:r>
      <w:r>
        <w:rPr>
          <w:rFonts w:asciiTheme="minorHAnsi" w:hAnsiTheme="minorHAnsi" w:cstheme="minorHAnsi"/>
          <w:i w:val="0"/>
          <w:color w:val="auto"/>
          <w:sz w:val="22"/>
          <w:szCs w:val="22"/>
        </w:rPr>
        <w:t>F</w:t>
      </w:r>
      <w:r w:rsidRPr="007F6354">
        <w:rPr>
          <w:rFonts w:asciiTheme="minorHAnsi" w:hAnsiTheme="minorHAnsi" w:cstheme="minorHAnsi"/>
          <w:i w:val="0"/>
          <w:color w:val="auto"/>
          <w:sz w:val="22"/>
          <w:szCs w:val="22"/>
        </w:rPr>
        <w:t>ormación para la investigación, desarrollo tecnológico, la innovación y la creación.</w:t>
      </w:r>
      <w:bookmarkEnd w:id="254"/>
    </w:p>
    <w:tbl>
      <w:tblPr>
        <w:tblStyle w:val="Tablaconcuadrcula"/>
        <w:tblW w:w="9722" w:type="dxa"/>
        <w:tblInd w:w="-5" w:type="dxa"/>
        <w:tblLook w:val="04A0" w:firstRow="1" w:lastRow="0" w:firstColumn="1" w:lastColumn="0" w:noHBand="0" w:noVBand="1"/>
      </w:tblPr>
      <w:tblGrid>
        <w:gridCol w:w="722"/>
        <w:gridCol w:w="2493"/>
        <w:gridCol w:w="1686"/>
        <w:gridCol w:w="1409"/>
        <w:gridCol w:w="1548"/>
        <w:gridCol w:w="1864"/>
      </w:tblGrid>
      <w:tr w:rsidR="00DE0BEE" w14:paraId="5A3F597F" w14:textId="77777777" w:rsidTr="00DE0BEE">
        <w:trPr>
          <w:trHeight w:val="387"/>
        </w:trPr>
        <w:tc>
          <w:tcPr>
            <w:tcW w:w="3215" w:type="dxa"/>
            <w:gridSpan w:val="2"/>
            <w:shd w:val="clear" w:color="auto" w:fill="003366"/>
            <w:vAlign w:val="center"/>
            <w:hideMark/>
          </w:tcPr>
          <w:p w14:paraId="5356ECA0" w14:textId="42A23F2E" w:rsidR="00DE0BEE" w:rsidRDefault="00DE0BEE" w:rsidP="00D769C8">
            <w:pPr>
              <w:jc w:val="center"/>
              <w:rPr>
                <w:rFonts w:asciiTheme="minorHAnsi" w:hAnsiTheme="minorHAnsi" w:cstheme="minorHAnsi"/>
              </w:rPr>
            </w:pPr>
            <w:r>
              <w:rPr>
                <w:rFonts w:asciiTheme="minorHAnsi" w:hAnsiTheme="minorHAnsi" w:cstheme="minorHAnsi"/>
              </w:rPr>
              <w:t>Aspectos a evaluar</w:t>
            </w:r>
          </w:p>
        </w:tc>
        <w:tc>
          <w:tcPr>
            <w:tcW w:w="1686" w:type="dxa"/>
            <w:shd w:val="clear" w:color="auto" w:fill="993333"/>
            <w:vAlign w:val="center"/>
            <w:hideMark/>
          </w:tcPr>
          <w:p w14:paraId="48C09C2D" w14:textId="48B83356" w:rsidR="00DE0BEE" w:rsidRDefault="00DE0BEE" w:rsidP="00D769C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09" w:type="dxa"/>
            <w:shd w:val="clear" w:color="auto" w:fill="993333"/>
            <w:vAlign w:val="center"/>
            <w:hideMark/>
          </w:tcPr>
          <w:p w14:paraId="20345353" w14:textId="77777777" w:rsidR="00DE0BEE" w:rsidRDefault="00DE0BEE" w:rsidP="00D769C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48" w:type="dxa"/>
            <w:shd w:val="clear" w:color="auto" w:fill="993333"/>
          </w:tcPr>
          <w:p w14:paraId="365DB5A3" w14:textId="6F897659" w:rsidR="00DE0BEE" w:rsidRDefault="00DE0BEE" w:rsidP="00D769C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CC1447">
              <w:rPr>
                <w:rFonts w:asciiTheme="minorHAnsi" w:hAnsiTheme="minorHAnsi" w:cstheme="minorHAnsi"/>
                <w:b/>
                <w:color w:val="FFFFFF" w:themeColor="background1"/>
              </w:rPr>
              <w:t xml:space="preserve"> (%)</w:t>
            </w:r>
          </w:p>
        </w:tc>
        <w:tc>
          <w:tcPr>
            <w:tcW w:w="1864" w:type="dxa"/>
            <w:tcBorders>
              <w:top w:val="single" w:sz="4" w:space="0" w:color="auto"/>
              <w:bottom w:val="single" w:sz="4" w:space="0" w:color="auto"/>
            </w:tcBorders>
            <w:shd w:val="clear" w:color="auto" w:fill="993333"/>
            <w:hideMark/>
          </w:tcPr>
          <w:p w14:paraId="126D5CFD" w14:textId="41A73E0B" w:rsidR="00DE0BEE" w:rsidRDefault="00DE0BEE" w:rsidP="00D769C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526ACD24" w14:textId="77777777" w:rsidTr="00DE0BEE">
        <w:trPr>
          <w:trHeight w:val="3134"/>
        </w:trPr>
        <w:tc>
          <w:tcPr>
            <w:tcW w:w="722" w:type="dxa"/>
          </w:tcPr>
          <w:p w14:paraId="20FFC6C6" w14:textId="0901C21F" w:rsidR="00DE0BEE" w:rsidRPr="007F6354" w:rsidRDefault="00DE0BEE" w:rsidP="00D769C8">
            <w:pPr>
              <w:jc w:val="center"/>
              <w:rPr>
                <w:rFonts w:asciiTheme="minorHAnsi" w:hAnsiTheme="minorHAnsi" w:cstheme="minorHAnsi"/>
              </w:rPr>
            </w:pPr>
            <w:bookmarkStart w:id="255" w:name="_Hlk107667528"/>
            <w:r>
              <w:rPr>
                <w:rFonts w:asciiTheme="minorHAnsi" w:hAnsiTheme="minorHAnsi" w:cstheme="minorHAnsi"/>
              </w:rPr>
              <w:t>132</w:t>
            </w:r>
          </w:p>
        </w:tc>
        <w:tc>
          <w:tcPr>
            <w:tcW w:w="2492" w:type="dxa"/>
          </w:tcPr>
          <w:p w14:paraId="53A9A92A" w14:textId="1D879E9E" w:rsidR="00DE0BEE" w:rsidRPr="007F6354" w:rsidRDefault="00DE0BEE" w:rsidP="00D769C8">
            <w:pPr>
              <w:rPr>
                <w:rFonts w:asciiTheme="minorHAnsi" w:hAnsiTheme="minorHAnsi" w:cstheme="minorHAnsi"/>
              </w:rPr>
            </w:pPr>
            <w:r w:rsidRPr="009529A7">
              <w:rPr>
                <w:rFonts w:asciiTheme="minorHAnsi" w:hAnsiTheme="minorHAnsi" w:cstheme="minorHAnsi"/>
              </w:rPr>
              <w:t>Evidencia del desarrollo de capacidades de indagación y búsqueda y de pensamiento creativo e innovador por parte</w:t>
            </w:r>
            <w:r>
              <w:rPr>
                <w:rFonts w:asciiTheme="minorHAnsi" w:hAnsiTheme="minorHAnsi" w:cstheme="minorHAnsi"/>
              </w:rPr>
              <w:t xml:space="preserve"> </w:t>
            </w:r>
            <w:r w:rsidRPr="009529A7">
              <w:rPr>
                <w:rFonts w:asciiTheme="minorHAnsi" w:hAnsiTheme="minorHAnsi" w:cstheme="minorHAnsi"/>
              </w:rPr>
              <w:t>de los estudiantes, en correspondencia con el campo de acción (la técnica, la ciencia, la tecnología, las humanidades,</w:t>
            </w:r>
            <w:r>
              <w:rPr>
                <w:rFonts w:asciiTheme="minorHAnsi" w:hAnsiTheme="minorHAnsi" w:cstheme="minorHAnsi"/>
              </w:rPr>
              <w:t xml:space="preserve"> </w:t>
            </w:r>
            <w:r w:rsidRPr="009529A7">
              <w:rPr>
                <w:rFonts w:asciiTheme="minorHAnsi" w:hAnsiTheme="minorHAnsi" w:cstheme="minorHAnsi"/>
              </w:rPr>
              <w:t>el arte y la filosofía) objeto del programa académico.</w:t>
            </w:r>
          </w:p>
        </w:tc>
        <w:tc>
          <w:tcPr>
            <w:tcW w:w="1686" w:type="dxa"/>
            <w:hideMark/>
          </w:tcPr>
          <w:p w14:paraId="2ECB87B3" w14:textId="34A596DA" w:rsidR="00DE0BEE" w:rsidRDefault="00DE0BEE" w:rsidP="00D769C8">
            <w:pPr>
              <w:jc w:val="center"/>
              <w:rPr>
                <w:rFonts w:asciiTheme="minorHAnsi" w:hAnsiTheme="minorHAnsi" w:cstheme="minorHAnsi"/>
                <w:color w:val="0070C0"/>
              </w:rPr>
            </w:pPr>
          </w:p>
        </w:tc>
        <w:tc>
          <w:tcPr>
            <w:tcW w:w="1409" w:type="dxa"/>
            <w:hideMark/>
          </w:tcPr>
          <w:p w14:paraId="5121B6E4" w14:textId="4F98EB0F" w:rsidR="00DE0BEE" w:rsidRDefault="00DE0BEE" w:rsidP="00D769C8">
            <w:pPr>
              <w:jc w:val="center"/>
            </w:pPr>
          </w:p>
        </w:tc>
        <w:tc>
          <w:tcPr>
            <w:tcW w:w="1548" w:type="dxa"/>
          </w:tcPr>
          <w:p w14:paraId="66B17147" w14:textId="77777777" w:rsidR="00DE0BEE" w:rsidRDefault="00DE0BEE" w:rsidP="00D769C8">
            <w:pPr>
              <w:spacing w:before="0"/>
              <w:jc w:val="center"/>
            </w:pPr>
          </w:p>
        </w:tc>
        <w:tc>
          <w:tcPr>
            <w:tcW w:w="1864" w:type="dxa"/>
            <w:hideMark/>
          </w:tcPr>
          <w:p w14:paraId="591B6F99" w14:textId="440DF65F" w:rsidR="00DE0BEE" w:rsidRDefault="00DE0BEE" w:rsidP="00D769C8">
            <w:pPr>
              <w:spacing w:before="0"/>
              <w:jc w:val="center"/>
            </w:pPr>
          </w:p>
        </w:tc>
      </w:tr>
      <w:tr w:rsidR="00DE0BEE" w14:paraId="33A07F2F" w14:textId="77777777" w:rsidTr="00DE0BEE">
        <w:trPr>
          <w:trHeight w:val="1836"/>
        </w:trPr>
        <w:tc>
          <w:tcPr>
            <w:tcW w:w="722" w:type="dxa"/>
          </w:tcPr>
          <w:p w14:paraId="52AB62E9" w14:textId="21A57CE0" w:rsidR="00DE0BEE" w:rsidRPr="007F6354" w:rsidRDefault="00DE0BEE" w:rsidP="00D769C8">
            <w:pPr>
              <w:jc w:val="center"/>
              <w:rPr>
                <w:rFonts w:asciiTheme="minorHAnsi" w:hAnsiTheme="minorHAnsi" w:cstheme="minorHAnsi"/>
              </w:rPr>
            </w:pPr>
            <w:r>
              <w:rPr>
                <w:rFonts w:asciiTheme="minorHAnsi" w:hAnsiTheme="minorHAnsi" w:cstheme="minorHAnsi"/>
              </w:rPr>
              <w:t>133</w:t>
            </w:r>
          </w:p>
        </w:tc>
        <w:tc>
          <w:tcPr>
            <w:tcW w:w="2492" w:type="dxa"/>
          </w:tcPr>
          <w:p w14:paraId="664CCFBE" w14:textId="0E580B13" w:rsidR="00DE0BEE" w:rsidRPr="007F6354" w:rsidRDefault="00DE0BEE" w:rsidP="00D769C8">
            <w:pPr>
              <w:rPr>
                <w:rFonts w:asciiTheme="minorHAnsi" w:hAnsiTheme="minorHAnsi" w:cstheme="minorHAnsi"/>
              </w:rPr>
            </w:pPr>
            <w:r w:rsidRPr="009529A7">
              <w:rPr>
                <w:rFonts w:asciiTheme="minorHAnsi" w:hAnsiTheme="minorHAnsi" w:cstheme="minorHAnsi"/>
              </w:rPr>
              <w:t>Evidencia del desarrollo de habilidades orientadas fomentar la creación, el desarrollo y la transmisión del conocimiento</w:t>
            </w:r>
            <w:r>
              <w:rPr>
                <w:rFonts w:asciiTheme="minorHAnsi" w:hAnsiTheme="minorHAnsi" w:cstheme="minorHAnsi"/>
              </w:rPr>
              <w:t xml:space="preserve"> </w:t>
            </w:r>
            <w:r w:rsidRPr="009529A7">
              <w:rPr>
                <w:rFonts w:asciiTheme="minorHAnsi" w:hAnsiTheme="minorHAnsi" w:cstheme="minorHAnsi"/>
              </w:rPr>
              <w:t>en sus distintas formas y expresiones.</w:t>
            </w:r>
          </w:p>
        </w:tc>
        <w:tc>
          <w:tcPr>
            <w:tcW w:w="1686" w:type="dxa"/>
            <w:hideMark/>
          </w:tcPr>
          <w:p w14:paraId="2BCA9AEB" w14:textId="696498D5" w:rsidR="00DE0BEE" w:rsidRDefault="00DE0BEE" w:rsidP="00D769C8">
            <w:pPr>
              <w:jc w:val="center"/>
              <w:rPr>
                <w:rFonts w:asciiTheme="minorHAnsi" w:hAnsiTheme="minorHAnsi" w:cstheme="minorHAnsi"/>
                <w:color w:val="0070C0"/>
              </w:rPr>
            </w:pPr>
          </w:p>
        </w:tc>
        <w:tc>
          <w:tcPr>
            <w:tcW w:w="1409" w:type="dxa"/>
            <w:hideMark/>
          </w:tcPr>
          <w:p w14:paraId="16A5FC9F" w14:textId="68EDB933" w:rsidR="00DE0BEE" w:rsidRDefault="00DE0BEE" w:rsidP="00D769C8">
            <w:pPr>
              <w:jc w:val="center"/>
            </w:pPr>
          </w:p>
        </w:tc>
        <w:tc>
          <w:tcPr>
            <w:tcW w:w="1548" w:type="dxa"/>
          </w:tcPr>
          <w:p w14:paraId="61EE6405" w14:textId="77777777" w:rsidR="00DE0BEE" w:rsidRDefault="00DE0BEE" w:rsidP="00D769C8">
            <w:pPr>
              <w:spacing w:before="0"/>
              <w:jc w:val="center"/>
            </w:pPr>
          </w:p>
        </w:tc>
        <w:tc>
          <w:tcPr>
            <w:tcW w:w="1864" w:type="dxa"/>
            <w:hideMark/>
          </w:tcPr>
          <w:p w14:paraId="39A189E5" w14:textId="405397AB" w:rsidR="00DE0BEE" w:rsidRDefault="00DE0BEE" w:rsidP="00D769C8">
            <w:pPr>
              <w:spacing w:before="0"/>
              <w:jc w:val="center"/>
            </w:pPr>
          </w:p>
        </w:tc>
      </w:tr>
      <w:tr w:rsidR="00DE0BEE" w14:paraId="022A9561" w14:textId="77777777" w:rsidTr="00DE0BEE">
        <w:trPr>
          <w:trHeight w:val="387"/>
        </w:trPr>
        <w:tc>
          <w:tcPr>
            <w:tcW w:w="722" w:type="dxa"/>
          </w:tcPr>
          <w:p w14:paraId="5E8A1B1B" w14:textId="775A4CA9" w:rsidR="00DE0BEE" w:rsidRPr="007F6354" w:rsidRDefault="00DE0BEE" w:rsidP="00D769C8">
            <w:pPr>
              <w:jc w:val="center"/>
              <w:rPr>
                <w:rFonts w:asciiTheme="minorHAnsi" w:hAnsiTheme="minorHAnsi" w:cstheme="minorHAnsi"/>
              </w:rPr>
            </w:pPr>
            <w:r>
              <w:rPr>
                <w:rFonts w:asciiTheme="minorHAnsi" w:hAnsiTheme="minorHAnsi" w:cstheme="minorHAnsi"/>
              </w:rPr>
              <w:t>134</w:t>
            </w:r>
          </w:p>
        </w:tc>
        <w:tc>
          <w:tcPr>
            <w:tcW w:w="2492" w:type="dxa"/>
          </w:tcPr>
          <w:p w14:paraId="733ED517" w14:textId="5629922E" w:rsidR="00DE0BEE" w:rsidRPr="007F6354" w:rsidRDefault="00DE0BEE" w:rsidP="00D769C8">
            <w:pPr>
              <w:rPr>
                <w:rFonts w:asciiTheme="minorHAnsi" w:hAnsiTheme="minorHAnsi" w:cstheme="minorHAnsi"/>
              </w:rPr>
            </w:pPr>
            <w:r w:rsidRPr="007F6354">
              <w:rPr>
                <w:rFonts w:asciiTheme="minorHAnsi" w:hAnsiTheme="minorHAnsi" w:cstheme="minorHAnsi"/>
              </w:rPr>
              <w:t xml:space="preserve">Evidencia de la implementación de proyectos, estrategias y métodos que, a través de resultados de aprendizaje, demuestran el desarrollo de habilidades y destrezas investigativas o de creación artística, propias del nivel de formación del programa académico, en coherencia con la </w:t>
            </w:r>
            <w:r w:rsidRPr="007F6354">
              <w:rPr>
                <w:rFonts w:asciiTheme="minorHAnsi" w:hAnsiTheme="minorHAnsi" w:cstheme="minorHAnsi"/>
              </w:rPr>
              <w:lastRenderedPageBreak/>
              <w:t>naturaleza, tipolog</w:t>
            </w:r>
            <w:r>
              <w:rPr>
                <w:rFonts w:asciiTheme="minorHAnsi" w:hAnsiTheme="minorHAnsi" w:cstheme="minorHAnsi"/>
              </w:rPr>
              <w:t xml:space="preserve">ía y perfil de la institución. </w:t>
            </w:r>
          </w:p>
        </w:tc>
        <w:tc>
          <w:tcPr>
            <w:tcW w:w="1686" w:type="dxa"/>
          </w:tcPr>
          <w:p w14:paraId="4C81BDFA" w14:textId="77777777" w:rsidR="00DE0BEE" w:rsidRDefault="00DE0BEE" w:rsidP="00D769C8">
            <w:pPr>
              <w:jc w:val="center"/>
              <w:rPr>
                <w:rFonts w:asciiTheme="minorHAnsi" w:hAnsiTheme="minorHAnsi" w:cstheme="minorHAnsi"/>
                <w:color w:val="0070C0"/>
              </w:rPr>
            </w:pPr>
          </w:p>
        </w:tc>
        <w:tc>
          <w:tcPr>
            <w:tcW w:w="1409" w:type="dxa"/>
          </w:tcPr>
          <w:p w14:paraId="28620BF2" w14:textId="77777777" w:rsidR="00DE0BEE" w:rsidRDefault="00DE0BEE" w:rsidP="00D769C8">
            <w:pPr>
              <w:jc w:val="center"/>
            </w:pPr>
          </w:p>
        </w:tc>
        <w:tc>
          <w:tcPr>
            <w:tcW w:w="1548" w:type="dxa"/>
          </w:tcPr>
          <w:p w14:paraId="7582040B" w14:textId="77777777" w:rsidR="00DE0BEE" w:rsidRDefault="00DE0BEE" w:rsidP="00D769C8">
            <w:pPr>
              <w:spacing w:before="0"/>
              <w:jc w:val="center"/>
            </w:pPr>
          </w:p>
        </w:tc>
        <w:tc>
          <w:tcPr>
            <w:tcW w:w="1864" w:type="dxa"/>
          </w:tcPr>
          <w:p w14:paraId="5470FA83" w14:textId="117FF90C" w:rsidR="00DE0BEE" w:rsidRDefault="00DE0BEE" w:rsidP="00D769C8">
            <w:pPr>
              <w:spacing w:before="0"/>
              <w:jc w:val="center"/>
            </w:pPr>
          </w:p>
        </w:tc>
      </w:tr>
      <w:tr w:rsidR="00DE0BEE" w14:paraId="30F288A1" w14:textId="77777777" w:rsidTr="00DE0BEE">
        <w:trPr>
          <w:trHeight w:val="2484"/>
        </w:trPr>
        <w:tc>
          <w:tcPr>
            <w:tcW w:w="722" w:type="dxa"/>
          </w:tcPr>
          <w:p w14:paraId="47F937EF" w14:textId="3DC5227F" w:rsidR="00DE0BEE" w:rsidRPr="007F6354" w:rsidRDefault="00DE0BEE" w:rsidP="00D769C8">
            <w:pPr>
              <w:jc w:val="center"/>
              <w:rPr>
                <w:rFonts w:asciiTheme="minorHAnsi" w:hAnsiTheme="minorHAnsi" w:cstheme="minorHAnsi"/>
              </w:rPr>
            </w:pPr>
            <w:r>
              <w:rPr>
                <w:rFonts w:asciiTheme="minorHAnsi" w:hAnsiTheme="minorHAnsi" w:cstheme="minorHAnsi"/>
              </w:rPr>
              <w:t>135</w:t>
            </w:r>
          </w:p>
        </w:tc>
        <w:tc>
          <w:tcPr>
            <w:tcW w:w="2492" w:type="dxa"/>
          </w:tcPr>
          <w:p w14:paraId="3EE3A178" w14:textId="13D9D2E5" w:rsidR="00DE0BEE" w:rsidRPr="007F6354" w:rsidRDefault="00DE0BEE" w:rsidP="00D769C8">
            <w:pPr>
              <w:rPr>
                <w:rFonts w:asciiTheme="minorHAnsi" w:hAnsiTheme="minorHAnsi" w:cstheme="minorHAnsi"/>
              </w:rPr>
            </w:pPr>
            <w:r w:rsidRPr="007F6354">
              <w:rPr>
                <w:rFonts w:asciiTheme="minorHAnsi" w:hAnsiTheme="minorHAnsi" w:cstheme="minorHAnsi"/>
              </w:rPr>
              <w:t>Evidencia, a través de la medición y sus resultados, del desarrollo de las competencias investigativas, de innovación o creación artística y cultural en los estudiantes, derivados de una ruta de formación con estrategias implementadas a lo largo del currículo.</w:t>
            </w:r>
          </w:p>
        </w:tc>
        <w:tc>
          <w:tcPr>
            <w:tcW w:w="1686" w:type="dxa"/>
          </w:tcPr>
          <w:p w14:paraId="3DB643AC" w14:textId="77777777" w:rsidR="00DE0BEE" w:rsidRDefault="00DE0BEE" w:rsidP="00D769C8">
            <w:pPr>
              <w:jc w:val="center"/>
              <w:rPr>
                <w:rFonts w:asciiTheme="minorHAnsi" w:hAnsiTheme="minorHAnsi" w:cstheme="minorHAnsi"/>
                <w:color w:val="0070C0"/>
              </w:rPr>
            </w:pPr>
          </w:p>
        </w:tc>
        <w:tc>
          <w:tcPr>
            <w:tcW w:w="1409" w:type="dxa"/>
          </w:tcPr>
          <w:p w14:paraId="144EF77A" w14:textId="77777777" w:rsidR="00DE0BEE" w:rsidRDefault="00DE0BEE" w:rsidP="00D769C8">
            <w:pPr>
              <w:jc w:val="center"/>
            </w:pPr>
          </w:p>
        </w:tc>
        <w:tc>
          <w:tcPr>
            <w:tcW w:w="1548" w:type="dxa"/>
          </w:tcPr>
          <w:p w14:paraId="561FBEC7" w14:textId="77777777" w:rsidR="00DE0BEE" w:rsidRDefault="00DE0BEE" w:rsidP="00D769C8">
            <w:pPr>
              <w:spacing w:before="0"/>
              <w:jc w:val="center"/>
            </w:pPr>
          </w:p>
        </w:tc>
        <w:tc>
          <w:tcPr>
            <w:tcW w:w="1864" w:type="dxa"/>
          </w:tcPr>
          <w:p w14:paraId="3478BC91" w14:textId="17E20D2A" w:rsidR="00DE0BEE" w:rsidRDefault="00DE0BEE" w:rsidP="00D769C8">
            <w:pPr>
              <w:spacing w:before="0"/>
              <w:jc w:val="center"/>
            </w:pPr>
          </w:p>
        </w:tc>
      </w:tr>
      <w:bookmarkEnd w:id="255"/>
      <w:tr w:rsidR="00DE0BEE" w14:paraId="0F3FF25F" w14:textId="77777777" w:rsidTr="00DE0BEE">
        <w:trPr>
          <w:trHeight w:val="546"/>
        </w:trPr>
        <w:tc>
          <w:tcPr>
            <w:tcW w:w="3215" w:type="dxa"/>
            <w:gridSpan w:val="2"/>
            <w:shd w:val="clear" w:color="auto" w:fill="003366"/>
            <w:vAlign w:val="center"/>
            <w:hideMark/>
          </w:tcPr>
          <w:p w14:paraId="2F3C001F" w14:textId="118E9956" w:rsidR="00DE0BEE" w:rsidRDefault="00DE0BEE" w:rsidP="00D769C8">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86" w:type="dxa"/>
            <w:shd w:val="clear" w:color="auto" w:fill="003366"/>
            <w:vAlign w:val="center"/>
            <w:hideMark/>
          </w:tcPr>
          <w:p w14:paraId="2BDD7B22" w14:textId="7C6FD28F" w:rsidR="00DE0BEE" w:rsidRDefault="00DE0BEE" w:rsidP="00D769C8">
            <w:pPr>
              <w:rPr>
                <w:rFonts w:asciiTheme="minorHAnsi" w:hAnsiTheme="minorHAnsi"/>
                <w:b/>
                <w:sz w:val="20"/>
                <w:szCs w:val="20"/>
              </w:rPr>
            </w:pPr>
          </w:p>
        </w:tc>
        <w:tc>
          <w:tcPr>
            <w:tcW w:w="1409" w:type="dxa"/>
            <w:shd w:val="clear" w:color="auto" w:fill="003366"/>
            <w:vAlign w:val="center"/>
            <w:hideMark/>
          </w:tcPr>
          <w:p w14:paraId="6AC980F8" w14:textId="29F872B3" w:rsidR="00DE0BEE" w:rsidRDefault="00DE0BEE" w:rsidP="00D769C8">
            <w:pPr>
              <w:jc w:val="center"/>
              <w:rPr>
                <w:rFonts w:asciiTheme="minorHAnsi" w:hAnsiTheme="minorHAnsi" w:cstheme="minorHAnsi"/>
              </w:rPr>
            </w:pPr>
          </w:p>
        </w:tc>
        <w:tc>
          <w:tcPr>
            <w:tcW w:w="1548" w:type="dxa"/>
            <w:shd w:val="clear" w:color="auto" w:fill="003366"/>
          </w:tcPr>
          <w:p w14:paraId="1E807D35" w14:textId="77777777" w:rsidR="00DE0BEE" w:rsidRDefault="00DE0BEE" w:rsidP="00D769C8">
            <w:pPr>
              <w:jc w:val="center"/>
              <w:rPr>
                <w:rFonts w:asciiTheme="minorHAnsi" w:hAnsiTheme="minorHAnsi" w:cstheme="minorHAnsi"/>
              </w:rPr>
            </w:pPr>
          </w:p>
        </w:tc>
        <w:tc>
          <w:tcPr>
            <w:tcW w:w="1864" w:type="dxa"/>
            <w:shd w:val="clear" w:color="auto" w:fill="003366"/>
            <w:vAlign w:val="center"/>
            <w:hideMark/>
          </w:tcPr>
          <w:p w14:paraId="4F659E15" w14:textId="1AE6ACD1" w:rsidR="00DE0BEE" w:rsidRDefault="00DE0BEE" w:rsidP="00D769C8">
            <w:pPr>
              <w:jc w:val="center"/>
              <w:rPr>
                <w:rFonts w:asciiTheme="minorHAnsi" w:hAnsiTheme="minorHAnsi" w:cstheme="minorHAnsi"/>
              </w:rPr>
            </w:pPr>
          </w:p>
        </w:tc>
      </w:tr>
    </w:tbl>
    <w:p w14:paraId="2341DE09" w14:textId="77777777" w:rsidR="00742363" w:rsidRDefault="00742363" w:rsidP="00742363">
      <w:pPr>
        <w:rPr>
          <w:rFonts w:asciiTheme="minorHAnsi" w:hAnsiTheme="minorHAnsi"/>
          <w:i/>
        </w:rPr>
      </w:pPr>
      <w:r>
        <w:rPr>
          <w:rFonts w:asciiTheme="minorHAnsi" w:hAnsiTheme="minorHAnsi"/>
          <w:i/>
        </w:rPr>
        <w:t xml:space="preserve">Fuente: Programa Académico </w:t>
      </w:r>
    </w:p>
    <w:p w14:paraId="4EA80EF7" w14:textId="77777777" w:rsidR="00EC0AEB" w:rsidRPr="009518C7" w:rsidRDefault="00A0611D" w:rsidP="00EC0AEB">
      <w:pPr>
        <w:spacing w:line="360" w:lineRule="auto"/>
        <w:rPr>
          <w:rFonts w:asciiTheme="minorHAnsi" w:hAnsiTheme="minorHAnsi"/>
          <w:color w:val="00B0F0"/>
        </w:rPr>
      </w:pPr>
      <w:r w:rsidRPr="009518C7">
        <w:rPr>
          <w:rFonts w:asciiTheme="minorHAnsi" w:hAnsiTheme="minorHAnsi"/>
        </w:rPr>
        <w:t xml:space="preserve">El programa académico </w:t>
      </w:r>
      <w:r w:rsidRPr="009518C7">
        <w:rPr>
          <w:rFonts w:asciiTheme="minorHAnsi" w:hAnsiTheme="minorHAnsi"/>
          <w:color w:val="00B0F0"/>
        </w:rPr>
        <w:t xml:space="preserve">(indicar el grado de cumplimento basado en la última </w:t>
      </w:r>
      <w:r w:rsidR="00EC0AEB" w:rsidRPr="009518C7">
        <w:rPr>
          <w:rFonts w:asciiTheme="minorHAnsi" w:hAnsiTheme="minorHAnsi"/>
          <w:color w:val="00B0F0"/>
        </w:rPr>
        <w:t>casilla de</w:t>
      </w:r>
      <w:r w:rsidRPr="009518C7">
        <w:rPr>
          <w:rFonts w:asciiTheme="minorHAnsi" w:hAnsiTheme="minorHAnsi"/>
          <w:color w:val="00B0F0"/>
        </w:rPr>
        <w:t xml:space="preserve"> la </w:t>
      </w:r>
      <w:r w:rsidR="0020099B" w:rsidRPr="009518C7">
        <w:rPr>
          <w:rFonts w:asciiTheme="minorHAnsi" w:hAnsiTheme="minorHAnsi"/>
          <w:color w:val="00B0F0"/>
        </w:rPr>
        <w:t xml:space="preserve">Tabla </w:t>
      </w:r>
      <w:r w:rsidR="00EC0AEB" w:rsidRPr="009518C7">
        <w:rPr>
          <w:rFonts w:asciiTheme="minorHAnsi" w:hAnsiTheme="minorHAnsi"/>
          <w:color w:val="00B0F0"/>
        </w:rPr>
        <w:t>70</w:t>
      </w:r>
      <w:r w:rsidRPr="009518C7">
        <w:rPr>
          <w:rFonts w:asciiTheme="minorHAnsi" w:hAnsiTheme="minorHAnsi"/>
          <w:color w:val="00B0F0"/>
        </w:rPr>
        <w:t xml:space="preserve">) </w:t>
      </w:r>
      <w:r w:rsidRPr="009518C7">
        <w:rPr>
          <w:rFonts w:asciiTheme="minorHAnsi" w:hAnsiTheme="minorHAnsi"/>
        </w:rPr>
        <w:t>la característica 3</w:t>
      </w:r>
      <w:r w:rsidR="00B208A6" w:rsidRPr="009518C7">
        <w:rPr>
          <w:rFonts w:asciiTheme="minorHAnsi" w:hAnsiTheme="minorHAnsi"/>
        </w:rPr>
        <w:t>4</w:t>
      </w:r>
      <w:r w:rsidRPr="009518C7">
        <w:rPr>
          <w:rFonts w:asciiTheme="minorHAnsi" w:hAnsiTheme="minorHAnsi"/>
        </w:rPr>
        <w:t xml:space="preserve">, </w:t>
      </w:r>
      <w:r w:rsidR="00EC0AEB" w:rsidRPr="009518C7">
        <w:rPr>
          <w:rFonts w:asciiTheme="minorHAnsi" w:hAnsiTheme="minorHAnsi"/>
        </w:rPr>
        <w:t xml:space="preserve">con un porcentaje de </w:t>
      </w:r>
      <w:r w:rsidR="00EC0AEB" w:rsidRPr="009518C7">
        <w:rPr>
          <w:rFonts w:asciiTheme="minorHAnsi" w:hAnsiTheme="minorHAnsi"/>
          <w:color w:val="00B0F0"/>
        </w:rPr>
        <w:t xml:space="preserve">_indicar el porcentaje de cumplimiento _, </w:t>
      </w:r>
      <w:r w:rsidR="00EC0AEB" w:rsidRPr="009518C7">
        <w:rPr>
          <w:rFonts w:asciiTheme="minorHAnsi" w:hAnsiTheme="minorHAnsi"/>
        </w:rPr>
        <w:t xml:space="preserve">en razón a: </w:t>
      </w:r>
      <w:r w:rsidR="00EC0AEB" w:rsidRPr="009518C7">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0530AB9" w14:textId="77777777" w:rsidR="00EC0AEB" w:rsidRPr="009518C7" w:rsidRDefault="00EC0AEB" w:rsidP="00EC0AEB">
      <w:pPr>
        <w:spacing w:line="360" w:lineRule="auto"/>
        <w:rPr>
          <w:rFonts w:asciiTheme="minorHAnsi" w:hAnsiTheme="minorHAnsi"/>
          <w:color w:val="00B0F0"/>
        </w:rPr>
      </w:pPr>
      <w:r w:rsidRPr="009518C7">
        <w:rPr>
          <w:rFonts w:asciiTheme="minorHAnsi" w:hAnsiTheme="minorHAnsi"/>
          <w:color w:val="00B0F0"/>
        </w:rPr>
        <w:t>El análisis de la característica debe especificar los alcances, destacando:</w:t>
      </w:r>
    </w:p>
    <w:p w14:paraId="2CCF31C0" w14:textId="77777777" w:rsidR="00EC0AEB" w:rsidRPr="009518C7" w:rsidRDefault="00EC0AEB" w:rsidP="00EC0AEB">
      <w:pPr>
        <w:pStyle w:val="Prrafodelista"/>
        <w:numPr>
          <w:ilvl w:val="0"/>
          <w:numId w:val="12"/>
        </w:numPr>
        <w:spacing w:line="360" w:lineRule="auto"/>
        <w:rPr>
          <w:rFonts w:asciiTheme="minorHAnsi" w:hAnsiTheme="minorHAnsi"/>
          <w:color w:val="00B0F0"/>
        </w:rPr>
      </w:pPr>
      <w:r w:rsidRPr="009518C7">
        <w:rPr>
          <w:rFonts w:asciiTheme="minorHAnsi" w:hAnsiTheme="minorHAnsi"/>
          <w:color w:val="00B0F0"/>
        </w:rPr>
        <w:t>PRINCIPALES</w:t>
      </w:r>
      <w:r w:rsidRPr="009518C7">
        <w:rPr>
          <w:rFonts w:asciiTheme="minorHAnsi" w:hAnsiTheme="minorHAnsi"/>
          <w:b/>
          <w:bCs/>
          <w:color w:val="00B0F0"/>
        </w:rPr>
        <w:t xml:space="preserve"> INDICADORES</w:t>
      </w:r>
    </w:p>
    <w:p w14:paraId="23B464B9" w14:textId="77777777" w:rsidR="00EC0AEB" w:rsidRPr="009518C7" w:rsidRDefault="00EC0AEB" w:rsidP="00EC0AEB">
      <w:pPr>
        <w:pStyle w:val="Prrafodelista"/>
        <w:numPr>
          <w:ilvl w:val="0"/>
          <w:numId w:val="12"/>
        </w:numPr>
        <w:spacing w:line="360" w:lineRule="auto"/>
        <w:rPr>
          <w:rFonts w:asciiTheme="minorHAnsi" w:hAnsiTheme="minorHAnsi"/>
          <w:color w:val="00B0F0"/>
        </w:rPr>
      </w:pPr>
      <w:r w:rsidRPr="009518C7">
        <w:rPr>
          <w:rFonts w:asciiTheme="minorHAnsi" w:hAnsiTheme="minorHAnsi"/>
          <w:b/>
          <w:bCs/>
          <w:color w:val="00B0F0"/>
        </w:rPr>
        <w:t xml:space="preserve">RESULTADOS ALCANZADOS </w:t>
      </w:r>
    </w:p>
    <w:p w14:paraId="5A88DC1B" w14:textId="77777777" w:rsidR="00EC0AEB" w:rsidRPr="009518C7" w:rsidRDefault="00EC0AEB" w:rsidP="00EC0AEB">
      <w:pPr>
        <w:pStyle w:val="Prrafodelista"/>
        <w:numPr>
          <w:ilvl w:val="0"/>
          <w:numId w:val="12"/>
        </w:numPr>
        <w:spacing w:line="360" w:lineRule="auto"/>
        <w:rPr>
          <w:rFonts w:asciiTheme="minorHAnsi" w:hAnsiTheme="minorHAnsi"/>
          <w:color w:val="00B0F0"/>
        </w:rPr>
      </w:pPr>
      <w:r w:rsidRPr="009518C7">
        <w:rPr>
          <w:rFonts w:asciiTheme="minorHAnsi" w:hAnsiTheme="minorHAnsi"/>
          <w:b/>
          <w:bCs/>
          <w:color w:val="00B0F0"/>
        </w:rPr>
        <w:t xml:space="preserve">IMPACTOS GENERADOS </w:t>
      </w:r>
    </w:p>
    <w:p w14:paraId="4F70DBEA" w14:textId="77777777" w:rsidR="00EC0AEB" w:rsidRPr="009518C7" w:rsidRDefault="00EC0AEB" w:rsidP="00EC0AEB">
      <w:pPr>
        <w:spacing w:line="360" w:lineRule="auto"/>
        <w:rPr>
          <w:rFonts w:asciiTheme="minorHAnsi" w:hAnsiTheme="minorHAnsi"/>
          <w:color w:val="00B0F0"/>
        </w:rPr>
      </w:pPr>
      <w:r w:rsidRPr="009518C7">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FF83EF7" w14:textId="59170391" w:rsidR="00A0611D" w:rsidRPr="009518C7" w:rsidRDefault="00EC0AEB" w:rsidP="00EC0AEB">
      <w:pPr>
        <w:spacing w:line="360" w:lineRule="auto"/>
        <w:rPr>
          <w:rFonts w:asciiTheme="minorHAnsi" w:hAnsiTheme="minorHAnsi" w:cstheme="minorHAnsi"/>
          <w:color w:val="00B0F0"/>
        </w:rPr>
      </w:pPr>
      <w:r w:rsidRPr="009518C7">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p>
    <w:p w14:paraId="44025D85" w14:textId="5544BFAF" w:rsidR="00EC0AEB" w:rsidRPr="009518C7" w:rsidRDefault="00EC0AEB" w:rsidP="00EC0AEB">
      <w:pPr>
        <w:spacing w:line="360" w:lineRule="auto"/>
        <w:rPr>
          <w:rFonts w:asciiTheme="minorHAnsi" w:hAnsiTheme="minorHAnsi"/>
          <w:color w:val="00B0F0"/>
        </w:rPr>
      </w:pPr>
      <w:r w:rsidRPr="009518C7">
        <w:rPr>
          <w:rFonts w:asciiTheme="minorHAnsi" w:hAnsiTheme="minorHAnsi"/>
          <w:b/>
          <w:bCs/>
          <w:color w:val="00B0F0"/>
        </w:rPr>
        <w:t>Como anexos se recomienda:</w:t>
      </w:r>
      <w:r w:rsidRPr="009518C7">
        <w:rPr>
          <w:rFonts w:asciiTheme="minorHAnsi" w:hAnsiTheme="minorHAnsi"/>
          <w:color w:val="00B0F0"/>
        </w:rPr>
        <w:t xml:space="preserve"> documentos que evidencien el cumplimiento de los </w:t>
      </w:r>
      <w:r w:rsidR="00B656D5" w:rsidRPr="009518C7">
        <w:rPr>
          <w:rFonts w:asciiTheme="minorHAnsi" w:hAnsiTheme="minorHAnsi"/>
          <w:color w:val="00B0F0"/>
        </w:rPr>
        <w:t>4</w:t>
      </w:r>
      <w:r w:rsidRPr="009518C7">
        <w:rPr>
          <w:rFonts w:asciiTheme="minorHAnsi" w:hAnsiTheme="minorHAnsi"/>
          <w:color w:val="00B0F0"/>
        </w:rPr>
        <w:t xml:space="preserve"> aspectos de la característica (se podrá apoyar en la información del SAAI-IG). </w:t>
      </w:r>
    </w:p>
    <w:p w14:paraId="29CA8252" w14:textId="77777777" w:rsidR="00EC0AEB" w:rsidRPr="009518C7" w:rsidRDefault="00EC0AEB" w:rsidP="00EC0AEB">
      <w:pPr>
        <w:spacing w:line="360" w:lineRule="auto"/>
        <w:rPr>
          <w:rFonts w:asciiTheme="minorHAnsi" w:hAnsiTheme="minorHAnsi"/>
          <w:b/>
          <w:bCs/>
          <w:color w:val="00B0F0"/>
        </w:rPr>
      </w:pPr>
      <w:r w:rsidRPr="009518C7">
        <w:rPr>
          <w:rFonts w:asciiTheme="minorHAnsi" w:hAnsiTheme="minorHAnsi"/>
          <w:b/>
          <w:bCs/>
          <w:color w:val="00B0F0"/>
        </w:rPr>
        <w:lastRenderedPageBreak/>
        <w:t>Antes de comenzar el análisis se recomienda, revisar el anexo 1 y 2, en el cual se encuentra la definición de indicador, resultado, e impacto, así como también ejemplos de estos términos, y un ejemplo de análisis de característica.</w:t>
      </w:r>
    </w:p>
    <w:p w14:paraId="0AAEF57B" w14:textId="77777777" w:rsidR="00A0611D" w:rsidRPr="009518C7" w:rsidRDefault="00A0611D" w:rsidP="00A0611D">
      <w:pPr>
        <w:spacing w:line="360" w:lineRule="auto"/>
        <w:rPr>
          <w:rFonts w:asciiTheme="minorHAnsi" w:hAnsiTheme="minorHAnsi"/>
          <w:b/>
        </w:rPr>
      </w:pPr>
      <w:r w:rsidRPr="009518C7">
        <w:rPr>
          <w:rFonts w:asciiTheme="minorHAnsi" w:hAnsiTheme="minorHAnsi"/>
          <w:b/>
        </w:rPr>
        <w:t xml:space="preserve">Apreciación de Calidad </w:t>
      </w:r>
    </w:p>
    <w:p w14:paraId="750C1DC3" w14:textId="77777777" w:rsidR="00A0611D" w:rsidRPr="009518C7" w:rsidRDefault="00A0611D" w:rsidP="00A0611D">
      <w:pPr>
        <w:spacing w:line="360" w:lineRule="auto"/>
        <w:rPr>
          <w:rFonts w:asciiTheme="minorHAnsi" w:hAnsiTheme="minorHAnsi"/>
          <w:color w:val="00B0F0"/>
        </w:rPr>
      </w:pPr>
      <w:r w:rsidRPr="009518C7">
        <w:rPr>
          <w:rFonts w:asciiTheme="minorHAnsi" w:hAnsiTheme="minorHAnsi"/>
          <w:color w:val="00B0F0"/>
        </w:rPr>
        <w:t>Conclusión sobre el grado de cumplimiento de la característica, destacando los principales hallazgos.</w:t>
      </w:r>
    </w:p>
    <w:p w14:paraId="3264107E" w14:textId="4E93B311" w:rsidR="00742363" w:rsidRPr="009518C7" w:rsidRDefault="00742363" w:rsidP="00742363">
      <w:pPr>
        <w:pStyle w:val="Ttulo3"/>
        <w:numPr>
          <w:ilvl w:val="2"/>
          <w:numId w:val="1"/>
        </w:numPr>
        <w:ind w:left="1004"/>
      </w:pPr>
      <w:bookmarkStart w:id="256" w:name="_Toc114226839"/>
      <w:r w:rsidRPr="009518C7">
        <w:t>Característica 35: Compromiso con la investigación, desarrollo tecnológico, la innovación y la creación.</w:t>
      </w:r>
      <w:bookmarkEnd w:id="256"/>
    </w:p>
    <w:p w14:paraId="760B1C56" w14:textId="33F57FD4" w:rsidR="00A27A03" w:rsidRPr="009518C7" w:rsidRDefault="00A27A03" w:rsidP="00A27A03">
      <w:pPr>
        <w:spacing w:line="360" w:lineRule="auto"/>
        <w:rPr>
          <w:rFonts w:asciiTheme="minorHAnsi" w:hAnsiTheme="minorHAnsi"/>
        </w:rPr>
      </w:pPr>
      <w:r w:rsidRPr="009518C7">
        <w:rPr>
          <w:rFonts w:asciiTheme="minorHAnsi" w:hAnsiTheme="minorHAnsi"/>
        </w:rPr>
        <w:t xml:space="preserve">En la </w:t>
      </w:r>
      <w:r w:rsidR="0020099B" w:rsidRPr="009518C7">
        <w:rPr>
          <w:rFonts w:asciiTheme="minorHAnsi" w:hAnsiTheme="minorHAnsi"/>
        </w:rPr>
        <w:t xml:space="preserve">Tabla </w:t>
      </w:r>
      <w:r w:rsidR="00380241" w:rsidRPr="009518C7">
        <w:rPr>
          <w:rFonts w:asciiTheme="minorHAnsi" w:hAnsiTheme="minorHAnsi"/>
        </w:rPr>
        <w:t>71</w:t>
      </w:r>
      <w:r w:rsidRPr="009518C7">
        <w:rPr>
          <w:rFonts w:asciiTheme="minorHAnsi" w:hAnsiTheme="minorHAnsi"/>
        </w:rPr>
        <w:t xml:space="preserve"> se observa el nivel de cumplimiento de la </w:t>
      </w:r>
      <w:r w:rsidR="003C7A37" w:rsidRPr="009518C7">
        <w:rPr>
          <w:rFonts w:asciiTheme="minorHAnsi" w:hAnsiTheme="minorHAnsi"/>
        </w:rPr>
        <w:t xml:space="preserve">característica </w:t>
      </w:r>
      <w:r w:rsidRPr="009518C7">
        <w:rPr>
          <w:rFonts w:asciiTheme="minorHAnsi" w:hAnsiTheme="minorHAnsi"/>
        </w:rPr>
        <w:t>35</w:t>
      </w:r>
      <w:r w:rsidR="00380241" w:rsidRPr="009518C7">
        <w:rPr>
          <w:rFonts w:asciiTheme="minorHAnsi" w:hAnsiTheme="minorHAnsi"/>
        </w:rPr>
        <w:t>,</w:t>
      </w:r>
      <w:r w:rsidRPr="009518C7">
        <w:rPr>
          <w:rFonts w:asciiTheme="minorHAnsi" w:hAnsiTheme="minorHAnsi"/>
        </w:rPr>
        <w:t xml:space="preserve"> la cual corresponde a “Compromiso con la investigación, desarrollo tecnológico, la innovación y la creación” evaluada a través de los 4 aspectos citado</w:t>
      </w:r>
      <w:r w:rsidR="0068651E" w:rsidRPr="009518C7">
        <w:rPr>
          <w:rFonts w:asciiTheme="minorHAnsi" w:hAnsiTheme="minorHAnsi"/>
        </w:rPr>
        <w:t>s</w:t>
      </w:r>
      <w:r w:rsidRPr="009518C7">
        <w:rPr>
          <w:rFonts w:asciiTheme="minorHAnsi" w:hAnsiTheme="minorHAnsi"/>
        </w:rPr>
        <w:t xml:space="preserve"> en dicha tabla</w:t>
      </w:r>
      <w:r w:rsidR="0068651E" w:rsidRPr="009518C7">
        <w:t xml:space="preserve">. </w:t>
      </w:r>
      <w:r w:rsidR="0068651E" w:rsidRPr="009518C7">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r w:rsidRPr="009518C7">
        <w:rPr>
          <w:rFonts w:asciiTheme="minorHAnsi" w:hAnsiTheme="minorHAnsi"/>
        </w:rPr>
        <w:t>.</w:t>
      </w:r>
    </w:p>
    <w:p w14:paraId="09F66CEC" w14:textId="7AE959D5" w:rsidR="00742363" w:rsidRPr="00E20C39" w:rsidRDefault="00742363" w:rsidP="00742363">
      <w:pPr>
        <w:pStyle w:val="Descripcin"/>
        <w:keepNext/>
        <w:rPr>
          <w:rFonts w:asciiTheme="minorHAnsi" w:hAnsiTheme="minorHAnsi" w:cstheme="minorHAnsi"/>
          <w:i w:val="0"/>
          <w:color w:val="auto"/>
          <w:sz w:val="22"/>
          <w:szCs w:val="22"/>
        </w:rPr>
      </w:pPr>
      <w:bookmarkStart w:id="257" w:name="_Toc114226653"/>
      <w:r w:rsidRPr="009518C7">
        <w:rPr>
          <w:rFonts w:asciiTheme="minorHAnsi" w:hAnsiTheme="minorHAnsi" w:cstheme="minorHAnsi"/>
          <w:b/>
          <w:i w:val="0"/>
          <w:color w:val="auto"/>
          <w:sz w:val="22"/>
          <w:szCs w:val="22"/>
        </w:rPr>
        <w:t xml:space="preserve">Tabla </w:t>
      </w:r>
      <w:r w:rsidRPr="009518C7">
        <w:rPr>
          <w:rFonts w:asciiTheme="minorHAnsi" w:hAnsiTheme="minorHAnsi" w:cstheme="minorHAnsi"/>
          <w:b/>
          <w:i w:val="0"/>
          <w:color w:val="auto"/>
          <w:sz w:val="22"/>
          <w:szCs w:val="22"/>
        </w:rPr>
        <w:fldChar w:fldCharType="begin"/>
      </w:r>
      <w:r w:rsidRPr="009518C7">
        <w:rPr>
          <w:rFonts w:asciiTheme="minorHAnsi" w:hAnsiTheme="minorHAnsi" w:cstheme="minorHAnsi"/>
          <w:b/>
          <w:i w:val="0"/>
          <w:color w:val="auto"/>
          <w:sz w:val="22"/>
          <w:szCs w:val="22"/>
        </w:rPr>
        <w:instrText xml:space="preserve"> SEQ Tabla \* ARABIC </w:instrText>
      </w:r>
      <w:r w:rsidRPr="009518C7">
        <w:rPr>
          <w:rFonts w:asciiTheme="minorHAnsi" w:hAnsiTheme="minorHAnsi" w:cstheme="minorHAnsi"/>
          <w:b/>
          <w:i w:val="0"/>
          <w:color w:val="auto"/>
          <w:sz w:val="22"/>
          <w:szCs w:val="22"/>
        </w:rPr>
        <w:fldChar w:fldCharType="separate"/>
      </w:r>
      <w:r w:rsidR="00215300" w:rsidRPr="009518C7">
        <w:rPr>
          <w:rFonts w:asciiTheme="minorHAnsi" w:hAnsiTheme="minorHAnsi" w:cstheme="minorHAnsi"/>
          <w:b/>
          <w:i w:val="0"/>
          <w:noProof/>
          <w:color w:val="auto"/>
          <w:sz w:val="22"/>
          <w:szCs w:val="22"/>
        </w:rPr>
        <w:t>71</w:t>
      </w:r>
      <w:r w:rsidRPr="009518C7">
        <w:rPr>
          <w:rFonts w:asciiTheme="minorHAnsi" w:hAnsiTheme="minorHAnsi" w:cstheme="minorHAnsi"/>
          <w:b/>
          <w:i w:val="0"/>
          <w:color w:val="auto"/>
          <w:sz w:val="22"/>
          <w:szCs w:val="22"/>
        </w:rPr>
        <w:fldChar w:fldCharType="end"/>
      </w:r>
      <w:r w:rsidRPr="009518C7">
        <w:rPr>
          <w:rFonts w:asciiTheme="minorHAnsi" w:hAnsiTheme="minorHAnsi" w:cstheme="minorHAnsi"/>
          <w:b/>
          <w:i w:val="0"/>
          <w:color w:val="auto"/>
          <w:sz w:val="22"/>
          <w:szCs w:val="22"/>
        </w:rPr>
        <w:t>:</w:t>
      </w:r>
      <w:r w:rsidRPr="009518C7">
        <w:rPr>
          <w:rFonts w:asciiTheme="minorHAnsi" w:hAnsiTheme="minorHAnsi" w:cstheme="minorHAnsi"/>
          <w:i w:val="0"/>
          <w:color w:val="auto"/>
          <w:sz w:val="22"/>
          <w:szCs w:val="22"/>
        </w:rPr>
        <w:t xml:space="preserve"> Nivel de cumplimiento </w:t>
      </w:r>
      <w:r w:rsidR="00252B96" w:rsidRPr="009518C7">
        <w:rPr>
          <w:rFonts w:asciiTheme="minorHAnsi" w:hAnsiTheme="minorHAnsi" w:cstheme="minorHAnsi"/>
          <w:i w:val="0"/>
          <w:color w:val="auto"/>
          <w:sz w:val="22"/>
          <w:szCs w:val="22"/>
        </w:rPr>
        <w:t xml:space="preserve">de </w:t>
      </w:r>
      <w:r w:rsidRPr="009518C7">
        <w:rPr>
          <w:rFonts w:asciiTheme="minorHAnsi" w:hAnsiTheme="minorHAnsi" w:cstheme="minorHAnsi"/>
          <w:i w:val="0"/>
          <w:color w:val="auto"/>
          <w:sz w:val="22"/>
          <w:szCs w:val="22"/>
        </w:rPr>
        <w:t>la característica 35: “Compromiso con la investigación, desarrollo tecnológico, la innovación y la creación</w:t>
      </w:r>
      <w:r w:rsidRPr="00E20C39">
        <w:rPr>
          <w:rFonts w:asciiTheme="minorHAnsi" w:hAnsiTheme="minorHAnsi" w:cstheme="minorHAnsi"/>
          <w:i w:val="0"/>
          <w:color w:val="auto"/>
          <w:sz w:val="22"/>
          <w:szCs w:val="22"/>
        </w:rPr>
        <w:t>.</w:t>
      </w:r>
      <w:bookmarkEnd w:id="257"/>
    </w:p>
    <w:tbl>
      <w:tblPr>
        <w:tblStyle w:val="Tablaconcuadrcula"/>
        <w:tblW w:w="10065" w:type="dxa"/>
        <w:tblInd w:w="-572" w:type="dxa"/>
        <w:tblLayout w:type="fixed"/>
        <w:tblLook w:val="04A0" w:firstRow="1" w:lastRow="0" w:firstColumn="1" w:lastColumn="0" w:noHBand="0" w:noVBand="1"/>
      </w:tblPr>
      <w:tblGrid>
        <w:gridCol w:w="639"/>
        <w:gridCol w:w="3036"/>
        <w:gridCol w:w="1597"/>
        <w:gridCol w:w="1278"/>
        <w:gridCol w:w="1438"/>
        <w:gridCol w:w="2077"/>
      </w:tblGrid>
      <w:tr w:rsidR="00DE0BEE" w14:paraId="5899B6C9" w14:textId="77777777" w:rsidTr="00DE0BEE">
        <w:trPr>
          <w:trHeight w:val="425"/>
        </w:trPr>
        <w:tc>
          <w:tcPr>
            <w:tcW w:w="3675" w:type="dxa"/>
            <w:gridSpan w:val="2"/>
            <w:shd w:val="clear" w:color="auto" w:fill="003366"/>
            <w:vAlign w:val="center"/>
            <w:hideMark/>
          </w:tcPr>
          <w:p w14:paraId="4DBD3E13" w14:textId="60978A6F" w:rsidR="00DE0BEE" w:rsidRDefault="00DE0BEE" w:rsidP="00E157D8">
            <w:pPr>
              <w:jc w:val="center"/>
              <w:rPr>
                <w:rFonts w:asciiTheme="minorHAnsi" w:hAnsiTheme="minorHAnsi" w:cstheme="minorHAnsi"/>
              </w:rPr>
            </w:pPr>
            <w:r>
              <w:rPr>
                <w:rFonts w:asciiTheme="minorHAnsi" w:hAnsiTheme="minorHAnsi" w:cstheme="minorHAnsi"/>
              </w:rPr>
              <w:t>Aspectos a evaluar</w:t>
            </w:r>
          </w:p>
        </w:tc>
        <w:tc>
          <w:tcPr>
            <w:tcW w:w="1597" w:type="dxa"/>
            <w:shd w:val="clear" w:color="auto" w:fill="993333"/>
            <w:vAlign w:val="center"/>
            <w:hideMark/>
          </w:tcPr>
          <w:p w14:paraId="70033C69" w14:textId="30B82B3D" w:rsidR="00DE0BEE" w:rsidRDefault="00DE0BEE" w:rsidP="00E157D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278" w:type="dxa"/>
            <w:shd w:val="clear" w:color="auto" w:fill="993333"/>
            <w:vAlign w:val="center"/>
            <w:hideMark/>
          </w:tcPr>
          <w:p w14:paraId="47317C5C" w14:textId="77777777" w:rsidR="00DE0BEE" w:rsidRDefault="00DE0BEE" w:rsidP="00E157D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38" w:type="dxa"/>
            <w:shd w:val="clear" w:color="auto" w:fill="993333"/>
            <w:vAlign w:val="center"/>
            <w:hideMark/>
          </w:tcPr>
          <w:p w14:paraId="507CA4C5" w14:textId="15ACC0BD" w:rsidR="00DE0BEE" w:rsidRDefault="00DE0BEE" w:rsidP="00E157D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8651E">
              <w:rPr>
                <w:rFonts w:asciiTheme="minorHAnsi" w:hAnsiTheme="minorHAnsi" w:cstheme="minorHAnsi"/>
                <w:b/>
                <w:color w:val="FFFFFF" w:themeColor="background1"/>
              </w:rPr>
              <w:t xml:space="preserve"> (%)</w:t>
            </w:r>
          </w:p>
        </w:tc>
        <w:tc>
          <w:tcPr>
            <w:tcW w:w="2077" w:type="dxa"/>
            <w:tcBorders>
              <w:top w:val="single" w:sz="4" w:space="0" w:color="auto"/>
              <w:bottom w:val="single" w:sz="4" w:space="0" w:color="auto"/>
            </w:tcBorders>
            <w:shd w:val="clear" w:color="auto" w:fill="993333"/>
          </w:tcPr>
          <w:p w14:paraId="78A2566B" w14:textId="5F7D1C19" w:rsidR="00DE0BEE" w:rsidRDefault="00DE0BEE" w:rsidP="00E157D8">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78D5B9CF" w14:textId="77777777" w:rsidTr="00E64A5F">
        <w:trPr>
          <w:trHeight w:val="699"/>
        </w:trPr>
        <w:tc>
          <w:tcPr>
            <w:tcW w:w="639" w:type="dxa"/>
          </w:tcPr>
          <w:p w14:paraId="78769C3D" w14:textId="19DACE50" w:rsidR="00DE0BEE" w:rsidRPr="00E20C39" w:rsidRDefault="00DE0BEE" w:rsidP="001E0562">
            <w:pPr>
              <w:jc w:val="center"/>
              <w:rPr>
                <w:rFonts w:asciiTheme="minorHAnsi" w:hAnsiTheme="minorHAnsi" w:cstheme="minorHAnsi"/>
              </w:rPr>
            </w:pPr>
            <w:r>
              <w:rPr>
                <w:rFonts w:asciiTheme="minorHAnsi" w:hAnsiTheme="minorHAnsi" w:cstheme="minorHAnsi"/>
              </w:rPr>
              <w:t>136</w:t>
            </w:r>
          </w:p>
        </w:tc>
        <w:tc>
          <w:tcPr>
            <w:tcW w:w="3036" w:type="dxa"/>
          </w:tcPr>
          <w:p w14:paraId="1C062386" w14:textId="2EFADADA" w:rsidR="00DE0BEE" w:rsidRPr="00E20C39" w:rsidRDefault="00DE0BEE" w:rsidP="001E0562">
            <w:pPr>
              <w:spacing w:line="276" w:lineRule="auto"/>
              <w:rPr>
                <w:rFonts w:asciiTheme="minorHAnsi" w:hAnsiTheme="minorHAnsi" w:cstheme="minorHAnsi"/>
              </w:rPr>
            </w:pPr>
            <w:r w:rsidRPr="00E20C39">
              <w:rPr>
                <w:rFonts w:asciiTheme="minorHAnsi" w:hAnsiTheme="minorHAnsi" w:cstheme="minorHAnsi"/>
              </w:rPr>
              <w:t>Evidencia de la coherencia entre los compromisos declarados por el programa académico a nivel de investigación, innovación, desarrollo tecnológico o creación artística y cultural, con las condiciones y recursos institucionales de diferente orden (humanos, físicos, tecnológicos y financieros, entre otros).</w:t>
            </w:r>
          </w:p>
        </w:tc>
        <w:tc>
          <w:tcPr>
            <w:tcW w:w="1597" w:type="dxa"/>
            <w:hideMark/>
          </w:tcPr>
          <w:p w14:paraId="328D91BD" w14:textId="53481918" w:rsidR="00DE0BEE" w:rsidRDefault="00DE0BEE" w:rsidP="001E0562">
            <w:pPr>
              <w:jc w:val="center"/>
              <w:rPr>
                <w:rFonts w:asciiTheme="minorHAnsi" w:hAnsiTheme="minorHAnsi" w:cstheme="minorHAnsi"/>
                <w:color w:val="0070C0"/>
              </w:rPr>
            </w:pPr>
          </w:p>
        </w:tc>
        <w:tc>
          <w:tcPr>
            <w:tcW w:w="1278" w:type="dxa"/>
            <w:hideMark/>
          </w:tcPr>
          <w:p w14:paraId="7C1CD320" w14:textId="0FF785EA" w:rsidR="00DE0BEE" w:rsidRDefault="00DE0BEE" w:rsidP="001E0562">
            <w:pPr>
              <w:jc w:val="center"/>
            </w:pPr>
          </w:p>
        </w:tc>
        <w:tc>
          <w:tcPr>
            <w:tcW w:w="1438" w:type="dxa"/>
            <w:hideMark/>
          </w:tcPr>
          <w:p w14:paraId="78DC8029" w14:textId="25D90D78" w:rsidR="00DE0BEE" w:rsidRDefault="00DE0BEE" w:rsidP="001E0562">
            <w:pPr>
              <w:spacing w:before="0"/>
              <w:jc w:val="center"/>
            </w:pPr>
          </w:p>
        </w:tc>
        <w:tc>
          <w:tcPr>
            <w:tcW w:w="2077" w:type="dxa"/>
          </w:tcPr>
          <w:p w14:paraId="7BC379A7" w14:textId="77777777" w:rsidR="00DE0BEE" w:rsidRDefault="00DE0BEE" w:rsidP="001E0562">
            <w:pPr>
              <w:jc w:val="center"/>
            </w:pPr>
          </w:p>
        </w:tc>
      </w:tr>
      <w:tr w:rsidR="00DE0BEE" w14:paraId="400210D8" w14:textId="77777777" w:rsidTr="00DE0BEE">
        <w:trPr>
          <w:trHeight w:val="686"/>
        </w:trPr>
        <w:tc>
          <w:tcPr>
            <w:tcW w:w="639" w:type="dxa"/>
          </w:tcPr>
          <w:p w14:paraId="2AEBC76B" w14:textId="282EF5E2" w:rsidR="00DE0BEE" w:rsidRPr="00E20C39" w:rsidRDefault="00DE0BEE" w:rsidP="001E0562">
            <w:pPr>
              <w:jc w:val="center"/>
              <w:rPr>
                <w:rFonts w:asciiTheme="minorHAnsi" w:hAnsiTheme="minorHAnsi" w:cstheme="minorHAnsi"/>
              </w:rPr>
            </w:pPr>
            <w:r>
              <w:rPr>
                <w:rFonts w:asciiTheme="minorHAnsi" w:hAnsiTheme="minorHAnsi" w:cstheme="minorHAnsi"/>
              </w:rPr>
              <w:t>137</w:t>
            </w:r>
          </w:p>
        </w:tc>
        <w:tc>
          <w:tcPr>
            <w:tcW w:w="3036" w:type="dxa"/>
          </w:tcPr>
          <w:p w14:paraId="3A462798" w14:textId="68AAB4B6" w:rsidR="00DE0BEE" w:rsidRPr="00E20C39" w:rsidRDefault="00DE0BEE" w:rsidP="001E0562">
            <w:pPr>
              <w:spacing w:line="276" w:lineRule="auto"/>
              <w:rPr>
                <w:rFonts w:asciiTheme="minorHAnsi" w:hAnsiTheme="minorHAnsi" w:cstheme="minorHAnsi"/>
              </w:rPr>
            </w:pPr>
            <w:r w:rsidRPr="00E20C39">
              <w:rPr>
                <w:rFonts w:asciiTheme="minorHAnsi" w:hAnsiTheme="minorHAnsi" w:cstheme="minorHAnsi"/>
              </w:rPr>
              <w:t>Evidencia de que los profesores en las prácticas de aula involucran su propia experiencia y resultados de creación artística y cultural o de investigación.</w:t>
            </w:r>
          </w:p>
        </w:tc>
        <w:tc>
          <w:tcPr>
            <w:tcW w:w="1597" w:type="dxa"/>
            <w:hideMark/>
          </w:tcPr>
          <w:p w14:paraId="3069D38D" w14:textId="32F9DB0B" w:rsidR="00DE0BEE" w:rsidRDefault="00DE0BEE" w:rsidP="001E0562">
            <w:pPr>
              <w:jc w:val="center"/>
              <w:rPr>
                <w:rFonts w:asciiTheme="minorHAnsi" w:hAnsiTheme="minorHAnsi" w:cstheme="minorHAnsi"/>
                <w:color w:val="0070C0"/>
              </w:rPr>
            </w:pPr>
          </w:p>
        </w:tc>
        <w:tc>
          <w:tcPr>
            <w:tcW w:w="1278" w:type="dxa"/>
            <w:hideMark/>
          </w:tcPr>
          <w:p w14:paraId="66E5A030" w14:textId="3654FB5B" w:rsidR="00DE0BEE" w:rsidRDefault="00DE0BEE" w:rsidP="001E0562">
            <w:pPr>
              <w:jc w:val="center"/>
            </w:pPr>
          </w:p>
        </w:tc>
        <w:tc>
          <w:tcPr>
            <w:tcW w:w="1438" w:type="dxa"/>
            <w:hideMark/>
          </w:tcPr>
          <w:p w14:paraId="123F34B8" w14:textId="26A5F1D0" w:rsidR="00DE0BEE" w:rsidRDefault="00DE0BEE" w:rsidP="001E0562">
            <w:pPr>
              <w:spacing w:before="0"/>
              <w:jc w:val="center"/>
            </w:pPr>
          </w:p>
        </w:tc>
        <w:tc>
          <w:tcPr>
            <w:tcW w:w="2077" w:type="dxa"/>
          </w:tcPr>
          <w:p w14:paraId="60750E8C" w14:textId="77777777" w:rsidR="00DE0BEE" w:rsidRDefault="00DE0BEE" w:rsidP="001E0562">
            <w:pPr>
              <w:jc w:val="center"/>
            </w:pPr>
          </w:p>
        </w:tc>
      </w:tr>
      <w:tr w:rsidR="00DE0BEE" w14:paraId="5F2A01FC" w14:textId="77777777" w:rsidTr="002B3D30">
        <w:trPr>
          <w:trHeight w:val="699"/>
        </w:trPr>
        <w:tc>
          <w:tcPr>
            <w:tcW w:w="639" w:type="dxa"/>
          </w:tcPr>
          <w:p w14:paraId="62ADCB1A" w14:textId="501EB884" w:rsidR="00DE0BEE" w:rsidRPr="00E20C39" w:rsidRDefault="00DE0BEE" w:rsidP="001E0562">
            <w:pPr>
              <w:jc w:val="center"/>
              <w:rPr>
                <w:rFonts w:asciiTheme="minorHAnsi" w:hAnsiTheme="minorHAnsi" w:cstheme="minorHAnsi"/>
              </w:rPr>
            </w:pPr>
            <w:r>
              <w:rPr>
                <w:rFonts w:asciiTheme="minorHAnsi" w:hAnsiTheme="minorHAnsi" w:cstheme="minorHAnsi"/>
              </w:rPr>
              <w:t>138</w:t>
            </w:r>
          </w:p>
        </w:tc>
        <w:tc>
          <w:tcPr>
            <w:tcW w:w="3036" w:type="dxa"/>
          </w:tcPr>
          <w:p w14:paraId="2A4D0589" w14:textId="77E389F3" w:rsidR="00DE0BEE" w:rsidRPr="00E20C39" w:rsidRDefault="00DE0BEE" w:rsidP="001E0562">
            <w:pPr>
              <w:spacing w:line="276" w:lineRule="auto"/>
              <w:rPr>
                <w:rFonts w:asciiTheme="minorHAnsi" w:hAnsiTheme="minorHAnsi" w:cstheme="minorHAnsi"/>
              </w:rPr>
            </w:pPr>
            <w:r w:rsidRPr="00E20C39">
              <w:rPr>
                <w:rFonts w:asciiTheme="minorHAnsi" w:hAnsiTheme="minorHAnsi" w:cstheme="minorHAnsi"/>
              </w:rPr>
              <w:t>Evidencia de actividad investigativa del programa académico, vinculada a grupos de investigación clasificados el Sistema Nacional de Ciencia, Tecnología e Innovación.</w:t>
            </w:r>
          </w:p>
        </w:tc>
        <w:tc>
          <w:tcPr>
            <w:tcW w:w="1597" w:type="dxa"/>
            <w:hideMark/>
          </w:tcPr>
          <w:p w14:paraId="67DA3527" w14:textId="4F25A957" w:rsidR="00DE0BEE" w:rsidRDefault="00DE0BEE" w:rsidP="001E0562">
            <w:pPr>
              <w:jc w:val="center"/>
              <w:rPr>
                <w:rFonts w:asciiTheme="minorHAnsi" w:hAnsiTheme="minorHAnsi" w:cstheme="minorHAnsi"/>
                <w:color w:val="0070C0"/>
              </w:rPr>
            </w:pPr>
          </w:p>
        </w:tc>
        <w:tc>
          <w:tcPr>
            <w:tcW w:w="1278" w:type="dxa"/>
            <w:hideMark/>
          </w:tcPr>
          <w:p w14:paraId="393617F3" w14:textId="753B9B09" w:rsidR="00DE0BEE" w:rsidRDefault="00DE0BEE" w:rsidP="001E0562">
            <w:pPr>
              <w:jc w:val="center"/>
            </w:pPr>
          </w:p>
        </w:tc>
        <w:tc>
          <w:tcPr>
            <w:tcW w:w="1438" w:type="dxa"/>
            <w:hideMark/>
          </w:tcPr>
          <w:p w14:paraId="4BB0BF8A" w14:textId="473A90D4" w:rsidR="00DE0BEE" w:rsidRDefault="00DE0BEE" w:rsidP="001E0562">
            <w:pPr>
              <w:spacing w:before="0"/>
              <w:jc w:val="center"/>
            </w:pPr>
          </w:p>
        </w:tc>
        <w:tc>
          <w:tcPr>
            <w:tcW w:w="2077" w:type="dxa"/>
          </w:tcPr>
          <w:p w14:paraId="18A59E7B" w14:textId="77777777" w:rsidR="00DE0BEE" w:rsidRDefault="00DE0BEE" w:rsidP="001E0562">
            <w:pPr>
              <w:jc w:val="center"/>
            </w:pPr>
          </w:p>
        </w:tc>
      </w:tr>
      <w:tr w:rsidR="00DE0BEE" w14:paraId="343AEDDA" w14:textId="77777777" w:rsidTr="00DE0BEE">
        <w:trPr>
          <w:trHeight w:val="1911"/>
        </w:trPr>
        <w:tc>
          <w:tcPr>
            <w:tcW w:w="639" w:type="dxa"/>
          </w:tcPr>
          <w:p w14:paraId="168BD8C7" w14:textId="15970669" w:rsidR="00DE0BEE" w:rsidRPr="00E20C39" w:rsidRDefault="00DE0BEE" w:rsidP="001E0562">
            <w:pPr>
              <w:jc w:val="center"/>
              <w:rPr>
                <w:rFonts w:asciiTheme="minorHAnsi" w:hAnsiTheme="minorHAnsi" w:cstheme="minorHAnsi"/>
              </w:rPr>
            </w:pPr>
            <w:r>
              <w:rPr>
                <w:rFonts w:asciiTheme="minorHAnsi" w:hAnsiTheme="minorHAnsi" w:cstheme="minorHAnsi"/>
              </w:rPr>
              <w:lastRenderedPageBreak/>
              <w:t>139</w:t>
            </w:r>
          </w:p>
        </w:tc>
        <w:tc>
          <w:tcPr>
            <w:tcW w:w="3036" w:type="dxa"/>
          </w:tcPr>
          <w:p w14:paraId="699B1283" w14:textId="6F301554" w:rsidR="00DE0BEE" w:rsidRPr="00E20C39" w:rsidRDefault="00DE0BEE" w:rsidP="001E0562">
            <w:pPr>
              <w:spacing w:line="276" w:lineRule="auto"/>
              <w:rPr>
                <w:rFonts w:asciiTheme="minorHAnsi" w:hAnsiTheme="minorHAnsi" w:cstheme="minorHAnsi"/>
              </w:rPr>
            </w:pPr>
            <w:r w:rsidRPr="00E20C39">
              <w:rPr>
                <w:rFonts w:asciiTheme="minorHAnsi" w:hAnsiTheme="minorHAnsi" w:cstheme="minorHAnsi"/>
              </w:rPr>
              <w:t>Evidencia de la contribución de los profesores al desarrollo de habilidades investigativas de sus estudiantes, mediante la existencia de estrategias como semilleros de investigación u otras prácticas formativas.</w:t>
            </w:r>
          </w:p>
        </w:tc>
        <w:tc>
          <w:tcPr>
            <w:tcW w:w="1597" w:type="dxa"/>
            <w:hideMark/>
          </w:tcPr>
          <w:p w14:paraId="7D220FFE" w14:textId="424E4123" w:rsidR="00DE0BEE" w:rsidRDefault="00DE0BEE" w:rsidP="001E0562">
            <w:pPr>
              <w:jc w:val="center"/>
              <w:rPr>
                <w:rFonts w:asciiTheme="minorHAnsi" w:hAnsiTheme="minorHAnsi" w:cstheme="minorHAnsi"/>
                <w:color w:val="0070C0"/>
              </w:rPr>
            </w:pPr>
          </w:p>
        </w:tc>
        <w:tc>
          <w:tcPr>
            <w:tcW w:w="1278" w:type="dxa"/>
            <w:hideMark/>
          </w:tcPr>
          <w:p w14:paraId="1ECC6C66" w14:textId="0AB7A554" w:rsidR="00DE0BEE" w:rsidRDefault="00DE0BEE" w:rsidP="001E0562">
            <w:pPr>
              <w:jc w:val="center"/>
            </w:pPr>
          </w:p>
        </w:tc>
        <w:tc>
          <w:tcPr>
            <w:tcW w:w="1438" w:type="dxa"/>
            <w:hideMark/>
          </w:tcPr>
          <w:p w14:paraId="4ECA5335" w14:textId="2CD2EDCF" w:rsidR="00DE0BEE" w:rsidRDefault="00DE0BEE" w:rsidP="001E0562">
            <w:pPr>
              <w:spacing w:before="0"/>
              <w:jc w:val="center"/>
            </w:pPr>
          </w:p>
        </w:tc>
        <w:tc>
          <w:tcPr>
            <w:tcW w:w="2077" w:type="dxa"/>
          </w:tcPr>
          <w:p w14:paraId="19731829" w14:textId="77777777" w:rsidR="00DE0BEE" w:rsidRDefault="00DE0BEE" w:rsidP="001E0562">
            <w:pPr>
              <w:jc w:val="center"/>
            </w:pPr>
          </w:p>
        </w:tc>
      </w:tr>
      <w:tr w:rsidR="00DE0BEE" w14:paraId="5FD6BC75" w14:textId="77777777" w:rsidTr="00DE0BEE">
        <w:trPr>
          <w:trHeight w:val="338"/>
        </w:trPr>
        <w:tc>
          <w:tcPr>
            <w:tcW w:w="3675" w:type="dxa"/>
            <w:gridSpan w:val="2"/>
            <w:shd w:val="clear" w:color="auto" w:fill="003366"/>
            <w:vAlign w:val="center"/>
            <w:hideMark/>
          </w:tcPr>
          <w:p w14:paraId="53C39D22" w14:textId="55968330" w:rsidR="00DE0BEE" w:rsidRDefault="00DE0BEE" w:rsidP="001E0562">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597" w:type="dxa"/>
            <w:shd w:val="clear" w:color="auto" w:fill="003366"/>
            <w:vAlign w:val="center"/>
            <w:hideMark/>
          </w:tcPr>
          <w:p w14:paraId="1270127F" w14:textId="0A33A67A" w:rsidR="00DE0BEE" w:rsidRDefault="00DE0BEE" w:rsidP="001E0562">
            <w:pPr>
              <w:jc w:val="center"/>
              <w:rPr>
                <w:rFonts w:asciiTheme="minorHAnsi" w:hAnsiTheme="minorHAnsi"/>
                <w:b/>
                <w:sz w:val="20"/>
                <w:szCs w:val="20"/>
              </w:rPr>
            </w:pPr>
          </w:p>
        </w:tc>
        <w:tc>
          <w:tcPr>
            <w:tcW w:w="1278" w:type="dxa"/>
            <w:shd w:val="clear" w:color="auto" w:fill="003366"/>
            <w:vAlign w:val="center"/>
            <w:hideMark/>
          </w:tcPr>
          <w:p w14:paraId="70825040" w14:textId="7A864838" w:rsidR="00DE0BEE" w:rsidRDefault="00DE0BEE" w:rsidP="001E0562">
            <w:pPr>
              <w:jc w:val="center"/>
              <w:rPr>
                <w:rFonts w:asciiTheme="minorHAnsi" w:hAnsiTheme="minorHAnsi" w:cstheme="minorHAnsi"/>
              </w:rPr>
            </w:pPr>
          </w:p>
        </w:tc>
        <w:tc>
          <w:tcPr>
            <w:tcW w:w="1438" w:type="dxa"/>
            <w:shd w:val="clear" w:color="auto" w:fill="003366"/>
            <w:vAlign w:val="center"/>
            <w:hideMark/>
          </w:tcPr>
          <w:p w14:paraId="524D9758" w14:textId="0C8D8B80" w:rsidR="00DE0BEE" w:rsidRDefault="00DE0BEE" w:rsidP="001E0562">
            <w:pPr>
              <w:jc w:val="center"/>
              <w:rPr>
                <w:rFonts w:asciiTheme="minorHAnsi" w:hAnsiTheme="minorHAnsi" w:cstheme="minorHAnsi"/>
              </w:rPr>
            </w:pPr>
          </w:p>
        </w:tc>
        <w:tc>
          <w:tcPr>
            <w:tcW w:w="2077" w:type="dxa"/>
            <w:shd w:val="clear" w:color="auto" w:fill="003366"/>
          </w:tcPr>
          <w:p w14:paraId="1994F8A0" w14:textId="77777777" w:rsidR="00DE0BEE" w:rsidRDefault="00DE0BEE" w:rsidP="001E0562">
            <w:pPr>
              <w:jc w:val="center"/>
              <w:rPr>
                <w:rFonts w:asciiTheme="minorHAnsi" w:hAnsiTheme="minorHAnsi" w:cstheme="minorHAnsi"/>
              </w:rPr>
            </w:pPr>
          </w:p>
        </w:tc>
      </w:tr>
    </w:tbl>
    <w:p w14:paraId="4C08C545" w14:textId="77777777" w:rsidR="00742363" w:rsidRDefault="00742363" w:rsidP="00742363">
      <w:pPr>
        <w:rPr>
          <w:rFonts w:asciiTheme="minorHAnsi" w:hAnsiTheme="minorHAnsi"/>
          <w:i/>
        </w:rPr>
      </w:pPr>
      <w:r>
        <w:rPr>
          <w:rFonts w:asciiTheme="minorHAnsi" w:hAnsiTheme="minorHAnsi"/>
          <w:i/>
        </w:rPr>
        <w:t xml:space="preserve">Fuente: Programa Académico </w:t>
      </w:r>
    </w:p>
    <w:p w14:paraId="10F68ECE" w14:textId="77777777" w:rsidR="00A27A03" w:rsidRPr="0082120C" w:rsidRDefault="00A27A03" w:rsidP="00A27A03">
      <w:pPr>
        <w:rPr>
          <w:rFonts w:asciiTheme="minorHAnsi" w:hAnsiTheme="minorHAnsi"/>
          <w:b/>
          <w:bCs/>
          <w:iCs/>
        </w:rPr>
      </w:pPr>
      <w:r>
        <w:rPr>
          <w:rFonts w:asciiTheme="minorHAnsi" w:hAnsiTheme="minorHAnsi"/>
          <w:b/>
          <w:bCs/>
          <w:iCs/>
        </w:rPr>
        <w:t xml:space="preserve">Análisis de los resultados obtenidos </w:t>
      </w:r>
    </w:p>
    <w:p w14:paraId="6BA512A9" w14:textId="77777777" w:rsidR="007136AF" w:rsidRPr="009518C7" w:rsidRDefault="007136AF" w:rsidP="007136AF">
      <w:pPr>
        <w:spacing w:line="360" w:lineRule="auto"/>
        <w:rPr>
          <w:rFonts w:asciiTheme="minorHAnsi" w:hAnsiTheme="minorHAnsi"/>
          <w:color w:val="00B0F0"/>
        </w:rPr>
      </w:pPr>
      <w:r w:rsidRPr="009518C7">
        <w:rPr>
          <w:rFonts w:asciiTheme="minorHAnsi" w:hAnsiTheme="minorHAnsi"/>
        </w:rPr>
        <w:t xml:space="preserve">con un porcentaje de </w:t>
      </w:r>
      <w:r w:rsidRPr="009518C7">
        <w:rPr>
          <w:rFonts w:asciiTheme="minorHAnsi" w:hAnsiTheme="minorHAnsi"/>
          <w:color w:val="00B0F0"/>
        </w:rPr>
        <w:t xml:space="preserve">_indicar el porcentaje de cumplimiento _, </w:t>
      </w:r>
      <w:r w:rsidRPr="009518C7">
        <w:rPr>
          <w:rFonts w:asciiTheme="minorHAnsi" w:hAnsiTheme="minorHAnsi"/>
        </w:rPr>
        <w:t xml:space="preserve">en razón a: </w:t>
      </w:r>
      <w:r w:rsidRPr="009518C7">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6C9D91A" w14:textId="77777777" w:rsidR="007136AF" w:rsidRPr="009518C7" w:rsidRDefault="007136AF" w:rsidP="007136AF">
      <w:pPr>
        <w:spacing w:line="360" w:lineRule="auto"/>
        <w:rPr>
          <w:rFonts w:asciiTheme="minorHAnsi" w:hAnsiTheme="minorHAnsi"/>
          <w:color w:val="00B0F0"/>
        </w:rPr>
      </w:pPr>
      <w:r w:rsidRPr="009518C7">
        <w:rPr>
          <w:rFonts w:asciiTheme="minorHAnsi" w:hAnsiTheme="minorHAnsi"/>
          <w:color w:val="00B0F0"/>
        </w:rPr>
        <w:t>El análisis de la característica debe especificar los alcances, destacando:</w:t>
      </w:r>
    </w:p>
    <w:p w14:paraId="789A9016" w14:textId="77777777" w:rsidR="007136AF" w:rsidRPr="009518C7" w:rsidRDefault="007136AF" w:rsidP="007136AF">
      <w:pPr>
        <w:pStyle w:val="Prrafodelista"/>
        <w:numPr>
          <w:ilvl w:val="0"/>
          <w:numId w:val="12"/>
        </w:numPr>
        <w:spacing w:line="360" w:lineRule="auto"/>
        <w:rPr>
          <w:rFonts w:asciiTheme="minorHAnsi" w:hAnsiTheme="minorHAnsi"/>
          <w:color w:val="00B0F0"/>
        </w:rPr>
      </w:pPr>
      <w:r w:rsidRPr="009518C7">
        <w:rPr>
          <w:rFonts w:asciiTheme="minorHAnsi" w:hAnsiTheme="minorHAnsi"/>
          <w:color w:val="00B0F0"/>
        </w:rPr>
        <w:t>PRINCIPALES</w:t>
      </w:r>
      <w:r w:rsidRPr="009518C7">
        <w:rPr>
          <w:rFonts w:asciiTheme="minorHAnsi" w:hAnsiTheme="minorHAnsi"/>
          <w:b/>
          <w:bCs/>
          <w:color w:val="00B0F0"/>
        </w:rPr>
        <w:t xml:space="preserve"> INDICADORES</w:t>
      </w:r>
    </w:p>
    <w:p w14:paraId="5C968D6F" w14:textId="77777777" w:rsidR="007136AF" w:rsidRPr="009518C7" w:rsidRDefault="007136AF" w:rsidP="007136AF">
      <w:pPr>
        <w:pStyle w:val="Prrafodelista"/>
        <w:numPr>
          <w:ilvl w:val="0"/>
          <w:numId w:val="12"/>
        </w:numPr>
        <w:spacing w:line="360" w:lineRule="auto"/>
        <w:rPr>
          <w:rFonts w:asciiTheme="minorHAnsi" w:hAnsiTheme="minorHAnsi"/>
          <w:color w:val="00B0F0"/>
        </w:rPr>
      </w:pPr>
      <w:r w:rsidRPr="009518C7">
        <w:rPr>
          <w:rFonts w:asciiTheme="minorHAnsi" w:hAnsiTheme="minorHAnsi"/>
          <w:b/>
          <w:bCs/>
          <w:color w:val="00B0F0"/>
        </w:rPr>
        <w:t xml:space="preserve">RESULTADOS ALCANZADOS </w:t>
      </w:r>
    </w:p>
    <w:p w14:paraId="16BCB577" w14:textId="77777777" w:rsidR="007136AF" w:rsidRPr="009518C7" w:rsidRDefault="007136AF" w:rsidP="007136AF">
      <w:pPr>
        <w:pStyle w:val="Prrafodelista"/>
        <w:numPr>
          <w:ilvl w:val="0"/>
          <w:numId w:val="12"/>
        </w:numPr>
        <w:spacing w:line="360" w:lineRule="auto"/>
        <w:rPr>
          <w:rFonts w:asciiTheme="minorHAnsi" w:hAnsiTheme="minorHAnsi"/>
          <w:color w:val="00B0F0"/>
        </w:rPr>
      </w:pPr>
      <w:r w:rsidRPr="009518C7">
        <w:rPr>
          <w:rFonts w:asciiTheme="minorHAnsi" w:hAnsiTheme="minorHAnsi"/>
          <w:b/>
          <w:bCs/>
          <w:color w:val="00B0F0"/>
        </w:rPr>
        <w:t xml:space="preserve">IMPACTOS GENERADOS </w:t>
      </w:r>
    </w:p>
    <w:p w14:paraId="608A5D69" w14:textId="77777777" w:rsidR="007136AF" w:rsidRPr="009518C7" w:rsidRDefault="007136AF" w:rsidP="007136AF">
      <w:pPr>
        <w:spacing w:line="360" w:lineRule="auto"/>
        <w:rPr>
          <w:rFonts w:asciiTheme="minorHAnsi" w:hAnsiTheme="minorHAnsi"/>
          <w:color w:val="00B0F0"/>
        </w:rPr>
      </w:pPr>
      <w:r w:rsidRPr="009518C7">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72E746A" w14:textId="77777777" w:rsidR="007136AF" w:rsidRPr="009518C7" w:rsidRDefault="007136AF" w:rsidP="007136AF">
      <w:pPr>
        <w:spacing w:line="360" w:lineRule="auto"/>
        <w:rPr>
          <w:rFonts w:asciiTheme="minorHAnsi" w:hAnsiTheme="minorHAnsi" w:cstheme="minorHAnsi"/>
          <w:color w:val="00B0F0"/>
        </w:rPr>
      </w:pPr>
      <w:r w:rsidRPr="009518C7">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74E6A7EA" w14:textId="641A2914" w:rsidR="008513A3" w:rsidRPr="009518C7" w:rsidRDefault="00D27AE4" w:rsidP="008513A3">
      <w:pPr>
        <w:spacing w:line="360" w:lineRule="auto"/>
        <w:rPr>
          <w:rFonts w:asciiTheme="minorHAnsi" w:hAnsiTheme="minorHAnsi"/>
          <w:color w:val="00B0F0"/>
        </w:rPr>
      </w:pPr>
      <w:r w:rsidRPr="009518C7">
        <w:rPr>
          <w:rFonts w:asciiTheme="minorHAnsi" w:hAnsiTheme="minorHAnsi"/>
          <w:b/>
          <w:bCs/>
          <w:color w:val="00B0F0"/>
        </w:rPr>
        <w:t>Como anexos se recomienda</w:t>
      </w:r>
      <w:r w:rsidR="008513A3" w:rsidRPr="009518C7">
        <w:rPr>
          <w:rFonts w:asciiTheme="minorHAnsi" w:hAnsiTheme="minorHAnsi"/>
          <w:color w:val="00B0F0"/>
        </w:rPr>
        <w:t xml:space="preserve">: </w:t>
      </w:r>
      <w:r w:rsidR="007136AF" w:rsidRPr="009518C7">
        <w:rPr>
          <w:rFonts w:asciiTheme="minorHAnsi" w:hAnsiTheme="minorHAnsi"/>
          <w:color w:val="00B0F0"/>
        </w:rPr>
        <w:t>documentos que evidencien el cumplimiento de los 5 aspectos de la característica (se podrá apoyar en la información del SAAI-IG).</w:t>
      </w:r>
    </w:p>
    <w:p w14:paraId="1CC4FC03" w14:textId="77777777" w:rsidR="00CD14C9" w:rsidRDefault="00CD14C9" w:rsidP="00CD14C9">
      <w:pPr>
        <w:spacing w:line="360" w:lineRule="auto"/>
        <w:rPr>
          <w:rFonts w:asciiTheme="minorHAnsi" w:hAnsiTheme="minorHAnsi"/>
          <w:b/>
          <w:bCs/>
          <w:color w:val="00B0F0"/>
        </w:rPr>
      </w:pPr>
      <w:r w:rsidRPr="009518C7">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4C04BA5C" w14:textId="77777777" w:rsidR="00CD14C9" w:rsidRPr="007124CA" w:rsidRDefault="00CD14C9" w:rsidP="00CD14C9">
      <w:pPr>
        <w:spacing w:line="360" w:lineRule="auto"/>
        <w:rPr>
          <w:rFonts w:asciiTheme="minorHAnsi" w:hAnsiTheme="minorHAnsi"/>
          <w:b/>
        </w:rPr>
      </w:pPr>
      <w:r>
        <w:rPr>
          <w:rFonts w:asciiTheme="minorHAnsi" w:hAnsiTheme="minorHAnsi"/>
          <w:b/>
        </w:rPr>
        <w:t xml:space="preserve">Apreciación de calidad de la característica </w:t>
      </w:r>
    </w:p>
    <w:p w14:paraId="3CCD5567" w14:textId="4321083F" w:rsidR="008513A3" w:rsidRDefault="00CD14C9" w:rsidP="008513A3">
      <w:pPr>
        <w:spacing w:line="360" w:lineRule="auto"/>
        <w:rPr>
          <w:rFonts w:asciiTheme="minorHAnsi" w:hAnsiTheme="minorHAnsi"/>
          <w:color w:val="00B0F0"/>
        </w:rPr>
      </w:pPr>
      <w:r>
        <w:rPr>
          <w:rFonts w:asciiTheme="minorHAnsi" w:hAnsiTheme="minorHAnsi"/>
          <w:color w:val="00B0F0"/>
        </w:rPr>
        <w:lastRenderedPageBreak/>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8513A3">
        <w:rPr>
          <w:rFonts w:asciiTheme="minorHAnsi" w:hAnsiTheme="minorHAnsi"/>
          <w:color w:val="00B0F0"/>
        </w:rPr>
        <w:t>.</w:t>
      </w:r>
    </w:p>
    <w:p w14:paraId="5E4D415D" w14:textId="34F563F7" w:rsidR="00742363" w:rsidRDefault="00742363" w:rsidP="00742363">
      <w:pPr>
        <w:spacing w:line="360" w:lineRule="auto"/>
        <w:rPr>
          <w:rFonts w:asciiTheme="minorHAnsi" w:hAnsiTheme="minorHAnsi"/>
          <w:b/>
        </w:rPr>
      </w:pPr>
      <w:r>
        <w:rPr>
          <w:rFonts w:asciiTheme="minorHAnsi" w:hAnsiTheme="minorHAnsi"/>
          <w:b/>
        </w:rPr>
        <w:t>Conclusión</w:t>
      </w:r>
      <w:r w:rsidR="00F00757">
        <w:rPr>
          <w:rFonts w:asciiTheme="minorHAnsi" w:hAnsiTheme="minorHAnsi"/>
          <w:b/>
        </w:rPr>
        <w:t xml:space="preserve"> del Factor</w:t>
      </w:r>
    </w:p>
    <w:p w14:paraId="54D17B74" w14:textId="556FA03B" w:rsidR="00742363" w:rsidRDefault="00CD14C9" w:rsidP="00742363">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69</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742363" w:rsidRPr="00844189">
        <w:rPr>
          <w:rFonts w:asciiTheme="minorHAnsi" w:hAnsiTheme="minorHAnsi"/>
          <w:color w:val="00B0F0"/>
        </w:rPr>
        <w:t xml:space="preserve">. </w:t>
      </w:r>
    </w:p>
    <w:p w14:paraId="600E13DB" w14:textId="24AFC359" w:rsidR="00A360F8" w:rsidRDefault="00A360F8" w:rsidP="00A360F8">
      <w:pPr>
        <w:pStyle w:val="Ttulo2"/>
        <w:numPr>
          <w:ilvl w:val="1"/>
          <w:numId w:val="31"/>
        </w:numPr>
      </w:pPr>
      <w:r>
        <w:t xml:space="preserve"> </w:t>
      </w:r>
      <w:bookmarkStart w:id="258" w:name="_Toc114226840"/>
      <w:r>
        <w:t xml:space="preserve">Factor 9: </w:t>
      </w:r>
      <w:r w:rsidRPr="005D2EA6">
        <w:t>Bienestar de la comunidad académica del</w:t>
      </w:r>
      <w:r>
        <w:t xml:space="preserve"> </w:t>
      </w:r>
      <w:r w:rsidRPr="005D2EA6">
        <w:t>programa</w:t>
      </w:r>
      <w:bookmarkEnd w:id="258"/>
    </w:p>
    <w:p w14:paraId="171CAE6C" w14:textId="0A998301" w:rsidR="00A360F8" w:rsidRPr="006C5192" w:rsidRDefault="00A360F8" w:rsidP="00A360F8">
      <w:pPr>
        <w:spacing w:line="360" w:lineRule="auto"/>
        <w:rPr>
          <w:rFonts w:asciiTheme="minorHAnsi" w:hAnsiTheme="minorHAnsi" w:cstheme="minorHAnsi"/>
        </w:rPr>
      </w:pPr>
      <w:r>
        <w:rPr>
          <w:rFonts w:asciiTheme="minorHAnsi" w:hAnsiTheme="minorHAnsi" w:cstheme="minorHAnsi"/>
        </w:rPr>
        <w:t xml:space="preserve">En la siguiente tabla se señala el </w:t>
      </w:r>
      <w:r w:rsidRPr="006C5192">
        <w:rPr>
          <w:rFonts w:asciiTheme="minorHAnsi" w:hAnsiTheme="minorHAnsi" w:cstheme="minorHAnsi"/>
        </w:rPr>
        <w:t>nivel de cu</w:t>
      </w:r>
      <w:r>
        <w:rPr>
          <w:rFonts w:asciiTheme="minorHAnsi" w:hAnsiTheme="minorHAnsi" w:cstheme="minorHAnsi"/>
        </w:rPr>
        <w:t>mplimiento y avance del Factor 9</w:t>
      </w:r>
      <w:r w:rsidRPr="006C5192">
        <w:rPr>
          <w:rFonts w:asciiTheme="minorHAnsi" w:hAnsiTheme="minorHAnsi" w:cstheme="minorHAnsi"/>
        </w:rPr>
        <w:t>:</w:t>
      </w:r>
      <w:r>
        <w:rPr>
          <w:rFonts w:asciiTheme="minorHAnsi" w:hAnsiTheme="minorHAnsi" w:cstheme="minorHAnsi"/>
        </w:rPr>
        <w:t xml:space="preserve"> Bienestar de la comunidad académica del programa</w:t>
      </w:r>
      <w:r w:rsidRPr="006C5192">
        <w:rPr>
          <w:rFonts w:asciiTheme="minorHAnsi" w:hAnsiTheme="minorHAnsi" w:cstheme="minorHAnsi"/>
        </w:rPr>
        <w:t xml:space="preserve">, junto a sus dos características, las cuales fueron evaluadas por el programa académico, teniendo en cuenta la matriz de ponderación </w:t>
      </w:r>
      <w:r w:rsidR="00E403A7">
        <w:rPr>
          <w:rFonts w:asciiTheme="minorHAnsi" w:hAnsiTheme="minorHAnsi" w:cstheme="minorHAnsi"/>
        </w:rPr>
        <w:t>y la calificación asignada en esta misma</w:t>
      </w:r>
      <w:r w:rsidRPr="006C5192">
        <w:rPr>
          <w:rFonts w:asciiTheme="minorHAnsi" w:hAnsiTheme="minorHAnsi" w:cstheme="minorHAnsi"/>
        </w:rPr>
        <w:t xml:space="preserve"> </w:t>
      </w:r>
      <w:r w:rsidRPr="006C5192">
        <w:rPr>
          <w:rFonts w:asciiTheme="minorHAnsi" w:hAnsiTheme="minorHAnsi" w:cstheme="minorHAnsi"/>
          <w:color w:val="1F497D" w:themeColor="text2"/>
        </w:rPr>
        <w:t xml:space="preserve">(Anexo __). </w:t>
      </w:r>
      <w:r>
        <w:rPr>
          <w:rFonts w:asciiTheme="minorHAnsi" w:hAnsiTheme="minorHAnsi" w:cstheme="minorHAnsi"/>
        </w:rPr>
        <w:t>Se destaca que el factor 9 tiene una ponderación de 9</w:t>
      </w:r>
      <w:r w:rsidRPr="006C5192">
        <w:rPr>
          <w:rFonts w:asciiTheme="minorHAnsi" w:hAnsiTheme="minorHAnsi" w:cstheme="minorHAnsi"/>
        </w:rPr>
        <w:t xml:space="preserve">, lo que equivale a un </w:t>
      </w:r>
      <w:r>
        <w:rPr>
          <w:rFonts w:asciiTheme="minorHAnsi" w:hAnsiTheme="minorHAnsi" w:cstheme="minorHAnsi"/>
        </w:rPr>
        <w:t>9</w:t>
      </w:r>
      <w:r w:rsidRPr="008C3089">
        <w:rPr>
          <w:rFonts w:asciiTheme="minorHAnsi" w:hAnsiTheme="minorHAnsi" w:cstheme="minorHAnsi"/>
        </w:rPr>
        <w:t xml:space="preserve"> </w:t>
      </w:r>
      <w:r w:rsidRPr="006C5192">
        <w:rPr>
          <w:rFonts w:asciiTheme="minorHAnsi" w:hAnsiTheme="minorHAnsi" w:cstheme="minorHAnsi"/>
        </w:rPr>
        <w:t xml:space="preserve">% del valor total </w:t>
      </w:r>
      <w:r w:rsidR="00A94ECF">
        <w:rPr>
          <w:rFonts w:asciiTheme="minorHAnsi" w:hAnsiTheme="minorHAnsi" w:cstheme="minorHAnsi"/>
        </w:rPr>
        <w:t xml:space="preserve">de la ponderación de los factores, y en este proceso de autoevaluación se obtuvo un porcentaje de cumplimiento del </w:t>
      </w:r>
      <w:r w:rsidR="00A94ECF" w:rsidRPr="003B6A92">
        <w:rPr>
          <w:rFonts w:asciiTheme="minorHAnsi" w:hAnsiTheme="minorHAnsi" w:cstheme="minorHAnsi"/>
          <w:color w:val="00B0F0"/>
        </w:rPr>
        <w:t xml:space="preserve">__ %, </w:t>
      </w:r>
      <w:r w:rsidR="00A94ECF">
        <w:rPr>
          <w:rFonts w:asciiTheme="minorHAnsi" w:hAnsiTheme="minorHAnsi" w:cstheme="minorHAnsi"/>
        </w:rPr>
        <w:t xml:space="preserve">lo que equivale a un </w:t>
      </w:r>
      <w:r w:rsidR="00A94ECF" w:rsidRPr="003B6A92">
        <w:rPr>
          <w:rFonts w:asciiTheme="minorHAnsi" w:hAnsiTheme="minorHAnsi" w:cstheme="minorHAnsi"/>
          <w:color w:val="00B0F0"/>
        </w:rPr>
        <w:t xml:space="preserve">__ % </w:t>
      </w:r>
      <w:r w:rsidR="00A94ECF">
        <w:rPr>
          <w:rFonts w:asciiTheme="minorHAnsi" w:hAnsiTheme="minorHAnsi" w:cstheme="minorHAnsi"/>
        </w:rPr>
        <w:t xml:space="preserve">del valor total del modelo, como se observa en la </w:t>
      </w:r>
      <w:r w:rsidR="00AF630E">
        <w:rPr>
          <w:rFonts w:asciiTheme="minorHAnsi" w:hAnsiTheme="minorHAnsi" w:cstheme="minorHAnsi"/>
        </w:rPr>
        <w:t>Tabla 7</w:t>
      </w:r>
      <w:r w:rsidR="00502733">
        <w:rPr>
          <w:rFonts w:asciiTheme="minorHAnsi" w:hAnsiTheme="minorHAnsi" w:cstheme="minorHAnsi"/>
        </w:rPr>
        <w:t>2</w:t>
      </w:r>
      <w:r w:rsidR="003B6A92">
        <w:rPr>
          <w:rFonts w:asciiTheme="minorHAnsi" w:hAnsiTheme="minorHAnsi" w:cstheme="minorHAnsi"/>
        </w:rPr>
        <w:t>.</w:t>
      </w:r>
      <w:r w:rsidR="00A94ECF">
        <w:rPr>
          <w:rFonts w:asciiTheme="minorHAnsi" w:hAnsiTheme="minorHAnsi" w:cstheme="minorHAnsi"/>
        </w:rPr>
        <w:t xml:space="preserve"> </w:t>
      </w:r>
    </w:p>
    <w:p w14:paraId="425C345C" w14:textId="54FB49B8" w:rsidR="00A360F8" w:rsidRPr="00313A3A" w:rsidRDefault="00A360F8" w:rsidP="00A360F8">
      <w:pPr>
        <w:pStyle w:val="Descripcin"/>
        <w:keepNext/>
        <w:spacing w:line="276" w:lineRule="auto"/>
        <w:rPr>
          <w:rFonts w:asciiTheme="minorHAnsi" w:hAnsiTheme="minorHAnsi" w:cstheme="minorHAnsi"/>
          <w:i w:val="0"/>
          <w:color w:val="auto"/>
          <w:sz w:val="22"/>
          <w:szCs w:val="22"/>
        </w:rPr>
      </w:pPr>
      <w:bookmarkStart w:id="259" w:name="_Toc114226654"/>
      <w:r w:rsidRPr="00313A3A">
        <w:rPr>
          <w:rFonts w:asciiTheme="minorHAnsi" w:hAnsiTheme="minorHAnsi" w:cstheme="minorHAnsi"/>
          <w:b/>
          <w:i w:val="0"/>
          <w:color w:val="auto"/>
          <w:sz w:val="22"/>
          <w:szCs w:val="22"/>
        </w:rPr>
        <w:t xml:space="preserve">Tabla </w:t>
      </w:r>
      <w:r w:rsidRPr="00313A3A">
        <w:rPr>
          <w:rFonts w:asciiTheme="minorHAnsi" w:hAnsiTheme="minorHAnsi" w:cstheme="minorHAnsi"/>
          <w:b/>
          <w:i w:val="0"/>
          <w:color w:val="auto"/>
          <w:sz w:val="22"/>
          <w:szCs w:val="22"/>
        </w:rPr>
        <w:fldChar w:fldCharType="begin"/>
      </w:r>
      <w:r w:rsidRPr="00313A3A">
        <w:rPr>
          <w:rFonts w:asciiTheme="minorHAnsi" w:hAnsiTheme="minorHAnsi" w:cstheme="minorHAnsi"/>
          <w:b/>
          <w:i w:val="0"/>
          <w:color w:val="auto"/>
          <w:sz w:val="22"/>
          <w:szCs w:val="22"/>
        </w:rPr>
        <w:instrText xml:space="preserve"> SEQ Tabla \* ARABIC </w:instrText>
      </w:r>
      <w:r w:rsidRPr="00313A3A">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72</w:t>
      </w:r>
      <w:r w:rsidRPr="00313A3A">
        <w:rPr>
          <w:rFonts w:asciiTheme="minorHAnsi" w:hAnsiTheme="minorHAnsi" w:cstheme="minorHAnsi"/>
          <w:b/>
          <w:i w:val="0"/>
          <w:color w:val="auto"/>
          <w:sz w:val="22"/>
          <w:szCs w:val="22"/>
        </w:rPr>
        <w:fldChar w:fldCharType="end"/>
      </w:r>
      <w:r w:rsidRPr="00313A3A">
        <w:rPr>
          <w:rFonts w:asciiTheme="minorHAnsi" w:hAnsiTheme="minorHAnsi" w:cstheme="minorHAnsi"/>
          <w:i w:val="0"/>
          <w:color w:val="auto"/>
          <w:sz w:val="22"/>
          <w:szCs w:val="22"/>
        </w:rPr>
        <w:t xml:space="preserve">: Nivel de cumplimiento </w:t>
      </w:r>
      <w:r w:rsidR="00252B96">
        <w:rPr>
          <w:rFonts w:asciiTheme="minorHAnsi" w:hAnsiTheme="minorHAnsi" w:cstheme="minorHAnsi"/>
          <w:i w:val="0"/>
          <w:color w:val="auto"/>
          <w:sz w:val="22"/>
          <w:szCs w:val="22"/>
        </w:rPr>
        <w:t xml:space="preserve">del </w:t>
      </w:r>
      <w:r w:rsidRPr="00313A3A">
        <w:rPr>
          <w:rFonts w:asciiTheme="minorHAnsi" w:hAnsiTheme="minorHAnsi" w:cstheme="minorHAnsi"/>
          <w:i w:val="0"/>
          <w:color w:val="auto"/>
          <w:sz w:val="22"/>
          <w:szCs w:val="22"/>
        </w:rPr>
        <w:t>Factor 9: Bienestar de la comunidad académica del programa.</w:t>
      </w:r>
      <w:bookmarkEnd w:id="259"/>
      <w:r w:rsidRPr="00313A3A">
        <w:rPr>
          <w:rFonts w:asciiTheme="minorHAnsi" w:hAnsiTheme="minorHAnsi" w:cstheme="minorHAnsi"/>
          <w:i w:val="0"/>
          <w:color w:val="auto"/>
          <w:sz w:val="22"/>
          <w:szCs w:val="22"/>
        </w:rPr>
        <w:t xml:space="preserve"> </w:t>
      </w:r>
    </w:p>
    <w:tbl>
      <w:tblPr>
        <w:tblStyle w:val="Tablaconcuadrcula"/>
        <w:tblW w:w="5000" w:type="pct"/>
        <w:tblLook w:val="04A0" w:firstRow="1" w:lastRow="0" w:firstColumn="1" w:lastColumn="0" w:noHBand="0" w:noVBand="1"/>
      </w:tblPr>
      <w:tblGrid>
        <w:gridCol w:w="2696"/>
        <w:gridCol w:w="1674"/>
        <w:gridCol w:w="1390"/>
        <w:gridCol w:w="1537"/>
        <w:gridCol w:w="2097"/>
      </w:tblGrid>
      <w:tr w:rsidR="00DE0BEE" w:rsidRPr="00DB0C63" w14:paraId="425C4B17" w14:textId="77777777" w:rsidTr="00DE0BEE">
        <w:trPr>
          <w:trHeight w:val="550"/>
        </w:trPr>
        <w:tc>
          <w:tcPr>
            <w:tcW w:w="1435" w:type="pct"/>
            <w:shd w:val="clear" w:color="auto" w:fill="993333"/>
            <w:vAlign w:val="center"/>
          </w:tcPr>
          <w:p w14:paraId="66518011"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891" w:type="pct"/>
            <w:shd w:val="clear" w:color="auto" w:fill="993333"/>
            <w:vAlign w:val="center"/>
          </w:tcPr>
          <w:p w14:paraId="5FAAF36D" w14:textId="77777777"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740" w:type="pct"/>
            <w:shd w:val="clear" w:color="auto" w:fill="993333"/>
            <w:vAlign w:val="center"/>
          </w:tcPr>
          <w:p w14:paraId="3C4981FA"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818" w:type="pct"/>
            <w:shd w:val="clear" w:color="auto" w:fill="993333"/>
            <w:vAlign w:val="center"/>
          </w:tcPr>
          <w:p w14:paraId="3D18D098"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p>
          <w:p w14:paraId="6B0C2471" w14:textId="1CC5AA80" w:rsidR="00502733" w:rsidRPr="00DB0C63" w:rsidRDefault="00502733"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t>
            </w:r>
          </w:p>
        </w:tc>
        <w:tc>
          <w:tcPr>
            <w:tcW w:w="1116" w:type="pct"/>
            <w:shd w:val="clear" w:color="auto" w:fill="993333"/>
          </w:tcPr>
          <w:p w14:paraId="4F3CB413" w14:textId="263D6EE7"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rsidRPr="00DB0C63" w14:paraId="14A466A6" w14:textId="77777777" w:rsidTr="00DE0BEE">
        <w:trPr>
          <w:trHeight w:val="460"/>
        </w:trPr>
        <w:tc>
          <w:tcPr>
            <w:tcW w:w="1435" w:type="pct"/>
          </w:tcPr>
          <w:p w14:paraId="69B97ED4" w14:textId="77777777" w:rsidR="00DE0BEE" w:rsidRPr="006A379C" w:rsidRDefault="00DE0BEE" w:rsidP="003804AB">
            <w:pPr>
              <w:rPr>
                <w:rFonts w:asciiTheme="minorHAnsi" w:hAnsiTheme="minorHAnsi" w:cstheme="minorHAnsi"/>
              </w:rPr>
            </w:pPr>
            <w:r w:rsidRPr="006A379C">
              <w:rPr>
                <w:rFonts w:asciiTheme="minorHAnsi" w:hAnsiTheme="minorHAnsi" w:cstheme="minorHAnsi"/>
              </w:rPr>
              <w:t>Programas y servicios</w:t>
            </w:r>
          </w:p>
        </w:tc>
        <w:tc>
          <w:tcPr>
            <w:tcW w:w="891" w:type="pct"/>
          </w:tcPr>
          <w:p w14:paraId="0C43842E" w14:textId="77777777" w:rsidR="00DE0BEE" w:rsidRDefault="00DE0BEE" w:rsidP="003804AB">
            <w:pPr>
              <w:jc w:val="center"/>
              <w:rPr>
                <w:rFonts w:asciiTheme="minorHAnsi" w:hAnsiTheme="minorHAnsi" w:cs="Arial"/>
                <w:sz w:val="20"/>
                <w:szCs w:val="20"/>
              </w:rPr>
            </w:pPr>
          </w:p>
        </w:tc>
        <w:tc>
          <w:tcPr>
            <w:tcW w:w="740" w:type="pct"/>
          </w:tcPr>
          <w:p w14:paraId="1532812D" w14:textId="77777777" w:rsidR="00DE0BEE" w:rsidRDefault="00DE0BEE" w:rsidP="003804AB">
            <w:pPr>
              <w:jc w:val="center"/>
              <w:rPr>
                <w:rFonts w:asciiTheme="minorHAnsi" w:hAnsiTheme="minorHAnsi" w:cs="Arial"/>
                <w:sz w:val="20"/>
                <w:szCs w:val="20"/>
              </w:rPr>
            </w:pPr>
          </w:p>
        </w:tc>
        <w:tc>
          <w:tcPr>
            <w:tcW w:w="818" w:type="pct"/>
          </w:tcPr>
          <w:p w14:paraId="4D92521F" w14:textId="77777777" w:rsidR="00DE0BEE" w:rsidRDefault="00DE0BEE" w:rsidP="003804AB">
            <w:pPr>
              <w:rPr>
                <w:rFonts w:asciiTheme="minorHAnsi" w:hAnsiTheme="minorHAnsi" w:cs="Arial"/>
                <w:color w:val="003366"/>
                <w:sz w:val="12"/>
                <w:szCs w:val="12"/>
              </w:rPr>
            </w:pPr>
          </w:p>
          <w:p w14:paraId="016540A3" w14:textId="77777777" w:rsidR="00DE0BEE" w:rsidRDefault="00DE0BEE" w:rsidP="003804AB">
            <w:pPr>
              <w:jc w:val="center"/>
              <w:rPr>
                <w:rFonts w:asciiTheme="minorHAnsi" w:hAnsiTheme="minorHAnsi" w:cs="Arial"/>
                <w:sz w:val="12"/>
                <w:szCs w:val="12"/>
              </w:rPr>
            </w:pPr>
          </w:p>
        </w:tc>
        <w:tc>
          <w:tcPr>
            <w:tcW w:w="1116" w:type="pct"/>
          </w:tcPr>
          <w:p w14:paraId="190CBABB" w14:textId="77777777" w:rsidR="00DE0BEE" w:rsidRDefault="00DE0BEE" w:rsidP="003804AB">
            <w:pPr>
              <w:jc w:val="center"/>
              <w:rPr>
                <w:rFonts w:asciiTheme="minorHAnsi" w:hAnsiTheme="minorHAnsi" w:cs="Arial"/>
                <w:sz w:val="20"/>
                <w:szCs w:val="20"/>
              </w:rPr>
            </w:pPr>
          </w:p>
        </w:tc>
      </w:tr>
      <w:tr w:rsidR="00DE0BEE" w:rsidRPr="00DB0C63" w14:paraId="0418E3FE" w14:textId="77777777" w:rsidTr="00DE0BEE">
        <w:trPr>
          <w:trHeight w:val="550"/>
        </w:trPr>
        <w:tc>
          <w:tcPr>
            <w:tcW w:w="1435" w:type="pct"/>
          </w:tcPr>
          <w:p w14:paraId="02029DB3" w14:textId="77777777" w:rsidR="00DE0BEE" w:rsidRPr="006A379C" w:rsidRDefault="00DE0BEE" w:rsidP="003804AB">
            <w:pPr>
              <w:rPr>
                <w:rFonts w:asciiTheme="minorHAnsi" w:hAnsiTheme="minorHAnsi" w:cstheme="minorHAnsi"/>
              </w:rPr>
            </w:pPr>
            <w:r>
              <w:rPr>
                <w:rFonts w:asciiTheme="minorHAnsi" w:hAnsiTheme="minorHAnsi" w:cstheme="minorHAnsi"/>
              </w:rPr>
              <w:t xml:space="preserve">Participación </w:t>
            </w:r>
            <w:r w:rsidRPr="006A379C">
              <w:rPr>
                <w:rFonts w:asciiTheme="minorHAnsi" w:hAnsiTheme="minorHAnsi" w:cstheme="minorHAnsi"/>
              </w:rPr>
              <w:t>y seguimiento</w:t>
            </w:r>
          </w:p>
        </w:tc>
        <w:tc>
          <w:tcPr>
            <w:tcW w:w="891" w:type="pct"/>
          </w:tcPr>
          <w:p w14:paraId="39689E61" w14:textId="77777777" w:rsidR="00DE0BEE" w:rsidRDefault="00DE0BEE" w:rsidP="003804AB">
            <w:pPr>
              <w:jc w:val="center"/>
              <w:rPr>
                <w:rFonts w:asciiTheme="minorHAnsi" w:hAnsiTheme="minorHAnsi" w:cs="Arial"/>
                <w:sz w:val="20"/>
                <w:szCs w:val="20"/>
              </w:rPr>
            </w:pPr>
          </w:p>
        </w:tc>
        <w:tc>
          <w:tcPr>
            <w:tcW w:w="740" w:type="pct"/>
          </w:tcPr>
          <w:p w14:paraId="7D90AFDD" w14:textId="77777777" w:rsidR="00DE0BEE" w:rsidRDefault="00DE0BEE" w:rsidP="003804AB">
            <w:pPr>
              <w:jc w:val="center"/>
              <w:rPr>
                <w:rFonts w:asciiTheme="minorHAnsi" w:hAnsiTheme="minorHAnsi" w:cs="Arial"/>
                <w:sz w:val="20"/>
                <w:szCs w:val="20"/>
              </w:rPr>
            </w:pPr>
          </w:p>
        </w:tc>
        <w:tc>
          <w:tcPr>
            <w:tcW w:w="818" w:type="pct"/>
          </w:tcPr>
          <w:p w14:paraId="32B7A86C" w14:textId="77777777" w:rsidR="00DE0BEE" w:rsidRDefault="00DE0BEE" w:rsidP="003804AB">
            <w:pPr>
              <w:rPr>
                <w:rFonts w:asciiTheme="minorHAnsi" w:hAnsiTheme="minorHAnsi" w:cs="Arial"/>
                <w:sz w:val="12"/>
                <w:szCs w:val="12"/>
              </w:rPr>
            </w:pPr>
          </w:p>
        </w:tc>
        <w:tc>
          <w:tcPr>
            <w:tcW w:w="1116" w:type="pct"/>
          </w:tcPr>
          <w:p w14:paraId="5CE6F335" w14:textId="77777777" w:rsidR="00DE0BEE" w:rsidRDefault="00DE0BEE" w:rsidP="003804AB">
            <w:pPr>
              <w:jc w:val="center"/>
              <w:rPr>
                <w:rFonts w:asciiTheme="minorHAnsi" w:hAnsiTheme="minorHAnsi" w:cs="Arial"/>
                <w:sz w:val="20"/>
                <w:szCs w:val="20"/>
              </w:rPr>
            </w:pPr>
          </w:p>
        </w:tc>
      </w:tr>
      <w:tr w:rsidR="00DE0BEE" w:rsidRPr="00DB0C63" w14:paraId="2947E21C" w14:textId="77777777" w:rsidTr="00DE0BEE">
        <w:trPr>
          <w:trHeight w:val="325"/>
        </w:trPr>
        <w:tc>
          <w:tcPr>
            <w:tcW w:w="1435" w:type="pct"/>
            <w:shd w:val="clear" w:color="auto" w:fill="003366"/>
          </w:tcPr>
          <w:p w14:paraId="49EF464A" w14:textId="77777777" w:rsidR="00DE0BEE" w:rsidRPr="00DB0C63" w:rsidRDefault="00DE0BEE" w:rsidP="003804AB">
            <w:pPr>
              <w:rPr>
                <w:rFonts w:asciiTheme="minorHAnsi" w:hAnsiTheme="minorHAnsi" w:cstheme="minorHAnsi"/>
                <w:b/>
              </w:rPr>
            </w:pPr>
            <w:r w:rsidRPr="00DB0C63">
              <w:rPr>
                <w:rFonts w:asciiTheme="minorHAnsi" w:hAnsiTheme="minorHAnsi" w:cstheme="minorHAnsi"/>
                <w:b/>
              </w:rPr>
              <w:t xml:space="preserve">Valor total del factor  </w:t>
            </w:r>
          </w:p>
        </w:tc>
        <w:tc>
          <w:tcPr>
            <w:tcW w:w="891" w:type="pct"/>
            <w:shd w:val="clear" w:color="auto" w:fill="003366"/>
          </w:tcPr>
          <w:p w14:paraId="7B685581" w14:textId="77777777" w:rsidR="00DE0BEE" w:rsidRPr="003337CE" w:rsidRDefault="00DE0BEE" w:rsidP="003804AB">
            <w:pPr>
              <w:jc w:val="center"/>
              <w:rPr>
                <w:rFonts w:asciiTheme="minorHAnsi" w:hAnsiTheme="minorHAnsi" w:cstheme="minorHAnsi"/>
                <w:b/>
              </w:rPr>
            </w:pPr>
            <w:r>
              <w:rPr>
                <w:rFonts w:asciiTheme="minorHAnsi" w:hAnsiTheme="minorHAnsi" w:cstheme="minorHAnsi"/>
                <w:b/>
                <w:color w:val="FFFFFF" w:themeColor="background1"/>
              </w:rPr>
              <w:t>9</w:t>
            </w:r>
            <w:r w:rsidRPr="003337CE">
              <w:rPr>
                <w:rFonts w:asciiTheme="minorHAnsi" w:hAnsiTheme="minorHAnsi" w:cstheme="minorHAnsi"/>
                <w:b/>
                <w:color w:val="FFFFFF" w:themeColor="background1"/>
              </w:rPr>
              <w:t>,00</w:t>
            </w:r>
          </w:p>
        </w:tc>
        <w:tc>
          <w:tcPr>
            <w:tcW w:w="740" w:type="pct"/>
            <w:shd w:val="clear" w:color="auto" w:fill="003366"/>
            <w:vAlign w:val="center"/>
          </w:tcPr>
          <w:p w14:paraId="6CA520C9" w14:textId="77777777" w:rsidR="00DE0BEE" w:rsidRDefault="00DE0BEE" w:rsidP="003804AB">
            <w:pPr>
              <w:jc w:val="center"/>
              <w:rPr>
                <w:rFonts w:asciiTheme="minorHAnsi" w:hAnsiTheme="minorHAnsi" w:cstheme="minorHAnsi"/>
              </w:rPr>
            </w:pPr>
          </w:p>
        </w:tc>
        <w:tc>
          <w:tcPr>
            <w:tcW w:w="818" w:type="pct"/>
            <w:shd w:val="clear" w:color="auto" w:fill="003366"/>
            <w:vAlign w:val="center"/>
          </w:tcPr>
          <w:p w14:paraId="15E7A0A7" w14:textId="77777777" w:rsidR="00DE0BEE" w:rsidRDefault="00DE0BEE" w:rsidP="003804AB">
            <w:pPr>
              <w:jc w:val="center"/>
              <w:rPr>
                <w:rFonts w:asciiTheme="minorHAnsi" w:hAnsiTheme="minorHAnsi" w:cstheme="minorHAnsi"/>
              </w:rPr>
            </w:pPr>
          </w:p>
        </w:tc>
        <w:tc>
          <w:tcPr>
            <w:tcW w:w="1116" w:type="pct"/>
            <w:shd w:val="clear" w:color="auto" w:fill="003366"/>
          </w:tcPr>
          <w:p w14:paraId="4B9DC4CC" w14:textId="77777777" w:rsidR="00DE0BEE" w:rsidRDefault="00DE0BEE" w:rsidP="003804AB">
            <w:pPr>
              <w:jc w:val="center"/>
              <w:rPr>
                <w:rFonts w:asciiTheme="minorHAnsi" w:hAnsiTheme="minorHAnsi" w:cstheme="minorHAnsi"/>
              </w:rPr>
            </w:pPr>
          </w:p>
        </w:tc>
      </w:tr>
    </w:tbl>
    <w:p w14:paraId="45BA1706"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0F122CA1" w14:textId="7B172396" w:rsidR="00A360F8" w:rsidRDefault="00502733" w:rsidP="00A360F8">
      <w:pPr>
        <w:spacing w:line="360" w:lineRule="auto"/>
        <w:rPr>
          <w:rFonts w:asciiTheme="minorHAnsi" w:hAnsiTheme="minorHAnsi"/>
        </w:rPr>
      </w:pPr>
      <w:r>
        <w:rPr>
          <w:rFonts w:asciiTheme="minorHAnsi" w:hAnsiTheme="minorHAnsi"/>
        </w:rPr>
        <w:t xml:space="preserve">De acuerdo con los datos de la Tabla 72,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72</w:t>
      </w:r>
      <w:r w:rsidRPr="00F650C1">
        <w:rPr>
          <w:rFonts w:asciiTheme="minorHAnsi" w:hAnsiTheme="minorHAnsi"/>
          <w:color w:val="0070C0"/>
        </w:rPr>
        <w:t>)</w:t>
      </w:r>
      <w:r>
        <w:rPr>
          <w:rFonts w:asciiTheme="minorHAnsi" w:hAnsiTheme="minorHAnsi"/>
        </w:rPr>
        <w:t xml:space="preserve"> </w:t>
      </w:r>
      <w:r w:rsidRPr="00844189">
        <w:rPr>
          <w:rFonts w:asciiTheme="minorHAnsi" w:hAnsiTheme="minorHAnsi"/>
          <w:color w:val="00B0F0"/>
        </w:rPr>
        <w:t>el</w:t>
      </w:r>
      <w:r>
        <w:rPr>
          <w:rFonts w:asciiTheme="minorHAnsi" w:hAnsiTheme="minorHAnsi"/>
        </w:rPr>
        <w:t xml:space="preserve"> factor 9. A continuación, se muestra de manera detallada el cumplimiento de cada una de los características y aspectos evaluados en este factor</w:t>
      </w:r>
      <w:r w:rsidR="00A360F8">
        <w:rPr>
          <w:rFonts w:asciiTheme="minorHAnsi" w:hAnsiTheme="minorHAnsi"/>
        </w:rPr>
        <w:t xml:space="preserve">.  </w:t>
      </w:r>
    </w:p>
    <w:p w14:paraId="4746E219" w14:textId="77777777" w:rsidR="00A360F8" w:rsidRPr="00313A3A" w:rsidRDefault="00A360F8" w:rsidP="00A360F8">
      <w:pPr>
        <w:pStyle w:val="Ttulo3"/>
        <w:numPr>
          <w:ilvl w:val="2"/>
          <w:numId w:val="1"/>
        </w:numPr>
      </w:pPr>
      <w:bookmarkStart w:id="260" w:name="_Toc114226841"/>
      <w:r w:rsidRPr="00313A3A">
        <w:t xml:space="preserve">Característica 36: </w:t>
      </w:r>
      <w:r>
        <w:t>Programas y servicios.</w:t>
      </w:r>
      <w:bookmarkEnd w:id="260"/>
      <w:r>
        <w:t xml:space="preserve"> </w:t>
      </w:r>
    </w:p>
    <w:p w14:paraId="0C438F03" w14:textId="74992590" w:rsidR="000F4809" w:rsidRPr="00A76423" w:rsidRDefault="00A360F8" w:rsidP="000F4809">
      <w:pPr>
        <w:spacing w:line="360" w:lineRule="auto"/>
        <w:rPr>
          <w:rFonts w:asciiTheme="minorHAnsi" w:hAnsiTheme="minorHAnsi"/>
        </w:rPr>
      </w:pPr>
      <w:r>
        <w:rPr>
          <w:rFonts w:asciiTheme="minorHAnsi" w:hAnsiTheme="minorHAnsi"/>
        </w:rPr>
        <w:t xml:space="preserve">En la </w:t>
      </w:r>
      <w:r w:rsidR="00AF630E">
        <w:rPr>
          <w:rFonts w:asciiTheme="minorHAnsi" w:hAnsiTheme="minorHAnsi"/>
        </w:rPr>
        <w:t>Tabla 7</w:t>
      </w:r>
      <w:r w:rsidR="00A94760">
        <w:rPr>
          <w:rFonts w:asciiTheme="minorHAnsi" w:hAnsiTheme="minorHAnsi"/>
        </w:rPr>
        <w:t>3</w:t>
      </w:r>
      <w:r w:rsidRPr="00313A3A">
        <w:rPr>
          <w:rFonts w:asciiTheme="minorHAnsi" w:hAnsiTheme="minorHAnsi"/>
        </w:rPr>
        <w:t xml:space="preserve"> se observa el nivel de cump</w:t>
      </w:r>
      <w:r>
        <w:rPr>
          <w:rFonts w:asciiTheme="minorHAnsi" w:hAnsiTheme="minorHAnsi"/>
        </w:rPr>
        <w:t>limiento de la Característica 36</w:t>
      </w:r>
      <w:r w:rsidR="00A94760">
        <w:rPr>
          <w:rFonts w:asciiTheme="minorHAnsi" w:hAnsiTheme="minorHAnsi"/>
        </w:rPr>
        <w:t>,</w:t>
      </w:r>
      <w:r w:rsidRPr="00313A3A">
        <w:rPr>
          <w:rFonts w:asciiTheme="minorHAnsi" w:hAnsiTheme="minorHAnsi"/>
        </w:rPr>
        <w:t xml:space="preserve"> la cual corresponde a “</w:t>
      </w:r>
      <w:r>
        <w:rPr>
          <w:rFonts w:asciiTheme="minorHAnsi" w:hAnsiTheme="minorHAnsi" w:cstheme="minorHAnsi"/>
        </w:rPr>
        <w:t>Programas y servicios</w:t>
      </w:r>
      <w:r w:rsidRPr="00313A3A">
        <w:rPr>
          <w:rFonts w:asciiTheme="minorHAnsi" w:hAnsiTheme="minorHAnsi"/>
        </w:rPr>
        <w:t xml:space="preserve">” </w:t>
      </w:r>
      <w:r>
        <w:rPr>
          <w:rFonts w:asciiTheme="minorHAnsi" w:hAnsiTheme="minorHAnsi"/>
        </w:rPr>
        <w:t>evaluada a través de los 2</w:t>
      </w:r>
      <w:r w:rsidRPr="00313A3A">
        <w:rPr>
          <w:rFonts w:asciiTheme="minorHAnsi" w:hAnsiTheme="minorHAnsi"/>
        </w:rPr>
        <w:t xml:space="preserve"> aspectos citados en dicha tabla. </w:t>
      </w:r>
      <w:r w:rsidR="00AE780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4ED04A59" w14:textId="2252A805" w:rsidR="00A360F8" w:rsidRPr="00313A3A" w:rsidRDefault="00A360F8" w:rsidP="000F4809">
      <w:pPr>
        <w:spacing w:line="360" w:lineRule="auto"/>
        <w:rPr>
          <w:rFonts w:asciiTheme="minorHAnsi" w:hAnsiTheme="minorHAnsi" w:cstheme="minorHAnsi"/>
          <w:i/>
        </w:rPr>
      </w:pPr>
      <w:bookmarkStart w:id="261" w:name="_Toc114226655"/>
      <w:r w:rsidRPr="00313A3A">
        <w:rPr>
          <w:rFonts w:asciiTheme="minorHAnsi" w:hAnsiTheme="minorHAnsi" w:cstheme="minorHAnsi"/>
          <w:b/>
        </w:rPr>
        <w:lastRenderedPageBreak/>
        <w:t xml:space="preserve">Tabla </w:t>
      </w:r>
      <w:r w:rsidRPr="00313A3A">
        <w:rPr>
          <w:rFonts w:asciiTheme="minorHAnsi" w:hAnsiTheme="minorHAnsi" w:cstheme="minorHAnsi"/>
          <w:b/>
          <w:i/>
        </w:rPr>
        <w:fldChar w:fldCharType="begin"/>
      </w:r>
      <w:r w:rsidRPr="00313A3A">
        <w:rPr>
          <w:rFonts w:asciiTheme="minorHAnsi" w:hAnsiTheme="minorHAnsi" w:cstheme="minorHAnsi"/>
          <w:b/>
        </w:rPr>
        <w:instrText xml:space="preserve"> SEQ Tabla \* ARABIC </w:instrText>
      </w:r>
      <w:r w:rsidRPr="00313A3A">
        <w:rPr>
          <w:rFonts w:asciiTheme="minorHAnsi" w:hAnsiTheme="minorHAnsi" w:cstheme="minorHAnsi"/>
          <w:b/>
          <w:i/>
        </w:rPr>
        <w:fldChar w:fldCharType="separate"/>
      </w:r>
      <w:r w:rsidR="00215300">
        <w:rPr>
          <w:rFonts w:asciiTheme="minorHAnsi" w:hAnsiTheme="minorHAnsi" w:cstheme="minorHAnsi"/>
          <w:b/>
          <w:noProof/>
        </w:rPr>
        <w:t>73</w:t>
      </w:r>
      <w:r w:rsidRPr="00313A3A">
        <w:rPr>
          <w:rFonts w:asciiTheme="minorHAnsi" w:hAnsiTheme="minorHAnsi" w:cstheme="minorHAnsi"/>
          <w:b/>
          <w:i/>
        </w:rPr>
        <w:fldChar w:fldCharType="end"/>
      </w:r>
      <w:r w:rsidRPr="00313A3A">
        <w:rPr>
          <w:rFonts w:asciiTheme="minorHAnsi" w:hAnsiTheme="minorHAnsi" w:cstheme="minorHAnsi"/>
          <w:b/>
        </w:rPr>
        <w:t>:</w:t>
      </w:r>
      <w:r>
        <w:rPr>
          <w:rFonts w:asciiTheme="minorHAnsi" w:hAnsiTheme="minorHAnsi" w:cstheme="minorHAnsi"/>
        </w:rPr>
        <w:t xml:space="preserve"> </w:t>
      </w:r>
      <w:r w:rsidRPr="00313A3A">
        <w:rPr>
          <w:rFonts w:asciiTheme="minorHAnsi" w:hAnsiTheme="minorHAnsi" w:cstheme="minorHAnsi"/>
        </w:rPr>
        <w:t xml:space="preserve">Nivel de cumplimiento </w:t>
      </w:r>
      <w:r w:rsidR="00252B96">
        <w:rPr>
          <w:rFonts w:asciiTheme="minorHAnsi" w:hAnsiTheme="minorHAnsi" w:cstheme="minorHAnsi"/>
        </w:rPr>
        <w:t xml:space="preserve">de </w:t>
      </w:r>
      <w:r w:rsidRPr="00313A3A">
        <w:rPr>
          <w:rFonts w:asciiTheme="minorHAnsi" w:hAnsiTheme="minorHAnsi" w:cstheme="minorHAnsi"/>
        </w:rPr>
        <w:t>la característica 36: Programas y servicios.</w:t>
      </w:r>
      <w:bookmarkEnd w:id="261"/>
      <w:r w:rsidRPr="00313A3A">
        <w:rPr>
          <w:rFonts w:asciiTheme="minorHAnsi" w:hAnsiTheme="minorHAnsi" w:cstheme="minorHAnsi"/>
        </w:rPr>
        <w:t xml:space="preserve"> </w:t>
      </w:r>
    </w:p>
    <w:tbl>
      <w:tblPr>
        <w:tblStyle w:val="Tablaconcuadrcula"/>
        <w:tblW w:w="0" w:type="auto"/>
        <w:tblInd w:w="-5" w:type="dxa"/>
        <w:tblLook w:val="04A0" w:firstRow="1" w:lastRow="0" w:firstColumn="1" w:lastColumn="0" w:noHBand="0" w:noVBand="1"/>
      </w:tblPr>
      <w:tblGrid>
        <w:gridCol w:w="657"/>
        <w:gridCol w:w="2384"/>
        <w:gridCol w:w="1624"/>
        <w:gridCol w:w="1355"/>
        <w:gridCol w:w="1549"/>
        <w:gridCol w:w="1795"/>
      </w:tblGrid>
      <w:tr w:rsidR="00DE0BEE" w14:paraId="3EBC31D7" w14:textId="77777777" w:rsidTr="00DE0BEE">
        <w:trPr>
          <w:trHeight w:val="496"/>
        </w:trPr>
        <w:tc>
          <w:tcPr>
            <w:tcW w:w="3041" w:type="dxa"/>
            <w:gridSpan w:val="2"/>
            <w:shd w:val="clear" w:color="auto" w:fill="003366"/>
            <w:vAlign w:val="center"/>
            <w:hideMark/>
          </w:tcPr>
          <w:p w14:paraId="27C1147F" w14:textId="77777777" w:rsidR="00DE0BEE" w:rsidRDefault="00DE0BEE" w:rsidP="003804AB">
            <w:pPr>
              <w:jc w:val="center"/>
              <w:rPr>
                <w:rFonts w:asciiTheme="minorHAnsi" w:hAnsiTheme="minorHAnsi" w:cstheme="minorHAnsi"/>
              </w:rPr>
            </w:pPr>
            <w:r>
              <w:rPr>
                <w:rFonts w:asciiTheme="minorHAnsi" w:hAnsiTheme="minorHAnsi" w:cstheme="minorHAnsi"/>
              </w:rPr>
              <w:t>Aspectos a evaluar</w:t>
            </w:r>
          </w:p>
        </w:tc>
        <w:tc>
          <w:tcPr>
            <w:tcW w:w="1624" w:type="dxa"/>
            <w:shd w:val="clear" w:color="auto" w:fill="993333"/>
            <w:vAlign w:val="center"/>
            <w:hideMark/>
          </w:tcPr>
          <w:p w14:paraId="353C0FA6"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55" w:type="dxa"/>
            <w:shd w:val="clear" w:color="auto" w:fill="993333"/>
            <w:vAlign w:val="center"/>
            <w:hideMark/>
          </w:tcPr>
          <w:p w14:paraId="5C312008"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49" w:type="dxa"/>
            <w:shd w:val="clear" w:color="auto" w:fill="993333"/>
            <w:vAlign w:val="center"/>
            <w:hideMark/>
          </w:tcPr>
          <w:p w14:paraId="63A6ACBE" w14:textId="797ADF1D"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9518C7">
              <w:rPr>
                <w:rFonts w:asciiTheme="minorHAnsi" w:hAnsiTheme="minorHAnsi" w:cstheme="minorHAnsi"/>
                <w:b/>
                <w:color w:val="FFFFFF" w:themeColor="background1"/>
              </w:rPr>
              <w:t xml:space="preserve"> (%)</w:t>
            </w:r>
          </w:p>
        </w:tc>
        <w:tc>
          <w:tcPr>
            <w:tcW w:w="1795" w:type="dxa"/>
            <w:shd w:val="clear" w:color="auto" w:fill="993333"/>
          </w:tcPr>
          <w:p w14:paraId="3C370172" w14:textId="75EBA688"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3DCD7FD4" w14:textId="77777777" w:rsidTr="00DE0BEE">
        <w:trPr>
          <w:trHeight w:val="5772"/>
        </w:trPr>
        <w:tc>
          <w:tcPr>
            <w:tcW w:w="657" w:type="dxa"/>
          </w:tcPr>
          <w:p w14:paraId="54D0D354" w14:textId="77777777" w:rsidR="00DE0BEE" w:rsidRPr="00054C3B" w:rsidRDefault="00DE0BEE" w:rsidP="00D60506">
            <w:pPr>
              <w:rPr>
                <w:rFonts w:asciiTheme="minorHAnsi" w:hAnsiTheme="minorHAnsi" w:cstheme="minorHAnsi"/>
              </w:rPr>
            </w:pPr>
            <w:r>
              <w:rPr>
                <w:rFonts w:asciiTheme="minorHAnsi" w:hAnsiTheme="minorHAnsi" w:cstheme="minorHAnsi"/>
              </w:rPr>
              <w:t>140</w:t>
            </w:r>
          </w:p>
        </w:tc>
        <w:tc>
          <w:tcPr>
            <w:tcW w:w="2383" w:type="dxa"/>
          </w:tcPr>
          <w:p w14:paraId="6A482FA1" w14:textId="77777777" w:rsidR="00DE0BEE" w:rsidRPr="00054C3B" w:rsidRDefault="00DE0BEE" w:rsidP="00D60506">
            <w:pPr>
              <w:spacing w:line="276" w:lineRule="auto"/>
              <w:rPr>
                <w:rFonts w:asciiTheme="minorHAnsi" w:hAnsiTheme="minorHAnsi" w:cstheme="minorHAnsi"/>
              </w:rPr>
            </w:pPr>
            <w:r w:rsidRPr="00054C3B">
              <w:rPr>
                <w:rFonts w:asciiTheme="minorHAnsi" w:hAnsiTheme="minorHAnsi" w:cstheme="minorHAnsi"/>
              </w:rPr>
              <w:t>Demostración del impacto derivado de la implementación de políticas de bienestar que tienen en cuenta condiciones y necesidades de la comunidad institucional en cada uno de los lugares donde desarrolla sus labores, en el marco del pluralismo, la diversidad y la inclusión, y en correspondencia el nivel de formación, la modalidad y el lugar de desarrollo del programa académico.</w:t>
            </w:r>
          </w:p>
        </w:tc>
        <w:tc>
          <w:tcPr>
            <w:tcW w:w="1624" w:type="dxa"/>
            <w:hideMark/>
          </w:tcPr>
          <w:p w14:paraId="6E5825D4" w14:textId="77777777" w:rsidR="00DE0BEE" w:rsidRDefault="00DE0BEE" w:rsidP="00D60506">
            <w:pPr>
              <w:jc w:val="center"/>
              <w:rPr>
                <w:rFonts w:asciiTheme="minorHAnsi" w:hAnsiTheme="minorHAnsi" w:cstheme="minorHAnsi"/>
                <w:color w:val="0070C0"/>
              </w:rPr>
            </w:pPr>
          </w:p>
        </w:tc>
        <w:tc>
          <w:tcPr>
            <w:tcW w:w="1355" w:type="dxa"/>
            <w:hideMark/>
          </w:tcPr>
          <w:p w14:paraId="46B016E6" w14:textId="77777777" w:rsidR="00DE0BEE" w:rsidRDefault="00DE0BEE" w:rsidP="00D60506">
            <w:pPr>
              <w:jc w:val="center"/>
            </w:pPr>
          </w:p>
        </w:tc>
        <w:tc>
          <w:tcPr>
            <w:tcW w:w="1549" w:type="dxa"/>
            <w:hideMark/>
          </w:tcPr>
          <w:p w14:paraId="6C6B4A25" w14:textId="77777777" w:rsidR="00DE0BEE" w:rsidRDefault="00DE0BEE" w:rsidP="00D60506">
            <w:pPr>
              <w:spacing w:before="0"/>
              <w:jc w:val="center"/>
            </w:pPr>
          </w:p>
        </w:tc>
        <w:tc>
          <w:tcPr>
            <w:tcW w:w="1795" w:type="dxa"/>
          </w:tcPr>
          <w:p w14:paraId="05215089" w14:textId="77777777" w:rsidR="00DE0BEE" w:rsidRDefault="00DE0BEE" w:rsidP="00D60506">
            <w:pPr>
              <w:jc w:val="center"/>
            </w:pPr>
          </w:p>
        </w:tc>
      </w:tr>
      <w:tr w:rsidR="00DE0BEE" w14:paraId="74B9E7DD" w14:textId="77777777" w:rsidTr="00DE0BEE">
        <w:trPr>
          <w:trHeight w:val="1276"/>
        </w:trPr>
        <w:tc>
          <w:tcPr>
            <w:tcW w:w="657" w:type="dxa"/>
          </w:tcPr>
          <w:p w14:paraId="0FADC275" w14:textId="77777777" w:rsidR="00DE0BEE" w:rsidRPr="00054C3B" w:rsidRDefault="00DE0BEE" w:rsidP="00D60506">
            <w:pPr>
              <w:rPr>
                <w:rFonts w:asciiTheme="minorHAnsi" w:hAnsiTheme="minorHAnsi" w:cstheme="minorHAnsi"/>
              </w:rPr>
            </w:pPr>
            <w:r>
              <w:rPr>
                <w:rFonts w:asciiTheme="minorHAnsi" w:hAnsiTheme="minorHAnsi" w:cstheme="minorHAnsi"/>
              </w:rPr>
              <w:t>141</w:t>
            </w:r>
          </w:p>
        </w:tc>
        <w:tc>
          <w:tcPr>
            <w:tcW w:w="2383" w:type="dxa"/>
          </w:tcPr>
          <w:p w14:paraId="1809BF33" w14:textId="77777777" w:rsidR="00DE0BEE" w:rsidRPr="00054C3B" w:rsidRDefault="00DE0BEE" w:rsidP="00D60506">
            <w:pPr>
              <w:spacing w:line="276" w:lineRule="auto"/>
              <w:rPr>
                <w:rFonts w:asciiTheme="minorHAnsi" w:hAnsiTheme="minorHAnsi" w:cstheme="minorHAnsi"/>
              </w:rPr>
            </w:pPr>
            <w:r w:rsidRPr="00054C3B">
              <w:rPr>
                <w:rFonts w:asciiTheme="minorHAnsi" w:hAnsiTheme="minorHAnsi" w:cstheme="minorHAnsi"/>
              </w:rPr>
              <w:t>El programa académico y la institución evidencian la búsqueda de innovaciones en la oferta de servicio de bienestar que puedan generar estrategias que aporten a dimensiones sociales, culturales, afectivas y económicas.</w:t>
            </w:r>
          </w:p>
        </w:tc>
        <w:tc>
          <w:tcPr>
            <w:tcW w:w="1624" w:type="dxa"/>
            <w:hideMark/>
          </w:tcPr>
          <w:p w14:paraId="48F8BFF3" w14:textId="77777777" w:rsidR="00DE0BEE" w:rsidRDefault="00DE0BEE" w:rsidP="00D60506">
            <w:pPr>
              <w:jc w:val="center"/>
              <w:rPr>
                <w:rFonts w:asciiTheme="minorHAnsi" w:hAnsiTheme="minorHAnsi" w:cstheme="minorHAnsi"/>
                <w:color w:val="0070C0"/>
              </w:rPr>
            </w:pPr>
          </w:p>
        </w:tc>
        <w:tc>
          <w:tcPr>
            <w:tcW w:w="1355" w:type="dxa"/>
            <w:hideMark/>
          </w:tcPr>
          <w:p w14:paraId="09E89E81" w14:textId="77777777" w:rsidR="00DE0BEE" w:rsidRDefault="00DE0BEE" w:rsidP="00D60506">
            <w:pPr>
              <w:jc w:val="center"/>
            </w:pPr>
          </w:p>
        </w:tc>
        <w:tc>
          <w:tcPr>
            <w:tcW w:w="1549" w:type="dxa"/>
            <w:hideMark/>
          </w:tcPr>
          <w:p w14:paraId="3C156A71" w14:textId="77777777" w:rsidR="00DE0BEE" w:rsidRDefault="00DE0BEE" w:rsidP="00D60506">
            <w:pPr>
              <w:spacing w:before="0"/>
              <w:jc w:val="center"/>
            </w:pPr>
          </w:p>
        </w:tc>
        <w:tc>
          <w:tcPr>
            <w:tcW w:w="1795" w:type="dxa"/>
          </w:tcPr>
          <w:p w14:paraId="33B54679" w14:textId="77777777" w:rsidR="00DE0BEE" w:rsidRDefault="00DE0BEE" w:rsidP="00D60506">
            <w:pPr>
              <w:jc w:val="center"/>
            </w:pPr>
          </w:p>
        </w:tc>
      </w:tr>
      <w:tr w:rsidR="00DE0BEE" w:rsidRPr="00B40DDF" w14:paraId="3EFEE3A7" w14:textId="77777777" w:rsidTr="00DE0BEE">
        <w:trPr>
          <w:trHeight w:val="699"/>
        </w:trPr>
        <w:tc>
          <w:tcPr>
            <w:tcW w:w="3041" w:type="dxa"/>
            <w:gridSpan w:val="2"/>
            <w:shd w:val="clear" w:color="auto" w:fill="003366"/>
            <w:vAlign w:val="center"/>
            <w:hideMark/>
          </w:tcPr>
          <w:p w14:paraId="1B0110C2" w14:textId="77777777" w:rsidR="00DE0BEE" w:rsidRPr="00B40DDF" w:rsidRDefault="00DE0BEE" w:rsidP="00D60506">
            <w:pPr>
              <w:spacing w:line="360" w:lineRule="auto"/>
              <w:jc w:val="center"/>
              <w:rPr>
                <w:rFonts w:asciiTheme="minorHAnsi" w:hAnsiTheme="minorHAnsi" w:cstheme="minorHAnsi"/>
                <w:b/>
              </w:rPr>
            </w:pPr>
            <w:r w:rsidRPr="00B40DDF">
              <w:rPr>
                <w:rFonts w:asciiTheme="minorHAnsi" w:hAnsiTheme="minorHAnsi" w:cstheme="minorHAnsi"/>
                <w:b/>
              </w:rPr>
              <w:t>Valor total de la característica</w:t>
            </w:r>
          </w:p>
        </w:tc>
        <w:tc>
          <w:tcPr>
            <w:tcW w:w="1624" w:type="dxa"/>
            <w:shd w:val="clear" w:color="auto" w:fill="003366"/>
            <w:vAlign w:val="center"/>
            <w:hideMark/>
          </w:tcPr>
          <w:p w14:paraId="12ECA58A" w14:textId="77777777" w:rsidR="00DE0BEE" w:rsidRPr="00B40DDF" w:rsidRDefault="00DE0BEE" w:rsidP="00D60506">
            <w:pPr>
              <w:rPr>
                <w:rFonts w:asciiTheme="minorHAnsi" w:hAnsiTheme="minorHAnsi"/>
                <w:b/>
                <w:sz w:val="20"/>
                <w:szCs w:val="20"/>
              </w:rPr>
            </w:pPr>
          </w:p>
        </w:tc>
        <w:tc>
          <w:tcPr>
            <w:tcW w:w="1355" w:type="dxa"/>
            <w:shd w:val="clear" w:color="auto" w:fill="003366"/>
            <w:vAlign w:val="center"/>
            <w:hideMark/>
          </w:tcPr>
          <w:p w14:paraId="1B97686A" w14:textId="77777777" w:rsidR="00DE0BEE" w:rsidRPr="00B40DDF" w:rsidRDefault="00DE0BEE" w:rsidP="00D60506">
            <w:pPr>
              <w:rPr>
                <w:rFonts w:asciiTheme="minorHAnsi" w:hAnsiTheme="minorHAnsi" w:cstheme="minorHAnsi"/>
              </w:rPr>
            </w:pPr>
          </w:p>
        </w:tc>
        <w:tc>
          <w:tcPr>
            <w:tcW w:w="1549" w:type="dxa"/>
            <w:shd w:val="clear" w:color="auto" w:fill="003366"/>
            <w:vAlign w:val="center"/>
            <w:hideMark/>
          </w:tcPr>
          <w:p w14:paraId="1A8D76B6" w14:textId="77777777" w:rsidR="00DE0BEE" w:rsidRPr="00B40DDF" w:rsidRDefault="00DE0BEE" w:rsidP="00D60506">
            <w:pPr>
              <w:jc w:val="center"/>
              <w:rPr>
                <w:rFonts w:asciiTheme="minorHAnsi" w:hAnsiTheme="minorHAnsi" w:cstheme="minorHAnsi"/>
              </w:rPr>
            </w:pPr>
          </w:p>
        </w:tc>
        <w:tc>
          <w:tcPr>
            <w:tcW w:w="1795" w:type="dxa"/>
            <w:shd w:val="clear" w:color="auto" w:fill="003366"/>
          </w:tcPr>
          <w:p w14:paraId="37180420" w14:textId="77777777" w:rsidR="00DE0BEE" w:rsidRPr="00B40DDF" w:rsidRDefault="00DE0BEE" w:rsidP="00D60506">
            <w:pPr>
              <w:jc w:val="center"/>
              <w:rPr>
                <w:rFonts w:asciiTheme="minorHAnsi" w:hAnsiTheme="minorHAnsi" w:cstheme="minorHAnsi"/>
              </w:rPr>
            </w:pPr>
          </w:p>
        </w:tc>
      </w:tr>
    </w:tbl>
    <w:p w14:paraId="5370546F" w14:textId="77777777" w:rsidR="00A360F8" w:rsidRPr="00B40DDF" w:rsidRDefault="00A360F8" w:rsidP="00A360F8">
      <w:pPr>
        <w:rPr>
          <w:rFonts w:asciiTheme="minorHAnsi" w:hAnsiTheme="minorHAnsi"/>
          <w:i/>
        </w:rPr>
      </w:pPr>
      <w:r w:rsidRPr="00B40DDF">
        <w:rPr>
          <w:rFonts w:asciiTheme="minorHAnsi" w:hAnsiTheme="minorHAnsi"/>
          <w:i/>
        </w:rPr>
        <w:t xml:space="preserve">Fuente: Programa Académico </w:t>
      </w:r>
    </w:p>
    <w:p w14:paraId="2EB51656" w14:textId="77777777" w:rsidR="00A94760" w:rsidRPr="00B40DDF" w:rsidRDefault="00674B73" w:rsidP="00A94760">
      <w:pPr>
        <w:spacing w:line="360" w:lineRule="auto"/>
        <w:rPr>
          <w:rFonts w:asciiTheme="minorHAnsi" w:hAnsiTheme="minorHAnsi"/>
          <w:color w:val="00B0F0"/>
        </w:rPr>
      </w:pPr>
      <w:r w:rsidRPr="00B40DDF">
        <w:rPr>
          <w:rFonts w:asciiTheme="minorHAnsi" w:hAnsiTheme="minorHAnsi"/>
        </w:rPr>
        <w:t xml:space="preserve">El programa académico </w:t>
      </w:r>
      <w:r w:rsidRPr="00B40DDF">
        <w:rPr>
          <w:rFonts w:asciiTheme="minorHAnsi" w:hAnsiTheme="minorHAnsi"/>
          <w:color w:val="00B0F0"/>
        </w:rPr>
        <w:t xml:space="preserve">(indicar el grado de cumplimento basado en la última </w:t>
      </w:r>
      <w:r w:rsidR="00A94760" w:rsidRPr="00B40DDF">
        <w:rPr>
          <w:rFonts w:asciiTheme="minorHAnsi" w:hAnsiTheme="minorHAnsi"/>
          <w:color w:val="00B0F0"/>
        </w:rPr>
        <w:t>casilla de</w:t>
      </w:r>
      <w:r w:rsidRPr="00B40DDF">
        <w:rPr>
          <w:rFonts w:asciiTheme="minorHAnsi" w:hAnsiTheme="minorHAnsi"/>
          <w:color w:val="00B0F0"/>
        </w:rPr>
        <w:t xml:space="preserve"> la </w:t>
      </w:r>
      <w:r w:rsidR="0020099B" w:rsidRPr="00B40DDF">
        <w:rPr>
          <w:rFonts w:asciiTheme="minorHAnsi" w:hAnsiTheme="minorHAnsi"/>
          <w:color w:val="00B0F0"/>
        </w:rPr>
        <w:t xml:space="preserve">Tabla </w:t>
      </w:r>
      <w:r w:rsidR="005C5903" w:rsidRPr="00B40DDF">
        <w:rPr>
          <w:rFonts w:asciiTheme="minorHAnsi" w:hAnsiTheme="minorHAnsi"/>
          <w:color w:val="00B0F0"/>
        </w:rPr>
        <w:t>7</w:t>
      </w:r>
      <w:r w:rsidR="00A94760" w:rsidRPr="00B40DDF">
        <w:rPr>
          <w:rFonts w:asciiTheme="minorHAnsi" w:hAnsiTheme="minorHAnsi"/>
          <w:color w:val="00B0F0"/>
        </w:rPr>
        <w:t>3</w:t>
      </w:r>
      <w:r w:rsidRPr="00B40DDF">
        <w:rPr>
          <w:rFonts w:asciiTheme="minorHAnsi" w:hAnsiTheme="minorHAnsi"/>
          <w:color w:val="00B0F0"/>
        </w:rPr>
        <w:t xml:space="preserve">) </w:t>
      </w:r>
      <w:r w:rsidRPr="00B40DDF">
        <w:rPr>
          <w:rFonts w:asciiTheme="minorHAnsi" w:hAnsiTheme="minorHAnsi"/>
        </w:rPr>
        <w:t xml:space="preserve">la característica 36, </w:t>
      </w:r>
      <w:r w:rsidR="00A94760" w:rsidRPr="00B40DDF">
        <w:rPr>
          <w:rFonts w:asciiTheme="minorHAnsi" w:hAnsiTheme="minorHAnsi"/>
        </w:rPr>
        <w:t xml:space="preserve">con un porcentaje de </w:t>
      </w:r>
      <w:r w:rsidR="00A94760" w:rsidRPr="00B40DDF">
        <w:rPr>
          <w:rFonts w:asciiTheme="minorHAnsi" w:hAnsiTheme="minorHAnsi"/>
          <w:color w:val="00B0F0"/>
        </w:rPr>
        <w:t xml:space="preserve">_indicar el porcentaje de cumplimiento _, </w:t>
      </w:r>
      <w:r w:rsidR="00A94760" w:rsidRPr="00B40DDF">
        <w:rPr>
          <w:rFonts w:asciiTheme="minorHAnsi" w:hAnsiTheme="minorHAnsi"/>
        </w:rPr>
        <w:t xml:space="preserve">en razón a: </w:t>
      </w:r>
      <w:r w:rsidR="00A94760" w:rsidRPr="00B40DDF">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7426BA8E" w14:textId="77777777" w:rsidR="00A94760" w:rsidRPr="00B40DDF" w:rsidRDefault="00A94760" w:rsidP="00A94760">
      <w:pPr>
        <w:spacing w:line="360" w:lineRule="auto"/>
        <w:rPr>
          <w:rFonts w:asciiTheme="minorHAnsi" w:hAnsiTheme="minorHAnsi"/>
          <w:color w:val="00B0F0"/>
        </w:rPr>
      </w:pPr>
      <w:r w:rsidRPr="00B40DDF">
        <w:rPr>
          <w:rFonts w:asciiTheme="minorHAnsi" w:hAnsiTheme="minorHAnsi"/>
          <w:color w:val="00B0F0"/>
        </w:rPr>
        <w:t>El análisis de la característica debe especificar los alcances, destacando:</w:t>
      </w:r>
    </w:p>
    <w:p w14:paraId="0CCFC736" w14:textId="77777777" w:rsidR="00A94760" w:rsidRPr="00B40DDF" w:rsidRDefault="00A94760" w:rsidP="00A94760">
      <w:pPr>
        <w:pStyle w:val="Prrafodelista"/>
        <w:numPr>
          <w:ilvl w:val="0"/>
          <w:numId w:val="12"/>
        </w:numPr>
        <w:spacing w:line="360" w:lineRule="auto"/>
        <w:rPr>
          <w:rFonts w:asciiTheme="minorHAnsi" w:hAnsiTheme="minorHAnsi"/>
          <w:color w:val="00B0F0"/>
        </w:rPr>
      </w:pPr>
      <w:r w:rsidRPr="00B40DDF">
        <w:rPr>
          <w:rFonts w:asciiTheme="minorHAnsi" w:hAnsiTheme="minorHAnsi"/>
          <w:color w:val="00B0F0"/>
        </w:rPr>
        <w:t>PRINCIPALES</w:t>
      </w:r>
      <w:r w:rsidRPr="00B40DDF">
        <w:rPr>
          <w:rFonts w:asciiTheme="minorHAnsi" w:hAnsiTheme="minorHAnsi"/>
          <w:b/>
          <w:bCs/>
          <w:color w:val="00B0F0"/>
        </w:rPr>
        <w:t xml:space="preserve"> INDICADORES</w:t>
      </w:r>
    </w:p>
    <w:p w14:paraId="1A1A0C34" w14:textId="77777777" w:rsidR="00A94760" w:rsidRPr="00B40DDF" w:rsidRDefault="00A94760" w:rsidP="00A94760">
      <w:pPr>
        <w:pStyle w:val="Prrafodelista"/>
        <w:numPr>
          <w:ilvl w:val="0"/>
          <w:numId w:val="12"/>
        </w:numPr>
        <w:spacing w:line="360" w:lineRule="auto"/>
        <w:rPr>
          <w:rFonts w:asciiTheme="minorHAnsi" w:hAnsiTheme="minorHAnsi"/>
          <w:color w:val="00B0F0"/>
        </w:rPr>
      </w:pPr>
      <w:r w:rsidRPr="00B40DDF">
        <w:rPr>
          <w:rFonts w:asciiTheme="minorHAnsi" w:hAnsiTheme="minorHAnsi"/>
          <w:b/>
          <w:bCs/>
          <w:color w:val="00B0F0"/>
        </w:rPr>
        <w:t xml:space="preserve">RESULTADOS ALCANZADOS </w:t>
      </w:r>
    </w:p>
    <w:p w14:paraId="7452F975" w14:textId="77777777" w:rsidR="00A94760" w:rsidRPr="00B40DDF" w:rsidRDefault="00A94760" w:rsidP="00A94760">
      <w:pPr>
        <w:pStyle w:val="Prrafodelista"/>
        <w:numPr>
          <w:ilvl w:val="0"/>
          <w:numId w:val="12"/>
        </w:numPr>
        <w:spacing w:line="360" w:lineRule="auto"/>
        <w:rPr>
          <w:rFonts w:asciiTheme="minorHAnsi" w:hAnsiTheme="minorHAnsi"/>
          <w:color w:val="00B0F0"/>
        </w:rPr>
      </w:pPr>
      <w:r w:rsidRPr="00B40DDF">
        <w:rPr>
          <w:rFonts w:asciiTheme="minorHAnsi" w:hAnsiTheme="minorHAnsi"/>
          <w:b/>
          <w:bCs/>
          <w:color w:val="00B0F0"/>
        </w:rPr>
        <w:lastRenderedPageBreak/>
        <w:t xml:space="preserve">IMPACTOS GENERADOS </w:t>
      </w:r>
    </w:p>
    <w:p w14:paraId="2E390427" w14:textId="77777777" w:rsidR="00A94760" w:rsidRPr="00B40DDF" w:rsidRDefault="00A94760" w:rsidP="00A94760">
      <w:pPr>
        <w:spacing w:line="360" w:lineRule="auto"/>
        <w:rPr>
          <w:rFonts w:asciiTheme="minorHAnsi" w:hAnsiTheme="minorHAnsi"/>
          <w:color w:val="00B0F0"/>
        </w:rPr>
      </w:pPr>
      <w:r w:rsidRPr="00B40DDF">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4D7D69F" w14:textId="04F98333" w:rsidR="00674B73" w:rsidRPr="00B40DDF" w:rsidRDefault="00A94760" w:rsidP="00A94760">
      <w:pPr>
        <w:spacing w:line="360" w:lineRule="auto"/>
        <w:rPr>
          <w:rFonts w:asciiTheme="minorHAnsi" w:hAnsiTheme="minorHAnsi"/>
          <w:color w:val="00B0F0"/>
        </w:rPr>
      </w:pPr>
      <w:r w:rsidRPr="00B40DDF">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674B73" w:rsidRPr="00B40DDF">
        <w:rPr>
          <w:rFonts w:asciiTheme="minorHAnsi" w:hAnsiTheme="minorHAnsi"/>
          <w:b/>
          <w:bCs/>
          <w:color w:val="00B0F0"/>
        </w:rPr>
        <w:t xml:space="preserve"> </w:t>
      </w:r>
    </w:p>
    <w:p w14:paraId="375145D6" w14:textId="542E115B" w:rsidR="00674B73" w:rsidRPr="00B40DDF" w:rsidRDefault="00D27AE4" w:rsidP="00674B73">
      <w:pPr>
        <w:spacing w:line="360" w:lineRule="auto"/>
        <w:rPr>
          <w:rFonts w:asciiTheme="minorHAnsi" w:hAnsiTheme="minorHAnsi"/>
          <w:color w:val="00B0F0"/>
        </w:rPr>
      </w:pPr>
      <w:r w:rsidRPr="00B40DDF">
        <w:rPr>
          <w:rFonts w:asciiTheme="minorHAnsi" w:hAnsiTheme="minorHAnsi"/>
          <w:b/>
          <w:bCs/>
          <w:color w:val="00B0F0"/>
        </w:rPr>
        <w:t>Como anexos se recomienda</w:t>
      </w:r>
      <w:r w:rsidR="00674B73" w:rsidRPr="00B40DDF">
        <w:rPr>
          <w:rFonts w:asciiTheme="minorHAnsi" w:hAnsiTheme="minorHAnsi"/>
          <w:color w:val="00B0F0"/>
        </w:rPr>
        <w:t xml:space="preserve">: </w:t>
      </w:r>
      <w:r w:rsidR="00A94760" w:rsidRPr="00B40DDF">
        <w:rPr>
          <w:rFonts w:asciiTheme="minorHAnsi" w:hAnsiTheme="minorHAnsi"/>
          <w:color w:val="00B0F0"/>
        </w:rPr>
        <w:t>documentos que evidencien el cumplimiento de los 5 aspectos de la característica (se podrá apoyar en la información del SAAI-IG)</w:t>
      </w:r>
      <w:r w:rsidR="00674B73" w:rsidRPr="00B40DDF">
        <w:rPr>
          <w:rFonts w:asciiTheme="minorHAnsi" w:hAnsiTheme="minorHAnsi"/>
          <w:color w:val="00B0F0"/>
        </w:rPr>
        <w:t xml:space="preserve">, política de bienestar (Acuerdo 100 de2018).   </w:t>
      </w:r>
    </w:p>
    <w:p w14:paraId="069D3991" w14:textId="77777777" w:rsidR="0052370F" w:rsidRDefault="0052370F" w:rsidP="0052370F">
      <w:pPr>
        <w:spacing w:line="360" w:lineRule="auto"/>
        <w:rPr>
          <w:rFonts w:asciiTheme="minorHAnsi" w:hAnsiTheme="minorHAnsi"/>
          <w:b/>
          <w:bCs/>
          <w:color w:val="00B0F0"/>
        </w:rPr>
      </w:pPr>
      <w:r w:rsidRPr="00B40DDF">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58B61BA8" w14:textId="77777777" w:rsidR="0052370F" w:rsidRPr="007124CA" w:rsidRDefault="0052370F" w:rsidP="0052370F">
      <w:pPr>
        <w:spacing w:line="360" w:lineRule="auto"/>
        <w:rPr>
          <w:rFonts w:asciiTheme="minorHAnsi" w:hAnsiTheme="minorHAnsi"/>
          <w:b/>
        </w:rPr>
      </w:pPr>
      <w:r>
        <w:rPr>
          <w:rFonts w:asciiTheme="minorHAnsi" w:hAnsiTheme="minorHAnsi"/>
          <w:b/>
        </w:rPr>
        <w:t xml:space="preserve">Apreciación de calidad de la característica </w:t>
      </w:r>
    </w:p>
    <w:p w14:paraId="7084BF69" w14:textId="5D4FEDC5" w:rsidR="00674B73" w:rsidRDefault="0052370F" w:rsidP="0052370F">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674B73">
        <w:rPr>
          <w:rFonts w:asciiTheme="minorHAnsi" w:hAnsiTheme="minorHAnsi"/>
          <w:color w:val="00B0F0"/>
        </w:rPr>
        <w:t>.</w:t>
      </w:r>
    </w:p>
    <w:p w14:paraId="5F65B75E" w14:textId="77777777" w:rsidR="00A360F8" w:rsidRPr="0009159D" w:rsidRDefault="00A360F8" w:rsidP="00A360F8">
      <w:pPr>
        <w:pStyle w:val="Ttulo3"/>
        <w:numPr>
          <w:ilvl w:val="2"/>
          <w:numId w:val="1"/>
        </w:numPr>
      </w:pPr>
      <w:bookmarkStart w:id="262" w:name="_Toc114226842"/>
      <w:r w:rsidRPr="0009159D">
        <w:t>Característica 37: Participación y seguimiento.</w:t>
      </w:r>
      <w:bookmarkEnd w:id="262"/>
    </w:p>
    <w:p w14:paraId="4115A114" w14:textId="76887F38" w:rsidR="000F4809" w:rsidRPr="00A76423" w:rsidRDefault="00A360F8" w:rsidP="000F4809">
      <w:pPr>
        <w:spacing w:line="360" w:lineRule="auto"/>
        <w:rPr>
          <w:rFonts w:asciiTheme="minorHAnsi" w:hAnsiTheme="minorHAnsi"/>
        </w:rPr>
      </w:pPr>
      <w:r w:rsidRPr="0009159D">
        <w:rPr>
          <w:rFonts w:asciiTheme="minorHAnsi" w:hAnsiTheme="minorHAnsi"/>
        </w:rPr>
        <w:t xml:space="preserve">En la </w:t>
      </w:r>
      <w:r w:rsidR="00AF630E">
        <w:rPr>
          <w:rFonts w:asciiTheme="minorHAnsi" w:hAnsiTheme="minorHAnsi"/>
        </w:rPr>
        <w:t>Tabla 7</w:t>
      </w:r>
      <w:r w:rsidR="00B40DDF">
        <w:rPr>
          <w:rFonts w:asciiTheme="minorHAnsi" w:hAnsiTheme="minorHAnsi"/>
        </w:rPr>
        <w:t>4</w:t>
      </w:r>
      <w:r>
        <w:rPr>
          <w:rFonts w:asciiTheme="minorHAnsi" w:hAnsiTheme="minorHAnsi"/>
        </w:rPr>
        <w:t xml:space="preserve"> </w:t>
      </w:r>
      <w:r w:rsidRPr="0009159D">
        <w:rPr>
          <w:rFonts w:asciiTheme="minorHAnsi" w:hAnsiTheme="minorHAnsi"/>
        </w:rPr>
        <w:t>se observa el nivel de cump</w:t>
      </w:r>
      <w:r>
        <w:rPr>
          <w:rFonts w:asciiTheme="minorHAnsi" w:hAnsiTheme="minorHAnsi"/>
        </w:rPr>
        <w:t>limiento de la Característica 37</w:t>
      </w:r>
      <w:r w:rsidR="00B40DDF">
        <w:rPr>
          <w:rFonts w:asciiTheme="minorHAnsi" w:hAnsiTheme="minorHAnsi"/>
        </w:rPr>
        <w:t xml:space="preserve">, </w:t>
      </w:r>
      <w:r w:rsidRPr="0009159D">
        <w:rPr>
          <w:rFonts w:asciiTheme="minorHAnsi" w:hAnsiTheme="minorHAnsi"/>
        </w:rPr>
        <w:t>la cual corresponde</w:t>
      </w:r>
      <w:r>
        <w:rPr>
          <w:rFonts w:asciiTheme="minorHAnsi" w:hAnsiTheme="minorHAnsi"/>
        </w:rPr>
        <w:t xml:space="preserve"> a “Participación y seguimiento</w:t>
      </w:r>
      <w:r w:rsidRPr="0009159D">
        <w:rPr>
          <w:rFonts w:asciiTheme="minorHAnsi" w:hAnsiTheme="minorHAnsi"/>
        </w:rPr>
        <w:t xml:space="preserve">” </w:t>
      </w:r>
      <w:r>
        <w:rPr>
          <w:rFonts w:asciiTheme="minorHAnsi" w:hAnsiTheme="minorHAnsi"/>
        </w:rPr>
        <w:t>evaluada a través de los 3</w:t>
      </w:r>
      <w:r w:rsidRPr="0009159D">
        <w:rPr>
          <w:rFonts w:asciiTheme="minorHAnsi" w:hAnsiTheme="minorHAnsi"/>
        </w:rPr>
        <w:t xml:space="preserve"> aspectos citados en dicha tabla. </w:t>
      </w:r>
      <w:r w:rsidR="00AE780D">
        <w:rPr>
          <w:rFonts w:asciiTheme="minorHAnsi" w:hAnsi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EC5E281" w14:textId="65359613" w:rsidR="00A360F8" w:rsidRPr="0009159D" w:rsidRDefault="00A360F8" w:rsidP="00A360F8">
      <w:pPr>
        <w:pStyle w:val="Descripcin"/>
        <w:keepNext/>
        <w:rPr>
          <w:rFonts w:asciiTheme="minorHAnsi" w:hAnsiTheme="minorHAnsi" w:cstheme="minorHAnsi"/>
          <w:i w:val="0"/>
          <w:color w:val="auto"/>
          <w:sz w:val="22"/>
          <w:szCs w:val="22"/>
        </w:rPr>
      </w:pPr>
      <w:bookmarkStart w:id="263" w:name="_Toc114226656"/>
      <w:r w:rsidRPr="0009159D">
        <w:rPr>
          <w:rFonts w:asciiTheme="minorHAnsi" w:hAnsiTheme="minorHAnsi" w:cstheme="minorHAnsi"/>
          <w:b/>
          <w:i w:val="0"/>
          <w:color w:val="auto"/>
          <w:sz w:val="22"/>
          <w:szCs w:val="22"/>
        </w:rPr>
        <w:t xml:space="preserve">Tabla </w:t>
      </w:r>
      <w:r w:rsidRPr="0009159D">
        <w:rPr>
          <w:rFonts w:asciiTheme="minorHAnsi" w:hAnsiTheme="minorHAnsi" w:cstheme="minorHAnsi"/>
          <w:b/>
          <w:i w:val="0"/>
          <w:color w:val="auto"/>
          <w:sz w:val="22"/>
          <w:szCs w:val="22"/>
        </w:rPr>
        <w:fldChar w:fldCharType="begin"/>
      </w:r>
      <w:r w:rsidRPr="0009159D">
        <w:rPr>
          <w:rFonts w:asciiTheme="minorHAnsi" w:hAnsiTheme="minorHAnsi" w:cstheme="minorHAnsi"/>
          <w:b/>
          <w:i w:val="0"/>
          <w:color w:val="auto"/>
          <w:sz w:val="22"/>
          <w:szCs w:val="22"/>
        </w:rPr>
        <w:instrText xml:space="preserve"> SEQ Tabla \* ARABIC </w:instrText>
      </w:r>
      <w:r w:rsidRPr="0009159D">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74</w:t>
      </w:r>
      <w:r w:rsidRPr="0009159D">
        <w:rPr>
          <w:rFonts w:asciiTheme="minorHAnsi" w:hAnsiTheme="minorHAnsi" w:cstheme="minorHAnsi"/>
          <w:b/>
          <w:i w:val="0"/>
          <w:color w:val="auto"/>
          <w:sz w:val="22"/>
          <w:szCs w:val="22"/>
        </w:rPr>
        <w:fldChar w:fldCharType="end"/>
      </w:r>
      <w:r w:rsidRPr="0009159D">
        <w:rPr>
          <w:rFonts w:asciiTheme="minorHAnsi" w:hAnsiTheme="minorHAnsi" w:cstheme="minorHAnsi"/>
          <w:b/>
          <w:i w:val="0"/>
          <w:color w:val="auto"/>
          <w:sz w:val="22"/>
          <w:szCs w:val="22"/>
        </w:rPr>
        <w:t>:</w:t>
      </w:r>
      <w:r>
        <w:rPr>
          <w:rFonts w:asciiTheme="minorHAnsi" w:hAnsiTheme="minorHAnsi" w:cstheme="minorHAnsi"/>
          <w:b/>
          <w:i w:val="0"/>
          <w:color w:val="auto"/>
          <w:sz w:val="22"/>
          <w:szCs w:val="22"/>
        </w:rPr>
        <w:t xml:space="preserve"> </w:t>
      </w:r>
      <w:r w:rsidRPr="0009159D">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09159D">
        <w:rPr>
          <w:rFonts w:asciiTheme="minorHAnsi" w:hAnsiTheme="minorHAnsi" w:cstheme="minorHAnsi"/>
          <w:i w:val="0"/>
          <w:color w:val="auto"/>
          <w:sz w:val="22"/>
          <w:szCs w:val="22"/>
        </w:rPr>
        <w:t>la característica 37: Participación y seguimiento.</w:t>
      </w:r>
      <w:bookmarkEnd w:id="263"/>
      <w:r w:rsidRPr="0009159D">
        <w:rPr>
          <w:rFonts w:asciiTheme="minorHAnsi" w:hAnsiTheme="minorHAnsi" w:cstheme="minorHAnsi"/>
          <w:i w:val="0"/>
          <w:color w:val="auto"/>
          <w:sz w:val="22"/>
          <w:szCs w:val="22"/>
        </w:rPr>
        <w:t xml:space="preserve"> </w:t>
      </w:r>
    </w:p>
    <w:tbl>
      <w:tblPr>
        <w:tblStyle w:val="Tablaconcuadrcula"/>
        <w:tblW w:w="9417" w:type="dxa"/>
        <w:tblInd w:w="-5" w:type="dxa"/>
        <w:tblLook w:val="04A0" w:firstRow="1" w:lastRow="0" w:firstColumn="1" w:lastColumn="0" w:noHBand="0" w:noVBand="1"/>
      </w:tblPr>
      <w:tblGrid>
        <w:gridCol w:w="662"/>
        <w:gridCol w:w="2375"/>
        <w:gridCol w:w="1633"/>
        <w:gridCol w:w="1366"/>
        <w:gridCol w:w="1576"/>
        <w:gridCol w:w="1805"/>
      </w:tblGrid>
      <w:tr w:rsidR="00DE0BEE" w14:paraId="48E3110C" w14:textId="77777777" w:rsidTr="00DE0BEE">
        <w:trPr>
          <w:trHeight w:val="75"/>
        </w:trPr>
        <w:tc>
          <w:tcPr>
            <w:tcW w:w="3037" w:type="dxa"/>
            <w:gridSpan w:val="2"/>
            <w:shd w:val="clear" w:color="auto" w:fill="003366"/>
            <w:vAlign w:val="center"/>
            <w:hideMark/>
          </w:tcPr>
          <w:p w14:paraId="088F6627" w14:textId="77777777" w:rsidR="00DE0BEE" w:rsidRDefault="00DE0BEE" w:rsidP="003804AB">
            <w:pPr>
              <w:jc w:val="center"/>
              <w:rPr>
                <w:rFonts w:asciiTheme="minorHAnsi" w:hAnsiTheme="minorHAnsi" w:cstheme="minorHAnsi"/>
              </w:rPr>
            </w:pPr>
            <w:r>
              <w:rPr>
                <w:rFonts w:asciiTheme="minorHAnsi" w:hAnsiTheme="minorHAnsi" w:cstheme="minorHAnsi"/>
              </w:rPr>
              <w:t>Aspectos a evaluar</w:t>
            </w:r>
          </w:p>
        </w:tc>
        <w:tc>
          <w:tcPr>
            <w:tcW w:w="1633" w:type="dxa"/>
            <w:shd w:val="clear" w:color="auto" w:fill="993333"/>
            <w:vAlign w:val="center"/>
            <w:hideMark/>
          </w:tcPr>
          <w:p w14:paraId="004EA03E"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6" w:type="dxa"/>
            <w:shd w:val="clear" w:color="auto" w:fill="993333"/>
            <w:vAlign w:val="center"/>
            <w:hideMark/>
          </w:tcPr>
          <w:p w14:paraId="6366153B" w14:textId="77777777"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6" w:type="dxa"/>
            <w:shd w:val="clear" w:color="auto" w:fill="993333"/>
            <w:vAlign w:val="center"/>
            <w:hideMark/>
          </w:tcPr>
          <w:p w14:paraId="5E4966CE" w14:textId="73BEA1CE"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B40DDF">
              <w:rPr>
                <w:rFonts w:asciiTheme="minorHAnsi" w:hAnsiTheme="minorHAnsi" w:cstheme="minorHAnsi"/>
                <w:b/>
                <w:color w:val="FFFFFF" w:themeColor="background1"/>
              </w:rPr>
              <w:t xml:space="preserve"> (%)</w:t>
            </w:r>
          </w:p>
        </w:tc>
        <w:tc>
          <w:tcPr>
            <w:tcW w:w="1805" w:type="dxa"/>
            <w:shd w:val="clear" w:color="auto" w:fill="993333"/>
          </w:tcPr>
          <w:p w14:paraId="5CFD2407" w14:textId="5094AF94" w:rsidR="00DE0BEE"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3B345B4E" w14:textId="77777777" w:rsidTr="00DE0BEE">
        <w:trPr>
          <w:trHeight w:val="1859"/>
        </w:trPr>
        <w:tc>
          <w:tcPr>
            <w:tcW w:w="662" w:type="dxa"/>
          </w:tcPr>
          <w:p w14:paraId="4A11C988" w14:textId="77777777" w:rsidR="00DE0BEE" w:rsidRPr="00454790" w:rsidRDefault="00DE0BEE" w:rsidP="00D60506">
            <w:pPr>
              <w:jc w:val="center"/>
              <w:rPr>
                <w:rFonts w:asciiTheme="minorHAnsi" w:hAnsiTheme="minorHAnsi" w:cstheme="minorHAnsi"/>
              </w:rPr>
            </w:pPr>
            <w:r>
              <w:rPr>
                <w:rFonts w:asciiTheme="minorHAnsi" w:hAnsiTheme="minorHAnsi" w:cstheme="minorHAnsi"/>
              </w:rPr>
              <w:t>142</w:t>
            </w:r>
          </w:p>
        </w:tc>
        <w:tc>
          <w:tcPr>
            <w:tcW w:w="2374" w:type="dxa"/>
          </w:tcPr>
          <w:p w14:paraId="276D4DE2" w14:textId="77777777" w:rsidR="00DE0BEE" w:rsidRPr="00454790" w:rsidRDefault="00DE0BEE" w:rsidP="00D60506">
            <w:pPr>
              <w:spacing w:line="276" w:lineRule="auto"/>
              <w:rPr>
                <w:rFonts w:asciiTheme="minorHAnsi" w:hAnsiTheme="minorHAnsi" w:cstheme="minorHAnsi"/>
              </w:rPr>
            </w:pPr>
            <w:r w:rsidRPr="00454790">
              <w:rPr>
                <w:rFonts w:asciiTheme="minorHAnsi" w:hAnsiTheme="minorHAnsi" w:cstheme="minorHAnsi"/>
              </w:rPr>
              <w:t xml:space="preserve">Evidencia de la evaluación sistemática de la eficacia y eficiencia de los programas, estrategias y servicios de bienestar, así como de la articulación de </w:t>
            </w:r>
            <w:r w:rsidRPr="00454790">
              <w:rPr>
                <w:rFonts w:asciiTheme="minorHAnsi" w:hAnsiTheme="minorHAnsi" w:cstheme="minorHAnsi"/>
              </w:rPr>
              <w:lastRenderedPageBreak/>
              <w:t>estos con las políticas, lineamientos y normas nacionales vigentes en materia de bienestar, inclusión y diversidad.</w:t>
            </w:r>
          </w:p>
        </w:tc>
        <w:tc>
          <w:tcPr>
            <w:tcW w:w="1633" w:type="dxa"/>
            <w:hideMark/>
          </w:tcPr>
          <w:p w14:paraId="2751AB06" w14:textId="77777777" w:rsidR="00DE0BEE" w:rsidRDefault="00DE0BEE" w:rsidP="00D60506">
            <w:pPr>
              <w:jc w:val="center"/>
              <w:rPr>
                <w:rFonts w:asciiTheme="minorHAnsi" w:hAnsiTheme="minorHAnsi" w:cstheme="minorHAnsi"/>
                <w:color w:val="0070C0"/>
              </w:rPr>
            </w:pPr>
          </w:p>
        </w:tc>
        <w:tc>
          <w:tcPr>
            <w:tcW w:w="1366" w:type="dxa"/>
            <w:hideMark/>
          </w:tcPr>
          <w:p w14:paraId="031AC972" w14:textId="77777777" w:rsidR="00DE0BEE" w:rsidRDefault="00DE0BEE" w:rsidP="00D60506">
            <w:pPr>
              <w:jc w:val="center"/>
            </w:pPr>
          </w:p>
        </w:tc>
        <w:tc>
          <w:tcPr>
            <w:tcW w:w="1576" w:type="dxa"/>
            <w:hideMark/>
          </w:tcPr>
          <w:p w14:paraId="35AEB9BC" w14:textId="77777777" w:rsidR="00DE0BEE" w:rsidRDefault="00DE0BEE" w:rsidP="00D60506">
            <w:pPr>
              <w:spacing w:before="0"/>
              <w:jc w:val="center"/>
            </w:pPr>
          </w:p>
        </w:tc>
        <w:tc>
          <w:tcPr>
            <w:tcW w:w="1805" w:type="dxa"/>
          </w:tcPr>
          <w:p w14:paraId="44395566" w14:textId="77777777" w:rsidR="00DE0BEE" w:rsidRDefault="00DE0BEE" w:rsidP="00D60506">
            <w:pPr>
              <w:jc w:val="center"/>
            </w:pPr>
          </w:p>
        </w:tc>
      </w:tr>
      <w:tr w:rsidR="00DE0BEE" w14:paraId="0C5AC084" w14:textId="77777777" w:rsidTr="00DE0BEE">
        <w:trPr>
          <w:trHeight w:val="2677"/>
        </w:trPr>
        <w:tc>
          <w:tcPr>
            <w:tcW w:w="662" w:type="dxa"/>
          </w:tcPr>
          <w:p w14:paraId="629F92CE" w14:textId="77777777" w:rsidR="00DE0BEE" w:rsidRPr="00454790" w:rsidRDefault="00DE0BEE" w:rsidP="00D60506">
            <w:pPr>
              <w:jc w:val="center"/>
              <w:rPr>
                <w:rFonts w:asciiTheme="minorHAnsi" w:hAnsiTheme="minorHAnsi" w:cstheme="minorHAnsi"/>
              </w:rPr>
            </w:pPr>
            <w:r>
              <w:rPr>
                <w:rFonts w:asciiTheme="minorHAnsi" w:hAnsiTheme="minorHAnsi" w:cstheme="minorHAnsi"/>
              </w:rPr>
              <w:t>143</w:t>
            </w:r>
          </w:p>
        </w:tc>
        <w:tc>
          <w:tcPr>
            <w:tcW w:w="2374" w:type="dxa"/>
          </w:tcPr>
          <w:p w14:paraId="1ECFD004" w14:textId="77777777" w:rsidR="00DE0BEE" w:rsidRPr="00454790" w:rsidRDefault="00DE0BEE" w:rsidP="00D60506">
            <w:pPr>
              <w:spacing w:line="276" w:lineRule="auto"/>
              <w:rPr>
                <w:rFonts w:asciiTheme="minorHAnsi" w:hAnsiTheme="minorHAnsi" w:cstheme="minorHAnsi"/>
              </w:rPr>
            </w:pPr>
            <w:r w:rsidRPr="00454790">
              <w:rPr>
                <w:rFonts w:asciiTheme="minorHAnsi" w:hAnsiTheme="minorHAnsi" w:cstheme="minorHAnsi"/>
              </w:rPr>
              <w:t>Evidencia de análisis sistemáticos de los resultados de las acciones orientadas a la inclusión de la población vulnerable y en condición de discapacidad, así como acciones de mejora dirigidas hacia el incremento de la permanencia estudiantil de dicha población.</w:t>
            </w:r>
          </w:p>
        </w:tc>
        <w:tc>
          <w:tcPr>
            <w:tcW w:w="1633" w:type="dxa"/>
            <w:hideMark/>
          </w:tcPr>
          <w:p w14:paraId="256BE180" w14:textId="77777777" w:rsidR="00DE0BEE" w:rsidRDefault="00DE0BEE" w:rsidP="00D60506">
            <w:pPr>
              <w:jc w:val="center"/>
              <w:rPr>
                <w:rFonts w:asciiTheme="minorHAnsi" w:hAnsiTheme="minorHAnsi" w:cstheme="minorHAnsi"/>
                <w:color w:val="0070C0"/>
              </w:rPr>
            </w:pPr>
          </w:p>
        </w:tc>
        <w:tc>
          <w:tcPr>
            <w:tcW w:w="1366" w:type="dxa"/>
            <w:hideMark/>
          </w:tcPr>
          <w:p w14:paraId="36B6C03F" w14:textId="77777777" w:rsidR="00DE0BEE" w:rsidRDefault="00DE0BEE" w:rsidP="00D60506">
            <w:pPr>
              <w:jc w:val="center"/>
            </w:pPr>
          </w:p>
        </w:tc>
        <w:tc>
          <w:tcPr>
            <w:tcW w:w="1576" w:type="dxa"/>
            <w:hideMark/>
          </w:tcPr>
          <w:p w14:paraId="1BF9F513" w14:textId="77777777" w:rsidR="00DE0BEE" w:rsidRDefault="00DE0BEE" w:rsidP="00D60506">
            <w:pPr>
              <w:spacing w:before="0"/>
              <w:jc w:val="center"/>
            </w:pPr>
          </w:p>
        </w:tc>
        <w:tc>
          <w:tcPr>
            <w:tcW w:w="1805" w:type="dxa"/>
          </w:tcPr>
          <w:p w14:paraId="723AEE39" w14:textId="77777777" w:rsidR="00DE0BEE" w:rsidRDefault="00DE0BEE" w:rsidP="00D60506">
            <w:pPr>
              <w:jc w:val="center"/>
            </w:pPr>
          </w:p>
        </w:tc>
      </w:tr>
      <w:tr w:rsidR="00DE0BEE" w14:paraId="3DF02C1A" w14:textId="77777777" w:rsidTr="00DE0BEE">
        <w:trPr>
          <w:trHeight w:val="3166"/>
        </w:trPr>
        <w:tc>
          <w:tcPr>
            <w:tcW w:w="662" w:type="dxa"/>
          </w:tcPr>
          <w:p w14:paraId="109836A3" w14:textId="77777777" w:rsidR="00DE0BEE" w:rsidRPr="00454790" w:rsidRDefault="00DE0BEE" w:rsidP="00D60506">
            <w:pPr>
              <w:jc w:val="center"/>
              <w:rPr>
                <w:rFonts w:asciiTheme="minorHAnsi" w:hAnsiTheme="minorHAnsi" w:cstheme="minorHAnsi"/>
              </w:rPr>
            </w:pPr>
            <w:r>
              <w:rPr>
                <w:rFonts w:asciiTheme="minorHAnsi" w:hAnsiTheme="minorHAnsi" w:cstheme="minorHAnsi"/>
              </w:rPr>
              <w:t>144</w:t>
            </w:r>
          </w:p>
        </w:tc>
        <w:tc>
          <w:tcPr>
            <w:tcW w:w="2374" w:type="dxa"/>
          </w:tcPr>
          <w:p w14:paraId="3A74C4E9" w14:textId="77777777" w:rsidR="00DE0BEE" w:rsidRPr="00454790" w:rsidRDefault="00DE0BEE" w:rsidP="00D60506">
            <w:pPr>
              <w:spacing w:line="276" w:lineRule="auto"/>
              <w:rPr>
                <w:rFonts w:asciiTheme="minorHAnsi" w:hAnsiTheme="minorHAnsi" w:cstheme="minorHAnsi"/>
              </w:rPr>
            </w:pPr>
            <w:r w:rsidRPr="00454790">
              <w:rPr>
                <w:rFonts w:asciiTheme="minorHAnsi" w:hAnsiTheme="minorHAnsi" w:cstheme="minorHAnsi"/>
              </w:rPr>
              <w:t>Evidencia del impacto en el bienestar de la comunidad académica del programa, de una estructura organizacional, infraestructura suficiente y de actividades para el seguimiento y participación de los estudiantes, teniendo en cuenta la población vulnerable y en condición de discapacidad.</w:t>
            </w:r>
          </w:p>
        </w:tc>
        <w:tc>
          <w:tcPr>
            <w:tcW w:w="1633" w:type="dxa"/>
            <w:hideMark/>
          </w:tcPr>
          <w:p w14:paraId="2CB2F33D" w14:textId="77777777" w:rsidR="00DE0BEE" w:rsidRDefault="00DE0BEE" w:rsidP="00D60506">
            <w:pPr>
              <w:jc w:val="center"/>
              <w:rPr>
                <w:rFonts w:asciiTheme="minorHAnsi" w:hAnsiTheme="minorHAnsi" w:cstheme="minorHAnsi"/>
                <w:color w:val="0070C0"/>
              </w:rPr>
            </w:pPr>
          </w:p>
        </w:tc>
        <w:tc>
          <w:tcPr>
            <w:tcW w:w="1366" w:type="dxa"/>
            <w:hideMark/>
          </w:tcPr>
          <w:p w14:paraId="682A47C5" w14:textId="77777777" w:rsidR="00DE0BEE" w:rsidRDefault="00DE0BEE" w:rsidP="00D60506">
            <w:pPr>
              <w:jc w:val="center"/>
            </w:pPr>
          </w:p>
        </w:tc>
        <w:tc>
          <w:tcPr>
            <w:tcW w:w="1576" w:type="dxa"/>
            <w:hideMark/>
          </w:tcPr>
          <w:p w14:paraId="39103DE3" w14:textId="77777777" w:rsidR="00DE0BEE" w:rsidRDefault="00DE0BEE" w:rsidP="00D60506">
            <w:pPr>
              <w:spacing w:before="0"/>
              <w:jc w:val="center"/>
            </w:pPr>
          </w:p>
        </w:tc>
        <w:tc>
          <w:tcPr>
            <w:tcW w:w="1805" w:type="dxa"/>
          </w:tcPr>
          <w:p w14:paraId="64916965" w14:textId="77777777" w:rsidR="00DE0BEE" w:rsidRDefault="00DE0BEE" w:rsidP="00D60506">
            <w:pPr>
              <w:jc w:val="center"/>
            </w:pPr>
          </w:p>
        </w:tc>
      </w:tr>
      <w:tr w:rsidR="00DE0BEE" w14:paraId="097E9345" w14:textId="77777777" w:rsidTr="00DE0BEE">
        <w:trPr>
          <w:trHeight w:val="482"/>
        </w:trPr>
        <w:tc>
          <w:tcPr>
            <w:tcW w:w="3037" w:type="dxa"/>
            <w:gridSpan w:val="2"/>
            <w:shd w:val="clear" w:color="auto" w:fill="003366"/>
            <w:vAlign w:val="center"/>
            <w:hideMark/>
          </w:tcPr>
          <w:p w14:paraId="41D8C45A"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33" w:type="dxa"/>
            <w:shd w:val="clear" w:color="auto" w:fill="003366"/>
            <w:vAlign w:val="center"/>
            <w:hideMark/>
          </w:tcPr>
          <w:p w14:paraId="33F1818B" w14:textId="77777777" w:rsidR="00DE0BEE" w:rsidRDefault="00DE0BEE" w:rsidP="00D60506">
            <w:pPr>
              <w:jc w:val="center"/>
              <w:rPr>
                <w:rFonts w:asciiTheme="minorHAnsi" w:hAnsiTheme="minorHAnsi"/>
                <w:b/>
                <w:sz w:val="20"/>
                <w:szCs w:val="20"/>
              </w:rPr>
            </w:pPr>
          </w:p>
        </w:tc>
        <w:tc>
          <w:tcPr>
            <w:tcW w:w="1366" w:type="dxa"/>
            <w:shd w:val="clear" w:color="auto" w:fill="003366"/>
            <w:vAlign w:val="center"/>
            <w:hideMark/>
          </w:tcPr>
          <w:p w14:paraId="53038AF6" w14:textId="77777777" w:rsidR="00DE0BEE" w:rsidRDefault="00DE0BEE" w:rsidP="00D60506">
            <w:pPr>
              <w:jc w:val="center"/>
              <w:rPr>
                <w:rFonts w:asciiTheme="minorHAnsi" w:hAnsiTheme="minorHAnsi" w:cstheme="minorHAnsi"/>
              </w:rPr>
            </w:pPr>
          </w:p>
        </w:tc>
        <w:tc>
          <w:tcPr>
            <w:tcW w:w="1576" w:type="dxa"/>
            <w:shd w:val="clear" w:color="auto" w:fill="003366"/>
            <w:vAlign w:val="center"/>
            <w:hideMark/>
          </w:tcPr>
          <w:p w14:paraId="49F6D48F" w14:textId="77777777" w:rsidR="00DE0BEE" w:rsidRDefault="00DE0BEE" w:rsidP="00D60506">
            <w:pPr>
              <w:jc w:val="center"/>
              <w:rPr>
                <w:rFonts w:asciiTheme="minorHAnsi" w:hAnsiTheme="minorHAnsi" w:cstheme="minorHAnsi"/>
              </w:rPr>
            </w:pPr>
          </w:p>
        </w:tc>
        <w:tc>
          <w:tcPr>
            <w:tcW w:w="1805" w:type="dxa"/>
            <w:shd w:val="clear" w:color="auto" w:fill="003366"/>
          </w:tcPr>
          <w:p w14:paraId="4691AB7B" w14:textId="77777777" w:rsidR="00DE0BEE" w:rsidRDefault="00DE0BEE" w:rsidP="00D60506">
            <w:pPr>
              <w:jc w:val="center"/>
              <w:rPr>
                <w:rFonts w:asciiTheme="minorHAnsi" w:hAnsiTheme="minorHAnsi" w:cstheme="minorHAnsi"/>
              </w:rPr>
            </w:pPr>
          </w:p>
        </w:tc>
      </w:tr>
    </w:tbl>
    <w:p w14:paraId="57E47510"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5A712E5" w14:textId="77777777" w:rsidR="00B40DDF" w:rsidRPr="00D8030A" w:rsidRDefault="00084DB9" w:rsidP="00B40DDF">
      <w:pPr>
        <w:spacing w:line="360" w:lineRule="auto"/>
        <w:rPr>
          <w:rFonts w:asciiTheme="minorHAnsi" w:hAnsiTheme="minorHAnsi"/>
          <w:color w:val="00B0F0"/>
        </w:rPr>
      </w:pPr>
      <w:r w:rsidRPr="00D8030A">
        <w:rPr>
          <w:rFonts w:asciiTheme="minorHAnsi" w:hAnsiTheme="minorHAnsi"/>
        </w:rPr>
        <w:t xml:space="preserve">El programa académico </w:t>
      </w:r>
      <w:r w:rsidRPr="00D8030A">
        <w:rPr>
          <w:rFonts w:asciiTheme="minorHAnsi" w:hAnsiTheme="minorHAnsi"/>
          <w:color w:val="00B0F0"/>
        </w:rPr>
        <w:t xml:space="preserve">(indicar el grado de cumplimento basado en la última </w:t>
      </w:r>
      <w:r w:rsidR="005C5903" w:rsidRPr="00D8030A">
        <w:rPr>
          <w:rFonts w:asciiTheme="minorHAnsi" w:hAnsiTheme="minorHAnsi"/>
          <w:color w:val="00B0F0"/>
        </w:rPr>
        <w:t>casilla de</w:t>
      </w:r>
      <w:r w:rsidRPr="00D8030A">
        <w:rPr>
          <w:rFonts w:asciiTheme="minorHAnsi" w:hAnsiTheme="minorHAnsi"/>
          <w:color w:val="00B0F0"/>
        </w:rPr>
        <w:t xml:space="preserve"> la </w:t>
      </w:r>
      <w:r w:rsidR="0020099B" w:rsidRPr="00D8030A">
        <w:rPr>
          <w:rFonts w:asciiTheme="minorHAnsi" w:hAnsiTheme="minorHAnsi"/>
          <w:color w:val="00B0F0"/>
        </w:rPr>
        <w:t xml:space="preserve">Tabla </w:t>
      </w:r>
      <w:r w:rsidR="005C5903" w:rsidRPr="00D8030A">
        <w:rPr>
          <w:rFonts w:asciiTheme="minorHAnsi" w:hAnsiTheme="minorHAnsi"/>
          <w:color w:val="00B0F0"/>
        </w:rPr>
        <w:t>7</w:t>
      </w:r>
      <w:r w:rsidR="00B40DDF" w:rsidRPr="00D8030A">
        <w:rPr>
          <w:rFonts w:asciiTheme="minorHAnsi" w:hAnsiTheme="minorHAnsi"/>
          <w:color w:val="00B0F0"/>
        </w:rPr>
        <w:t>4</w:t>
      </w:r>
      <w:r w:rsidRPr="00D8030A">
        <w:rPr>
          <w:rFonts w:asciiTheme="minorHAnsi" w:hAnsiTheme="minorHAnsi"/>
          <w:color w:val="00B0F0"/>
        </w:rPr>
        <w:t xml:space="preserve">) </w:t>
      </w:r>
      <w:r w:rsidRPr="00D8030A">
        <w:rPr>
          <w:rFonts w:asciiTheme="minorHAnsi" w:hAnsiTheme="minorHAnsi"/>
        </w:rPr>
        <w:t>la característica 3</w:t>
      </w:r>
      <w:r w:rsidR="005151FF" w:rsidRPr="00D8030A">
        <w:rPr>
          <w:rFonts w:asciiTheme="minorHAnsi" w:hAnsiTheme="minorHAnsi"/>
        </w:rPr>
        <w:t>7</w:t>
      </w:r>
      <w:r w:rsidRPr="00D8030A">
        <w:rPr>
          <w:rFonts w:asciiTheme="minorHAnsi" w:hAnsiTheme="minorHAnsi"/>
        </w:rPr>
        <w:t xml:space="preserve">, </w:t>
      </w:r>
      <w:r w:rsidR="00B40DDF" w:rsidRPr="00D8030A">
        <w:rPr>
          <w:rFonts w:asciiTheme="minorHAnsi" w:hAnsiTheme="minorHAnsi"/>
        </w:rPr>
        <w:t xml:space="preserve">con un porcentaje de </w:t>
      </w:r>
      <w:r w:rsidR="00B40DDF" w:rsidRPr="00D8030A">
        <w:rPr>
          <w:rFonts w:asciiTheme="minorHAnsi" w:hAnsiTheme="minorHAnsi"/>
          <w:color w:val="00B0F0"/>
        </w:rPr>
        <w:t xml:space="preserve">_indicar el porcentaje de cumplimiento _, </w:t>
      </w:r>
      <w:r w:rsidR="00B40DDF" w:rsidRPr="00D8030A">
        <w:rPr>
          <w:rFonts w:asciiTheme="minorHAnsi" w:hAnsiTheme="minorHAnsi"/>
        </w:rPr>
        <w:t xml:space="preserve">en razón a: </w:t>
      </w:r>
      <w:r w:rsidR="00B40DDF" w:rsidRPr="00D8030A">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558CC5F7" w14:textId="77777777" w:rsidR="00B40DDF" w:rsidRPr="00D8030A" w:rsidRDefault="00B40DDF" w:rsidP="00B40DDF">
      <w:pPr>
        <w:spacing w:line="360" w:lineRule="auto"/>
        <w:rPr>
          <w:rFonts w:asciiTheme="minorHAnsi" w:hAnsiTheme="minorHAnsi"/>
          <w:color w:val="00B0F0"/>
        </w:rPr>
      </w:pPr>
      <w:r w:rsidRPr="00D8030A">
        <w:rPr>
          <w:rFonts w:asciiTheme="minorHAnsi" w:hAnsiTheme="minorHAnsi"/>
          <w:color w:val="00B0F0"/>
        </w:rPr>
        <w:t>El análisis de la característica debe especificar los alcances, destacando:</w:t>
      </w:r>
    </w:p>
    <w:p w14:paraId="1493685A" w14:textId="77777777" w:rsidR="00B40DDF" w:rsidRPr="00D8030A" w:rsidRDefault="00B40DDF" w:rsidP="00B40DDF">
      <w:pPr>
        <w:pStyle w:val="Prrafodelista"/>
        <w:numPr>
          <w:ilvl w:val="0"/>
          <w:numId w:val="12"/>
        </w:numPr>
        <w:spacing w:line="360" w:lineRule="auto"/>
        <w:rPr>
          <w:rFonts w:asciiTheme="minorHAnsi" w:hAnsiTheme="minorHAnsi"/>
          <w:color w:val="00B0F0"/>
        </w:rPr>
      </w:pPr>
      <w:r w:rsidRPr="00D8030A">
        <w:rPr>
          <w:rFonts w:asciiTheme="minorHAnsi" w:hAnsiTheme="minorHAnsi"/>
          <w:color w:val="00B0F0"/>
        </w:rPr>
        <w:t>PRINCIPALES</w:t>
      </w:r>
      <w:r w:rsidRPr="00D8030A">
        <w:rPr>
          <w:rFonts w:asciiTheme="minorHAnsi" w:hAnsiTheme="minorHAnsi"/>
          <w:b/>
          <w:bCs/>
          <w:color w:val="00B0F0"/>
        </w:rPr>
        <w:t xml:space="preserve"> INDICADORES</w:t>
      </w:r>
    </w:p>
    <w:p w14:paraId="76171371" w14:textId="77777777" w:rsidR="00B40DDF" w:rsidRPr="00D8030A" w:rsidRDefault="00B40DDF" w:rsidP="00B40DDF">
      <w:pPr>
        <w:pStyle w:val="Prrafodelista"/>
        <w:numPr>
          <w:ilvl w:val="0"/>
          <w:numId w:val="12"/>
        </w:numPr>
        <w:spacing w:line="360" w:lineRule="auto"/>
        <w:rPr>
          <w:rFonts w:asciiTheme="minorHAnsi" w:hAnsiTheme="minorHAnsi"/>
          <w:color w:val="00B0F0"/>
        </w:rPr>
      </w:pPr>
      <w:r w:rsidRPr="00D8030A">
        <w:rPr>
          <w:rFonts w:asciiTheme="minorHAnsi" w:hAnsiTheme="minorHAnsi"/>
          <w:b/>
          <w:bCs/>
          <w:color w:val="00B0F0"/>
        </w:rPr>
        <w:lastRenderedPageBreak/>
        <w:t xml:space="preserve">RESULTADOS ALCANZADOS </w:t>
      </w:r>
    </w:p>
    <w:p w14:paraId="6E51D294" w14:textId="77777777" w:rsidR="00B40DDF" w:rsidRPr="00D8030A" w:rsidRDefault="00B40DDF" w:rsidP="00B40DDF">
      <w:pPr>
        <w:pStyle w:val="Prrafodelista"/>
        <w:numPr>
          <w:ilvl w:val="0"/>
          <w:numId w:val="12"/>
        </w:numPr>
        <w:spacing w:line="360" w:lineRule="auto"/>
        <w:rPr>
          <w:rFonts w:asciiTheme="minorHAnsi" w:hAnsiTheme="minorHAnsi"/>
          <w:color w:val="00B0F0"/>
        </w:rPr>
      </w:pPr>
      <w:r w:rsidRPr="00D8030A">
        <w:rPr>
          <w:rFonts w:asciiTheme="minorHAnsi" w:hAnsiTheme="minorHAnsi"/>
          <w:b/>
          <w:bCs/>
          <w:color w:val="00B0F0"/>
        </w:rPr>
        <w:t xml:space="preserve">IMPACTOS GENERADOS </w:t>
      </w:r>
    </w:p>
    <w:p w14:paraId="540873C5" w14:textId="77777777" w:rsidR="00B40DDF" w:rsidRPr="00D8030A" w:rsidRDefault="00B40DDF" w:rsidP="00B40DDF">
      <w:pPr>
        <w:spacing w:line="360" w:lineRule="auto"/>
        <w:rPr>
          <w:rFonts w:asciiTheme="minorHAnsi" w:hAnsiTheme="minorHAnsi"/>
          <w:color w:val="00B0F0"/>
        </w:rPr>
      </w:pPr>
      <w:r w:rsidRPr="00D8030A">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616F512" w14:textId="5517ACC5" w:rsidR="00084DB9" w:rsidRPr="00D8030A" w:rsidRDefault="00B40DDF" w:rsidP="00B40DDF">
      <w:pPr>
        <w:spacing w:line="360" w:lineRule="auto"/>
        <w:rPr>
          <w:rFonts w:asciiTheme="minorHAnsi" w:hAnsiTheme="minorHAnsi" w:cstheme="minorHAnsi"/>
          <w:color w:val="00B0F0"/>
        </w:rPr>
      </w:pPr>
      <w:r w:rsidRPr="00D8030A">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r w:rsidR="00084DB9" w:rsidRPr="00D8030A">
        <w:rPr>
          <w:rFonts w:asciiTheme="minorHAnsi" w:hAnsiTheme="minorHAnsi"/>
          <w:b/>
          <w:bCs/>
          <w:color w:val="00B0F0"/>
        </w:rPr>
        <w:t xml:space="preserve"> </w:t>
      </w:r>
    </w:p>
    <w:p w14:paraId="638DCA50" w14:textId="27BEA149" w:rsidR="00084DB9" w:rsidRPr="00D8030A" w:rsidRDefault="00D27AE4" w:rsidP="00084DB9">
      <w:pPr>
        <w:spacing w:line="360" w:lineRule="auto"/>
        <w:rPr>
          <w:rFonts w:asciiTheme="minorHAnsi" w:hAnsiTheme="minorHAnsi"/>
          <w:color w:val="00B0F0"/>
        </w:rPr>
      </w:pPr>
      <w:r w:rsidRPr="00D8030A">
        <w:rPr>
          <w:rFonts w:asciiTheme="minorHAnsi" w:hAnsiTheme="minorHAnsi"/>
          <w:b/>
          <w:bCs/>
          <w:color w:val="00B0F0"/>
        </w:rPr>
        <w:t>Como anexos se recomienda</w:t>
      </w:r>
      <w:r w:rsidR="00084DB9" w:rsidRPr="00D8030A">
        <w:rPr>
          <w:rFonts w:asciiTheme="minorHAnsi" w:hAnsiTheme="minorHAnsi"/>
          <w:b/>
          <w:bCs/>
          <w:color w:val="00B0F0"/>
        </w:rPr>
        <w:t>:</w:t>
      </w:r>
      <w:r w:rsidR="00084DB9" w:rsidRPr="00D8030A">
        <w:rPr>
          <w:rFonts w:asciiTheme="minorHAnsi" w:hAnsiTheme="minorHAnsi"/>
          <w:color w:val="00B0F0"/>
        </w:rPr>
        <w:t xml:space="preserve"> </w:t>
      </w:r>
      <w:r w:rsidR="00B40DDF" w:rsidRPr="00D8030A">
        <w:rPr>
          <w:rFonts w:asciiTheme="minorHAnsi" w:hAnsiTheme="minorHAnsi"/>
          <w:color w:val="00B0F0"/>
        </w:rPr>
        <w:t>documentos que evidencien el cumplimiento de los 3 aspectos de la característica (se podrá apoyar en la información del SAAI-IG)</w:t>
      </w:r>
      <w:r w:rsidR="00084DB9" w:rsidRPr="00D8030A">
        <w:rPr>
          <w:rFonts w:asciiTheme="minorHAnsi" w:hAnsiTheme="minorHAnsi"/>
          <w:color w:val="00B0F0"/>
        </w:rPr>
        <w:t xml:space="preserve">, política de bienestar (Acuerdo 100 de2018), política de inclusión social y accesibilidad universal para grupos priorizados (Acuerdo 044 de 2015), documentos de evidencia.   </w:t>
      </w:r>
    </w:p>
    <w:p w14:paraId="26F15AF9" w14:textId="77777777" w:rsidR="006E0DAB" w:rsidRPr="00D8030A" w:rsidRDefault="006E0DAB" w:rsidP="006E0DAB">
      <w:pPr>
        <w:spacing w:line="360" w:lineRule="auto"/>
        <w:rPr>
          <w:rFonts w:asciiTheme="minorHAnsi" w:hAnsiTheme="minorHAnsi"/>
          <w:b/>
          <w:bCs/>
          <w:color w:val="00B0F0"/>
        </w:rPr>
      </w:pPr>
      <w:r w:rsidRPr="00D8030A">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143BC85E" w14:textId="77777777" w:rsidR="006E0DAB" w:rsidRPr="00D8030A" w:rsidRDefault="006E0DAB" w:rsidP="006E0DAB">
      <w:pPr>
        <w:spacing w:line="360" w:lineRule="auto"/>
        <w:rPr>
          <w:rFonts w:asciiTheme="minorHAnsi" w:hAnsiTheme="minorHAnsi"/>
          <w:b/>
        </w:rPr>
      </w:pPr>
      <w:r w:rsidRPr="00D8030A">
        <w:rPr>
          <w:rFonts w:asciiTheme="minorHAnsi" w:hAnsiTheme="minorHAnsi"/>
          <w:b/>
        </w:rPr>
        <w:t xml:space="preserve">Apreciación de calidad de la característica </w:t>
      </w:r>
    </w:p>
    <w:p w14:paraId="041EDB8D" w14:textId="548283AE" w:rsidR="00084DB9" w:rsidRPr="00D8030A" w:rsidRDefault="006E0DAB" w:rsidP="006E0DAB">
      <w:pPr>
        <w:spacing w:line="360" w:lineRule="auto"/>
        <w:rPr>
          <w:rFonts w:asciiTheme="minorHAnsi" w:hAnsiTheme="minorHAnsi"/>
          <w:color w:val="00B0F0"/>
        </w:rPr>
      </w:pPr>
      <w:r w:rsidRPr="00D8030A">
        <w:rPr>
          <w:rFonts w:asciiTheme="minorHAnsi" w:hAnsiTheme="minorHAnsi"/>
          <w:color w:val="00B0F0"/>
        </w:rPr>
        <w:t>Conclusión sobre el grado de cumplimiento de la característica, destacando los principales hallazgos de los aspectos con mayor relevancia</w:t>
      </w:r>
      <w:r w:rsidR="00084DB9" w:rsidRPr="00D8030A">
        <w:rPr>
          <w:rFonts w:asciiTheme="minorHAnsi" w:hAnsiTheme="minorHAnsi"/>
          <w:color w:val="00B0F0"/>
        </w:rPr>
        <w:t>.</w:t>
      </w:r>
    </w:p>
    <w:p w14:paraId="37695615" w14:textId="77777777" w:rsidR="00A360F8" w:rsidRPr="00D8030A" w:rsidRDefault="00A360F8" w:rsidP="00A360F8">
      <w:pPr>
        <w:spacing w:line="360" w:lineRule="auto"/>
        <w:rPr>
          <w:rFonts w:asciiTheme="minorHAnsi" w:hAnsiTheme="minorHAnsi"/>
          <w:b/>
        </w:rPr>
      </w:pPr>
      <w:r w:rsidRPr="00D8030A">
        <w:rPr>
          <w:rFonts w:asciiTheme="minorHAnsi" w:hAnsiTheme="minorHAnsi"/>
          <w:b/>
        </w:rPr>
        <w:t>Conclusión</w:t>
      </w:r>
    </w:p>
    <w:p w14:paraId="5F183932" w14:textId="7AC79A1B" w:rsidR="00A360F8" w:rsidRPr="00E11269" w:rsidRDefault="00E11269" w:rsidP="00A360F8">
      <w:pPr>
        <w:spacing w:line="360" w:lineRule="auto"/>
        <w:rPr>
          <w:rFonts w:asciiTheme="minorHAnsi" w:hAnsiTheme="minorHAnsi"/>
          <w:color w:val="00B0F0"/>
        </w:rPr>
      </w:pPr>
      <w:r w:rsidRPr="00D8030A">
        <w:rPr>
          <w:rFonts w:asciiTheme="minorHAnsi" w:hAnsiTheme="minorHAnsi"/>
          <w:color w:val="00B0F0"/>
        </w:rPr>
        <w:t>Se hace referencia al grado de cumplimiento del factor, que es el que se encuentra en la Tabla 72 la última casilla, en base a este nivel de cumplimiento destacará cuales fueron los indicadores planteados, los resultados obtenidos frente a cada</w:t>
      </w:r>
      <w:r>
        <w:rPr>
          <w:rFonts w:asciiTheme="minorHAnsi" w:hAnsiTheme="minorHAnsi"/>
          <w:color w:val="00B0F0"/>
        </w:rPr>
        <w:t xml:space="preserve">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0A48FC">
        <w:rPr>
          <w:rFonts w:asciiTheme="minorHAnsi" w:hAnsiTheme="minorHAnsi"/>
          <w:color w:val="00B0F0"/>
        </w:rPr>
        <w:t xml:space="preserve">). </w:t>
      </w:r>
    </w:p>
    <w:p w14:paraId="3F571DA3" w14:textId="77777777" w:rsidR="00A360F8" w:rsidRDefault="00A360F8" w:rsidP="00A360F8">
      <w:pPr>
        <w:pStyle w:val="Ttulo2"/>
        <w:numPr>
          <w:ilvl w:val="1"/>
          <w:numId w:val="1"/>
        </w:numPr>
      </w:pPr>
      <w:bookmarkStart w:id="264" w:name="_Toc114226843"/>
      <w:r>
        <w:t xml:space="preserve">Factor 10: </w:t>
      </w:r>
      <w:r w:rsidRPr="003D5085">
        <w:t>Medios educativos y ambientes de aprendizaje</w:t>
      </w:r>
      <w:bookmarkEnd w:id="264"/>
    </w:p>
    <w:p w14:paraId="0C18D454" w14:textId="10849E4C" w:rsidR="00A360F8" w:rsidRPr="00E912BC" w:rsidRDefault="00A360F8" w:rsidP="00A360F8">
      <w:pPr>
        <w:spacing w:line="360" w:lineRule="auto"/>
      </w:pPr>
      <w:r>
        <w:rPr>
          <w:rFonts w:asciiTheme="minorHAnsi" w:hAnsiTheme="minorHAnsi"/>
        </w:rPr>
        <w:t xml:space="preserve">En la siguiente tabla se señala el nivel de cumplimiento y avance del Factor 10: Medios educativos y ambientes de aprendizaje, junto a sus dos características, las cuales fueron evaluadas por el programa </w:t>
      </w:r>
      <w:r>
        <w:rPr>
          <w:rFonts w:asciiTheme="minorHAnsi" w:hAnsiTheme="minorHAnsi"/>
        </w:rPr>
        <w:lastRenderedPageBreak/>
        <w:t xml:space="preserve">académico, teniendo en cuenta la matriz de ponderación </w:t>
      </w:r>
      <w:r w:rsidR="00E403A7">
        <w:rPr>
          <w:rFonts w:asciiTheme="minorHAnsi" w:hAnsiTheme="minorHAnsi"/>
        </w:rPr>
        <w:t>y la calificación asignada en esta misma</w:t>
      </w:r>
      <w:r>
        <w:rPr>
          <w:rFonts w:asciiTheme="minorHAnsi" w:hAnsiTheme="minorHAnsi"/>
        </w:rPr>
        <w:t xml:space="preserve"> (</w:t>
      </w:r>
      <w:r>
        <w:rPr>
          <w:rFonts w:asciiTheme="minorHAnsi" w:hAnsiTheme="minorHAnsi"/>
          <w:color w:val="0070C0"/>
        </w:rPr>
        <w:t>Anexo __</w:t>
      </w:r>
      <w:r>
        <w:rPr>
          <w:rFonts w:asciiTheme="minorHAnsi" w:hAnsiTheme="minorHAnsi"/>
        </w:rPr>
        <w:t xml:space="preserve">). Se destaca que el factor 10 tiene una ponderación de 8, lo que equivale a un 8 </w:t>
      </w:r>
      <w:r w:rsidRPr="008C3089">
        <w:rPr>
          <w:rFonts w:asciiTheme="minorHAnsi" w:hAnsiTheme="minorHAnsi"/>
        </w:rPr>
        <w:t xml:space="preserve">% </w:t>
      </w:r>
      <w:r>
        <w:rPr>
          <w:rFonts w:asciiTheme="minorHAnsi" w:hAnsiTheme="minorHAnsi"/>
        </w:rPr>
        <w:t xml:space="preserve">del valor total </w:t>
      </w:r>
      <w:r w:rsidR="00A94ECF">
        <w:rPr>
          <w:rFonts w:asciiTheme="minorHAnsi" w:hAnsiTheme="minorHAnsi"/>
        </w:rPr>
        <w:t xml:space="preserve">de la ponderación de los factores, y en este proceso de autoevaluación se obtuvo un porcentaje de cumplimiento del </w:t>
      </w:r>
      <w:r w:rsidR="00A94ECF" w:rsidRPr="003B6A92">
        <w:rPr>
          <w:rFonts w:asciiTheme="minorHAnsi" w:hAnsiTheme="minorHAnsi"/>
          <w:color w:val="00B0F0"/>
        </w:rPr>
        <w:t xml:space="preserve">__ %, </w:t>
      </w:r>
      <w:r w:rsidR="00A94ECF">
        <w:rPr>
          <w:rFonts w:asciiTheme="minorHAnsi" w:hAnsiTheme="minorHAnsi"/>
        </w:rPr>
        <w:t xml:space="preserve">lo que equivale a un </w:t>
      </w:r>
      <w:r w:rsidR="00A94ECF" w:rsidRPr="003B6A92">
        <w:rPr>
          <w:rFonts w:asciiTheme="minorHAnsi" w:hAnsiTheme="minorHAnsi"/>
          <w:color w:val="00B0F0"/>
        </w:rPr>
        <w:t xml:space="preserve">__ % </w:t>
      </w:r>
      <w:r w:rsidR="00A94ECF">
        <w:rPr>
          <w:rFonts w:asciiTheme="minorHAnsi" w:hAnsiTheme="minorHAnsi"/>
        </w:rPr>
        <w:t xml:space="preserve">del valor total del modelo, como se observa en la </w:t>
      </w:r>
      <w:r w:rsidR="00AF630E">
        <w:rPr>
          <w:rFonts w:asciiTheme="minorHAnsi" w:hAnsiTheme="minorHAnsi"/>
        </w:rPr>
        <w:t>Tabla 7</w:t>
      </w:r>
      <w:r w:rsidR="00502733">
        <w:rPr>
          <w:rFonts w:asciiTheme="minorHAnsi" w:hAnsiTheme="minorHAnsi"/>
        </w:rPr>
        <w:t>5</w:t>
      </w:r>
      <w:r w:rsidR="003B6A92">
        <w:rPr>
          <w:rFonts w:asciiTheme="minorHAnsi" w:hAnsiTheme="minorHAnsi"/>
        </w:rPr>
        <w:t>.</w:t>
      </w:r>
      <w:r w:rsidR="00A94ECF">
        <w:rPr>
          <w:rFonts w:asciiTheme="minorHAnsi" w:hAnsiTheme="minorHAnsi"/>
        </w:rPr>
        <w:t xml:space="preserve"> </w:t>
      </w:r>
    </w:p>
    <w:p w14:paraId="2F965363" w14:textId="25804CB2" w:rsidR="00A360F8" w:rsidRPr="00D42C97" w:rsidRDefault="00A360F8" w:rsidP="00A360F8">
      <w:pPr>
        <w:pStyle w:val="Descripcin"/>
        <w:keepNext/>
        <w:spacing w:line="276" w:lineRule="auto"/>
        <w:rPr>
          <w:rFonts w:asciiTheme="minorHAnsi" w:hAnsiTheme="minorHAnsi" w:cstheme="minorHAnsi"/>
          <w:i w:val="0"/>
          <w:color w:val="auto"/>
          <w:sz w:val="22"/>
          <w:szCs w:val="22"/>
        </w:rPr>
      </w:pPr>
      <w:bookmarkStart w:id="265" w:name="_Toc114226657"/>
      <w:r w:rsidRPr="00D42C97">
        <w:rPr>
          <w:rFonts w:asciiTheme="minorHAnsi" w:hAnsiTheme="minorHAnsi" w:cstheme="minorHAnsi"/>
          <w:b/>
          <w:i w:val="0"/>
          <w:color w:val="auto"/>
          <w:sz w:val="22"/>
          <w:szCs w:val="22"/>
        </w:rPr>
        <w:t xml:space="preserve">Tabla </w:t>
      </w:r>
      <w:r w:rsidRPr="00D42C97">
        <w:rPr>
          <w:rFonts w:asciiTheme="minorHAnsi" w:hAnsiTheme="minorHAnsi" w:cstheme="minorHAnsi"/>
          <w:b/>
          <w:i w:val="0"/>
          <w:color w:val="auto"/>
          <w:sz w:val="22"/>
          <w:szCs w:val="22"/>
        </w:rPr>
        <w:fldChar w:fldCharType="begin"/>
      </w:r>
      <w:r w:rsidRPr="00D42C97">
        <w:rPr>
          <w:rFonts w:asciiTheme="minorHAnsi" w:hAnsiTheme="minorHAnsi" w:cstheme="minorHAnsi"/>
          <w:b/>
          <w:i w:val="0"/>
          <w:color w:val="auto"/>
          <w:sz w:val="22"/>
          <w:szCs w:val="22"/>
        </w:rPr>
        <w:instrText xml:space="preserve"> SEQ Tabla \* ARABIC </w:instrText>
      </w:r>
      <w:r w:rsidRPr="00D42C97">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75</w:t>
      </w:r>
      <w:r w:rsidRPr="00D42C97">
        <w:rPr>
          <w:rFonts w:asciiTheme="minorHAnsi" w:hAnsiTheme="minorHAnsi" w:cstheme="minorHAnsi"/>
          <w:b/>
          <w:i w:val="0"/>
          <w:color w:val="auto"/>
          <w:sz w:val="22"/>
          <w:szCs w:val="22"/>
        </w:rPr>
        <w:fldChar w:fldCharType="end"/>
      </w:r>
      <w:r w:rsidRPr="00D42C97">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D42C97">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del </w:t>
      </w:r>
      <w:r w:rsidRPr="00D42C97">
        <w:rPr>
          <w:rFonts w:asciiTheme="minorHAnsi" w:hAnsiTheme="minorHAnsi" w:cstheme="minorHAnsi"/>
          <w:i w:val="0"/>
          <w:color w:val="auto"/>
          <w:sz w:val="22"/>
          <w:szCs w:val="22"/>
        </w:rPr>
        <w:t>Factor 10:</w:t>
      </w:r>
      <w:r>
        <w:rPr>
          <w:rFonts w:asciiTheme="minorHAnsi" w:hAnsiTheme="minorHAnsi" w:cstheme="minorHAnsi"/>
          <w:i w:val="0"/>
          <w:color w:val="auto"/>
          <w:sz w:val="22"/>
          <w:szCs w:val="22"/>
        </w:rPr>
        <w:t xml:space="preserve"> </w:t>
      </w:r>
      <w:r w:rsidRPr="00D42C97">
        <w:rPr>
          <w:rFonts w:asciiTheme="minorHAnsi" w:hAnsiTheme="minorHAnsi" w:cstheme="minorHAnsi"/>
          <w:i w:val="0"/>
          <w:color w:val="auto"/>
          <w:sz w:val="22"/>
          <w:szCs w:val="22"/>
        </w:rPr>
        <w:t>Med</w:t>
      </w:r>
      <w:r>
        <w:rPr>
          <w:rFonts w:asciiTheme="minorHAnsi" w:hAnsiTheme="minorHAnsi" w:cstheme="minorHAnsi"/>
          <w:i w:val="0"/>
          <w:color w:val="auto"/>
          <w:sz w:val="22"/>
          <w:szCs w:val="22"/>
        </w:rPr>
        <w:t>i</w:t>
      </w:r>
      <w:r w:rsidRPr="00D42C97">
        <w:rPr>
          <w:rFonts w:asciiTheme="minorHAnsi" w:hAnsiTheme="minorHAnsi" w:cstheme="minorHAnsi"/>
          <w:i w:val="0"/>
          <w:color w:val="auto"/>
          <w:sz w:val="22"/>
          <w:szCs w:val="22"/>
        </w:rPr>
        <w:t>os educativos y ambientes de aprendizaje</w:t>
      </w:r>
      <w:r>
        <w:rPr>
          <w:rFonts w:asciiTheme="minorHAnsi" w:hAnsiTheme="minorHAnsi" w:cstheme="minorHAnsi"/>
          <w:i w:val="0"/>
          <w:color w:val="auto"/>
          <w:sz w:val="22"/>
          <w:szCs w:val="22"/>
        </w:rPr>
        <w:t>.</w:t>
      </w:r>
      <w:bookmarkEnd w:id="265"/>
    </w:p>
    <w:tbl>
      <w:tblPr>
        <w:tblStyle w:val="Tablaconcuadrcula"/>
        <w:tblW w:w="5000" w:type="pct"/>
        <w:tblLook w:val="04A0" w:firstRow="1" w:lastRow="0" w:firstColumn="1" w:lastColumn="0" w:noHBand="0" w:noVBand="1"/>
      </w:tblPr>
      <w:tblGrid>
        <w:gridCol w:w="3070"/>
        <w:gridCol w:w="1631"/>
        <w:gridCol w:w="1394"/>
        <w:gridCol w:w="1497"/>
        <w:gridCol w:w="1802"/>
      </w:tblGrid>
      <w:tr w:rsidR="00DE0BEE" w:rsidRPr="00DB0C63" w14:paraId="7BAB112B" w14:textId="77777777" w:rsidTr="00DE0BEE">
        <w:trPr>
          <w:trHeight w:val="280"/>
        </w:trPr>
        <w:tc>
          <w:tcPr>
            <w:tcW w:w="1634" w:type="pct"/>
            <w:shd w:val="clear" w:color="auto" w:fill="993333"/>
            <w:vAlign w:val="center"/>
          </w:tcPr>
          <w:p w14:paraId="3509D1A3"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868" w:type="pct"/>
            <w:shd w:val="clear" w:color="auto" w:fill="993333"/>
            <w:vAlign w:val="center"/>
          </w:tcPr>
          <w:p w14:paraId="54BC176E" w14:textId="77777777"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742" w:type="pct"/>
            <w:shd w:val="clear" w:color="auto" w:fill="993333"/>
            <w:vAlign w:val="center"/>
          </w:tcPr>
          <w:p w14:paraId="4EDBC029" w14:textId="77777777" w:rsidR="00DE0BEE" w:rsidRPr="00DB0C63" w:rsidRDefault="00DE0BEE" w:rsidP="003804AB">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797" w:type="pct"/>
            <w:shd w:val="clear" w:color="auto" w:fill="993333"/>
            <w:vAlign w:val="center"/>
          </w:tcPr>
          <w:p w14:paraId="5F67BFA2" w14:textId="390A0A7F"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7B40FF">
              <w:rPr>
                <w:rFonts w:asciiTheme="minorHAnsi" w:hAnsiTheme="minorHAnsi" w:cstheme="minorHAnsi"/>
                <w:b/>
                <w:color w:val="FFFFFF" w:themeColor="background1"/>
              </w:rPr>
              <w:t xml:space="preserve"> (%)</w:t>
            </w:r>
          </w:p>
        </w:tc>
        <w:tc>
          <w:tcPr>
            <w:tcW w:w="959" w:type="pct"/>
            <w:shd w:val="clear" w:color="auto" w:fill="993333"/>
          </w:tcPr>
          <w:p w14:paraId="30C8D308" w14:textId="45F1B14E" w:rsidR="00DE0BEE" w:rsidRPr="00DB0C63" w:rsidRDefault="00DE0BEE" w:rsidP="003804A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rsidRPr="00DB0C63" w14:paraId="2D0B636B" w14:textId="77777777" w:rsidTr="00DE0BEE">
        <w:trPr>
          <w:trHeight w:val="286"/>
        </w:trPr>
        <w:tc>
          <w:tcPr>
            <w:tcW w:w="1634" w:type="pct"/>
          </w:tcPr>
          <w:p w14:paraId="6CBE97B4"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Estrategias y recursos de apoyo a profesores</w:t>
            </w:r>
          </w:p>
        </w:tc>
        <w:tc>
          <w:tcPr>
            <w:tcW w:w="868" w:type="pct"/>
          </w:tcPr>
          <w:p w14:paraId="66CEC29C" w14:textId="77777777" w:rsidR="00DE0BEE" w:rsidRDefault="00DE0BEE" w:rsidP="00D60506">
            <w:pPr>
              <w:jc w:val="center"/>
              <w:rPr>
                <w:rFonts w:asciiTheme="minorHAnsi" w:hAnsiTheme="minorHAnsi" w:cs="Arial"/>
                <w:sz w:val="20"/>
                <w:szCs w:val="20"/>
              </w:rPr>
            </w:pPr>
          </w:p>
        </w:tc>
        <w:tc>
          <w:tcPr>
            <w:tcW w:w="742" w:type="pct"/>
          </w:tcPr>
          <w:p w14:paraId="250CBC01" w14:textId="77777777" w:rsidR="00DE0BEE" w:rsidRDefault="00DE0BEE" w:rsidP="00D60506">
            <w:pPr>
              <w:rPr>
                <w:rFonts w:asciiTheme="minorHAnsi" w:hAnsiTheme="minorHAnsi" w:cs="Arial"/>
                <w:sz w:val="20"/>
                <w:szCs w:val="20"/>
              </w:rPr>
            </w:pPr>
          </w:p>
        </w:tc>
        <w:tc>
          <w:tcPr>
            <w:tcW w:w="797" w:type="pct"/>
          </w:tcPr>
          <w:p w14:paraId="74954A54" w14:textId="77777777" w:rsidR="00DE0BEE" w:rsidRDefault="00DE0BEE" w:rsidP="00D60506">
            <w:pPr>
              <w:jc w:val="center"/>
              <w:rPr>
                <w:rFonts w:asciiTheme="minorHAnsi" w:hAnsiTheme="minorHAnsi" w:cs="Arial"/>
                <w:color w:val="003366"/>
                <w:sz w:val="12"/>
                <w:szCs w:val="12"/>
              </w:rPr>
            </w:pPr>
          </w:p>
          <w:p w14:paraId="1E515BCC" w14:textId="77777777" w:rsidR="00DE0BEE" w:rsidRDefault="00DE0BEE" w:rsidP="00D60506">
            <w:pPr>
              <w:jc w:val="center"/>
              <w:rPr>
                <w:rFonts w:asciiTheme="minorHAnsi" w:hAnsiTheme="minorHAnsi" w:cs="Arial"/>
                <w:sz w:val="12"/>
                <w:szCs w:val="12"/>
              </w:rPr>
            </w:pPr>
          </w:p>
        </w:tc>
        <w:tc>
          <w:tcPr>
            <w:tcW w:w="959" w:type="pct"/>
          </w:tcPr>
          <w:p w14:paraId="029A8269" w14:textId="77777777" w:rsidR="00DE0BEE" w:rsidRDefault="00DE0BEE" w:rsidP="00D60506">
            <w:pPr>
              <w:jc w:val="center"/>
              <w:rPr>
                <w:rFonts w:asciiTheme="minorHAnsi" w:hAnsiTheme="minorHAnsi" w:cs="Arial"/>
                <w:sz w:val="20"/>
                <w:szCs w:val="20"/>
              </w:rPr>
            </w:pPr>
          </w:p>
        </w:tc>
      </w:tr>
      <w:tr w:rsidR="00DE0BEE" w:rsidRPr="00DB0C63" w14:paraId="146E1CD0" w14:textId="77777777" w:rsidTr="00DE0BEE">
        <w:trPr>
          <w:trHeight w:val="280"/>
        </w:trPr>
        <w:tc>
          <w:tcPr>
            <w:tcW w:w="1634" w:type="pct"/>
          </w:tcPr>
          <w:p w14:paraId="28F1D2D2"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Estrategias y recursos de apoyo a estudiantes</w:t>
            </w:r>
          </w:p>
        </w:tc>
        <w:tc>
          <w:tcPr>
            <w:tcW w:w="868" w:type="pct"/>
          </w:tcPr>
          <w:p w14:paraId="603178AF" w14:textId="77777777" w:rsidR="00DE0BEE" w:rsidRDefault="00DE0BEE" w:rsidP="00D60506">
            <w:pPr>
              <w:jc w:val="center"/>
              <w:rPr>
                <w:rFonts w:asciiTheme="minorHAnsi" w:hAnsiTheme="minorHAnsi" w:cs="Arial"/>
                <w:sz w:val="20"/>
                <w:szCs w:val="20"/>
              </w:rPr>
            </w:pPr>
          </w:p>
        </w:tc>
        <w:tc>
          <w:tcPr>
            <w:tcW w:w="742" w:type="pct"/>
          </w:tcPr>
          <w:p w14:paraId="64EFCCD4" w14:textId="77777777" w:rsidR="00DE0BEE" w:rsidRDefault="00DE0BEE" w:rsidP="00D60506">
            <w:pPr>
              <w:jc w:val="center"/>
              <w:rPr>
                <w:rFonts w:asciiTheme="minorHAnsi" w:hAnsiTheme="minorHAnsi" w:cs="Arial"/>
                <w:sz w:val="20"/>
                <w:szCs w:val="20"/>
              </w:rPr>
            </w:pPr>
          </w:p>
        </w:tc>
        <w:tc>
          <w:tcPr>
            <w:tcW w:w="797" w:type="pct"/>
          </w:tcPr>
          <w:p w14:paraId="5E91D980" w14:textId="77777777" w:rsidR="00DE0BEE" w:rsidRDefault="00DE0BEE" w:rsidP="00D60506">
            <w:pPr>
              <w:jc w:val="center"/>
              <w:rPr>
                <w:rFonts w:asciiTheme="minorHAnsi" w:hAnsiTheme="minorHAnsi" w:cs="Arial"/>
                <w:color w:val="003366"/>
                <w:sz w:val="12"/>
                <w:szCs w:val="12"/>
              </w:rPr>
            </w:pPr>
          </w:p>
          <w:p w14:paraId="1C51E057" w14:textId="77777777" w:rsidR="00DE0BEE" w:rsidRDefault="00DE0BEE" w:rsidP="00D60506">
            <w:pPr>
              <w:jc w:val="center"/>
              <w:rPr>
                <w:rFonts w:asciiTheme="minorHAnsi" w:hAnsiTheme="minorHAnsi" w:cs="Arial"/>
                <w:sz w:val="12"/>
                <w:szCs w:val="12"/>
              </w:rPr>
            </w:pPr>
          </w:p>
        </w:tc>
        <w:tc>
          <w:tcPr>
            <w:tcW w:w="959" w:type="pct"/>
          </w:tcPr>
          <w:p w14:paraId="45D5E61D" w14:textId="77777777" w:rsidR="00DE0BEE" w:rsidRDefault="00DE0BEE" w:rsidP="00D60506">
            <w:pPr>
              <w:jc w:val="center"/>
              <w:rPr>
                <w:rFonts w:asciiTheme="minorHAnsi" w:hAnsiTheme="minorHAnsi" w:cs="Arial"/>
                <w:sz w:val="20"/>
                <w:szCs w:val="20"/>
              </w:rPr>
            </w:pPr>
          </w:p>
        </w:tc>
      </w:tr>
      <w:tr w:rsidR="00DE0BEE" w:rsidRPr="00DB0C63" w14:paraId="1AD80EA4" w14:textId="77777777" w:rsidTr="00DE0BEE">
        <w:trPr>
          <w:trHeight w:val="286"/>
        </w:trPr>
        <w:tc>
          <w:tcPr>
            <w:tcW w:w="1634" w:type="pct"/>
          </w:tcPr>
          <w:p w14:paraId="5F540E69"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Recursos bibliográficos y de información</w:t>
            </w:r>
          </w:p>
        </w:tc>
        <w:tc>
          <w:tcPr>
            <w:tcW w:w="868" w:type="pct"/>
          </w:tcPr>
          <w:p w14:paraId="36B9AA7C" w14:textId="77777777" w:rsidR="00DE0BEE" w:rsidRDefault="00DE0BEE" w:rsidP="00D60506">
            <w:pPr>
              <w:jc w:val="center"/>
              <w:rPr>
                <w:rFonts w:asciiTheme="minorHAnsi" w:hAnsiTheme="minorHAnsi" w:cs="Arial"/>
                <w:sz w:val="20"/>
                <w:szCs w:val="20"/>
              </w:rPr>
            </w:pPr>
          </w:p>
        </w:tc>
        <w:tc>
          <w:tcPr>
            <w:tcW w:w="742" w:type="pct"/>
          </w:tcPr>
          <w:p w14:paraId="0BCE36CF" w14:textId="77777777" w:rsidR="00DE0BEE" w:rsidRDefault="00DE0BEE" w:rsidP="00D60506">
            <w:pPr>
              <w:jc w:val="center"/>
              <w:rPr>
                <w:rFonts w:asciiTheme="minorHAnsi" w:hAnsiTheme="minorHAnsi" w:cs="Arial"/>
                <w:sz w:val="20"/>
                <w:szCs w:val="20"/>
              </w:rPr>
            </w:pPr>
          </w:p>
        </w:tc>
        <w:tc>
          <w:tcPr>
            <w:tcW w:w="797" w:type="pct"/>
          </w:tcPr>
          <w:p w14:paraId="01195BED" w14:textId="77777777" w:rsidR="00DE0BEE" w:rsidRDefault="00DE0BEE" w:rsidP="00D60506">
            <w:pPr>
              <w:jc w:val="center"/>
              <w:rPr>
                <w:rFonts w:asciiTheme="minorHAnsi" w:hAnsiTheme="minorHAnsi" w:cs="Arial"/>
                <w:color w:val="003366"/>
                <w:sz w:val="12"/>
                <w:szCs w:val="12"/>
              </w:rPr>
            </w:pPr>
          </w:p>
          <w:p w14:paraId="44E83377" w14:textId="77777777" w:rsidR="00DE0BEE" w:rsidRDefault="00DE0BEE" w:rsidP="00D60506">
            <w:pPr>
              <w:jc w:val="center"/>
              <w:rPr>
                <w:rFonts w:asciiTheme="minorHAnsi" w:hAnsiTheme="minorHAnsi" w:cs="Arial"/>
                <w:sz w:val="12"/>
                <w:szCs w:val="12"/>
              </w:rPr>
            </w:pPr>
          </w:p>
        </w:tc>
        <w:tc>
          <w:tcPr>
            <w:tcW w:w="959" w:type="pct"/>
          </w:tcPr>
          <w:p w14:paraId="5519107B" w14:textId="77777777" w:rsidR="00DE0BEE" w:rsidRDefault="00DE0BEE" w:rsidP="00D60506">
            <w:pPr>
              <w:jc w:val="center"/>
              <w:rPr>
                <w:rFonts w:asciiTheme="minorHAnsi" w:hAnsiTheme="minorHAnsi" w:cs="Arial"/>
                <w:sz w:val="20"/>
                <w:szCs w:val="20"/>
              </w:rPr>
            </w:pPr>
          </w:p>
        </w:tc>
      </w:tr>
      <w:tr w:rsidR="00DE0BEE" w:rsidRPr="00DB0C63" w14:paraId="63F07043" w14:textId="77777777" w:rsidTr="00DE0BEE">
        <w:trPr>
          <w:trHeight w:val="166"/>
        </w:trPr>
        <w:tc>
          <w:tcPr>
            <w:tcW w:w="1634" w:type="pct"/>
            <w:shd w:val="clear" w:color="auto" w:fill="003366"/>
          </w:tcPr>
          <w:p w14:paraId="6DB65CFA" w14:textId="77777777" w:rsidR="00DE0BEE" w:rsidRPr="00DB0C63" w:rsidRDefault="00DE0BEE"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868" w:type="pct"/>
            <w:shd w:val="clear" w:color="auto" w:fill="003366"/>
          </w:tcPr>
          <w:p w14:paraId="0819D3E4" w14:textId="77777777" w:rsidR="00DE0BEE" w:rsidRPr="003337CE" w:rsidRDefault="00DE0BEE" w:rsidP="00D60506">
            <w:pPr>
              <w:jc w:val="center"/>
              <w:rPr>
                <w:rFonts w:asciiTheme="minorHAnsi" w:hAnsiTheme="minorHAnsi" w:cstheme="minorHAnsi"/>
                <w:b/>
              </w:rPr>
            </w:pPr>
            <w:r>
              <w:rPr>
                <w:rFonts w:asciiTheme="minorHAnsi" w:hAnsiTheme="minorHAnsi" w:cstheme="minorHAnsi"/>
                <w:b/>
              </w:rPr>
              <w:t>8</w:t>
            </w:r>
            <w:r w:rsidRPr="003337CE">
              <w:rPr>
                <w:rFonts w:asciiTheme="minorHAnsi" w:hAnsiTheme="minorHAnsi" w:cstheme="minorHAnsi"/>
                <w:b/>
              </w:rPr>
              <w:t>,00</w:t>
            </w:r>
          </w:p>
        </w:tc>
        <w:tc>
          <w:tcPr>
            <w:tcW w:w="742" w:type="pct"/>
            <w:shd w:val="clear" w:color="auto" w:fill="003366"/>
            <w:vAlign w:val="center"/>
          </w:tcPr>
          <w:p w14:paraId="61E2890C" w14:textId="77777777" w:rsidR="00DE0BEE" w:rsidRDefault="00DE0BEE" w:rsidP="00D60506">
            <w:pPr>
              <w:rPr>
                <w:rFonts w:asciiTheme="minorHAnsi" w:hAnsiTheme="minorHAnsi" w:cstheme="minorHAnsi"/>
              </w:rPr>
            </w:pPr>
          </w:p>
        </w:tc>
        <w:tc>
          <w:tcPr>
            <w:tcW w:w="797" w:type="pct"/>
            <w:shd w:val="clear" w:color="auto" w:fill="003366"/>
            <w:vAlign w:val="center"/>
          </w:tcPr>
          <w:p w14:paraId="4AB08C8B" w14:textId="77777777" w:rsidR="00DE0BEE" w:rsidRDefault="00DE0BEE" w:rsidP="00D60506">
            <w:pPr>
              <w:jc w:val="center"/>
              <w:rPr>
                <w:rFonts w:asciiTheme="minorHAnsi" w:hAnsiTheme="minorHAnsi" w:cstheme="minorHAnsi"/>
              </w:rPr>
            </w:pPr>
          </w:p>
        </w:tc>
        <w:tc>
          <w:tcPr>
            <w:tcW w:w="959" w:type="pct"/>
            <w:shd w:val="clear" w:color="auto" w:fill="003366"/>
          </w:tcPr>
          <w:p w14:paraId="5CC551AD" w14:textId="77777777" w:rsidR="00DE0BEE" w:rsidRDefault="00DE0BEE" w:rsidP="00D60506">
            <w:pPr>
              <w:jc w:val="center"/>
              <w:rPr>
                <w:rFonts w:asciiTheme="minorHAnsi" w:hAnsiTheme="minorHAnsi" w:cstheme="minorHAnsi"/>
              </w:rPr>
            </w:pPr>
          </w:p>
        </w:tc>
      </w:tr>
    </w:tbl>
    <w:p w14:paraId="1A0F95FB"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2F97747" w14:textId="5E3ED4A7" w:rsidR="00A360F8" w:rsidRDefault="00DD42B9" w:rsidP="00A360F8">
      <w:pPr>
        <w:spacing w:line="360" w:lineRule="auto"/>
        <w:rPr>
          <w:rFonts w:asciiTheme="minorHAnsi" w:hAnsiTheme="minorHAnsi"/>
        </w:rPr>
      </w:pPr>
      <w:r>
        <w:rPr>
          <w:rFonts w:asciiTheme="minorHAnsi" w:hAnsiTheme="minorHAnsi"/>
        </w:rPr>
        <w:t xml:space="preserve">De acuerdo con los datos de la Tabla 75,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75</w:t>
      </w:r>
      <w:r w:rsidR="007B40FF" w:rsidRPr="00F650C1">
        <w:rPr>
          <w:rFonts w:asciiTheme="minorHAnsi" w:hAnsiTheme="minorHAnsi"/>
          <w:color w:val="0070C0"/>
        </w:rPr>
        <w:t>)</w:t>
      </w:r>
      <w:r w:rsidR="007B40FF" w:rsidRPr="007B40FF">
        <w:rPr>
          <w:rFonts w:asciiTheme="minorHAnsi" w:hAnsiTheme="minorHAnsi"/>
        </w:rPr>
        <w:t xml:space="preserve"> el</w:t>
      </w:r>
      <w:r w:rsidRPr="007B40FF">
        <w:rPr>
          <w:rFonts w:asciiTheme="minorHAnsi" w:hAnsiTheme="minorHAnsi"/>
        </w:rPr>
        <w:t xml:space="preserve"> </w:t>
      </w:r>
      <w:r>
        <w:rPr>
          <w:rFonts w:asciiTheme="minorHAnsi" w:hAnsiTheme="minorHAnsi"/>
        </w:rPr>
        <w:t>factor 10. A continuación, se muestra de manera detallada el cumplimiento de cada una de los características y aspectos evaluados en este factor</w:t>
      </w:r>
      <w:r w:rsidR="00A360F8">
        <w:rPr>
          <w:rFonts w:asciiTheme="minorHAnsi" w:hAnsiTheme="minorHAnsi"/>
        </w:rPr>
        <w:t xml:space="preserve">.  </w:t>
      </w:r>
    </w:p>
    <w:p w14:paraId="1761C85F" w14:textId="77777777" w:rsidR="00A360F8" w:rsidRDefault="00A360F8" w:rsidP="00A360F8">
      <w:pPr>
        <w:pStyle w:val="Ttulo3"/>
        <w:numPr>
          <w:ilvl w:val="2"/>
          <w:numId w:val="1"/>
        </w:numPr>
        <w:ind w:left="1004"/>
      </w:pPr>
      <w:bookmarkStart w:id="266" w:name="_Toc114226844"/>
      <w:r>
        <w:t>Característica 38:</w:t>
      </w:r>
      <w:r w:rsidRPr="00D42C97">
        <w:t xml:space="preserve"> </w:t>
      </w:r>
      <w:r>
        <w:t>Estrategias y recursos de apoyo a profesores.</w:t>
      </w:r>
      <w:bookmarkEnd w:id="266"/>
    </w:p>
    <w:p w14:paraId="091BCC1D" w14:textId="1D041A89" w:rsidR="000F4809" w:rsidRPr="00A76423" w:rsidRDefault="00A360F8" w:rsidP="000F4809">
      <w:pPr>
        <w:spacing w:line="360" w:lineRule="auto"/>
        <w:rPr>
          <w:rFonts w:asciiTheme="minorHAnsi" w:hAnsiTheme="minorHAnsi"/>
        </w:rPr>
      </w:pPr>
      <w:r w:rsidRPr="008C3089">
        <w:rPr>
          <w:rFonts w:asciiTheme="minorHAnsi" w:hAnsiTheme="minorHAnsi" w:cstheme="minorHAnsi"/>
        </w:rPr>
        <w:t xml:space="preserve">En la </w:t>
      </w:r>
      <w:r w:rsidR="00AF630E">
        <w:rPr>
          <w:rFonts w:asciiTheme="minorHAnsi" w:hAnsiTheme="minorHAnsi" w:cstheme="minorHAnsi"/>
        </w:rPr>
        <w:t>Tabla 7</w:t>
      </w:r>
      <w:r w:rsidR="00D24803">
        <w:rPr>
          <w:rFonts w:asciiTheme="minorHAnsi" w:hAnsiTheme="minorHAnsi" w:cstheme="minorHAnsi"/>
        </w:rPr>
        <w:t>6</w:t>
      </w:r>
      <w:r w:rsidRPr="008C3089">
        <w:rPr>
          <w:rFonts w:asciiTheme="minorHAnsi" w:hAnsiTheme="minorHAnsi" w:cstheme="minorHAnsi"/>
        </w:rPr>
        <w:t xml:space="preserve"> se observa el nivel de cumplimiento de la Característica 38</w:t>
      </w:r>
      <w:r w:rsidR="001A126E">
        <w:rPr>
          <w:rFonts w:asciiTheme="minorHAnsi" w:hAnsiTheme="minorHAnsi" w:cstheme="minorHAnsi"/>
        </w:rPr>
        <w:t>,</w:t>
      </w:r>
      <w:r w:rsidRPr="008C3089">
        <w:rPr>
          <w:rFonts w:asciiTheme="minorHAnsi" w:hAnsiTheme="minorHAnsi" w:cstheme="minorHAnsi"/>
        </w:rPr>
        <w:t xml:space="preserve"> la cual corresponde a “</w:t>
      </w:r>
      <w:r w:rsidRPr="008C3089">
        <w:rPr>
          <w:rFonts w:asciiTheme="minorHAnsi" w:hAnsiTheme="minorHAnsi"/>
        </w:rPr>
        <w:t>Estrategias y recursos de apoyo a profesores</w:t>
      </w:r>
      <w:r w:rsidRPr="008C3089">
        <w:rPr>
          <w:rFonts w:asciiTheme="minorHAnsi" w:hAnsiTheme="minorHAnsi" w:cstheme="minorHAnsi"/>
        </w:rPr>
        <w:t xml:space="preserve">” evaluada a través de los </w:t>
      </w:r>
      <w:r w:rsidR="007A76BB">
        <w:rPr>
          <w:rFonts w:asciiTheme="minorHAnsi" w:hAnsiTheme="minorHAnsi" w:cstheme="minorHAnsi"/>
        </w:rPr>
        <w:t>6</w:t>
      </w:r>
      <w:r w:rsidRPr="008C30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377EFB1C" w14:textId="14B063EB" w:rsidR="00A360F8" w:rsidRDefault="00A360F8" w:rsidP="00A360F8">
      <w:pPr>
        <w:pStyle w:val="Descripcin"/>
        <w:keepNext/>
        <w:spacing w:line="276" w:lineRule="auto"/>
      </w:pPr>
      <w:bookmarkStart w:id="267" w:name="_Toc114226658"/>
      <w:r w:rsidRPr="00174AA1">
        <w:rPr>
          <w:rFonts w:asciiTheme="minorHAnsi" w:hAnsiTheme="minorHAnsi" w:cstheme="minorHAnsi"/>
          <w:b/>
          <w:i w:val="0"/>
          <w:color w:val="auto"/>
          <w:sz w:val="22"/>
          <w:szCs w:val="22"/>
        </w:rPr>
        <w:t xml:space="preserve">Tabla </w:t>
      </w:r>
      <w:r w:rsidRPr="00174AA1">
        <w:rPr>
          <w:rFonts w:asciiTheme="minorHAnsi" w:hAnsiTheme="minorHAnsi" w:cstheme="minorHAnsi"/>
          <w:b/>
          <w:i w:val="0"/>
          <w:color w:val="auto"/>
          <w:sz w:val="22"/>
          <w:szCs w:val="22"/>
        </w:rPr>
        <w:fldChar w:fldCharType="begin"/>
      </w:r>
      <w:r w:rsidRPr="00174AA1">
        <w:rPr>
          <w:rFonts w:asciiTheme="minorHAnsi" w:hAnsiTheme="minorHAnsi" w:cstheme="minorHAnsi"/>
          <w:b/>
          <w:i w:val="0"/>
          <w:color w:val="auto"/>
          <w:sz w:val="22"/>
          <w:szCs w:val="22"/>
        </w:rPr>
        <w:instrText xml:space="preserve"> SEQ Tabla \* ARABIC </w:instrText>
      </w:r>
      <w:r w:rsidRPr="00174AA1">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76</w:t>
      </w:r>
      <w:r w:rsidRPr="00174AA1">
        <w:rPr>
          <w:rFonts w:asciiTheme="minorHAnsi" w:hAnsiTheme="minorHAnsi" w:cstheme="minorHAnsi"/>
          <w:b/>
          <w:i w:val="0"/>
          <w:color w:val="auto"/>
          <w:sz w:val="22"/>
          <w:szCs w:val="22"/>
        </w:rPr>
        <w:fldChar w:fldCharType="end"/>
      </w:r>
      <w:r w:rsidRPr="00174AA1">
        <w:rPr>
          <w:rFonts w:asciiTheme="minorHAnsi" w:hAnsiTheme="minorHAnsi" w:cstheme="minorHAnsi"/>
          <w:b/>
          <w:i w:val="0"/>
          <w:color w:val="auto"/>
          <w:sz w:val="22"/>
          <w:szCs w:val="22"/>
        </w:rPr>
        <w:t>:</w:t>
      </w:r>
      <w:r>
        <w:rPr>
          <w:rFonts w:asciiTheme="minorHAnsi" w:hAnsiTheme="minorHAnsi" w:cstheme="minorHAnsi"/>
          <w:i w:val="0"/>
          <w:color w:val="auto"/>
          <w:sz w:val="22"/>
          <w:szCs w:val="22"/>
        </w:rPr>
        <w:t xml:space="preserve"> </w:t>
      </w:r>
      <w:r w:rsidRPr="00174AA1">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174AA1">
        <w:rPr>
          <w:rFonts w:asciiTheme="minorHAnsi" w:hAnsiTheme="minorHAnsi" w:cstheme="minorHAnsi"/>
          <w:i w:val="0"/>
          <w:color w:val="auto"/>
          <w:sz w:val="22"/>
          <w:szCs w:val="22"/>
        </w:rPr>
        <w:t>la característica 38: Estrategias y recursos de apoyo a profesores</w:t>
      </w:r>
      <w:r>
        <w:t>.</w:t>
      </w:r>
      <w:bookmarkEnd w:id="267"/>
    </w:p>
    <w:tbl>
      <w:tblPr>
        <w:tblStyle w:val="Tablaconcuadrcula"/>
        <w:tblW w:w="9708" w:type="dxa"/>
        <w:tblInd w:w="-5" w:type="dxa"/>
        <w:tblLook w:val="04A0" w:firstRow="1" w:lastRow="0" w:firstColumn="1" w:lastColumn="0" w:noHBand="0" w:noVBand="1"/>
      </w:tblPr>
      <w:tblGrid>
        <w:gridCol w:w="680"/>
        <w:gridCol w:w="2486"/>
        <w:gridCol w:w="1684"/>
        <w:gridCol w:w="1402"/>
        <w:gridCol w:w="1595"/>
        <w:gridCol w:w="1861"/>
      </w:tblGrid>
      <w:tr w:rsidR="00DE0BEE" w14:paraId="60CF13D9" w14:textId="77777777" w:rsidTr="00DE0BEE">
        <w:trPr>
          <w:trHeight w:val="424"/>
        </w:trPr>
        <w:tc>
          <w:tcPr>
            <w:tcW w:w="3166" w:type="dxa"/>
            <w:gridSpan w:val="2"/>
            <w:shd w:val="clear" w:color="auto" w:fill="003366"/>
            <w:vAlign w:val="center"/>
            <w:hideMark/>
          </w:tcPr>
          <w:p w14:paraId="1D743159" w14:textId="77777777" w:rsidR="00DE0BEE" w:rsidRDefault="00DE0BEE" w:rsidP="00BE460B">
            <w:pPr>
              <w:jc w:val="center"/>
              <w:rPr>
                <w:rFonts w:asciiTheme="minorHAnsi" w:hAnsiTheme="minorHAnsi" w:cstheme="minorHAnsi"/>
              </w:rPr>
            </w:pPr>
            <w:r>
              <w:rPr>
                <w:rFonts w:asciiTheme="minorHAnsi" w:hAnsiTheme="minorHAnsi" w:cstheme="minorHAnsi"/>
              </w:rPr>
              <w:t>Aspectos a evaluar</w:t>
            </w:r>
          </w:p>
        </w:tc>
        <w:tc>
          <w:tcPr>
            <w:tcW w:w="1684" w:type="dxa"/>
            <w:shd w:val="clear" w:color="auto" w:fill="993333"/>
            <w:vAlign w:val="center"/>
            <w:hideMark/>
          </w:tcPr>
          <w:p w14:paraId="0D95E473" w14:textId="77777777" w:rsidR="00DE0BEE" w:rsidRDefault="00DE0BEE" w:rsidP="00BE460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02" w:type="dxa"/>
            <w:shd w:val="clear" w:color="auto" w:fill="993333"/>
            <w:vAlign w:val="center"/>
            <w:hideMark/>
          </w:tcPr>
          <w:p w14:paraId="4A69BD55" w14:textId="77777777" w:rsidR="00DE0BEE" w:rsidRDefault="00DE0BEE" w:rsidP="00BE460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95" w:type="dxa"/>
            <w:shd w:val="clear" w:color="auto" w:fill="993333"/>
            <w:vAlign w:val="center"/>
            <w:hideMark/>
          </w:tcPr>
          <w:p w14:paraId="55915080" w14:textId="6AFC6AA0" w:rsidR="00DE0BEE" w:rsidRDefault="00DE0BEE" w:rsidP="00BE460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D24803">
              <w:rPr>
                <w:rFonts w:asciiTheme="minorHAnsi" w:hAnsiTheme="minorHAnsi" w:cstheme="minorHAnsi"/>
                <w:b/>
                <w:color w:val="FFFFFF" w:themeColor="background1"/>
              </w:rPr>
              <w:t xml:space="preserve"> (%)</w:t>
            </w:r>
          </w:p>
        </w:tc>
        <w:tc>
          <w:tcPr>
            <w:tcW w:w="1861" w:type="dxa"/>
            <w:shd w:val="clear" w:color="auto" w:fill="993333"/>
          </w:tcPr>
          <w:p w14:paraId="1460634D" w14:textId="03910C81" w:rsidR="00DE0BEE" w:rsidRDefault="00DE0BEE" w:rsidP="00BE460B">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07A1AA23" w14:textId="77777777" w:rsidTr="00DE0BEE">
        <w:trPr>
          <w:trHeight w:val="2714"/>
        </w:trPr>
        <w:tc>
          <w:tcPr>
            <w:tcW w:w="680" w:type="dxa"/>
          </w:tcPr>
          <w:p w14:paraId="0339679E" w14:textId="77777777" w:rsidR="00DE0BEE" w:rsidRPr="00174AA1" w:rsidRDefault="00DE0BEE" w:rsidP="00D60506">
            <w:pPr>
              <w:jc w:val="center"/>
              <w:rPr>
                <w:rFonts w:asciiTheme="minorHAnsi" w:hAnsiTheme="minorHAnsi" w:cstheme="minorHAnsi"/>
              </w:rPr>
            </w:pPr>
            <w:r>
              <w:rPr>
                <w:rFonts w:asciiTheme="minorHAnsi" w:hAnsiTheme="minorHAnsi" w:cstheme="minorHAnsi"/>
              </w:rPr>
              <w:t>145</w:t>
            </w:r>
          </w:p>
        </w:tc>
        <w:tc>
          <w:tcPr>
            <w:tcW w:w="2485" w:type="dxa"/>
          </w:tcPr>
          <w:p w14:paraId="4C48CE92"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Apreciación de los estudiantes en relación con la efectividad de las estrategias y recursos de apoyo brindados por el programa académico para el desarrollo de las prácticas de enseñanza- aprendizaje.</w:t>
            </w:r>
          </w:p>
        </w:tc>
        <w:tc>
          <w:tcPr>
            <w:tcW w:w="1684" w:type="dxa"/>
            <w:hideMark/>
          </w:tcPr>
          <w:p w14:paraId="20299D65" w14:textId="77777777" w:rsidR="00DE0BEE" w:rsidRDefault="00DE0BEE" w:rsidP="00D60506">
            <w:pPr>
              <w:jc w:val="center"/>
              <w:rPr>
                <w:rFonts w:asciiTheme="minorHAnsi" w:hAnsiTheme="minorHAnsi" w:cstheme="minorHAnsi"/>
                <w:color w:val="0070C0"/>
              </w:rPr>
            </w:pPr>
          </w:p>
        </w:tc>
        <w:tc>
          <w:tcPr>
            <w:tcW w:w="1402" w:type="dxa"/>
            <w:hideMark/>
          </w:tcPr>
          <w:p w14:paraId="7787FAD0" w14:textId="77777777" w:rsidR="00DE0BEE" w:rsidRDefault="00DE0BEE" w:rsidP="00D60506">
            <w:pPr>
              <w:jc w:val="center"/>
            </w:pPr>
          </w:p>
        </w:tc>
        <w:tc>
          <w:tcPr>
            <w:tcW w:w="1595" w:type="dxa"/>
            <w:hideMark/>
          </w:tcPr>
          <w:p w14:paraId="36ADF693" w14:textId="77777777" w:rsidR="00DE0BEE" w:rsidRDefault="00DE0BEE" w:rsidP="00D60506">
            <w:pPr>
              <w:spacing w:before="0"/>
              <w:jc w:val="center"/>
            </w:pPr>
          </w:p>
        </w:tc>
        <w:tc>
          <w:tcPr>
            <w:tcW w:w="1861" w:type="dxa"/>
          </w:tcPr>
          <w:p w14:paraId="125A2A78" w14:textId="77777777" w:rsidR="00DE0BEE" w:rsidRDefault="00DE0BEE" w:rsidP="00D60506">
            <w:pPr>
              <w:jc w:val="center"/>
            </w:pPr>
          </w:p>
        </w:tc>
      </w:tr>
      <w:tr w:rsidR="00DE0BEE" w14:paraId="341BD58A" w14:textId="77777777" w:rsidTr="00DE0BEE">
        <w:trPr>
          <w:trHeight w:val="3521"/>
        </w:trPr>
        <w:tc>
          <w:tcPr>
            <w:tcW w:w="680" w:type="dxa"/>
          </w:tcPr>
          <w:p w14:paraId="6008A6DA" w14:textId="77777777" w:rsidR="00DE0BEE" w:rsidRPr="00174AA1" w:rsidRDefault="00DE0BEE" w:rsidP="00D60506">
            <w:pPr>
              <w:jc w:val="center"/>
              <w:rPr>
                <w:rFonts w:asciiTheme="minorHAnsi" w:hAnsiTheme="minorHAnsi" w:cstheme="minorHAnsi"/>
              </w:rPr>
            </w:pPr>
            <w:r>
              <w:rPr>
                <w:rFonts w:asciiTheme="minorHAnsi" w:hAnsiTheme="minorHAnsi" w:cstheme="minorHAnsi"/>
              </w:rPr>
              <w:lastRenderedPageBreak/>
              <w:t>146</w:t>
            </w:r>
          </w:p>
        </w:tc>
        <w:tc>
          <w:tcPr>
            <w:tcW w:w="2485" w:type="dxa"/>
          </w:tcPr>
          <w:p w14:paraId="46F5E47E"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Demostración del impacto de la implementación de las estrategias y recursos de apoyo (pedagógico- didáctico) en los contextos de actuación de los profesores, para el mejoramiento de sus prácticas de enseñanza-aprendizaje, teniendo en cuenta la diversidad y la inclusión</w:t>
            </w:r>
          </w:p>
        </w:tc>
        <w:tc>
          <w:tcPr>
            <w:tcW w:w="1684" w:type="dxa"/>
            <w:hideMark/>
          </w:tcPr>
          <w:p w14:paraId="624B93CF" w14:textId="77777777" w:rsidR="00DE0BEE" w:rsidRDefault="00DE0BEE" w:rsidP="00D60506">
            <w:pPr>
              <w:jc w:val="center"/>
              <w:rPr>
                <w:rFonts w:asciiTheme="minorHAnsi" w:hAnsiTheme="minorHAnsi" w:cstheme="minorHAnsi"/>
                <w:color w:val="0070C0"/>
              </w:rPr>
            </w:pPr>
          </w:p>
        </w:tc>
        <w:tc>
          <w:tcPr>
            <w:tcW w:w="1402" w:type="dxa"/>
            <w:hideMark/>
          </w:tcPr>
          <w:p w14:paraId="08724478" w14:textId="77777777" w:rsidR="00DE0BEE" w:rsidRDefault="00DE0BEE" w:rsidP="00D60506">
            <w:pPr>
              <w:jc w:val="center"/>
            </w:pPr>
          </w:p>
        </w:tc>
        <w:tc>
          <w:tcPr>
            <w:tcW w:w="1595" w:type="dxa"/>
            <w:hideMark/>
          </w:tcPr>
          <w:p w14:paraId="22B96206" w14:textId="77777777" w:rsidR="00DE0BEE" w:rsidRDefault="00DE0BEE" w:rsidP="00D60506">
            <w:pPr>
              <w:spacing w:before="0"/>
              <w:jc w:val="center"/>
            </w:pPr>
          </w:p>
        </w:tc>
        <w:tc>
          <w:tcPr>
            <w:tcW w:w="1861" w:type="dxa"/>
          </w:tcPr>
          <w:p w14:paraId="541004CB" w14:textId="77777777" w:rsidR="00DE0BEE" w:rsidRDefault="00DE0BEE" w:rsidP="00D60506">
            <w:pPr>
              <w:jc w:val="center"/>
            </w:pPr>
          </w:p>
        </w:tc>
      </w:tr>
      <w:tr w:rsidR="00DE0BEE" w14:paraId="50B735CF" w14:textId="77777777" w:rsidTr="00DE0BEE">
        <w:trPr>
          <w:trHeight w:val="1699"/>
        </w:trPr>
        <w:tc>
          <w:tcPr>
            <w:tcW w:w="680" w:type="dxa"/>
          </w:tcPr>
          <w:p w14:paraId="2ADBD81D" w14:textId="77777777" w:rsidR="00DE0BEE" w:rsidRPr="00174AA1" w:rsidRDefault="00DE0BEE" w:rsidP="00D60506">
            <w:pPr>
              <w:jc w:val="center"/>
              <w:rPr>
                <w:rFonts w:asciiTheme="minorHAnsi" w:hAnsiTheme="minorHAnsi" w:cstheme="minorHAnsi"/>
              </w:rPr>
            </w:pPr>
            <w:r>
              <w:rPr>
                <w:rFonts w:asciiTheme="minorHAnsi" w:hAnsiTheme="minorHAnsi" w:cstheme="minorHAnsi"/>
              </w:rPr>
              <w:t>147</w:t>
            </w:r>
          </w:p>
        </w:tc>
        <w:tc>
          <w:tcPr>
            <w:tcW w:w="2485" w:type="dxa"/>
          </w:tcPr>
          <w:p w14:paraId="4EFEA73A"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Existencia de recursos de apoyo docente y/o estrategias de acompañamiento al profesor para fortalecer sus competencias para la relación con los estudiantes.</w:t>
            </w:r>
          </w:p>
        </w:tc>
        <w:tc>
          <w:tcPr>
            <w:tcW w:w="1684" w:type="dxa"/>
            <w:hideMark/>
          </w:tcPr>
          <w:p w14:paraId="1A623BFB" w14:textId="77777777" w:rsidR="00DE0BEE" w:rsidRDefault="00DE0BEE" w:rsidP="00D60506">
            <w:pPr>
              <w:jc w:val="center"/>
              <w:rPr>
                <w:rFonts w:asciiTheme="minorHAnsi" w:hAnsiTheme="minorHAnsi" w:cstheme="minorHAnsi"/>
                <w:color w:val="0070C0"/>
              </w:rPr>
            </w:pPr>
          </w:p>
        </w:tc>
        <w:tc>
          <w:tcPr>
            <w:tcW w:w="1402" w:type="dxa"/>
            <w:hideMark/>
          </w:tcPr>
          <w:p w14:paraId="45A3D2D7" w14:textId="77777777" w:rsidR="00DE0BEE" w:rsidRDefault="00DE0BEE" w:rsidP="00D60506">
            <w:pPr>
              <w:jc w:val="center"/>
            </w:pPr>
          </w:p>
        </w:tc>
        <w:tc>
          <w:tcPr>
            <w:tcW w:w="1595" w:type="dxa"/>
            <w:hideMark/>
          </w:tcPr>
          <w:p w14:paraId="38DC66F6" w14:textId="77777777" w:rsidR="00DE0BEE" w:rsidRDefault="00DE0BEE" w:rsidP="00D60506">
            <w:pPr>
              <w:spacing w:before="0"/>
              <w:jc w:val="center"/>
            </w:pPr>
          </w:p>
        </w:tc>
        <w:tc>
          <w:tcPr>
            <w:tcW w:w="1861" w:type="dxa"/>
          </w:tcPr>
          <w:p w14:paraId="3983146B" w14:textId="77777777" w:rsidR="00DE0BEE" w:rsidRDefault="00DE0BEE" w:rsidP="00D60506">
            <w:pPr>
              <w:jc w:val="center"/>
            </w:pPr>
          </w:p>
        </w:tc>
      </w:tr>
      <w:tr w:rsidR="00DE0BEE" w14:paraId="7277D2FF" w14:textId="77777777" w:rsidTr="00DE0BEE">
        <w:trPr>
          <w:trHeight w:val="2306"/>
        </w:trPr>
        <w:tc>
          <w:tcPr>
            <w:tcW w:w="680" w:type="dxa"/>
          </w:tcPr>
          <w:p w14:paraId="1F982523" w14:textId="77777777" w:rsidR="00DE0BEE" w:rsidRPr="00174AA1" w:rsidRDefault="00DE0BEE" w:rsidP="00D60506">
            <w:pPr>
              <w:jc w:val="center"/>
              <w:rPr>
                <w:rFonts w:asciiTheme="minorHAnsi" w:hAnsiTheme="minorHAnsi" w:cstheme="minorHAnsi"/>
              </w:rPr>
            </w:pPr>
            <w:r>
              <w:rPr>
                <w:rFonts w:asciiTheme="minorHAnsi" w:hAnsiTheme="minorHAnsi" w:cstheme="minorHAnsi"/>
              </w:rPr>
              <w:t>148</w:t>
            </w:r>
          </w:p>
        </w:tc>
        <w:tc>
          <w:tcPr>
            <w:tcW w:w="2485" w:type="dxa"/>
          </w:tcPr>
          <w:p w14:paraId="2AD56883"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Evidencia de la apropiación social de los ambientes de aprendizaje por parte de la comunidad académica del programa, para el cumplimiento de los logros de formación.</w:t>
            </w:r>
          </w:p>
        </w:tc>
        <w:tc>
          <w:tcPr>
            <w:tcW w:w="1684" w:type="dxa"/>
            <w:hideMark/>
          </w:tcPr>
          <w:p w14:paraId="5817374A" w14:textId="77777777" w:rsidR="00DE0BEE" w:rsidRDefault="00DE0BEE" w:rsidP="00D60506">
            <w:pPr>
              <w:jc w:val="center"/>
              <w:rPr>
                <w:rFonts w:asciiTheme="minorHAnsi" w:hAnsiTheme="minorHAnsi" w:cstheme="minorHAnsi"/>
                <w:color w:val="0070C0"/>
              </w:rPr>
            </w:pPr>
          </w:p>
        </w:tc>
        <w:tc>
          <w:tcPr>
            <w:tcW w:w="1402" w:type="dxa"/>
            <w:hideMark/>
          </w:tcPr>
          <w:p w14:paraId="0DB0F996" w14:textId="77777777" w:rsidR="00DE0BEE" w:rsidRDefault="00DE0BEE" w:rsidP="00D60506">
            <w:pPr>
              <w:jc w:val="center"/>
            </w:pPr>
          </w:p>
        </w:tc>
        <w:tc>
          <w:tcPr>
            <w:tcW w:w="1595" w:type="dxa"/>
            <w:hideMark/>
          </w:tcPr>
          <w:p w14:paraId="5963B1F4" w14:textId="77777777" w:rsidR="00DE0BEE" w:rsidRDefault="00DE0BEE" w:rsidP="00D60506">
            <w:pPr>
              <w:spacing w:before="0"/>
              <w:jc w:val="center"/>
            </w:pPr>
          </w:p>
          <w:p w14:paraId="60AEBBE6" w14:textId="77777777" w:rsidR="00DE0BEE" w:rsidRDefault="00DE0BEE" w:rsidP="00D60506">
            <w:pPr>
              <w:spacing w:before="0"/>
              <w:jc w:val="center"/>
            </w:pPr>
          </w:p>
        </w:tc>
        <w:tc>
          <w:tcPr>
            <w:tcW w:w="1861" w:type="dxa"/>
          </w:tcPr>
          <w:p w14:paraId="16D871B1" w14:textId="77777777" w:rsidR="00DE0BEE" w:rsidRDefault="00DE0BEE" w:rsidP="00D60506">
            <w:pPr>
              <w:jc w:val="center"/>
            </w:pPr>
          </w:p>
        </w:tc>
      </w:tr>
      <w:tr w:rsidR="00DE0BEE" w14:paraId="14972E10" w14:textId="77777777" w:rsidTr="00DE0BEE">
        <w:trPr>
          <w:trHeight w:val="1899"/>
        </w:trPr>
        <w:tc>
          <w:tcPr>
            <w:tcW w:w="680" w:type="dxa"/>
          </w:tcPr>
          <w:p w14:paraId="79E664F6" w14:textId="77777777" w:rsidR="00DE0BEE" w:rsidRPr="00174AA1" w:rsidRDefault="00DE0BEE" w:rsidP="00D60506">
            <w:pPr>
              <w:jc w:val="center"/>
              <w:rPr>
                <w:rFonts w:asciiTheme="minorHAnsi" w:hAnsiTheme="minorHAnsi" w:cstheme="minorHAnsi"/>
              </w:rPr>
            </w:pPr>
            <w:r>
              <w:rPr>
                <w:rFonts w:asciiTheme="minorHAnsi" w:hAnsiTheme="minorHAnsi" w:cstheme="minorHAnsi"/>
              </w:rPr>
              <w:t>149</w:t>
            </w:r>
          </w:p>
        </w:tc>
        <w:tc>
          <w:tcPr>
            <w:tcW w:w="2485" w:type="dxa"/>
          </w:tcPr>
          <w:p w14:paraId="16BC39F7"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Demostración del impacto de los recursos educativos actualizados, en el cumplimiento de los propósitos de formación integral en el programa académico.</w:t>
            </w:r>
          </w:p>
        </w:tc>
        <w:tc>
          <w:tcPr>
            <w:tcW w:w="1684" w:type="dxa"/>
          </w:tcPr>
          <w:p w14:paraId="4E08714D" w14:textId="77777777" w:rsidR="00DE0BEE" w:rsidRDefault="00DE0BEE" w:rsidP="00D60506">
            <w:pPr>
              <w:jc w:val="center"/>
              <w:rPr>
                <w:rFonts w:asciiTheme="minorHAnsi" w:hAnsiTheme="minorHAnsi" w:cstheme="minorHAnsi"/>
                <w:color w:val="0070C0"/>
              </w:rPr>
            </w:pPr>
          </w:p>
        </w:tc>
        <w:tc>
          <w:tcPr>
            <w:tcW w:w="1402" w:type="dxa"/>
          </w:tcPr>
          <w:p w14:paraId="34EF7622" w14:textId="77777777" w:rsidR="00DE0BEE" w:rsidRDefault="00DE0BEE" w:rsidP="00D60506">
            <w:pPr>
              <w:jc w:val="center"/>
            </w:pPr>
          </w:p>
        </w:tc>
        <w:tc>
          <w:tcPr>
            <w:tcW w:w="1595" w:type="dxa"/>
          </w:tcPr>
          <w:p w14:paraId="6193C40D" w14:textId="77777777" w:rsidR="00DE0BEE" w:rsidRDefault="00DE0BEE" w:rsidP="00D60506">
            <w:pPr>
              <w:spacing w:before="0"/>
              <w:jc w:val="center"/>
            </w:pPr>
          </w:p>
        </w:tc>
        <w:tc>
          <w:tcPr>
            <w:tcW w:w="1861" w:type="dxa"/>
          </w:tcPr>
          <w:p w14:paraId="54861A3E" w14:textId="77777777" w:rsidR="00DE0BEE" w:rsidRDefault="00DE0BEE" w:rsidP="00D60506">
            <w:pPr>
              <w:jc w:val="center"/>
            </w:pPr>
          </w:p>
        </w:tc>
      </w:tr>
      <w:tr w:rsidR="00DE0BEE" w14:paraId="60C06FE3" w14:textId="77777777" w:rsidTr="00DE0BEE">
        <w:trPr>
          <w:trHeight w:val="3521"/>
        </w:trPr>
        <w:tc>
          <w:tcPr>
            <w:tcW w:w="680" w:type="dxa"/>
          </w:tcPr>
          <w:p w14:paraId="06CED3CA" w14:textId="77777777" w:rsidR="00DE0BEE" w:rsidRPr="00174AA1" w:rsidRDefault="00DE0BEE" w:rsidP="00D60506">
            <w:pPr>
              <w:jc w:val="center"/>
              <w:rPr>
                <w:rFonts w:asciiTheme="minorHAnsi" w:hAnsiTheme="minorHAnsi" w:cstheme="minorHAnsi"/>
              </w:rPr>
            </w:pPr>
            <w:r>
              <w:rPr>
                <w:rFonts w:asciiTheme="minorHAnsi" w:hAnsiTheme="minorHAnsi" w:cstheme="minorHAnsi"/>
              </w:rPr>
              <w:t>150</w:t>
            </w:r>
          </w:p>
        </w:tc>
        <w:tc>
          <w:tcPr>
            <w:tcW w:w="2485" w:type="dxa"/>
          </w:tcPr>
          <w:p w14:paraId="479F93CC" w14:textId="77777777" w:rsidR="00DE0BEE" w:rsidRPr="00174AA1" w:rsidRDefault="00DE0BEE" w:rsidP="00D60506">
            <w:pPr>
              <w:spacing w:line="276" w:lineRule="auto"/>
              <w:rPr>
                <w:rFonts w:asciiTheme="minorHAnsi" w:hAnsiTheme="minorHAnsi" w:cstheme="minorHAnsi"/>
              </w:rPr>
            </w:pPr>
            <w:r w:rsidRPr="00174AA1">
              <w:rPr>
                <w:rFonts w:asciiTheme="minorHAnsi" w:hAnsiTheme="minorHAnsi" w:cstheme="minorHAnsi"/>
              </w:rPr>
              <w:t xml:space="preserve">Evidencia de evaluación sistemática por parte de los estudiantes, del desempeño de los profesores nucleares del programa académico y de los vinculados al campo de práctica que lo apoyan en el caso de programas del campo de </w:t>
            </w:r>
            <w:r w:rsidRPr="00174AA1">
              <w:rPr>
                <w:rFonts w:asciiTheme="minorHAnsi" w:hAnsiTheme="minorHAnsi" w:cstheme="minorHAnsi"/>
              </w:rPr>
              <w:lastRenderedPageBreak/>
              <w:t>educación de salud y bienestar</w:t>
            </w:r>
          </w:p>
        </w:tc>
        <w:tc>
          <w:tcPr>
            <w:tcW w:w="1684" w:type="dxa"/>
          </w:tcPr>
          <w:p w14:paraId="4FF5C16A" w14:textId="77777777" w:rsidR="00DE0BEE" w:rsidRDefault="00DE0BEE" w:rsidP="00D60506">
            <w:pPr>
              <w:rPr>
                <w:rFonts w:asciiTheme="minorHAnsi" w:hAnsiTheme="minorHAnsi" w:cstheme="minorHAnsi"/>
                <w:color w:val="0070C0"/>
              </w:rPr>
            </w:pPr>
          </w:p>
        </w:tc>
        <w:tc>
          <w:tcPr>
            <w:tcW w:w="1402" w:type="dxa"/>
          </w:tcPr>
          <w:p w14:paraId="2209E437" w14:textId="77777777" w:rsidR="00DE0BEE" w:rsidRDefault="00DE0BEE" w:rsidP="00D60506"/>
        </w:tc>
        <w:tc>
          <w:tcPr>
            <w:tcW w:w="1595" w:type="dxa"/>
          </w:tcPr>
          <w:p w14:paraId="7084CA40" w14:textId="77777777" w:rsidR="00DE0BEE" w:rsidRDefault="00DE0BEE" w:rsidP="00D60506">
            <w:pPr>
              <w:spacing w:before="0"/>
              <w:jc w:val="center"/>
            </w:pPr>
          </w:p>
        </w:tc>
        <w:tc>
          <w:tcPr>
            <w:tcW w:w="1861" w:type="dxa"/>
          </w:tcPr>
          <w:p w14:paraId="7F310882" w14:textId="77777777" w:rsidR="00DE0BEE" w:rsidRDefault="00DE0BEE" w:rsidP="00D60506"/>
        </w:tc>
      </w:tr>
      <w:tr w:rsidR="00DE0BEE" w14:paraId="16359E61" w14:textId="77777777" w:rsidTr="00DE0BEE">
        <w:trPr>
          <w:trHeight w:val="607"/>
        </w:trPr>
        <w:tc>
          <w:tcPr>
            <w:tcW w:w="3166" w:type="dxa"/>
            <w:gridSpan w:val="2"/>
            <w:shd w:val="clear" w:color="auto" w:fill="003366"/>
            <w:vAlign w:val="center"/>
            <w:hideMark/>
          </w:tcPr>
          <w:p w14:paraId="51914B9A"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84" w:type="dxa"/>
            <w:shd w:val="clear" w:color="auto" w:fill="003366"/>
            <w:vAlign w:val="center"/>
            <w:hideMark/>
          </w:tcPr>
          <w:p w14:paraId="4E0E419D" w14:textId="77777777" w:rsidR="00DE0BEE" w:rsidRDefault="00DE0BEE" w:rsidP="00D60506">
            <w:pPr>
              <w:jc w:val="center"/>
              <w:rPr>
                <w:rFonts w:asciiTheme="minorHAnsi" w:hAnsiTheme="minorHAnsi"/>
                <w:b/>
                <w:sz w:val="20"/>
                <w:szCs w:val="20"/>
              </w:rPr>
            </w:pPr>
          </w:p>
        </w:tc>
        <w:tc>
          <w:tcPr>
            <w:tcW w:w="1402" w:type="dxa"/>
            <w:shd w:val="clear" w:color="auto" w:fill="003366"/>
            <w:vAlign w:val="center"/>
            <w:hideMark/>
          </w:tcPr>
          <w:p w14:paraId="13F808BE" w14:textId="77777777" w:rsidR="00DE0BEE" w:rsidRDefault="00DE0BEE" w:rsidP="00D60506">
            <w:pPr>
              <w:jc w:val="center"/>
              <w:rPr>
                <w:rFonts w:asciiTheme="minorHAnsi" w:hAnsiTheme="minorHAnsi" w:cstheme="minorHAnsi"/>
              </w:rPr>
            </w:pPr>
          </w:p>
        </w:tc>
        <w:tc>
          <w:tcPr>
            <w:tcW w:w="1595" w:type="dxa"/>
            <w:shd w:val="clear" w:color="auto" w:fill="003366"/>
            <w:vAlign w:val="center"/>
            <w:hideMark/>
          </w:tcPr>
          <w:p w14:paraId="2D74194C" w14:textId="77777777" w:rsidR="00DE0BEE" w:rsidRDefault="00DE0BEE" w:rsidP="00D60506">
            <w:pPr>
              <w:jc w:val="center"/>
              <w:rPr>
                <w:rFonts w:asciiTheme="minorHAnsi" w:hAnsiTheme="minorHAnsi" w:cstheme="minorHAnsi"/>
              </w:rPr>
            </w:pPr>
          </w:p>
        </w:tc>
        <w:tc>
          <w:tcPr>
            <w:tcW w:w="1861" w:type="dxa"/>
            <w:shd w:val="clear" w:color="auto" w:fill="003366"/>
          </w:tcPr>
          <w:p w14:paraId="4DBEE54C" w14:textId="77777777" w:rsidR="00DE0BEE" w:rsidRDefault="00DE0BEE" w:rsidP="00D60506">
            <w:pPr>
              <w:jc w:val="center"/>
              <w:rPr>
                <w:rFonts w:asciiTheme="minorHAnsi" w:hAnsiTheme="minorHAnsi" w:cstheme="minorHAnsi"/>
              </w:rPr>
            </w:pPr>
          </w:p>
        </w:tc>
      </w:tr>
    </w:tbl>
    <w:p w14:paraId="2209AF14"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762D003D" w14:textId="77777777" w:rsidR="00E2231C" w:rsidRPr="00E2231C" w:rsidRDefault="005151FF" w:rsidP="00E2231C">
      <w:pPr>
        <w:spacing w:line="360" w:lineRule="auto"/>
        <w:rPr>
          <w:rFonts w:asciiTheme="minorHAnsi" w:hAnsiTheme="minorHAnsi"/>
          <w:color w:val="00B0F0"/>
        </w:rPr>
      </w:pPr>
      <w:r w:rsidRPr="00E2231C">
        <w:rPr>
          <w:rFonts w:asciiTheme="minorHAnsi" w:hAnsiTheme="minorHAnsi"/>
        </w:rPr>
        <w:t xml:space="preserve">El programa académico </w:t>
      </w:r>
      <w:r w:rsidRPr="00E2231C">
        <w:rPr>
          <w:rFonts w:asciiTheme="minorHAnsi" w:hAnsiTheme="minorHAnsi"/>
          <w:color w:val="00B0F0"/>
        </w:rPr>
        <w:t xml:space="preserve">(indicar el grado de cumplimento basado en la última </w:t>
      </w:r>
      <w:r w:rsidR="001B61F0" w:rsidRPr="00E2231C">
        <w:rPr>
          <w:rFonts w:asciiTheme="minorHAnsi" w:hAnsiTheme="minorHAnsi"/>
          <w:color w:val="00B0F0"/>
        </w:rPr>
        <w:t>casilla de</w:t>
      </w:r>
      <w:r w:rsidRPr="00E2231C">
        <w:rPr>
          <w:rFonts w:asciiTheme="minorHAnsi" w:hAnsiTheme="minorHAnsi"/>
          <w:color w:val="00B0F0"/>
        </w:rPr>
        <w:t xml:space="preserve"> la </w:t>
      </w:r>
      <w:r w:rsidR="0020099B" w:rsidRPr="00E2231C">
        <w:rPr>
          <w:rFonts w:asciiTheme="minorHAnsi" w:hAnsiTheme="minorHAnsi"/>
          <w:color w:val="00B0F0"/>
        </w:rPr>
        <w:t xml:space="preserve">Tabla </w:t>
      </w:r>
      <w:r w:rsidR="001B61F0" w:rsidRPr="00E2231C">
        <w:rPr>
          <w:rFonts w:asciiTheme="minorHAnsi" w:hAnsiTheme="minorHAnsi"/>
          <w:color w:val="00B0F0"/>
        </w:rPr>
        <w:t>7</w:t>
      </w:r>
      <w:r w:rsidR="00675596" w:rsidRPr="00E2231C">
        <w:rPr>
          <w:rFonts w:asciiTheme="minorHAnsi" w:hAnsiTheme="minorHAnsi"/>
          <w:color w:val="00B0F0"/>
        </w:rPr>
        <w:t>6</w:t>
      </w:r>
      <w:r w:rsidRPr="00E2231C">
        <w:rPr>
          <w:rFonts w:asciiTheme="minorHAnsi" w:hAnsiTheme="minorHAnsi"/>
          <w:color w:val="00B0F0"/>
        </w:rPr>
        <w:t xml:space="preserve">) </w:t>
      </w:r>
      <w:r w:rsidRPr="00E2231C">
        <w:rPr>
          <w:rFonts w:asciiTheme="minorHAnsi" w:hAnsiTheme="minorHAnsi"/>
        </w:rPr>
        <w:t>la característica 3</w:t>
      </w:r>
      <w:r w:rsidR="004D43D8" w:rsidRPr="00E2231C">
        <w:rPr>
          <w:rFonts w:asciiTheme="minorHAnsi" w:hAnsiTheme="minorHAnsi"/>
        </w:rPr>
        <w:t>8</w:t>
      </w:r>
      <w:r w:rsidRPr="00E2231C">
        <w:rPr>
          <w:rFonts w:asciiTheme="minorHAnsi" w:hAnsiTheme="minorHAnsi"/>
        </w:rPr>
        <w:t xml:space="preserve">, </w:t>
      </w:r>
      <w:r w:rsidR="00E2231C" w:rsidRPr="00E2231C">
        <w:rPr>
          <w:rFonts w:asciiTheme="minorHAnsi" w:hAnsiTheme="minorHAnsi"/>
        </w:rPr>
        <w:t xml:space="preserve">con un porcentaje de </w:t>
      </w:r>
      <w:r w:rsidR="00E2231C" w:rsidRPr="00E2231C">
        <w:rPr>
          <w:rFonts w:asciiTheme="minorHAnsi" w:hAnsiTheme="minorHAnsi"/>
          <w:color w:val="00B0F0"/>
        </w:rPr>
        <w:t xml:space="preserve">_indicar el porcentaje de cumplimiento _, </w:t>
      </w:r>
      <w:r w:rsidR="00E2231C" w:rsidRPr="00E2231C">
        <w:rPr>
          <w:rFonts w:asciiTheme="minorHAnsi" w:hAnsiTheme="minorHAnsi"/>
        </w:rPr>
        <w:t xml:space="preserve">en razón a: </w:t>
      </w:r>
      <w:r w:rsidR="00E2231C" w:rsidRPr="00E2231C">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76F1CDF" w14:textId="77777777" w:rsidR="00E2231C" w:rsidRPr="00E2231C" w:rsidRDefault="00E2231C" w:rsidP="00E2231C">
      <w:pPr>
        <w:spacing w:line="360" w:lineRule="auto"/>
        <w:rPr>
          <w:rFonts w:asciiTheme="minorHAnsi" w:hAnsiTheme="minorHAnsi"/>
          <w:color w:val="00B0F0"/>
        </w:rPr>
      </w:pPr>
      <w:r w:rsidRPr="00E2231C">
        <w:rPr>
          <w:rFonts w:asciiTheme="minorHAnsi" w:hAnsiTheme="minorHAnsi"/>
          <w:color w:val="00B0F0"/>
        </w:rPr>
        <w:t>El análisis de la característica debe especificar los alcances, destacando:</w:t>
      </w:r>
    </w:p>
    <w:p w14:paraId="3CB36277" w14:textId="77777777" w:rsidR="00E2231C" w:rsidRPr="00E2231C" w:rsidRDefault="00E2231C" w:rsidP="00E2231C">
      <w:pPr>
        <w:pStyle w:val="Prrafodelista"/>
        <w:numPr>
          <w:ilvl w:val="0"/>
          <w:numId w:val="12"/>
        </w:numPr>
        <w:spacing w:line="360" w:lineRule="auto"/>
        <w:rPr>
          <w:rFonts w:asciiTheme="minorHAnsi" w:hAnsiTheme="minorHAnsi"/>
          <w:color w:val="00B0F0"/>
        </w:rPr>
      </w:pPr>
      <w:r w:rsidRPr="00E2231C">
        <w:rPr>
          <w:rFonts w:asciiTheme="minorHAnsi" w:hAnsiTheme="minorHAnsi"/>
          <w:color w:val="00B0F0"/>
        </w:rPr>
        <w:t>PRINCIPALES</w:t>
      </w:r>
      <w:r w:rsidRPr="00E2231C">
        <w:rPr>
          <w:rFonts w:asciiTheme="minorHAnsi" w:hAnsiTheme="minorHAnsi"/>
          <w:b/>
          <w:bCs/>
          <w:color w:val="00B0F0"/>
        </w:rPr>
        <w:t xml:space="preserve"> INDICADORES</w:t>
      </w:r>
    </w:p>
    <w:p w14:paraId="48D545B3" w14:textId="77777777" w:rsidR="00E2231C" w:rsidRPr="00E2231C" w:rsidRDefault="00E2231C" w:rsidP="00E2231C">
      <w:pPr>
        <w:pStyle w:val="Prrafodelista"/>
        <w:numPr>
          <w:ilvl w:val="0"/>
          <w:numId w:val="12"/>
        </w:numPr>
        <w:spacing w:line="360" w:lineRule="auto"/>
        <w:rPr>
          <w:rFonts w:asciiTheme="minorHAnsi" w:hAnsiTheme="minorHAnsi"/>
          <w:color w:val="00B0F0"/>
        </w:rPr>
      </w:pPr>
      <w:r w:rsidRPr="00E2231C">
        <w:rPr>
          <w:rFonts w:asciiTheme="minorHAnsi" w:hAnsiTheme="minorHAnsi"/>
          <w:b/>
          <w:bCs/>
          <w:color w:val="00B0F0"/>
        </w:rPr>
        <w:t xml:space="preserve">RESULTADOS ALCANZADOS </w:t>
      </w:r>
    </w:p>
    <w:p w14:paraId="38DFAF08" w14:textId="77777777" w:rsidR="00E2231C" w:rsidRPr="00E2231C" w:rsidRDefault="00E2231C" w:rsidP="00E2231C">
      <w:pPr>
        <w:pStyle w:val="Prrafodelista"/>
        <w:numPr>
          <w:ilvl w:val="0"/>
          <w:numId w:val="12"/>
        </w:numPr>
        <w:spacing w:line="360" w:lineRule="auto"/>
        <w:rPr>
          <w:rFonts w:asciiTheme="minorHAnsi" w:hAnsiTheme="minorHAnsi"/>
          <w:color w:val="00B0F0"/>
        </w:rPr>
      </w:pPr>
      <w:r w:rsidRPr="00E2231C">
        <w:rPr>
          <w:rFonts w:asciiTheme="minorHAnsi" w:hAnsiTheme="minorHAnsi"/>
          <w:b/>
          <w:bCs/>
          <w:color w:val="00B0F0"/>
        </w:rPr>
        <w:t xml:space="preserve">IMPACTOS GENERADOS </w:t>
      </w:r>
    </w:p>
    <w:p w14:paraId="784A98EC" w14:textId="77777777" w:rsidR="00E2231C" w:rsidRPr="00E2231C" w:rsidRDefault="00E2231C" w:rsidP="00E2231C">
      <w:pPr>
        <w:spacing w:line="360" w:lineRule="auto"/>
        <w:rPr>
          <w:rFonts w:asciiTheme="minorHAnsi" w:hAnsiTheme="minorHAnsi"/>
          <w:color w:val="00B0F0"/>
        </w:rPr>
      </w:pPr>
      <w:r w:rsidRPr="00E2231C">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C0E1339" w14:textId="60D99FD3" w:rsidR="005151FF" w:rsidRPr="00E2231C" w:rsidRDefault="00E2231C" w:rsidP="00E2231C">
      <w:pPr>
        <w:spacing w:line="360" w:lineRule="auto"/>
        <w:rPr>
          <w:rFonts w:asciiTheme="minorHAnsi" w:hAnsiTheme="minorHAnsi"/>
          <w:color w:val="00B0F0"/>
        </w:rPr>
      </w:pPr>
      <w:r w:rsidRPr="00E2231C">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5151FF" w:rsidRPr="00E2231C">
        <w:rPr>
          <w:rFonts w:asciiTheme="minorHAnsi" w:hAnsiTheme="minorHAnsi"/>
          <w:b/>
          <w:bCs/>
          <w:color w:val="00B0F0"/>
        </w:rPr>
        <w:t xml:space="preserve"> </w:t>
      </w:r>
    </w:p>
    <w:p w14:paraId="3F3AA15B" w14:textId="4442BC95" w:rsidR="00E2231C" w:rsidRPr="00E2231C" w:rsidRDefault="00D27AE4" w:rsidP="00E2231C">
      <w:pPr>
        <w:spacing w:line="360" w:lineRule="auto"/>
        <w:rPr>
          <w:rFonts w:asciiTheme="minorHAnsi" w:hAnsiTheme="minorHAnsi"/>
          <w:color w:val="00B0F0"/>
        </w:rPr>
      </w:pPr>
      <w:r w:rsidRPr="00E2231C">
        <w:rPr>
          <w:rFonts w:asciiTheme="minorHAnsi" w:hAnsiTheme="minorHAnsi"/>
          <w:b/>
          <w:bCs/>
          <w:color w:val="00B0F0"/>
        </w:rPr>
        <w:t>Como anexos se recomienda</w:t>
      </w:r>
      <w:r w:rsidR="005151FF" w:rsidRPr="00E2231C">
        <w:rPr>
          <w:rFonts w:asciiTheme="minorHAnsi" w:hAnsiTheme="minorHAnsi"/>
          <w:b/>
          <w:bCs/>
          <w:color w:val="00B0F0"/>
        </w:rPr>
        <w:t>:</w:t>
      </w:r>
      <w:r w:rsidR="005151FF" w:rsidRPr="00E2231C">
        <w:rPr>
          <w:rFonts w:asciiTheme="minorHAnsi" w:hAnsiTheme="minorHAnsi"/>
          <w:color w:val="00B0F0"/>
        </w:rPr>
        <w:t xml:space="preserve"> </w:t>
      </w:r>
      <w:r w:rsidR="00E2231C" w:rsidRPr="00E2231C">
        <w:rPr>
          <w:rFonts w:asciiTheme="minorHAnsi" w:hAnsiTheme="minorHAnsi"/>
          <w:color w:val="00B0F0"/>
        </w:rPr>
        <w:t xml:space="preserve">documentos que evidencien el cumplimiento de los 6 aspectos de la característica (se podrá apoyar en la información del SAAI-IG). </w:t>
      </w:r>
    </w:p>
    <w:p w14:paraId="474CF9E6" w14:textId="77777777" w:rsidR="00E2231C" w:rsidRDefault="00E2231C" w:rsidP="00E2231C">
      <w:pPr>
        <w:spacing w:line="360" w:lineRule="auto"/>
        <w:rPr>
          <w:rFonts w:asciiTheme="minorHAnsi" w:hAnsiTheme="minorHAnsi"/>
          <w:b/>
          <w:bCs/>
          <w:color w:val="00B0F0"/>
        </w:rPr>
      </w:pPr>
      <w:r w:rsidRPr="00E2231C">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6F1BBE39" w14:textId="77777777" w:rsidR="00E2231C" w:rsidRPr="007124CA" w:rsidRDefault="00E2231C" w:rsidP="00E2231C">
      <w:pPr>
        <w:spacing w:line="360" w:lineRule="auto"/>
        <w:rPr>
          <w:rFonts w:asciiTheme="minorHAnsi" w:hAnsiTheme="minorHAnsi"/>
          <w:b/>
        </w:rPr>
      </w:pPr>
      <w:r>
        <w:rPr>
          <w:rFonts w:asciiTheme="minorHAnsi" w:hAnsiTheme="minorHAnsi"/>
          <w:b/>
        </w:rPr>
        <w:lastRenderedPageBreak/>
        <w:t xml:space="preserve">Apreciación de calidad de la característica </w:t>
      </w:r>
    </w:p>
    <w:p w14:paraId="2D111BFD" w14:textId="52AA9BD0" w:rsidR="00A360F8" w:rsidRPr="00427A43" w:rsidRDefault="00E2231C" w:rsidP="00E2231C">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A360F8">
        <w:rPr>
          <w:rFonts w:asciiTheme="minorHAnsi" w:hAnsiTheme="minorHAnsi"/>
          <w:color w:val="00B0F0"/>
        </w:rPr>
        <w:t xml:space="preserve"> </w:t>
      </w:r>
    </w:p>
    <w:p w14:paraId="046B759B" w14:textId="77777777" w:rsidR="00A360F8" w:rsidRDefault="00A360F8" w:rsidP="00A360F8">
      <w:pPr>
        <w:pStyle w:val="Ttulo3"/>
        <w:numPr>
          <w:ilvl w:val="2"/>
          <w:numId w:val="1"/>
        </w:numPr>
      </w:pPr>
      <w:bookmarkStart w:id="268" w:name="_Toc114226845"/>
      <w:r w:rsidRPr="009F0F14">
        <w:t>Característica 39: Estrategias y recursos de apoyo a estudiantes</w:t>
      </w:r>
      <w:r>
        <w:t>.</w:t>
      </w:r>
      <w:bookmarkEnd w:id="268"/>
    </w:p>
    <w:p w14:paraId="545A092E" w14:textId="3A9D545F" w:rsidR="000F4809" w:rsidRPr="00A76423" w:rsidRDefault="00A360F8" w:rsidP="000F4809">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7</w:t>
      </w:r>
      <w:r w:rsidR="00E2231C">
        <w:rPr>
          <w:rFonts w:asciiTheme="minorHAnsi" w:hAnsiTheme="minorHAnsi" w:cstheme="minorHAnsi"/>
        </w:rPr>
        <w:t>7</w:t>
      </w:r>
      <w:r w:rsidRPr="009F0F14">
        <w:rPr>
          <w:rFonts w:asciiTheme="minorHAnsi" w:hAnsiTheme="minorHAnsi" w:cstheme="minorHAnsi"/>
        </w:rPr>
        <w:t xml:space="preserve"> se observa el nivel de cump</w:t>
      </w:r>
      <w:r>
        <w:rPr>
          <w:rFonts w:asciiTheme="minorHAnsi" w:hAnsiTheme="minorHAnsi" w:cstheme="minorHAnsi"/>
        </w:rPr>
        <w:t>limiento de la Característica 39</w:t>
      </w:r>
      <w:r w:rsidR="00E2231C">
        <w:rPr>
          <w:rFonts w:asciiTheme="minorHAnsi" w:hAnsiTheme="minorHAnsi" w:cstheme="minorHAnsi"/>
        </w:rPr>
        <w:t>,</w:t>
      </w:r>
      <w:r w:rsidRPr="009F0F14">
        <w:rPr>
          <w:rFonts w:asciiTheme="minorHAnsi" w:hAnsiTheme="minorHAnsi" w:cstheme="minorHAnsi"/>
        </w:rPr>
        <w:t xml:space="preserve"> la cual corresponde a “</w:t>
      </w:r>
      <w:r>
        <w:rPr>
          <w:rFonts w:asciiTheme="minorHAnsi" w:hAnsiTheme="minorHAnsi" w:cstheme="minorHAnsi"/>
        </w:rPr>
        <w:t>Estrategias y recursos de apoyo a estudiantes</w:t>
      </w:r>
      <w:r w:rsidRPr="009F0F14">
        <w:rPr>
          <w:rFonts w:asciiTheme="minorHAnsi" w:hAnsiTheme="minorHAnsi" w:cstheme="minorHAnsi"/>
        </w:rPr>
        <w:t xml:space="preserve">” </w:t>
      </w:r>
      <w:r>
        <w:rPr>
          <w:rFonts w:asciiTheme="minorHAnsi" w:hAnsiTheme="minorHAnsi" w:cstheme="minorHAnsi"/>
        </w:rPr>
        <w:t xml:space="preserve">evaluada a través de los </w:t>
      </w:r>
      <w:r w:rsidR="00680E50">
        <w:rPr>
          <w:rFonts w:asciiTheme="minorHAnsi" w:hAnsiTheme="minorHAnsi" w:cstheme="minorHAnsi"/>
        </w:rPr>
        <w:t>4</w:t>
      </w:r>
      <w:r w:rsidRPr="009F0F14">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5E39E27" w14:textId="06A68FD5" w:rsidR="00A360F8" w:rsidRPr="009F0F14" w:rsidRDefault="00A360F8" w:rsidP="00A360F8">
      <w:pPr>
        <w:pStyle w:val="Descripcin"/>
        <w:keepNext/>
        <w:spacing w:line="276" w:lineRule="auto"/>
        <w:rPr>
          <w:rFonts w:asciiTheme="minorHAnsi" w:hAnsiTheme="minorHAnsi" w:cstheme="minorHAnsi"/>
          <w:i w:val="0"/>
          <w:color w:val="auto"/>
          <w:sz w:val="22"/>
          <w:szCs w:val="22"/>
        </w:rPr>
      </w:pPr>
      <w:bookmarkStart w:id="269" w:name="_Toc114226659"/>
      <w:r w:rsidRPr="009F0F14">
        <w:rPr>
          <w:rFonts w:asciiTheme="minorHAnsi" w:hAnsiTheme="minorHAnsi" w:cstheme="minorHAnsi"/>
          <w:b/>
          <w:i w:val="0"/>
          <w:color w:val="auto"/>
          <w:sz w:val="22"/>
          <w:szCs w:val="22"/>
        </w:rPr>
        <w:t xml:space="preserve">Tabla </w:t>
      </w:r>
      <w:r w:rsidRPr="009F0F14">
        <w:rPr>
          <w:rFonts w:asciiTheme="minorHAnsi" w:hAnsiTheme="minorHAnsi" w:cstheme="minorHAnsi"/>
          <w:b/>
          <w:i w:val="0"/>
          <w:color w:val="auto"/>
          <w:sz w:val="22"/>
          <w:szCs w:val="22"/>
        </w:rPr>
        <w:fldChar w:fldCharType="begin"/>
      </w:r>
      <w:r w:rsidRPr="009F0F14">
        <w:rPr>
          <w:rFonts w:asciiTheme="minorHAnsi" w:hAnsiTheme="minorHAnsi" w:cstheme="minorHAnsi"/>
          <w:b/>
          <w:i w:val="0"/>
          <w:color w:val="auto"/>
          <w:sz w:val="22"/>
          <w:szCs w:val="22"/>
        </w:rPr>
        <w:instrText xml:space="preserve"> SEQ Tabla \* ARABIC </w:instrText>
      </w:r>
      <w:r w:rsidRPr="009F0F14">
        <w:rPr>
          <w:rFonts w:asciiTheme="minorHAnsi" w:hAnsiTheme="minorHAnsi" w:cstheme="minorHAnsi"/>
          <w:b/>
          <w:i w:val="0"/>
          <w:color w:val="auto"/>
          <w:sz w:val="22"/>
          <w:szCs w:val="22"/>
        </w:rPr>
        <w:fldChar w:fldCharType="separate"/>
      </w:r>
      <w:r w:rsidR="00215300">
        <w:rPr>
          <w:rFonts w:asciiTheme="minorHAnsi" w:hAnsiTheme="minorHAnsi" w:cstheme="minorHAnsi"/>
          <w:b/>
          <w:i w:val="0"/>
          <w:noProof/>
          <w:color w:val="auto"/>
          <w:sz w:val="22"/>
          <w:szCs w:val="22"/>
        </w:rPr>
        <w:t>77</w:t>
      </w:r>
      <w:r w:rsidRPr="009F0F14">
        <w:rPr>
          <w:rFonts w:asciiTheme="minorHAnsi" w:hAnsiTheme="minorHAnsi" w:cstheme="minorHAnsi"/>
          <w:b/>
          <w:i w:val="0"/>
          <w:color w:val="auto"/>
          <w:sz w:val="22"/>
          <w:szCs w:val="22"/>
        </w:rPr>
        <w:fldChar w:fldCharType="end"/>
      </w:r>
      <w:r w:rsidRPr="009F0F14">
        <w:rPr>
          <w:rFonts w:asciiTheme="minorHAnsi" w:hAnsiTheme="minorHAnsi" w:cstheme="minorHAnsi"/>
          <w:i w:val="0"/>
          <w:color w:val="auto"/>
          <w:sz w:val="22"/>
          <w:szCs w:val="22"/>
        </w:rPr>
        <w:t>:</w:t>
      </w:r>
      <w:r>
        <w:rPr>
          <w:rFonts w:asciiTheme="minorHAnsi" w:hAnsiTheme="minorHAnsi" w:cstheme="minorHAnsi"/>
          <w:i w:val="0"/>
          <w:color w:val="auto"/>
          <w:sz w:val="22"/>
          <w:szCs w:val="22"/>
        </w:rPr>
        <w:t xml:space="preserve"> </w:t>
      </w:r>
      <w:r w:rsidRPr="009F0F14">
        <w:rPr>
          <w:rFonts w:asciiTheme="minorHAnsi" w:hAnsiTheme="minorHAnsi" w:cstheme="minorHAnsi"/>
          <w:i w:val="0"/>
          <w:color w:val="auto"/>
          <w:sz w:val="22"/>
          <w:szCs w:val="22"/>
        </w:rPr>
        <w:t xml:space="preserve">Nivel de cumplimiento </w:t>
      </w:r>
      <w:r w:rsidR="00252B96">
        <w:rPr>
          <w:rFonts w:asciiTheme="minorHAnsi" w:hAnsiTheme="minorHAnsi" w:cstheme="minorHAnsi"/>
          <w:i w:val="0"/>
          <w:color w:val="auto"/>
          <w:sz w:val="22"/>
          <w:szCs w:val="22"/>
        </w:rPr>
        <w:t xml:space="preserve">de </w:t>
      </w:r>
      <w:r w:rsidRPr="009F0F14">
        <w:rPr>
          <w:rFonts w:asciiTheme="minorHAnsi" w:hAnsiTheme="minorHAnsi" w:cstheme="minorHAnsi"/>
          <w:i w:val="0"/>
          <w:color w:val="auto"/>
          <w:sz w:val="22"/>
          <w:szCs w:val="22"/>
        </w:rPr>
        <w:t>la característica 39: Estrategias y recursos de apoyo a estudiantes</w:t>
      </w:r>
      <w:bookmarkEnd w:id="269"/>
    </w:p>
    <w:tbl>
      <w:tblPr>
        <w:tblStyle w:val="Tablaconcuadrcula"/>
        <w:tblW w:w="9456" w:type="dxa"/>
        <w:tblInd w:w="-5" w:type="dxa"/>
        <w:tblLook w:val="04A0" w:firstRow="1" w:lastRow="0" w:firstColumn="1" w:lastColumn="0" w:noHBand="0" w:noVBand="1"/>
      </w:tblPr>
      <w:tblGrid>
        <w:gridCol w:w="665"/>
        <w:gridCol w:w="2390"/>
        <w:gridCol w:w="1640"/>
        <w:gridCol w:w="1370"/>
        <w:gridCol w:w="1578"/>
        <w:gridCol w:w="1813"/>
      </w:tblGrid>
      <w:tr w:rsidR="00DE0BEE" w14:paraId="391ADFD2" w14:textId="77777777" w:rsidTr="00DE0BEE">
        <w:trPr>
          <w:trHeight w:val="486"/>
        </w:trPr>
        <w:tc>
          <w:tcPr>
            <w:tcW w:w="3055" w:type="dxa"/>
            <w:gridSpan w:val="2"/>
            <w:shd w:val="clear" w:color="auto" w:fill="003366"/>
            <w:vAlign w:val="center"/>
            <w:hideMark/>
          </w:tcPr>
          <w:p w14:paraId="68373A79" w14:textId="77777777" w:rsidR="00DE0BEE" w:rsidRDefault="00DE0BEE" w:rsidP="0066170F">
            <w:pPr>
              <w:jc w:val="center"/>
              <w:rPr>
                <w:rFonts w:asciiTheme="minorHAnsi" w:hAnsiTheme="minorHAnsi" w:cstheme="minorHAnsi"/>
              </w:rPr>
            </w:pPr>
            <w:r>
              <w:rPr>
                <w:rFonts w:asciiTheme="minorHAnsi" w:hAnsiTheme="minorHAnsi" w:cstheme="minorHAnsi"/>
              </w:rPr>
              <w:t>Aspectos a evaluar</w:t>
            </w:r>
          </w:p>
        </w:tc>
        <w:tc>
          <w:tcPr>
            <w:tcW w:w="1640" w:type="dxa"/>
            <w:shd w:val="clear" w:color="auto" w:fill="993333"/>
            <w:vAlign w:val="center"/>
            <w:hideMark/>
          </w:tcPr>
          <w:p w14:paraId="29CB1AE9" w14:textId="77777777"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0" w:type="dxa"/>
            <w:shd w:val="clear" w:color="auto" w:fill="993333"/>
            <w:vAlign w:val="center"/>
            <w:hideMark/>
          </w:tcPr>
          <w:p w14:paraId="6FD42626" w14:textId="77777777"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8" w:type="dxa"/>
            <w:shd w:val="clear" w:color="auto" w:fill="993333"/>
            <w:vAlign w:val="center"/>
            <w:hideMark/>
          </w:tcPr>
          <w:p w14:paraId="38C860EA" w14:textId="36F60D9A"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E2231C">
              <w:rPr>
                <w:rFonts w:asciiTheme="minorHAnsi" w:hAnsiTheme="minorHAnsi" w:cstheme="minorHAnsi"/>
                <w:b/>
                <w:color w:val="FFFFFF" w:themeColor="background1"/>
              </w:rPr>
              <w:t xml:space="preserve"> (%)</w:t>
            </w:r>
          </w:p>
        </w:tc>
        <w:tc>
          <w:tcPr>
            <w:tcW w:w="1813" w:type="dxa"/>
            <w:shd w:val="clear" w:color="auto" w:fill="993333"/>
          </w:tcPr>
          <w:p w14:paraId="75D2CD96" w14:textId="0B948756"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3C750CAB" w14:textId="77777777" w:rsidTr="00DE0BEE">
        <w:trPr>
          <w:trHeight w:val="2879"/>
        </w:trPr>
        <w:tc>
          <w:tcPr>
            <w:tcW w:w="665" w:type="dxa"/>
          </w:tcPr>
          <w:p w14:paraId="570947A4" w14:textId="77777777" w:rsidR="00DE0BEE" w:rsidRPr="00C03E14" w:rsidRDefault="00DE0BEE" w:rsidP="00D60506">
            <w:pPr>
              <w:jc w:val="center"/>
              <w:rPr>
                <w:rFonts w:asciiTheme="minorHAnsi" w:hAnsiTheme="minorHAnsi" w:cstheme="minorHAnsi"/>
              </w:rPr>
            </w:pPr>
            <w:r>
              <w:rPr>
                <w:rFonts w:asciiTheme="minorHAnsi" w:hAnsiTheme="minorHAnsi" w:cstheme="minorHAnsi"/>
              </w:rPr>
              <w:t>151</w:t>
            </w:r>
          </w:p>
        </w:tc>
        <w:tc>
          <w:tcPr>
            <w:tcW w:w="2390" w:type="dxa"/>
          </w:tcPr>
          <w:p w14:paraId="1A0E3BF1" w14:textId="77777777" w:rsidR="00DE0BEE" w:rsidRPr="00C03E14" w:rsidRDefault="00DE0BEE" w:rsidP="00D60506">
            <w:pPr>
              <w:spacing w:line="276" w:lineRule="auto"/>
              <w:rPr>
                <w:rFonts w:asciiTheme="minorHAnsi" w:hAnsiTheme="minorHAnsi" w:cstheme="minorHAnsi"/>
              </w:rPr>
            </w:pPr>
            <w:r w:rsidRPr="00C03E14">
              <w:rPr>
                <w:rFonts w:asciiTheme="minorHAnsi" w:hAnsiTheme="minorHAnsi" w:cstheme="minorHAnsi"/>
              </w:rPr>
              <w:t>Apreciación de los estudiantes sobre la utilidad y pertinencia de las estrategias y recursos de apoyo brindados por la institución para el desarrollo de su proceso formativo en diferentes contextos.</w:t>
            </w:r>
          </w:p>
        </w:tc>
        <w:tc>
          <w:tcPr>
            <w:tcW w:w="1640" w:type="dxa"/>
            <w:hideMark/>
          </w:tcPr>
          <w:p w14:paraId="2F1E4C77" w14:textId="77777777" w:rsidR="00DE0BEE" w:rsidRDefault="00DE0BEE" w:rsidP="00D60506">
            <w:pPr>
              <w:jc w:val="center"/>
              <w:rPr>
                <w:rFonts w:asciiTheme="minorHAnsi" w:hAnsiTheme="minorHAnsi" w:cstheme="minorHAnsi"/>
                <w:color w:val="0070C0"/>
              </w:rPr>
            </w:pPr>
          </w:p>
        </w:tc>
        <w:tc>
          <w:tcPr>
            <w:tcW w:w="1370" w:type="dxa"/>
            <w:hideMark/>
          </w:tcPr>
          <w:p w14:paraId="386848BF" w14:textId="77777777" w:rsidR="00DE0BEE" w:rsidRDefault="00DE0BEE" w:rsidP="00D60506">
            <w:pPr>
              <w:jc w:val="center"/>
            </w:pPr>
          </w:p>
        </w:tc>
        <w:tc>
          <w:tcPr>
            <w:tcW w:w="1578" w:type="dxa"/>
            <w:hideMark/>
          </w:tcPr>
          <w:p w14:paraId="13BBA739" w14:textId="77777777" w:rsidR="00DE0BEE" w:rsidRDefault="00DE0BEE" w:rsidP="00D60506">
            <w:pPr>
              <w:spacing w:before="0"/>
            </w:pPr>
          </w:p>
        </w:tc>
        <w:tc>
          <w:tcPr>
            <w:tcW w:w="1813" w:type="dxa"/>
          </w:tcPr>
          <w:p w14:paraId="509E5572" w14:textId="77777777" w:rsidR="00DE0BEE" w:rsidRDefault="00DE0BEE" w:rsidP="00D60506">
            <w:pPr>
              <w:jc w:val="center"/>
            </w:pPr>
          </w:p>
        </w:tc>
      </w:tr>
      <w:tr w:rsidR="00DE0BEE" w14:paraId="1EE0446A" w14:textId="77777777" w:rsidTr="00DE0BEE">
        <w:trPr>
          <w:trHeight w:val="3803"/>
        </w:trPr>
        <w:tc>
          <w:tcPr>
            <w:tcW w:w="665" w:type="dxa"/>
          </w:tcPr>
          <w:p w14:paraId="7173C1F4" w14:textId="77777777" w:rsidR="00DE0BEE" w:rsidRPr="00C03E14" w:rsidRDefault="00DE0BEE" w:rsidP="00D60506">
            <w:pPr>
              <w:jc w:val="center"/>
              <w:rPr>
                <w:rFonts w:asciiTheme="minorHAnsi" w:hAnsiTheme="minorHAnsi" w:cstheme="minorHAnsi"/>
              </w:rPr>
            </w:pPr>
            <w:r>
              <w:rPr>
                <w:rFonts w:asciiTheme="minorHAnsi" w:hAnsiTheme="minorHAnsi" w:cstheme="minorHAnsi"/>
              </w:rPr>
              <w:t>152</w:t>
            </w:r>
          </w:p>
        </w:tc>
        <w:tc>
          <w:tcPr>
            <w:tcW w:w="2390" w:type="dxa"/>
          </w:tcPr>
          <w:p w14:paraId="00E49293" w14:textId="77777777" w:rsidR="00DE0BEE" w:rsidRPr="00C03E14" w:rsidRDefault="00DE0BEE" w:rsidP="00D60506">
            <w:pPr>
              <w:spacing w:line="276" w:lineRule="auto"/>
              <w:rPr>
                <w:rFonts w:asciiTheme="minorHAnsi" w:hAnsiTheme="minorHAnsi" w:cstheme="minorHAnsi"/>
              </w:rPr>
            </w:pPr>
            <w:r w:rsidRPr="00C03E14">
              <w:rPr>
                <w:rFonts w:asciiTheme="minorHAnsi" w:hAnsiTheme="minorHAnsi" w:cstheme="minorHAnsi"/>
              </w:rPr>
              <w:t>Evidencia de la coherencia entre los desarrollos esperados por el programa académico y la disponibilidad, acceso, uso y apropiación de los entornos de aprendizaje por parte de sus estudiantes, para el logro de los resultados de aprendizaje.</w:t>
            </w:r>
          </w:p>
        </w:tc>
        <w:tc>
          <w:tcPr>
            <w:tcW w:w="1640" w:type="dxa"/>
          </w:tcPr>
          <w:p w14:paraId="5BD7B84A" w14:textId="77777777" w:rsidR="00DE0BEE" w:rsidRDefault="00DE0BEE" w:rsidP="00D60506">
            <w:pPr>
              <w:jc w:val="center"/>
              <w:rPr>
                <w:rFonts w:asciiTheme="minorHAnsi" w:hAnsiTheme="minorHAnsi" w:cstheme="minorHAnsi"/>
                <w:color w:val="0070C0"/>
              </w:rPr>
            </w:pPr>
          </w:p>
        </w:tc>
        <w:tc>
          <w:tcPr>
            <w:tcW w:w="1370" w:type="dxa"/>
          </w:tcPr>
          <w:p w14:paraId="7DC5D322" w14:textId="77777777" w:rsidR="00DE0BEE" w:rsidRDefault="00DE0BEE" w:rsidP="00D60506">
            <w:pPr>
              <w:jc w:val="center"/>
            </w:pPr>
          </w:p>
        </w:tc>
        <w:tc>
          <w:tcPr>
            <w:tcW w:w="1578" w:type="dxa"/>
          </w:tcPr>
          <w:p w14:paraId="2941CC5E" w14:textId="77777777" w:rsidR="00DE0BEE" w:rsidRDefault="00DE0BEE" w:rsidP="00D60506">
            <w:pPr>
              <w:spacing w:before="0"/>
              <w:jc w:val="center"/>
            </w:pPr>
          </w:p>
        </w:tc>
        <w:tc>
          <w:tcPr>
            <w:tcW w:w="1813" w:type="dxa"/>
          </w:tcPr>
          <w:p w14:paraId="05539ED4" w14:textId="77777777" w:rsidR="00DE0BEE" w:rsidRDefault="00DE0BEE" w:rsidP="00D60506">
            <w:pPr>
              <w:jc w:val="center"/>
            </w:pPr>
          </w:p>
        </w:tc>
      </w:tr>
      <w:tr w:rsidR="00DE0BEE" w14:paraId="088D0634" w14:textId="77777777" w:rsidTr="001B61F0">
        <w:trPr>
          <w:trHeight w:val="1408"/>
        </w:trPr>
        <w:tc>
          <w:tcPr>
            <w:tcW w:w="665" w:type="dxa"/>
          </w:tcPr>
          <w:p w14:paraId="1CAD4FD5" w14:textId="77777777" w:rsidR="00DE0BEE" w:rsidRPr="00C03E14" w:rsidRDefault="00DE0BEE" w:rsidP="00D60506">
            <w:pPr>
              <w:jc w:val="center"/>
              <w:rPr>
                <w:rFonts w:asciiTheme="minorHAnsi" w:hAnsiTheme="minorHAnsi" w:cstheme="minorHAnsi"/>
              </w:rPr>
            </w:pPr>
            <w:r>
              <w:rPr>
                <w:rFonts w:asciiTheme="minorHAnsi" w:hAnsiTheme="minorHAnsi" w:cstheme="minorHAnsi"/>
              </w:rPr>
              <w:t>153</w:t>
            </w:r>
          </w:p>
        </w:tc>
        <w:tc>
          <w:tcPr>
            <w:tcW w:w="2390" w:type="dxa"/>
          </w:tcPr>
          <w:p w14:paraId="3FDC5022" w14:textId="77777777" w:rsidR="00DE0BEE" w:rsidRPr="00C03E14" w:rsidRDefault="00DE0BEE" w:rsidP="00D60506">
            <w:pPr>
              <w:spacing w:line="276" w:lineRule="auto"/>
              <w:rPr>
                <w:rFonts w:asciiTheme="minorHAnsi" w:hAnsiTheme="minorHAnsi" w:cstheme="minorHAnsi"/>
              </w:rPr>
            </w:pPr>
            <w:r w:rsidRPr="00C03E14">
              <w:rPr>
                <w:rFonts w:asciiTheme="minorHAnsi" w:hAnsiTheme="minorHAnsi" w:cstheme="minorHAnsi"/>
              </w:rPr>
              <w:t xml:space="preserve">Evidencia, con soportes de los últimos cinco años, de la dotación adecuada de laboratorios, instrumentos y talleres con equipos y materiales, según la </w:t>
            </w:r>
            <w:r w:rsidRPr="00C03E14">
              <w:rPr>
                <w:rFonts w:asciiTheme="minorHAnsi" w:hAnsiTheme="minorHAnsi" w:cstheme="minorHAnsi"/>
              </w:rPr>
              <w:lastRenderedPageBreak/>
              <w:t>modalidad y exigencias del programa académico, y que cumplen las normas bio sanitarias y de bioseguridad, de seguridad industrial y de salud ocupacional, y manejo de seres vivos, de acuerdo con la normativa vigente.</w:t>
            </w:r>
          </w:p>
        </w:tc>
        <w:tc>
          <w:tcPr>
            <w:tcW w:w="1640" w:type="dxa"/>
            <w:hideMark/>
          </w:tcPr>
          <w:p w14:paraId="01FAF336" w14:textId="77777777" w:rsidR="00DE0BEE" w:rsidRDefault="00DE0BEE" w:rsidP="00D60506">
            <w:pPr>
              <w:jc w:val="center"/>
              <w:rPr>
                <w:rFonts w:asciiTheme="minorHAnsi" w:hAnsiTheme="minorHAnsi" w:cstheme="minorHAnsi"/>
                <w:color w:val="0070C0"/>
              </w:rPr>
            </w:pPr>
          </w:p>
        </w:tc>
        <w:tc>
          <w:tcPr>
            <w:tcW w:w="1370" w:type="dxa"/>
            <w:hideMark/>
          </w:tcPr>
          <w:p w14:paraId="1350FD57" w14:textId="77777777" w:rsidR="00DE0BEE" w:rsidRDefault="00DE0BEE" w:rsidP="00D60506">
            <w:pPr>
              <w:jc w:val="center"/>
            </w:pPr>
          </w:p>
        </w:tc>
        <w:tc>
          <w:tcPr>
            <w:tcW w:w="1578" w:type="dxa"/>
            <w:hideMark/>
          </w:tcPr>
          <w:p w14:paraId="2513B838" w14:textId="77777777" w:rsidR="00DE0BEE" w:rsidRDefault="00DE0BEE" w:rsidP="00D60506">
            <w:pPr>
              <w:spacing w:before="0"/>
              <w:jc w:val="center"/>
            </w:pPr>
          </w:p>
        </w:tc>
        <w:tc>
          <w:tcPr>
            <w:tcW w:w="1813" w:type="dxa"/>
          </w:tcPr>
          <w:p w14:paraId="6089B7C3" w14:textId="77777777" w:rsidR="00DE0BEE" w:rsidRDefault="00DE0BEE" w:rsidP="00D60506">
            <w:pPr>
              <w:jc w:val="center"/>
            </w:pPr>
          </w:p>
        </w:tc>
      </w:tr>
      <w:tr w:rsidR="00DE0BEE" w14:paraId="1B200A28" w14:textId="77777777" w:rsidTr="00DE0BEE">
        <w:trPr>
          <w:trHeight w:val="5659"/>
        </w:trPr>
        <w:tc>
          <w:tcPr>
            <w:tcW w:w="665" w:type="dxa"/>
          </w:tcPr>
          <w:p w14:paraId="2533AF84" w14:textId="77777777" w:rsidR="00DE0BEE" w:rsidRPr="00C03E14" w:rsidRDefault="00DE0BEE" w:rsidP="00D60506">
            <w:pPr>
              <w:jc w:val="center"/>
              <w:rPr>
                <w:rFonts w:asciiTheme="minorHAnsi" w:hAnsiTheme="minorHAnsi" w:cstheme="minorHAnsi"/>
              </w:rPr>
            </w:pPr>
            <w:r>
              <w:rPr>
                <w:rFonts w:asciiTheme="minorHAnsi" w:hAnsiTheme="minorHAnsi" w:cstheme="minorHAnsi"/>
              </w:rPr>
              <w:t>154</w:t>
            </w:r>
          </w:p>
        </w:tc>
        <w:tc>
          <w:tcPr>
            <w:tcW w:w="2390" w:type="dxa"/>
          </w:tcPr>
          <w:p w14:paraId="4AE129E4" w14:textId="77777777" w:rsidR="00DE0BEE" w:rsidRPr="00C03E14" w:rsidRDefault="00DE0BEE" w:rsidP="00D60506">
            <w:pPr>
              <w:spacing w:line="276" w:lineRule="auto"/>
              <w:rPr>
                <w:rFonts w:asciiTheme="minorHAnsi" w:hAnsiTheme="minorHAnsi" w:cstheme="minorHAnsi"/>
              </w:rPr>
            </w:pPr>
            <w:r w:rsidRPr="00C03E14">
              <w:rPr>
                <w:rFonts w:asciiTheme="minorHAnsi" w:hAnsiTheme="minorHAnsi" w:cstheme="minorHAnsi"/>
              </w:rPr>
              <w:t>Evidencia, con soportes de los últimos cinco años, de la disponibilidad y capacidad de talleres, laboratorios, equipos, medios audiovisuales, escenarios de práctica, estaciones y granjas experimentales y escenarios de simulación virtual, entre otros, para el óptimo desarrollo de la actividad docente, investigativa y de extensión, según requerimientos del programa académico.</w:t>
            </w:r>
          </w:p>
        </w:tc>
        <w:tc>
          <w:tcPr>
            <w:tcW w:w="1640" w:type="dxa"/>
            <w:hideMark/>
          </w:tcPr>
          <w:p w14:paraId="3B10E43C" w14:textId="77777777" w:rsidR="00DE0BEE" w:rsidRDefault="00DE0BEE" w:rsidP="00D60506">
            <w:pPr>
              <w:jc w:val="center"/>
              <w:rPr>
                <w:rFonts w:asciiTheme="minorHAnsi" w:hAnsiTheme="minorHAnsi" w:cstheme="minorHAnsi"/>
                <w:color w:val="0070C0"/>
              </w:rPr>
            </w:pPr>
          </w:p>
        </w:tc>
        <w:tc>
          <w:tcPr>
            <w:tcW w:w="1370" w:type="dxa"/>
            <w:hideMark/>
          </w:tcPr>
          <w:p w14:paraId="1210B036" w14:textId="77777777" w:rsidR="00DE0BEE" w:rsidRDefault="00DE0BEE" w:rsidP="00D60506">
            <w:pPr>
              <w:jc w:val="center"/>
            </w:pPr>
          </w:p>
        </w:tc>
        <w:tc>
          <w:tcPr>
            <w:tcW w:w="1578" w:type="dxa"/>
            <w:hideMark/>
          </w:tcPr>
          <w:p w14:paraId="2544B600" w14:textId="77777777" w:rsidR="00DE0BEE" w:rsidRDefault="00DE0BEE" w:rsidP="00D60506">
            <w:pPr>
              <w:spacing w:before="0"/>
              <w:jc w:val="center"/>
            </w:pPr>
          </w:p>
        </w:tc>
        <w:tc>
          <w:tcPr>
            <w:tcW w:w="1813" w:type="dxa"/>
          </w:tcPr>
          <w:p w14:paraId="3CC0F691" w14:textId="77777777" w:rsidR="00DE0BEE" w:rsidRDefault="00DE0BEE" w:rsidP="00D60506">
            <w:pPr>
              <w:jc w:val="center"/>
            </w:pPr>
          </w:p>
        </w:tc>
      </w:tr>
      <w:tr w:rsidR="00DE0BEE" w14:paraId="56CBA444" w14:textId="77777777" w:rsidTr="00DE0BEE">
        <w:trPr>
          <w:trHeight w:val="685"/>
        </w:trPr>
        <w:tc>
          <w:tcPr>
            <w:tcW w:w="3055" w:type="dxa"/>
            <w:gridSpan w:val="2"/>
            <w:shd w:val="clear" w:color="auto" w:fill="003366"/>
            <w:vAlign w:val="center"/>
            <w:hideMark/>
          </w:tcPr>
          <w:p w14:paraId="37325548"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1640" w:type="dxa"/>
            <w:shd w:val="clear" w:color="auto" w:fill="003366"/>
            <w:vAlign w:val="center"/>
            <w:hideMark/>
          </w:tcPr>
          <w:p w14:paraId="20FE8034" w14:textId="77777777" w:rsidR="00DE0BEE" w:rsidRDefault="00DE0BEE" w:rsidP="00D60506">
            <w:pPr>
              <w:rPr>
                <w:rFonts w:asciiTheme="minorHAnsi" w:hAnsiTheme="minorHAnsi"/>
                <w:b/>
                <w:sz w:val="20"/>
                <w:szCs w:val="20"/>
              </w:rPr>
            </w:pPr>
          </w:p>
        </w:tc>
        <w:tc>
          <w:tcPr>
            <w:tcW w:w="1370" w:type="dxa"/>
            <w:shd w:val="clear" w:color="auto" w:fill="003366"/>
            <w:vAlign w:val="center"/>
            <w:hideMark/>
          </w:tcPr>
          <w:p w14:paraId="5E890495" w14:textId="77777777" w:rsidR="00DE0BEE" w:rsidRDefault="00DE0BEE" w:rsidP="00D60506">
            <w:pPr>
              <w:jc w:val="center"/>
              <w:rPr>
                <w:rFonts w:asciiTheme="minorHAnsi" w:hAnsiTheme="minorHAnsi" w:cstheme="minorHAnsi"/>
              </w:rPr>
            </w:pPr>
          </w:p>
        </w:tc>
        <w:tc>
          <w:tcPr>
            <w:tcW w:w="1578" w:type="dxa"/>
            <w:shd w:val="clear" w:color="auto" w:fill="003366"/>
            <w:vAlign w:val="center"/>
            <w:hideMark/>
          </w:tcPr>
          <w:p w14:paraId="4981C316" w14:textId="77777777" w:rsidR="00DE0BEE" w:rsidRDefault="00DE0BEE" w:rsidP="00D60506">
            <w:pPr>
              <w:jc w:val="center"/>
              <w:rPr>
                <w:rFonts w:asciiTheme="minorHAnsi" w:hAnsiTheme="minorHAnsi" w:cstheme="minorHAnsi"/>
              </w:rPr>
            </w:pPr>
          </w:p>
        </w:tc>
        <w:tc>
          <w:tcPr>
            <w:tcW w:w="1813" w:type="dxa"/>
            <w:shd w:val="clear" w:color="auto" w:fill="003366"/>
          </w:tcPr>
          <w:p w14:paraId="4DB02DA4" w14:textId="77777777" w:rsidR="00DE0BEE" w:rsidRDefault="00DE0BEE" w:rsidP="00D60506">
            <w:pPr>
              <w:jc w:val="center"/>
              <w:rPr>
                <w:rFonts w:asciiTheme="minorHAnsi" w:hAnsiTheme="minorHAnsi" w:cstheme="minorHAnsi"/>
              </w:rPr>
            </w:pPr>
          </w:p>
        </w:tc>
      </w:tr>
    </w:tbl>
    <w:p w14:paraId="5D699F11"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1D92DC15" w14:textId="77777777" w:rsidR="00680E50" w:rsidRPr="00680E50" w:rsidRDefault="004D43D8" w:rsidP="00680E50">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w:t>
      </w:r>
      <w:r w:rsidRPr="00680E50">
        <w:rPr>
          <w:rFonts w:asciiTheme="minorHAnsi" w:hAnsiTheme="minorHAnsi"/>
        </w:rPr>
        <w:t xml:space="preserve">programa académico </w:t>
      </w:r>
      <w:r w:rsidRPr="00680E50">
        <w:rPr>
          <w:rFonts w:asciiTheme="minorHAnsi" w:hAnsiTheme="minorHAnsi"/>
          <w:color w:val="00B0F0"/>
        </w:rPr>
        <w:t xml:space="preserve">(indicar el grado de cumplimento basado en la última </w:t>
      </w:r>
      <w:r w:rsidR="001B61F0" w:rsidRPr="00680E50">
        <w:rPr>
          <w:rFonts w:asciiTheme="minorHAnsi" w:hAnsiTheme="minorHAnsi"/>
          <w:color w:val="00B0F0"/>
        </w:rPr>
        <w:t>casilla de</w:t>
      </w:r>
      <w:r w:rsidRPr="00680E50">
        <w:rPr>
          <w:rFonts w:asciiTheme="minorHAnsi" w:hAnsiTheme="minorHAnsi"/>
          <w:color w:val="00B0F0"/>
        </w:rPr>
        <w:t xml:space="preserve"> la </w:t>
      </w:r>
      <w:r w:rsidR="0020099B" w:rsidRPr="00680E50">
        <w:rPr>
          <w:rFonts w:asciiTheme="minorHAnsi" w:hAnsiTheme="minorHAnsi"/>
          <w:color w:val="00B0F0"/>
        </w:rPr>
        <w:t xml:space="preserve">Tabla </w:t>
      </w:r>
      <w:r w:rsidR="001B61F0" w:rsidRPr="00680E50">
        <w:rPr>
          <w:rFonts w:asciiTheme="minorHAnsi" w:hAnsiTheme="minorHAnsi"/>
          <w:color w:val="00B0F0"/>
        </w:rPr>
        <w:t>7</w:t>
      </w:r>
      <w:r w:rsidR="00680E50" w:rsidRPr="00680E50">
        <w:rPr>
          <w:rFonts w:asciiTheme="minorHAnsi" w:hAnsiTheme="minorHAnsi"/>
          <w:color w:val="00B0F0"/>
        </w:rPr>
        <w:t>7</w:t>
      </w:r>
      <w:r w:rsidRPr="00680E50">
        <w:rPr>
          <w:rFonts w:asciiTheme="minorHAnsi" w:hAnsiTheme="minorHAnsi"/>
          <w:color w:val="00B0F0"/>
        </w:rPr>
        <w:t xml:space="preserve">) </w:t>
      </w:r>
      <w:r w:rsidRPr="00680E50">
        <w:rPr>
          <w:rFonts w:asciiTheme="minorHAnsi" w:hAnsiTheme="minorHAnsi"/>
        </w:rPr>
        <w:t xml:space="preserve">la característica 39, </w:t>
      </w:r>
      <w:r w:rsidR="00680E50" w:rsidRPr="00680E50">
        <w:rPr>
          <w:rFonts w:asciiTheme="minorHAnsi" w:hAnsiTheme="minorHAnsi"/>
        </w:rPr>
        <w:t xml:space="preserve">con un porcentaje de </w:t>
      </w:r>
      <w:r w:rsidR="00680E50" w:rsidRPr="00680E50">
        <w:rPr>
          <w:rFonts w:asciiTheme="minorHAnsi" w:hAnsiTheme="minorHAnsi"/>
          <w:color w:val="00B0F0"/>
        </w:rPr>
        <w:t xml:space="preserve">_indicar el porcentaje de cumplimiento _, </w:t>
      </w:r>
      <w:r w:rsidR="00680E50" w:rsidRPr="00680E50">
        <w:rPr>
          <w:rFonts w:asciiTheme="minorHAnsi" w:hAnsiTheme="minorHAnsi"/>
        </w:rPr>
        <w:t xml:space="preserve">en razón a: </w:t>
      </w:r>
      <w:r w:rsidR="00680E50" w:rsidRPr="00680E50">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611C51B" w14:textId="77777777" w:rsidR="00680E50" w:rsidRPr="00680E50" w:rsidRDefault="00680E50" w:rsidP="00680E50">
      <w:pPr>
        <w:spacing w:line="360" w:lineRule="auto"/>
        <w:rPr>
          <w:rFonts w:asciiTheme="minorHAnsi" w:hAnsiTheme="minorHAnsi"/>
          <w:color w:val="00B0F0"/>
        </w:rPr>
      </w:pPr>
      <w:r w:rsidRPr="00680E50">
        <w:rPr>
          <w:rFonts w:asciiTheme="minorHAnsi" w:hAnsiTheme="minorHAnsi"/>
          <w:color w:val="00B0F0"/>
        </w:rPr>
        <w:t>El análisis de la característica debe especificar los alcances, destacando:</w:t>
      </w:r>
    </w:p>
    <w:p w14:paraId="12C36E7C" w14:textId="77777777" w:rsidR="00680E50" w:rsidRPr="00680E50" w:rsidRDefault="00680E50" w:rsidP="00680E50">
      <w:pPr>
        <w:pStyle w:val="Prrafodelista"/>
        <w:numPr>
          <w:ilvl w:val="0"/>
          <w:numId w:val="12"/>
        </w:numPr>
        <w:spacing w:line="360" w:lineRule="auto"/>
        <w:rPr>
          <w:rFonts w:asciiTheme="minorHAnsi" w:hAnsiTheme="minorHAnsi"/>
          <w:color w:val="00B0F0"/>
        </w:rPr>
      </w:pPr>
      <w:r w:rsidRPr="00680E50">
        <w:rPr>
          <w:rFonts w:asciiTheme="minorHAnsi" w:hAnsiTheme="minorHAnsi"/>
          <w:color w:val="00B0F0"/>
        </w:rPr>
        <w:t>PRINCIPALES</w:t>
      </w:r>
      <w:r w:rsidRPr="00680E50">
        <w:rPr>
          <w:rFonts w:asciiTheme="minorHAnsi" w:hAnsiTheme="minorHAnsi"/>
          <w:b/>
          <w:bCs/>
          <w:color w:val="00B0F0"/>
        </w:rPr>
        <w:t xml:space="preserve"> INDICADORES</w:t>
      </w:r>
    </w:p>
    <w:p w14:paraId="6E723E12" w14:textId="77777777" w:rsidR="00680E50" w:rsidRPr="00680E50" w:rsidRDefault="00680E50" w:rsidP="00680E50">
      <w:pPr>
        <w:pStyle w:val="Prrafodelista"/>
        <w:numPr>
          <w:ilvl w:val="0"/>
          <w:numId w:val="12"/>
        </w:numPr>
        <w:spacing w:line="360" w:lineRule="auto"/>
        <w:rPr>
          <w:rFonts w:asciiTheme="minorHAnsi" w:hAnsiTheme="minorHAnsi"/>
          <w:color w:val="00B0F0"/>
        </w:rPr>
      </w:pPr>
      <w:r w:rsidRPr="00680E50">
        <w:rPr>
          <w:rFonts w:asciiTheme="minorHAnsi" w:hAnsiTheme="minorHAnsi"/>
          <w:b/>
          <w:bCs/>
          <w:color w:val="00B0F0"/>
        </w:rPr>
        <w:t xml:space="preserve">RESULTADOS ALCANZADOS </w:t>
      </w:r>
    </w:p>
    <w:p w14:paraId="2FC42D21" w14:textId="77777777" w:rsidR="00680E50" w:rsidRPr="00680E50" w:rsidRDefault="00680E50" w:rsidP="00680E50">
      <w:pPr>
        <w:pStyle w:val="Prrafodelista"/>
        <w:numPr>
          <w:ilvl w:val="0"/>
          <w:numId w:val="12"/>
        </w:numPr>
        <w:spacing w:line="360" w:lineRule="auto"/>
        <w:rPr>
          <w:rFonts w:asciiTheme="minorHAnsi" w:hAnsiTheme="minorHAnsi"/>
          <w:color w:val="00B0F0"/>
        </w:rPr>
      </w:pPr>
      <w:r w:rsidRPr="00680E50">
        <w:rPr>
          <w:rFonts w:asciiTheme="minorHAnsi" w:hAnsiTheme="minorHAnsi"/>
          <w:b/>
          <w:bCs/>
          <w:color w:val="00B0F0"/>
        </w:rPr>
        <w:t xml:space="preserve">IMPACTOS GENERADOS </w:t>
      </w:r>
    </w:p>
    <w:p w14:paraId="140416BE" w14:textId="77777777" w:rsidR="00680E50" w:rsidRPr="00680E50" w:rsidRDefault="00680E50" w:rsidP="00680E50">
      <w:pPr>
        <w:spacing w:line="360" w:lineRule="auto"/>
        <w:rPr>
          <w:rFonts w:asciiTheme="minorHAnsi" w:hAnsiTheme="minorHAnsi"/>
          <w:color w:val="00B0F0"/>
        </w:rPr>
      </w:pPr>
      <w:r w:rsidRPr="00680E50">
        <w:rPr>
          <w:rFonts w:asciiTheme="minorHAnsi" w:hAnsiTheme="minorHAnsi"/>
          <w:color w:val="00B0F0"/>
        </w:rPr>
        <w:lastRenderedPageBreak/>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60F5536" w14:textId="7BE942FF" w:rsidR="004D43D8" w:rsidRPr="00680E50" w:rsidRDefault="00680E50" w:rsidP="00680E50">
      <w:pPr>
        <w:spacing w:line="360" w:lineRule="auto"/>
        <w:rPr>
          <w:rFonts w:asciiTheme="minorHAnsi" w:hAnsiTheme="minorHAnsi"/>
          <w:color w:val="00B0F0"/>
        </w:rPr>
      </w:pPr>
      <w:r w:rsidRPr="00680E50">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r w:rsidR="004D43D8" w:rsidRPr="00680E50">
        <w:rPr>
          <w:rFonts w:asciiTheme="minorHAnsi" w:hAnsiTheme="minorHAnsi"/>
          <w:b/>
          <w:bCs/>
          <w:color w:val="00B0F0"/>
        </w:rPr>
        <w:t xml:space="preserve"> </w:t>
      </w:r>
    </w:p>
    <w:p w14:paraId="5987C06F" w14:textId="03E858D5" w:rsidR="00680E50" w:rsidRPr="00680E50" w:rsidRDefault="00680E50" w:rsidP="00680E50">
      <w:pPr>
        <w:spacing w:line="360" w:lineRule="auto"/>
        <w:rPr>
          <w:rFonts w:asciiTheme="minorHAnsi" w:hAnsiTheme="minorHAnsi"/>
          <w:color w:val="00B0F0"/>
        </w:rPr>
      </w:pPr>
      <w:r w:rsidRPr="00680E50">
        <w:rPr>
          <w:rFonts w:asciiTheme="minorHAnsi" w:hAnsiTheme="minorHAnsi"/>
          <w:b/>
          <w:bCs/>
          <w:color w:val="00B0F0"/>
        </w:rPr>
        <w:t>Como anexos se recomienda:</w:t>
      </w:r>
      <w:r w:rsidRPr="00680E50">
        <w:rPr>
          <w:rFonts w:asciiTheme="minorHAnsi" w:hAnsiTheme="minorHAnsi"/>
          <w:color w:val="00B0F0"/>
        </w:rPr>
        <w:t xml:space="preserve"> documentos que evidencien el cumplimiento de los 5 aspectos de la característica (se podrá apoyar en la información del SAAI-IG), análisis encuestas realizada a estudiantes. </w:t>
      </w:r>
    </w:p>
    <w:p w14:paraId="47EE574A" w14:textId="77777777" w:rsidR="00680E50" w:rsidRDefault="00680E50" w:rsidP="00680E50">
      <w:pPr>
        <w:spacing w:line="360" w:lineRule="auto"/>
        <w:rPr>
          <w:rFonts w:asciiTheme="minorHAnsi" w:hAnsiTheme="minorHAnsi"/>
          <w:b/>
          <w:bCs/>
          <w:color w:val="00B0F0"/>
        </w:rPr>
      </w:pPr>
      <w:r w:rsidRPr="00680E50">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1D977A1E" w14:textId="77777777" w:rsidR="00680E50" w:rsidRPr="007124CA" w:rsidRDefault="00680E50" w:rsidP="00680E50">
      <w:pPr>
        <w:spacing w:line="360" w:lineRule="auto"/>
        <w:rPr>
          <w:rFonts w:asciiTheme="minorHAnsi" w:hAnsiTheme="minorHAnsi"/>
          <w:b/>
        </w:rPr>
      </w:pPr>
      <w:r>
        <w:rPr>
          <w:rFonts w:asciiTheme="minorHAnsi" w:hAnsiTheme="minorHAnsi"/>
          <w:b/>
        </w:rPr>
        <w:t xml:space="preserve">Apreciación de calidad de la característica </w:t>
      </w:r>
    </w:p>
    <w:p w14:paraId="2D9D762C" w14:textId="31911699" w:rsidR="004D43D8" w:rsidRPr="00427A43" w:rsidRDefault="00680E50" w:rsidP="004D43D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4D43D8">
        <w:rPr>
          <w:rFonts w:asciiTheme="minorHAnsi" w:hAnsiTheme="minorHAnsi"/>
          <w:color w:val="00B0F0"/>
        </w:rPr>
        <w:t xml:space="preserve">. </w:t>
      </w:r>
    </w:p>
    <w:p w14:paraId="1BC274A5" w14:textId="77777777" w:rsidR="00A360F8" w:rsidRPr="001D7589" w:rsidRDefault="00A360F8" w:rsidP="00A360F8">
      <w:pPr>
        <w:pStyle w:val="Ttulo3"/>
        <w:numPr>
          <w:ilvl w:val="2"/>
          <w:numId w:val="1"/>
        </w:numPr>
        <w:ind w:left="1004"/>
        <w:rPr>
          <w:rFonts w:cstheme="minorHAnsi"/>
        </w:rPr>
      </w:pPr>
      <w:bookmarkStart w:id="270" w:name="_Toc114226846"/>
      <w:r w:rsidRPr="001D7589">
        <w:rPr>
          <w:rFonts w:cstheme="minorHAnsi"/>
        </w:rPr>
        <w:t>Características 40:</w:t>
      </w:r>
      <w:r w:rsidRPr="001D7589">
        <w:t xml:space="preserve"> Recursos bibliográficos y de información.</w:t>
      </w:r>
      <w:bookmarkEnd w:id="270"/>
    </w:p>
    <w:p w14:paraId="38495E5B" w14:textId="116FC948" w:rsidR="000F4809" w:rsidRPr="00A76423" w:rsidRDefault="00A360F8" w:rsidP="000F4809">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7</w:t>
      </w:r>
      <w:r w:rsidR="00680E50">
        <w:rPr>
          <w:rFonts w:asciiTheme="minorHAnsi" w:hAnsiTheme="minorHAnsi" w:cstheme="minorHAnsi"/>
        </w:rPr>
        <w:t>8</w:t>
      </w:r>
      <w:r w:rsidRPr="001D7589">
        <w:rPr>
          <w:rFonts w:asciiTheme="minorHAnsi" w:hAnsiTheme="minorHAnsi" w:cstheme="minorHAnsi"/>
        </w:rPr>
        <w:t xml:space="preserve"> se observa el nivel de cump</w:t>
      </w:r>
      <w:r>
        <w:rPr>
          <w:rFonts w:asciiTheme="minorHAnsi" w:hAnsiTheme="minorHAnsi" w:cstheme="minorHAnsi"/>
        </w:rPr>
        <w:t>limiento de la Característica 40</w:t>
      </w:r>
      <w:r w:rsidR="00DF2BAB">
        <w:rPr>
          <w:rFonts w:asciiTheme="minorHAnsi" w:hAnsiTheme="minorHAnsi" w:cstheme="minorHAnsi"/>
        </w:rPr>
        <w:t>,</w:t>
      </w:r>
      <w:r>
        <w:rPr>
          <w:rFonts w:asciiTheme="minorHAnsi" w:hAnsiTheme="minorHAnsi" w:cstheme="minorHAnsi"/>
        </w:rPr>
        <w:t xml:space="preserve"> la cual corresponde a “</w:t>
      </w:r>
      <w:r w:rsidRPr="001D7589">
        <w:rPr>
          <w:rFonts w:asciiTheme="minorHAnsi" w:hAnsiTheme="minorHAnsi" w:cstheme="minorHAnsi"/>
        </w:rPr>
        <w:t xml:space="preserve">Recursos bibliográficos y de información” </w:t>
      </w:r>
      <w:r>
        <w:rPr>
          <w:rFonts w:asciiTheme="minorHAnsi" w:hAnsiTheme="minorHAnsi" w:cstheme="minorHAnsi"/>
        </w:rPr>
        <w:t xml:space="preserve">evaluada a través de los </w:t>
      </w:r>
      <w:r w:rsidR="00FC39B8">
        <w:rPr>
          <w:rFonts w:asciiTheme="minorHAnsi" w:hAnsiTheme="minorHAnsi" w:cstheme="minorHAnsi"/>
        </w:rPr>
        <w:t>5</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FB86A92" w14:textId="196FBB7B" w:rsidR="00A360F8" w:rsidRPr="001D7589" w:rsidRDefault="00A360F8" w:rsidP="000F4809">
      <w:pPr>
        <w:spacing w:line="360" w:lineRule="auto"/>
      </w:pPr>
      <w:bookmarkStart w:id="271" w:name="_Toc114226660"/>
      <w:r w:rsidRPr="001D7589">
        <w:rPr>
          <w:rFonts w:asciiTheme="minorHAnsi" w:hAnsiTheme="minorHAnsi" w:cstheme="minorHAnsi"/>
          <w:b/>
        </w:rPr>
        <w:t xml:space="preserve">Tabla </w:t>
      </w:r>
      <w:r w:rsidRPr="001D7589">
        <w:rPr>
          <w:rFonts w:asciiTheme="minorHAnsi" w:hAnsiTheme="minorHAnsi" w:cstheme="minorHAnsi"/>
          <w:b/>
          <w:i/>
        </w:rPr>
        <w:fldChar w:fldCharType="begin"/>
      </w:r>
      <w:r w:rsidRPr="001D7589">
        <w:rPr>
          <w:rFonts w:asciiTheme="minorHAnsi" w:hAnsiTheme="minorHAnsi" w:cstheme="minorHAnsi"/>
          <w:b/>
        </w:rPr>
        <w:instrText xml:space="preserve"> SEQ Tabla \* ARABIC </w:instrText>
      </w:r>
      <w:r w:rsidRPr="001D7589">
        <w:rPr>
          <w:rFonts w:asciiTheme="minorHAnsi" w:hAnsiTheme="minorHAnsi" w:cstheme="minorHAnsi"/>
          <w:b/>
          <w:i/>
        </w:rPr>
        <w:fldChar w:fldCharType="separate"/>
      </w:r>
      <w:r w:rsidR="00215300">
        <w:rPr>
          <w:rFonts w:asciiTheme="minorHAnsi" w:hAnsiTheme="minorHAnsi" w:cstheme="minorHAnsi"/>
          <w:b/>
          <w:noProof/>
        </w:rPr>
        <w:t>78</w:t>
      </w:r>
      <w:r w:rsidRPr="001D7589">
        <w:rPr>
          <w:rFonts w:asciiTheme="minorHAnsi" w:hAnsiTheme="minorHAnsi" w:cstheme="minorHAnsi"/>
          <w:b/>
          <w:i/>
        </w:rPr>
        <w:fldChar w:fldCharType="end"/>
      </w:r>
      <w:r w:rsidRPr="001D7589">
        <w:rPr>
          <w:rFonts w:asciiTheme="minorHAnsi" w:hAnsiTheme="minorHAnsi" w:cstheme="minorHAnsi"/>
          <w:b/>
        </w:rPr>
        <w:t>:</w:t>
      </w:r>
      <w:r>
        <w:rPr>
          <w:rFonts w:asciiTheme="minorHAnsi" w:hAnsiTheme="minorHAnsi" w:cstheme="minorHAnsi"/>
        </w:rPr>
        <w:t xml:space="preserve"> </w:t>
      </w:r>
      <w:r w:rsidRPr="001D7589">
        <w:rPr>
          <w:rFonts w:asciiTheme="minorHAnsi" w:hAnsiTheme="minorHAnsi" w:cstheme="minorHAnsi"/>
        </w:rPr>
        <w:t xml:space="preserve">Nivel de cumplimiento </w:t>
      </w:r>
      <w:r w:rsidR="00252B96">
        <w:rPr>
          <w:rFonts w:asciiTheme="minorHAnsi" w:hAnsiTheme="minorHAnsi" w:cstheme="minorHAnsi"/>
        </w:rPr>
        <w:t xml:space="preserve">de </w:t>
      </w:r>
      <w:r w:rsidRPr="001D7589">
        <w:rPr>
          <w:rFonts w:asciiTheme="minorHAnsi" w:hAnsiTheme="minorHAnsi" w:cstheme="minorHAnsi"/>
        </w:rPr>
        <w:t>la característica 40: Recursos bibliográficos y de información</w:t>
      </w:r>
      <w:r w:rsidRPr="001D7589">
        <w:t>.</w:t>
      </w:r>
      <w:bookmarkEnd w:id="271"/>
    </w:p>
    <w:tbl>
      <w:tblPr>
        <w:tblStyle w:val="Tablaconcuadrcula"/>
        <w:tblW w:w="9801" w:type="dxa"/>
        <w:tblInd w:w="-5" w:type="dxa"/>
        <w:tblLook w:val="04A0" w:firstRow="1" w:lastRow="0" w:firstColumn="1" w:lastColumn="0" w:noHBand="0" w:noVBand="1"/>
      </w:tblPr>
      <w:tblGrid>
        <w:gridCol w:w="686"/>
        <w:gridCol w:w="2494"/>
        <w:gridCol w:w="1700"/>
        <w:gridCol w:w="1418"/>
        <w:gridCol w:w="1624"/>
        <w:gridCol w:w="1879"/>
      </w:tblGrid>
      <w:tr w:rsidR="00DE0BEE" w14:paraId="08C94655" w14:textId="77777777" w:rsidTr="00DE0BEE">
        <w:trPr>
          <w:trHeight w:val="536"/>
        </w:trPr>
        <w:tc>
          <w:tcPr>
            <w:tcW w:w="3180" w:type="dxa"/>
            <w:gridSpan w:val="2"/>
            <w:shd w:val="clear" w:color="auto" w:fill="003366"/>
            <w:vAlign w:val="center"/>
            <w:hideMark/>
          </w:tcPr>
          <w:p w14:paraId="10DD6066" w14:textId="77777777" w:rsidR="00DE0BEE" w:rsidRDefault="00DE0BEE" w:rsidP="0066170F">
            <w:pPr>
              <w:jc w:val="center"/>
              <w:rPr>
                <w:rFonts w:asciiTheme="minorHAnsi" w:hAnsiTheme="minorHAnsi" w:cstheme="minorHAnsi"/>
              </w:rPr>
            </w:pPr>
            <w:r>
              <w:rPr>
                <w:rFonts w:asciiTheme="minorHAnsi" w:hAnsiTheme="minorHAnsi" w:cstheme="minorHAnsi"/>
              </w:rPr>
              <w:t>Aspectos a evaluar</w:t>
            </w:r>
          </w:p>
        </w:tc>
        <w:tc>
          <w:tcPr>
            <w:tcW w:w="1700" w:type="dxa"/>
            <w:shd w:val="clear" w:color="auto" w:fill="993333"/>
            <w:vAlign w:val="center"/>
            <w:hideMark/>
          </w:tcPr>
          <w:p w14:paraId="17C7D830" w14:textId="77777777"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418" w:type="dxa"/>
            <w:shd w:val="clear" w:color="auto" w:fill="993333"/>
            <w:vAlign w:val="center"/>
            <w:hideMark/>
          </w:tcPr>
          <w:p w14:paraId="68BD6694" w14:textId="77777777"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624" w:type="dxa"/>
            <w:shd w:val="clear" w:color="auto" w:fill="993333"/>
            <w:vAlign w:val="center"/>
            <w:hideMark/>
          </w:tcPr>
          <w:p w14:paraId="45151DFF" w14:textId="2A15A0B1"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4C3B00">
              <w:rPr>
                <w:rFonts w:asciiTheme="minorHAnsi" w:hAnsiTheme="minorHAnsi" w:cstheme="minorHAnsi"/>
                <w:b/>
                <w:color w:val="FFFFFF" w:themeColor="background1"/>
              </w:rPr>
              <w:t xml:space="preserve"> (%)</w:t>
            </w:r>
          </w:p>
        </w:tc>
        <w:tc>
          <w:tcPr>
            <w:tcW w:w="1879" w:type="dxa"/>
            <w:shd w:val="clear" w:color="auto" w:fill="993333"/>
          </w:tcPr>
          <w:p w14:paraId="278A09C8" w14:textId="37D2E396" w:rsidR="00DE0BEE" w:rsidRDefault="00DE0BEE" w:rsidP="0066170F">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49E8FF16" w14:textId="77777777" w:rsidTr="00DE0BEE">
        <w:trPr>
          <w:trHeight w:val="4198"/>
        </w:trPr>
        <w:tc>
          <w:tcPr>
            <w:tcW w:w="686" w:type="dxa"/>
          </w:tcPr>
          <w:p w14:paraId="2C9BD657" w14:textId="77777777" w:rsidR="00DE0BEE" w:rsidRPr="000472C4" w:rsidRDefault="00DE0BEE" w:rsidP="00D60506">
            <w:pPr>
              <w:rPr>
                <w:rFonts w:asciiTheme="minorHAnsi" w:hAnsiTheme="minorHAnsi" w:cstheme="minorHAnsi"/>
              </w:rPr>
            </w:pPr>
            <w:r>
              <w:rPr>
                <w:rFonts w:asciiTheme="minorHAnsi" w:hAnsiTheme="minorHAnsi" w:cstheme="minorHAnsi"/>
              </w:rPr>
              <w:lastRenderedPageBreak/>
              <w:t>155</w:t>
            </w:r>
          </w:p>
        </w:tc>
        <w:tc>
          <w:tcPr>
            <w:tcW w:w="2494" w:type="dxa"/>
          </w:tcPr>
          <w:p w14:paraId="717A8891" w14:textId="77777777" w:rsidR="00DE0BEE" w:rsidRPr="000472C4" w:rsidRDefault="00DE0BEE" w:rsidP="00D60506">
            <w:pPr>
              <w:spacing w:line="276" w:lineRule="auto"/>
              <w:rPr>
                <w:rFonts w:asciiTheme="minorHAnsi" w:hAnsiTheme="minorHAnsi" w:cstheme="minorHAnsi"/>
              </w:rPr>
            </w:pPr>
            <w:r w:rsidRPr="000472C4">
              <w:rPr>
                <w:rFonts w:asciiTheme="minorHAnsi" w:hAnsiTheme="minorHAnsi" w:cstheme="minorHAnsi"/>
              </w:rPr>
              <w:t>Demostración del impacto y el mejoramiento continuo de los recursos bibliográficos y de información, actualizados en coherencia con los resultados de aprendizaje esperados y para atender la totalidad de los estudiantes del programa académico.</w:t>
            </w:r>
          </w:p>
        </w:tc>
        <w:tc>
          <w:tcPr>
            <w:tcW w:w="1700" w:type="dxa"/>
            <w:hideMark/>
          </w:tcPr>
          <w:p w14:paraId="04D60F07" w14:textId="77777777" w:rsidR="00DE0BEE" w:rsidRDefault="00DE0BEE" w:rsidP="00D60506">
            <w:pPr>
              <w:jc w:val="center"/>
              <w:rPr>
                <w:rFonts w:asciiTheme="minorHAnsi" w:hAnsiTheme="minorHAnsi" w:cstheme="minorHAnsi"/>
                <w:color w:val="0070C0"/>
              </w:rPr>
            </w:pPr>
          </w:p>
        </w:tc>
        <w:tc>
          <w:tcPr>
            <w:tcW w:w="1418" w:type="dxa"/>
            <w:hideMark/>
          </w:tcPr>
          <w:p w14:paraId="230B25D5" w14:textId="77777777" w:rsidR="00DE0BEE" w:rsidRDefault="00DE0BEE" w:rsidP="00D60506">
            <w:pPr>
              <w:jc w:val="center"/>
            </w:pPr>
          </w:p>
        </w:tc>
        <w:tc>
          <w:tcPr>
            <w:tcW w:w="1624" w:type="dxa"/>
            <w:hideMark/>
          </w:tcPr>
          <w:p w14:paraId="7DB72F3F" w14:textId="77777777" w:rsidR="00DE0BEE" w:rsidRDefault="00DE0BEE" w:rsidP="00D60506">
            <w:pPr>
              <w:spacing w:before="0"/>
              <w:jc w:val="center"/>
            </w:pPr>
          </w:p>
        </w:tc>
        <w:tc>
          <w:tcPr>
            <w:tcW w:w="1879" w:type="dxa"/>
          </w:tcPr>
          <w:p w14:paraId="7ACFCF22" w14:textId="77777777" w:rsidR="00DE0BEE" w:rsidRDefault="00DE0BEE" w:rsidP="00D60506">
            <w:pPr>
              <w:jc w:val="center"/>
            </w:pPr>
          </w:p>
        </w:tc>
      </w:tr>
      <w:tr w:rsidR="00DE0BEE" w14:paraId="11EAAB2F" w14:textId="77777777" w:rsidTr="00DE0BEE">
        <w:trPr>
          <w:trHeight w:val="2915"/>
        </w:trPr>
        <w:tc>
          <w:tcPr>
            <w:tcW w:w="686" w:type="dxa"/>
          </w:tcPr>
          <w:p w14:paraId="0A8EC7C9" w14:textId="77777777" w:rsidR="00DE0BEE" w:rsidRPr="000472C4" w:rsidRDefault="00DE0BEE" w:rsidP="00D60506">
            <w:pPr>
              <w:rPr>
                <w:rFonts w:asciiTheme="minorHAnsi" w:hAnsiTheme="minorHAnsi" w:cstheme="minorHAnsi"/>
              </w:rPr>
            </w:pPr>
            <w:r>
              <w:rPr>
                <w:rFonts w:asciiTheme="minorHAnsi" w:hAnsiTheme="minorHAnsi" w:cstheme="minorHAnsi"/>
              </w:rPr>
              <w:t>156</w:t>
            </w:r>
          </w:p>
        </w:tc>
        <w:tc>
          <w:tcPr>
            <w:tcW w:w="2494" w:type="dxa"/>
          </w:tcPr>
          <w:p w14:paraId="229326DD" w14:textId="77777777" w:rsidR="00DE0BEE" w:rsidRPr="000472C4" w:rsidRDefault="00DE0BEE" w:rsidP="00D60506">
            <w:pPr>
              <w:spacing w:line="276" w:lineRule="auto"/>
              <w:rPr>
                <w:rFonts w:asciiTheme="minorHAnsi" w:hAnsiTheme="minorHAnsi" w:cstheme="minorHAnsi"/>
              </w:rPr>
            </w:pPr>
            <w:r w:rsidRPr="000472C4">
              <w:rPr>
                <w:rFonts w:asciiTheme="minorHAnsi" w:hAnsiTheme="minorHAnsi" w:cstheme="minorHAnsi"/>
              </w:rPr>
              <w:t>Evidencia, en los últimos cinco años, de la aplicación de estrategias y mecanismos orientados a incentivar en el estudiante la consulta y el uso de material bibliográfico.</w:t>
            </w:r>
          </w:p>
        </w:tc>
        <w:tc>
          <w:tcPr>
            <w:tcW w:w="1700" w:type="dxa"/>
            <w:hideMark/>
          </w:tcPr>
          <w:p w14:paraId="0246B2A6" w14:textId="77777777" w:rsidR="00DE0BEE" w:rsidRDefault="00DE0BEE" w:rsidP="00D60506">
            <w:pPr>
              <w:jc w:val="center"/>
              <w:rPr>
                <w:rFonts w:asciiTheme="minorHAnsi" w:hAnsiTheme="minorHAnsi" w:cstheme="minorHAnsi"/>
                <w:color w:val="0070C0"/>
              </w:rPr>
            </w:pPr>
          </w:p>
        </w:tc>
        <w:tc>
          <w:tcPr>
            <w:tcW w:w="1418" w:type="dxa"/>
            <w:hideMark/>
          </w:tcPr>
          <w:p w14:paraId="6D402CEB" w14:textId="77777777" w:rsidR="00DE0BEE" w:rsidRDefault="00DE0BEE" w:rsidP="00D60506">
            <w:pPr>
              <w:jc w:val="center"/>
            </w:pPr>
          </w:p>
        </w:tc>
        <w:tc>
          <w:tcPr>
            <w:tcW w:w="1624" w:type="dxa"/>
            <w:hideMark/>
          </w:tcPr>
          <w:p w14:paraId="5208306E" w14:textId="77777777" w:rsidR="00DE0BEE" w:rsidRDefault="00DE0BEE" w:rsidP="00D60506">
            <w:pPr>
              <w:spacing w:before="0"/>
              <w:jc w:val="center"/>
            </w:pPr>
          </w:p>
        </w:tc>
        <w:tc>
          <w:tcPr>
            <w:tcW w:w="1879" w:type="dxa"/>
          </w:tcPr>
          <w:p w14:paraId="67057D94" w14:textId="77777777" w:rsidR="00DE0BEE" w:rsidRDefault="00DE0BEE" w:rsidP="00D60506">
            <w:pPr>
              <w:jc w:val="center"/>
            </w:pPr>
          </w:p>
        </w:tc>
      </w:tr>
      <w:tr w:rsidR="00DE0BEE" w14:paraId="10A7D36C" w14:textId="77777777" w:rsidTr="00DE0BEE">
        <w:trPr>
          <w:trHeight w:val="614"/>
        </w:trPr>
        <w:tc>
          <w:tcPr>
            <w:tcW w:w="686" w:type="dxa"/>
          </w:tcPr>
          <w:p w14:paraId="72B5E963" w14:textId="77777777" w:rsidR="00DE0BEE" w:rsidRPr="000472C4" w:rsidRDefault="00DE0BEE" w:rsidP="00D60506">
            <w:pPr>
              <w:rPr>
                <w:rFonts w:asciiTheme="minorHAnsi" w:hAnsiTheme="minorHAnsi" w:cstheme="minorHAnsi"/>
              </w:rPr>
            </w:pPr>
            <w:r>
              <w:rPr>
                <w:rFonts w:asciiTheme="minorHAnsi" w:hAnsiTheme="minorHAnsi" w:cstheme="minorHAnsi"/>
              </w:rPr>
              <w:t>157</w:t>
            </w:r>
          </w:p>
        </w:tc>
        <w:tc>
          <w:tcPr>
            <w:tcW w:w="2494" w:type="dxa"/>
          </w:tcPr>
          <w:p w14:paraId="47C76776" w14:textId="77777777" w:rsidR="00DE0BEE" w:rsidRPr="000472C4" w:rsidRDefault="00DE0BEE" w:rsidP="00D60506">
            <w:pPr>
              <w:spacing w:line="276" w:lineRule="auto"/>
              <w:rPr>
                <w:rFonts w:asciiTheme="minorHAnsi" w:hAnsiTheme="minorHAnsi" w:cstheme="minorHAnsi"/>
              </w:rPr>
            </w:pPr>
            <w:r w:rsidRPr="000472C4">
              <w:rPr>
                <w:rFonts w:asciiTheme="minorHAnsi" w:hAnsiTheme="minorHAnsi" w:cstheme="minorHAnsi"/>
              </w:rPr>
              <w:t>Evidencia, en los últimos cinco años, de análisis periódicos que permitan sistematizar la apreciación de estudiantes y docentes acerca de la pertinencia, actualización y suficiencia del material bibliográfico con que cuenta el programa académico para apoyar el desarrollo de las distintas actividades académicas, de acuerdo con el nivel de formación y modalidad de programa académico</w:t>
            </w:r>
          </w:p>
        </w:tc>
        <w:tc>
          <w:tcPr>
            <w:tcW w:w="1700" w:type="dxa"/>
            <w:hideMark/>
          </w:tcPr>
          <w:p w14:paraId="47D8F44E" w14:textId="77777777" w:rsidR="00DE0BEE" w:rsidRDefault="00DE0BEE" w:rsidP="00D60506">
            <w:pPr>
              <w:jc w:val="center"/>
              <w:rPr>
                <w:rFonts w:asciiTheme="minorHAnsi" w:hAnsiTheme="minorHAnsi" w:cstheme="minorHAnsi"/>
                <w:color w:val="0070C0"/>
              </w:rPr>
            </w:pPr>
          </w:p>
        </w:tc>
        <w:tc>
          <w:tcPr>
            <w:tcW w:w="1418" w:type="dxa"/>
            <w:hideMark/>
          </w:tcPr>
          <w:p w14:paraId="69213764" w14:textId="77777777" w:rsidR="00DE0BEE" w:rsidRDefault="00DE0BEE" w:rsidP="00D60506">
            <w:pPr>
              <w:jc w:val="center"/>
            </w:pPr>
          </w:p>
        </w:tc>
        <w:tc>
          <w:tcPr>
            <w:tcW w:w="1624" w:type="dxa"/>
            <w:hideMark/>
          </w:tcPr>
          <w:p w14:paraId="3A56D61D" w14:textId="77777777" w:rsidR="00DE0BEE" w:rsidRDefault="00DE0BEE" w:rsidP="00D60506">
            <w:pPr>
              <w:spacing w:before="0"/>
              <w:jc w:val="center"/>
            </w:pPr>
          </w:p>
        </w:tc>
        <w:tc>
          <w:tcPr>
            <w:tcW w:w="1879" w:type="dxa"/>
          </w:tcPr>
          <w:p w14:paraId="5E1DD4DE" w14:textId="77777777" w:rsidR="00DE0BEE" w:rsidRDefault="00DE0BEE" w:rsidP="00D60506">
            <w:pPr>
              <w:jc w:val="center"/>
            </w:pPr>
          </w:p>
        </w:tc>
      </w:tr>
      <w:tr w:rsidR="00DE0BEE" w14:paraId="6577B60C" w14:textId="77777777" w:rsidTr="00FC39B8">
        <w:trPr>
          <w:trHeight w:val="3393"/>
        </w:trPr>
        <w:tc>
          <w:tcPr>
            <w:tcW w:w="686" w:type="dxa"/>
          </w:tcPr>
          <w:p w14:paraId="116696D3" w14:textId="77777777" w:rsidR="00DE0BEE" w:rsidRPr="000472C4" w:rsidRDefault="00DE0BEE" w:rsidP="00D60506">
            <w:pPr>
              <w:rPr>
                <w:rFonts w:asciiTheme="minorHAnsi" w:hAnsiTheme="minorHAnsi" w:cstheme="minorHAnsi"/>
              </w:rPr>
            </w:pPr>
            <w:r>
              <w:rPr>
                <w:rFonts w:asciiTheme="minorHAnsi" w:hAnsiTheme="minorHAnsi" w:cstheme="minorHAnsi"/>
              </w:rPr>
              <w:lastRenderedPageBreak/>
              <w:t>158</w:t>
            </w:r>
          </w:p>
        </w:tc>
        <w:tc>
          <w:tcPr>
            <w:tcW w:w="2494" w:type="dxa"/>
          </w:tcPr>
          <w:p w14:paraId="27B4E629" w14:textId="77777777" w:rsidR="00DE0BEE" w:rsidRPr="000472C4" w:rsidRDefault="00DE0BEE" w:rsidP="00D60506">
            <w:pPr>
              <w:spacing w:line="276" w:lineRule="auto"/>
              <w:rPr>
                <w:rFonts w:asciiTheme="minorHAnsi" w:hAnsiTheme="minorHAnsi" w:cstheme="minorHAnsi"/>
              </w:rPr>
            </w:pPr>
            <w:r w:rsidRPr="000472C4">
              <w:rPr>
                <w:rFonts w:asciiTheme="minorHAnsi" w:hAnsiTheme="minorHAnsi" w:cstheme="minorHAnsi"/>
              </w:rPr>
              <w:t>Evidencia, en los últimos cinco años, relacionada con la inversión anual en las adquisiciones de libros, revistas especializadas, bases de datos y suscripciones a publicaciones periódicas, relacionados con el programa académico.</w:t>
            </w:r>
          </w:p>
        </w:tc>
        <w:tc>
          <w:tcPr>
            <w:tcW w:w="1700" w:type="dxa"/>
          </w:tcPr>
          <w:p w14:paraId="61EE6DA3" w14:textId="77777777" w:rsidR="00DE0BEE" w:rsidRDefault="00DE0BEE" w:rsidP="00D60506">
            <w:pPr>
              <w:jc w:val="center"/>
              <w:rPr>
                <w:rFonts w:asciiTheme="minorHAnsi" w:hAnsiTheme="minorHAnsi" w:cstheme="minorHAnsi"/>
                <w:color w:val="0070C0"/>
              </w:rPr>
            </w:pPr>
          </w:p>
        </w:tc>
        <w:tc>
          <w:tcPr>
            <w:tcW w:w="1418" w:type="dxa"/>
          </w:tcPr>
          <w:p w14:paraId="12F0EFA4" w14:textId="77777777" w:rsidR="00DE0BEE" w:rsidRDefault="00DE0BEE" w:rsidP="00D60506">
            <w:pPr>
              <w:jc w:val="center"/>
            </w:pPr>
          </w:p>
        </w:tc>
        <w:tc>
          <w:tcPr>
            <w:tcW w:w="1624" w:type="dxa"/>
          </w:tcPr>
          <w:p w14:paraId="40262FDC" w14:textId="77777777" w:rsidR="00DE0BEE" w:rsidRDefault="00DE0BEE" w:rsidP="00D60506">
            <w:pPr>
              <w:spacing w:before="0"/>
              <w:jc w:val="center"/>
            </w:pPr>
          </w:p>
        </w:tc>
        <w:tc>
          <w:tcPr>
            <w:tcW w:w="1879" w:type="dxa"/>
          </w:tcPr>
          <w:p w14:paraId="6AB9C1C7" w14:textId="77777777" w:rsidR="00DE0BEE" w:rsidRDefault="00DE0BEE" w:rsidP="00D60506">
            <w:pPr>
              <w:jc w:val="center"/>
            </w:pPr>
          </w:p>
        </w:tc>
      </w:tr>
      <w:tr w:rsidR="00DE0BEE" w14:paraId="2D711C23" w14:textId="77777777" w:rsidTr="00DE0BEE">
        <w:trPr>
          <w:trHeight w:val="2652"/>
        </w:trPr>
        <w:tc>
          <w:tcPr>
            <w:tcW w:w="686" w:type="dxa"/>
          </w:tcPr>
          <w:p w14:paraId="3C8FD8E1" w14:textId="77777777" w:rsidR="00DE0BEE" w:rsidRPr="000472C4" w:rsidRDefault="00DE0BEE" w:rsidP="00D60506">
            <w:pPr>
              <w:rPr>
                <w:rFonts w:asciiTheme="minorHAnsi" w:hAnsiTheme="minorHAnsi" w:cstheme="minorHAnsi"/>
              </w:rPr>
            </w:pPr>
            <w:r>
              <w:rPr>
                <w:rFonts w:asciiTheme="minorHAnsi" w:hAnsiTheme="minorHAnsi" w:cstheme="minorHAnsi"/>
              </w:rPr>
              <w:t>159</w:t>
            </w:r>
          </w:p>
        </w:tc>
        <w:tc>
          <w:tcPr>
            <w:tcW w:w="2494" w:type="dxa"/>
          </w:tcPr>
          <w:p w14:paraId="75800681" w14:textId="77777777" w:rsidR="00DE0BEE" w:rsidRPr="000472C4" w:rsidRDefault="00DE0BEE" w:rsidP="00D60506">
            <w:pPr>
              <w:spacing w:line="276" w:lineRule="auto"/>
              <w:rPr>
                <w:rFonts w:asciiTheme="minorHAnsi" w:hAnsiTheme="minorHAnsi" w:cstheme="minorHAnsi"/>
              </w:rPr>
            </w:pPr>
            <w:r w:rsidRPr="000472C4">
              <w:rPr>
                <w:rFonts w:asciiTheme="minorHAnsi" w:hAnsiTheme="minorHAnsi" w:cstheme="minorHAnsi"/>
              </w:rPr>
              <w:t>Evidencia de espacios para estudio adecuadamente dotados, que incluyan conectividad a internet disponible en el escenario de práctica principal y en los escenarios en convenio docencia-servicio</w:t>
            </w:r>
          </w:p>
        </w:tc>
        <w:tc>
          <w:tcPr>
            <w:tcW w:w="1700" w:type="dxa"/>
          </w:tcPr>
          <w:p w14:paraId="4B8669BD" w14:textId="77777777" w:rsidR="00DE0BEE" w:rsidRDefault="00DE0BEE" w:rsidP="00D60506">
            <w:pPr>
              <w:jc w:val="center"/>
              <w:rPr>
                <w:rFonts w:asciiTheme="minorHAnsi" w:hAnsiTheme="minorHAnsi" w:cstheme="minorHAnsi"/>
                <w:color w:val="0070C0"/>
              </w:rPr>
            </w:pPr>
          </w:p>
        </w:tc>
        <w:tc>
          <w:tcPr>
            <w:tcW w:w="1418" w:type="dxa"/>
          </w:tcPr>
          <w:p w14:paraId="7E9360A2" w14:textId="77777777" w:rsidR="00DE0BEE" w:rsidRDefault="00DE0BEE" w:rsidP="00D60506">
            <w:pPr>
              <w:jc w:val="center"/>
            </w:pPr>
          </w:p>
        </w:tc>
        <w:tc>
          <w:tcPr>
            <w:tcW w:w="1624" w:type="dxa"/>
          </w:tcPr>
          <w:p w14:paraId="76EF130C" w14:textId="77777777" w:rsidR="00DE0BEE" w:rsidRDefault="00DE0BEE" w:rsidP="00D60506">
            <w:pPr>
              <w:spacing w:before="0"/>
              <w:jc w:val="center"/>
            </w:pPr>
          </w:p>
        </w:tc>
        <w:tc>
          <w:tcPr>
            <w:tcW w:w="1879" w:type="dxa"/>
          </w:tcPr>
          <w:p w14:paraId="40CB685B" w14:textId="77777777" w:rsidR="00DE0BEE" w:rsidRDefault="00DE0BEE" w:rsidP="00D60506">
            <w:pPr>
              <w:jc w:val="center"/>
            </w:pPr>
          </w:p>
        </w:tc>
      </w:tr>
      <w:tr w:rsidR="00DE0BEE" w14:paraId="5B75385D" w14:textId="77777777" w:rsidTr="00DE0BEE">
        <w:trPr>
          <w:trHeight w:val="756"/>
        </w:trPr>
        <w:tc>
          <w:tcPr>
            <w:tcW w:w="3180" w:type="dxa"/>
            <w:gridSpan w:val="2"/>
            <w:shd w:val="clear" w:color="auto" w:fill="003366"/>
            <w:vAlign w:val="center"/>
            <w:hideMark/>
          </w:tcPr>
          <w:p w14:paraId="6751289B"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700" w:type="dxa"/>
            <w:shd w:val="clear" w:color="auto" w:fill="003366"/>
            <w:vAlign w:val="center"/>
            <w:hideMark/>
          </w:tcPr>
          <w:p w14:paraId="2F8F9D7F" w14:textId="77777777" w:rsidR="00DE0BEE" w:rsidRDefault="00DE0BEE" w:rsidP="00D60506">
            <w:pPr>
              <w:jc w:val="center"/>
              <w:rPr>
                <w:rFonts w:asciiTheme="minorHAnsi" w:hAnsiTheme="minorHAnsi"/>
                <w:b/>
                <w:sz w:val="20"/>
                <w:szCs w:val="20"/>
              </w:rPr>
            </w:pPr>
          </w:p>
        </w:tc>
        <w:tc>
          <w:tcPr>
            <w:tcW w:w="1418" w:type="dxa"/>
            <w:shd w:val="clear" w:color="auto" w:fill="003366"/>
            <w:vAlign w:val="center"/>
            <w:hideMark/>
          </w:tcPr>
          <w:p w14:paraId="3399ED26" w14:textId="77777777" w:rsidR="00DE0BEE" w:rsidRDefault="00DE0BEE" w:rsidP="00D60506">
            <w:pPr>
              <w:jc w:val="center"/>
              <w:rPr>
                <w:rFonts w:asciiTheme="minorHAnsi" w:hAnsiTheme="minorHAnsi" w:cstheme="minorHAnsi"/>
              </w:rPr>
            </w:pPr>
          </w:p>
        </w:tc>
        <w:tc>
          <w:tcPr>
            <w:tcW w:w="1624" w:type="dxa"/>
            <w:shd w:val="clear" w:color="auto" w:fill="003366"/>
            <w:vAlign w:val="center"/>
            <w:hideMark/>
          </w:tcPr>
          <w:p w14:paraId="332BA6BE" w14:textId="77777777" w:rsidR="00DE0BEE" w:rsidRDefault="00DE0BEE" w:rsidP="00D60506">
            <w:pPr>
              <w:jc w:val="center"/>
              <w:rPr>
                <w:rFonts w:asciiTheme="minorHAnsi" w:hAnsiTheme="minorHAnsi" w:cstheme="minorHAnsi"/>
              </w:rPr>
            </w:pPr>
          </w:p>
        </w:tc>
        <w:tc>
          <w:tcPr>
            <w:tcW w:w="1879" w:type="dxa"/>
            <w:shd w:val="clear" w:color="auto" w:fill="003366"/>
          </w:tcPr>
          <w:p w14:paraId="04F545C4" w14:textId="77777777" w:rsidR="00DE0BEE" w:rsidRDefault="00DE0BEE" w:rsidP="00D60506">
            <w:pPr>
              <w:jc w:val="center"/>
              <w:rPr>
                <w:rFonts w:asciiTheme="minorHAnsi" w:hAnsiTheme="minorHAnsi" w:cstheme="minorHAnsi"/>
              </w:rPr>
            </w:pPr>
          </w:p>
        </w:tc>
      </w:tr>
    </w:tbl>
    <w:p w14:paraId="3B002080"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21159E12" w14:textId="77777777" w:rsidR="00FC39B8" w:rsidRPr="002820BD" w:rsidRDefault="004D43D8" w:rsidP="00FC39B8">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 xml:space="preserve">(indicar el grado de cumplimento basado en la última </w:t>
      </w:r>
      <w:r w:rsidR="001B61F0" w:rsidRPr="00AC062E">
        <w:rPr>
          <w:rFonts w:asciiTheme="minorHAnsi" w:hAnsiTheme="minorHAnsi"/>
          <w:color w:val="00B0F0"/>
        </w:rPr>
        <w:t>casilla de</w:t>
      </w:r>
      <w:r w:rsidRPr="00AC062E">
        <w:rPr>
          <w:rFonts w:asciiTheme="minorHAnsi" w:hAnsiTheme="minorHAnsi"/>
          <w:color w:val="00B0F0"/>
        </w:rPr>
        <w:t xml:space="preserve"> la </w:t>
      </w:r>
      <w:r w:rsidR="0020099B">
        <w:rPr>
          <w:rFonts w:asciiTheme="minorHAnsi" w:hAnsiTheme="minorHAnsi"/>
          <w:color w:val="00B0F0"/>
        </w:rPr>
        <w:t xml:space="preserve">Tabla </w:t>
      </w:r>
      <w:r w:rsidR="001B61F0">
        <w:rPr>
          <w:rFonts w:asciiTheme="minorHAnsi" w:hAnsiTheme="minorHAnsi"/>
          <w:color w:val="00B0F0"/>
        </w:rPr>
        <w:t>7</w:t>
      </w:r>
      <w:r w:rsidR="00FC39B8">
        <w:rPr>
          <w:rFonts w:asciiTheme="minorHAnsi" w:hAnsiTheme="minorHAnsi"/>
          <w:color w:val="00B0F0"/>
        </w:rPr>
        <w:t>8</w:t>
      </w:r>
      <w:r w:rsidRPr="00AC062E">
        <w:rPr>
          <w:rFonts w:asciiTheme="minorHAnsi" w:hAnsiTheme="minorHAnsi"/>
          <w:color w:val="00B0F0"/>
        </w:rPr>
        <w:t xml:space="preserve">) </w:t>
      </w:r>
      <w:r>
        <w:rPr>
          <w:rFonts w:asciiTheme="minorHAnsi" w:hAnsiTheme="minorHAnsi"/>
        </w:rPr>
        <w:t xml:space="preserve">la </w:t>
      </w:r>
      <w:r w:rsidRPr="002820BD">
        <w:rPr>
          <w:rFonts w:asciiTheme="minorHAnsi" w:hAnsiTheme="minorHAnsi"/>
        </w:rPr>
        <w:t xml:space="preserve">característica 40, </w:t>
      </w:r>
      <w:r w:rsidR="00FC39B8" w:rsidRPr="002820BD">
        <w:rPr>
          <w:rFonts w:asciiTheme="minorHAnsi" w:hAnsiTheme="minorHAnsi"/>
        </w:rPr>
        <w:t xml:space="preserve">con un porcentaje de </w:t>
      </w:r>
      <w:r w:rsidR="00FC39B8" w:rsidRPr="002820BD">
        <w:rPr>
          <w:rFonts w:asciiTheme="minorHAnsi" w:hAnsiTheme="minorHAnsi"/>
          <w:color w:val="00B0F0"/>
        </w:rPr>
        <w:t xml:space="preserve">_indicar el porcentaje de cumplimiento _, </w:t>
      </w:r>
      <w:r w:rsidR="00FC39B8" w:rsidRPr="002820BD">
        <w:rPr>
          <w:rFonts w:asciiTheme="minorHAnsi" w:hAnsiTheme="minorHAnsi"/>
        </w:rPr>
        <w:t xml:space="preserve">en razón a: </w:t>
      </w:r>
      <w:r w:rsidR="00FC39B8" w:rsidRPr="002820BD">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555DDE25" w14:textId="77777777" w:rsidR="00FC39B8" w:rsidRPr="002820BD" w:rsidRDefault="00FC39B8" w:rsidP="00FC39B8">
      <w:pPr>
        <w:spacing w:line="360" w:lineRule="auto"/>
        <w:rPr>
          <w:rFonts w:asciiTheme="minorHAnsi" w:hAnsiTheme="minorHAnsi"/>
          <w:color w:val="00B0F0"/>
        </w:rPr>
      </w:pPr>
      <w:r w:rsidRPr="002820BD">
        <w:rPr>
          <w:rFonts w:asciiTheme="minorHAnsi" w:hAnsiTheme="minorHAnsi"/>
          <w:color w:val="00B0F0"/>
        </w:rPr>
        <w:t>El análisis de la característica debe especificar los alcances, destacando:</w:t>
      </w:r>
    </w:p>
    <w:p w14:paraId="0D2027D5" w14:textId="77777777" w:rsidR="00FC39B8" w:rsidRPr="002820BD" w:rsidRDefault="00FC39B8" w:rsidP="00FC39B8">
      <w:pPr>
        <w:pStyle w:val="Prrafodelista"/>
        <w:numPr>
          <w:ilvl w:val="0"/>
          <w:numId w:val="12"/>
        </w:numPr>
        <w:spacing w:line="360" w:lineRule="auto"/>
        <w:rPr>
          <w:rFonts w:asciiTheme="minorHAnsi" w:hAnsiTheme="minorHAnsi"/>
          <w:color w:val="00B0F0"/>
        </w:rPr>
      </w:pPr>
      <w:r w:rsidRPr="002820BD">
        <w:rPr>
          <w:rFonts w:asciiTheme="minorHAnsi" w:hAnsiTheme="minorHAnsi"/>
          <w:color w:val="00B0F0"/>
        </w:rPr>
        <w:t>PRINCIPALES</w:t>
      </w:r>
      <w:r w:rsidRPr="002820BD">
        <w:rPr>
          <w:rFonts w:asciiTheme="minorHAnsi" w:hAnsiTheme="minorHAnsi"/>
          <w:b/>
          <w:bCs/>
          <w:color w:val="00B0F0"/>
        </w:rPr>
        <w:t xml:space="preserve"> INDICADORES</w:t>
      </w:r>
    </w:p>
    <w:p w14:paraId="25A4C98F" w14:textId="77777777" w:rsidR="00FC39B8" w:rsidRPr="002820BD" w:rsidRDefault="00FC39B8" w:rsidP="00FC39B8">
      <w:pPr>
        <w:pStyle w:val="Prrafodelista"/>
        <w:numPr>
          <w:ilvl w:val="0"/>
          <w:numId w:val="12"/>
        </w:numPr>
        <w:spacing w:line="360" w:lineRule="auto"/>
        <w:rPr>
          <w:rFonts w:asciiTheme="minorHAnsi" w:hAnsiTheme="minorHAnsi"/>
          <w:color w:val="00B0F0"/>
        </w:rPr>
      </w:pPr>
      <w:r w:rsidRPr="002820BD">
        <w:rPr>
          <w:rFonts w:asciiTheme="minorHAnsi" w:hAnsiTheme="minorHAnsi"/>
          <w:b/>
          <w:bCs/>
          <w:color w:val="00B0F0"/>
        </w:rPr>
        <w:t xml:space="preserve">RESULTADOS ALCANZADOS </w:t>
      </w:r>
    </w:p>
    <w:p w14:paraId="3DD528C0" w14:textId="77777777" w:rsidR="00FC39B8" w:rsidRPr="002820BD" w:rsidRDefault="00FC39B8" w:rsidP="00FC39B8">
      <w:pPr>
        <w:pStyle w:val="Prrafodelista"/>
        <w:numPr>
          <w:ilvl w:val="0"/>
          <w:numId w:val="12"/>
        </w:numPr>
        <w:spacing w:line="360" w:lineRule="auto"/>
        <w:rPr>
          <w:rFonts w:asciiTheme="minorHAnsi" w:hAnsiTheme="minorHAnsi"/>
          <w:color w:val="00B0F0"/>
        </w:rPr>
      </w:pPr>
      <w:r w:rsidRPr="002820BD">
        <w:rPr>
          <w:rFonts w:asciiTheme="minorHAnsi" w:hAnsiTheme="minorHAnsi"/>
          <w:b/>
          <w:bCs/>
          <w:color w:val="00B0F0"/>
        </w:rPr>
        <w:t xml:space="preserve">IMPACTOS GENERADOS </w:t>
      </w:r>
    </w:p>
    <w:p w14:paraId="35891143" w14:textId="77777777" w:rsidR="00FC39B8" w:rsidRPr="002820BD" w:rsidRDefault="00FC39B8" w:rsidP="00FC39B8">
      <w:pPr>
        <w:spacing w:line="360" w:lineRule="auto"/>
        <w:rPr>
          <w:rFonts w:asciiTheme="minorHAnsi" w:hAnsiTheme="minorHAnsi"/>
          <w:color w:val="00B0F0"/>
        </w:rPr>
      </w:pPr>
      <w:r w:rsidRPr="002820BD">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60E202C6" w14:textId="66680410" w:rsidR="004D43D8" w:rsidRPr="002820BD" w:rsidRDefault="00FC39B8" w:rsidP="00FC39B8">
      <w:pPr>
        <w:spacing w:line="360" w:lineRule="auto"/>
        <w:rPr>
          <w:rFonts w:asciiTheme="minorHAnsi" w:hAnsiTheme="minorHAnsi"/>
          <w:color w:val="00B0F0"/>
        </w:rPr>
      </w:pPr>
      <w:r w:rsidRPr="002820BD">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w:t>
      </w:r>
      <w:r w:rsidRPr="002820BD">
        <w:rPr>
          <w:rFonts w:asciiTheme="minorHAnsi" w:hAnsiTheme="minorHAnsi" w:cstheme="minorHAnsi"/>
          <w:color w:val="00B0F0"/>
        </w:rPr>
        <w:lastRenderedPageBreak/>
        <w:t>gráficos y análisis). Así mismo, si el programa hizo uso de herramientas adicionales para la recolección de la información, también deberán explicarse.</w:t>
      </w:r>
      <w:r w:rsidR="004D43D8" w:rsidRPr="002820BD">
        <w:rPr>
          <w:rFonts w:asciiTheme="minorHAnsi" w:hAnsiTheme="minorHAnsi"/>
          <w:b/>
          <w:bCs/>
          <w:color w:val="00B0F0"/>
        </w:rPr>
        <w:t xml:space="preserve"> </w:t>
      </w:r>
    </w:p>
    <w:p w14:paraId="59915772" w14:textId="149FF15B" w:rsidR="004D43D8" w:rsidRPr="002820BD" w:rsidRDefault="00D27AE4" w:rsidP="004D43D8">
      <w:pPr>
        <w:spacing w:line="360" w:lineRule="auto"/>
        <w:rPr>
          <w:rFonts w:asciiTheme="minorHAnsi" w:hAnsiTheme="minorHAnsi"/>
          <w:color w:val="00B0F0"/>
        </w:rPr>
      </w:pPr>
      <w:r w:rsidRPr="002820BD">
        <w:rPr>
          <w:rFonts w:asciiTheme="minorHAnsi" w:hAnsiTheme="minorHAnsi"/>
          <w:b/>
          <w:bCs/>
          <w:color w:val="00B0F0"/>
        </w:rPr>
        <w:t>Como anexos se recomienda</w:t>
      </w:r>
      <w:r w:rsidR="004D43D8" w:rsidRPr="002820BD">
        <w:rPr>
          <w:rFonts w:asciiTheme="minorHAnsi" w:hAnsiTheme="minorHAnsi"/>
          <w:b/>
          <w:bCs/>
          <w:color w:val="00B0F0"/>
        </w:rPr>
        <w:t>:</w:t>
      </w:r>
      <w:r w:rsidR="004D43D8" w:rsidRPr="002820BD">
        <w:rPr>
          <w:rFonts w:asciiTheme="minorHAnsi" w:hAnsiTheme="minorHAnsi"/>
          <w:color w:val="00B0F0"/>
        </w:rPr>
        <w:t xml:space="preserve"> </w:t>
      </w:r>
      <w:r w:rsidR="00FD3047" w:rsidRPr="002820BD">
        <w:rPr>
          <w:rFonts w:asciiTheme="minorHAnsi" w:hAnsiTheme="minorHAnsi"/>
          <w:color w:val="00B0F0"/>
        </w:rPr>
        <w:t>documentos que evidencien el cumplimiento de los 5 aspectos de la característica (se podrá apoyar en la información del SAAI-IG)</w:t>
      </w:r>
      <w:r w:rsidR="004D43D8" w:rsidRPr="002820BD">
        <w:rPr>
          <w:rFonts w:asciiTheme="minorHAnsi" w:hAnsiTheme="minorHAnsi"/>
          <w:color w:val="00B0F0"/>
        </w:rPr>
        <w:t xml:space="preserve">, </w:t>
      </w:r>
      <w:r w:rsidR="00FD3047" w:rsidRPr="002820BD">
        <w:rPr>
          <w:rFonts w:asciiTheme="minorHAnsi" w:hAnsiTheme="minorHAnsi"/>
          <w:color w:val="00B0F0"/>
        </w:rPr>
        <w:t xml:space="preserve">análisis </w:t>
      </w:r>
      <w:r w:rsidR="004D43D8" w:rsidRPr="002820BD">
        <w:rPr>
          <w:rFonts w:asciiTheme="minorHAnsi" w:hAnsiTheme="minorHAnsi"/>
          <w:color w:val="00B0F0"/>
        </w:rPr>
        <w:t>encuestas realizadas a estudiante y docentes</w:t>
      </w:r>
      <w:r w:rsidR="00FD3047" w:rsidRPr="002820BD">
        <w:rPr>
          <w:rFonts w:asciiTheme="minorHAnsi" w:hAnsiTheme="minorHAnsi"/>
          <w:color w:val="00B0F0"/>
        </w:rPr>
        <w:t>.</w:t>
      </w:r>
    </w:p>
    <w:p w14:paraId="7CC8331C" w14:textId="77777777" w:rsidR="00CD7FD5" w:rsidRDefault="00CD7FD5" w:rsidP="00CD7FD5">
      <w:pPr>
        <w:spacing w:line="360" w:lineRule="auto"/>
        <w:rPr>
          <w:rFonts w:asciiTheme="minorHAnsi" w:hAnsiTheme="minorHAnsi"/>
          <w:b/>
          <w:bCs/>
          <w:color w:val="00B0F0"/>
        </w:rPr>
      </w:pPr>
      <w:r w:rsidRPr="002820BD">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275DA1EC" w14:textId="77777777" w:rsidR="00CD7FD5" w:rsidRPr="007124CA" w:rsidRDefault="00CD7FD5" w:rsidP="00CD7FD5">
      <w:pPr>
        <w:spacing w:line="360" w:lineRule="auto"/>
        <w:rPr>
          <w:rFonts w:asciiTheme="minorHAnsi" w:hAnsiTheme="minorHAnsi"/>
          <w:b/>
        </w:rPr>
      </w:pPr>
      <w:r>
        <w:rPr>
          <w:rFonts w:asciiTheme="minorHAnsi" w:hAnsiTheme="minorHAnsi"/>
          <w:b/>
        </w:rPr>
        <w:t xml:space="preserve">Apreciación de calidad de la característica </w:t>
      </w:r>
    </w:p>
    <w:p w14:paraId="51EEC189" w14:textId="516DD8A0" w:rsidR="00A360F8" w:rsidRPr="00427A43" w:rsidRDefault="00CD7FD5" w:rsidP="00CD7FD5">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4D43D8">
        <w:rPr>
          <w:rFonts w:asciiTheme="minorHAnsi" w:hAnsiTheme="minorHAnsi"/>
          <w:color w:val="00B0F0"/>
        </w:rPr>
        <w:t xml:space="preserve">. </w:t>
      </w:r>
      <w:r w:rsidR="00A360F8">
        <w:rPr>
          <w:rFonts w:asciiTheme="minorHAnsi" w:hAnsiTheme="minorHAnsi"/>
          <w:color w:val="00B0F0"/>
        </w:rPr>
        <w:t xml:space="preserve"> </w:t>
      </w:r>
    </w:p>
    <w:p w14:paraId="4060F17A" w14:textId="54605A9A" w:rsidR="004D43D8" w:rsidRDefault="00A360F8" w:rsidP="00A360F8">
      <w:pPr>
        <w:spacing w:line="360" w:lineRule="auto"/>
        <w:rPr>
          <w:rFonts w:asciiTheme="minorHAnsi" w:hAnsiTheme="minorHAnsi"/>
          <w:b/>
        </w:rPr>
      </w:pPr>
      <w:r>
        <w:rPr>
          <w:rFonts w:asciiTheme="minorHAnsi" w:hAnsiTheme="minorHAnsi"/>
          <w:b/>
        </w:rPr>
        <w:t xml:space="preserve">Conclusión </w:t>
      </w:r>
      <w:r w:rsidR="004D43D8">
        <w:rPr>
          <w:rFonts w:asciiTheme="minorHAnsi" w:hAnsiTheme="minorHAnsi"/>
          <w:b/>
        </w:rPr>
        <w:t>del Factor</w:t>
      </w:r>
    </w:p>
    <w:p w14:paraId="03DEE9DD" w14:textId="26DDE403" w:rsidR="00A360F8" w:rsidRPr="000A48FC" w:rsidRDefault="002820BD" w:rsidP="00A360F8">
      <w:pPr>
        <w:spacing w:line="360" w:lineRule="auto"/>
        <w:rPr>
          <w:rFonts w:asciiTheme="minorHAnsi" w:hAnsiTheme="minorHAnsi"/>
          <w:color w:val="00B0F0"/>
        </w:rPr>
      </w:pPr>
      <w:r>
        <w:rPr>
          <w:rFonts w:asciiTheme="minorHAnsi" w:hAnsiTheme="minorHAnsi"/>
          <w:color w:val="00B0F0"/>
        </w:rPr>
        <w:t xml:space="preserve">Se hace referencia al </w:t>
      </w:r>
      <w:r w:rsidRPr="00555429">
        <w:rPr>
          <w:rFonts w:asciiTheme="minorHAnsi" w:hAnsiTheme="minorHAnsi"/>
          <w:color w:val="00B0F0"/>
        </w:rPr>
        <w:t xml:space="preserve">grado de cumplimiento del factor, que es el que se encuentra en la </w:t>
      </w:r>
      <w:r>
        <w:rPr>
          <w:rFonts w:asciiTheme="minorHAnsi" w:hAnsiTheme="minorHAnsi"/>
          <w:color w:val="00B0F0"/>
        </w:rPr>
        <w:t>Tabla 75</w:t>
      </w:r>
      <w:r w:rsidRPr="00555429">
        <w:rPr>
          <w:rFonts w:asciiTheme="minorHAnsi" w:hAnsiTheme="minorHAnsi"/>
          <w:color w:val="00B0F0"/>
        </w:rPr>
        <w:t xml:space="preserve"> la última casilla, en base a este nivel de cumplimiento destacar</w:t>
      </w:r>
      <w:r>
        <w:rPr>
          <w:rFonts w:asciiTheme="minorHAnsi" w:hAnsiTheme="minorHAnsi"/>
          <w:color w:val="00B0F0"/>
        </w:rPr>
        <w:t xml:space="preserve">á cuales fueron los indicadores planteados, los resultados obtenidos frente a cada indicador, y los impactos generados de los resultados obtenidos. Finalizará la conclusión con </w:t>
      </w:r>
      <w:r w:rsidRPr="00555429">
        <w:rPr>
          <w:rFonts w:asciiTheme="minorHAnsi" w:hAnsiTheme="minorHAnsi"/>
          <w:color w:val="00B0F0"/>
        </w:rPr>
        <w:t>las principales fortalezas, y aspectos en los que se debe trabajar para mejorar el nivel de cumplimiento</w:t>
      </w:r>
      <w:r>
        <w:rPr>
          <w:rFonts w:asciiTheme="minorHAnsi" w:hAnsiTheme="minorHAnsi"/>
          <w:color w:val="00B0F0"/>
        </w:rPr>
        <w:t xml:space="preserve">. Todo esto </w:t>
      </w:r>
      <w:r w:rsidRPr="00555429">
        <w:rPr>
          <w:rFonts w:asciiTheme="minorHAnsi" w:hAnsiTheme="minorHAnsi"/>
          <w:color w:val="00B0F0"/>
        </w:rPr>
        <w:t xml:space="preserve">con el objetivo de evidenciar el </w:t>
      </w:r>
      <w:r>
        <w:rPr>
          <w:rFonts w:asciiTheme="minorHAnsi" w:hAnsiTheme="minorHAnsi"/>
          <w:color w:val="00B0F0"/>
        </w:rPr>
        <w:t xml:space="preserve">porqué </w:t>
      </w:r>
      <w:r w:rsidRPr="00555429">
        <w:rPr>
          <w:rFonts w:asciiTheme="minorHAnsi" w:hAnsiTheme="minorHAnsi"/>
          <w:color w:val="00B0F0"/>
        </w:rPr>
        <w:t>de este resultado (No profundizar demasiado ya que es una conclusión, y el siguiente capítulo aborda las fortalezas y oportunidades de mejora, esto con el objetivo de no reiterar información</w:t>
      </w:r>
      <w:r w:rsidR="00A360F8" w:rsidRPr="000A48FC">
        <w:rPr>
          <w:rFonts w:asciiTheme="minorHAnsi" w:hAnsiTheme="minorHAnsi"/>
          <w:color w:val="00B0F0"/>
        </w:rPr>
        <w:t xml:space="preserve">). </w:t>
      </w:r>
    </w:p>
    <w:p w14:paraId="19BE751D" w14:textId="77777777" w:rsidR="00A360F8" w:rsidRDefault="00A360F8" w:rsidP="00A360F8">
      <w:pPr>
        <w:pStyle w:val="Ttulo2"/>
        <w:numPr>
          <w:ilvl w:val="1"/>
          <w:numId w:val="1"/>
        </w:numPr>
      </w:pPr>
      <w:bookmarkStart w:id="272" w:name="_Toc114226847"/>
      <w:r>
        <w:t xml:space="preserve">Factor 11: </w:t>
      </w:r>
      <w:r w:rsidRPr="005D2EA6">
        <w:t>Organización, administración y financiación del programa académico</w:t>
      </w:r>
      <w:bookmarkEnd w:id="272"/>
    </w:p>
    <w:p w14:paraId="3A9FAB5C" w14:textId="474C33D4" w:rsidR="00A360F8" w:rsidRPr="00CF491A" w:rsidRDefault="00A360F8" w:rsidP="00A360F8">
      <w:pPr>
        <w:spacing w:line="360" w:lineRule="auto"/>
        <w:rPr>
          <w:rFonts w:asciiTheme="minorHAnsi" w:hAnsiTheme="minorHAnsi"/>
        </w:rPr>
      </w:pPr>
      <w:r w:rsidRPr="00CF491A">
        <w:rPr>
          <w:rFonts w:asciiTheme="minorHAnsi" w:hAnsiTheme="minorHAnsi"/>
        </w:rPr>
        <w:t>En la siguiente tabla encontramos cual es el nivel de cu</w:t>
      </w:r>
      <w:r>
        <w:rPr>
          <w:rFonts w:asciiTheme="minorHAnsi" w:hAnsiTheme="minorHAnsi"/>
        </w:rPr>
        <w:t>mplimiento y avance del Factor 11</w:t>
      </w:r>
      <w:r w:rsidRPr="00CF491A">
        <w:rPr>
          <w:rFonts w:asciiTheme="minorHAnsi" w:hAnsiTheme="minorHAnsi"/>
        </w:rPr>
        <w:t>:</w:t>
      </w:r>
      <w:r>
        <w:rPr>
          <w:rFonts w:asciiTheme="minorHAnsi" w:hAnsiTheme="minorHAnsi"/>
        </w:rPr>
        <w:t xml:space="preserve"> Organización, administrativa y financiación del programa académico, junto a sus seis</w:t>
      </w:r>
      <w:r w:rsidRPr="00CF491A">
        <w:rPr>
          <w:rFonts w:asciiTheme="minorHAnsi" w:hAnsiTheme="minorHAnsi"/>
        </w:rPr>
        <w:t xml:space="preserve"> características, las cuales fueron evaluadas por el programa académico, teniendo en cuenta la matriz de ponderación </w:t>
      </w:r>
      <w:r w:rsidR="00E403A7">
        <w:rPr>
          <w:rFonts w:asciiTheme="minorHAnsi" w:hAnsiTheme="minorHAnsi"/>
        </w:rPr>
        <w:t>y la calificación asignada en esta misma</w:t>
      </w:r>
      <w:r w:rsidRPr="00CF491A">
        <w:rPr>
          <w:rFonts w:asciiTheme="minorHAnsi" w:hAnsiTheme="minorHAnsi"/>
        </w:rPr>
        <w:t xml:space="preserve"> </w:t>
      </w:r>
      <w:r w:rsidRPr="00CF491A">
        <w:rPr>
          <w:rFonts w:asciiTheme="minorHAnsi" w:hAnsiTheme="minorHAnsi"/>
          <w:color w:val="1F497D" w:themeColor="text2"/>
        </w:rPr>
        <w:t xml:space="preserve">(Anexo __). </w:t>
      </w:r>
      <w:r>
        <w:rPr>
          <w:rFonts w:asciiTheme="minorHAnsi" w:hAnsiTheme="minorHAnsi"/>
        </w:rPr>
        <w:t>Se destaca que el factor 11 tiene una ponderación de 8</w:t>
      </w:r>
      <w:r w:rsidRPr="00CF491A">
        <w:rPr>
          <w:rFonts w:asciiTheme="minorHAnsi" w:hAnsiTheme="minorHAnsi"/>
        </w:rPr>
        <w:t xml:space="preserve">, lo que equivale a </w:t>
      </w:r>
      <w:r w:rsidRPr="008C3089">
        <w:rPr>
          <w:rFonts w:asciiTheme="minorHAnsi" w:hAnsiTheme="minorHAnsi"/>
        </w:rPr>
        <w:t xml:space="preserve">un </w:t>
      </w:r>
      <w:r>
        <w:rPr>
          <w:rFonts w:asciiTheme="minorHAnsi" w:hAnsiTheme="minorHAnsi"/>
        </w:rPr>
        <w:t>8</w:t>
      </w:r>
      <w:r w:rsidRPr="008C3089">
        <w:rPr>
          <w:rFonts w:asciiTheme="minorHAnsi" w:hAnsiTheme="minorHAnsi"/>
        </w:rPr>
        <w:t xml:space="preserve"> % </w:t>
      </w:r>
      <w:r w:rsidRPr="00CF491A">
        <w:rPr>
          <w:rFonts w:asciiTheme="minorHAnsi" w:hAnsiTheme="minorHAnsi"/>
        </w:rPr>
        <w:t xml:space="preserve">del valor total </w:t>
      </w:r>
      <w:r w:rsidR="00A94ECF">
        <w:rPr>
          <w:rFonts w:asciiTheme="minorHAnsi" w:hAnsiTheme="minorHAnsi"/>
        </w:rPr>
        <w:t xml:space="preserve">de la ponderación de los factores, y en este proceso de autoevaluación se obtuvo un porcentaje de cumplimiento del </w:t>
      </w:r>
      <w:r w:rsidR="00A94ECF" w:rsidRPr="003B6A92">
        <w:rPr>
          <w:rFonts w:asciiTheme="minorHAnsi" w:hAnsiTheme="minorHAnsi"/>
          <w:color w:val="00B0F0"/>
        </w:rPr>
        <w:t xml:space="preserve">__ %, </w:t>
      </w:r>
      <w:r w:rsidR="00A94ECF">
        <w:rPr>
          <w:rFonts w:asciiTheme="minorHAnsi" w:hAnsiTheme="minorHAnsi"/>
        </w:rPr>
        <w:t xml:space="preserve">lo que equivale a un </w:t>
      </w:r>
      <w:r w:rsidR="00A94ECF" w:rsidRPr="003B6A92">
        <w:rPr>
          <w:rFonts w:asciiTheme="minorHAnsi" w:hAnsiTheme="minorHAnsi"/>
          <w:color w:val="00B0F0"/>
        </w:rPr>
        <w:t xml:space="preserve">__ % </w:t>
      </w:r>
      <w:r w:rsidR="00A94ECF">
        <w:rPr>
          <w:rFonts w:asciiTheme="minorHAnsi" w:hAnsiTheme="minorHAnsi"/>
        </w:rPr>
        <w:t xml:space="preserve">del valor total del modelo, como se observa en la </w:t>
      </w:r>
      <w:r w:rsidR="00AF630E">
        <w:rPr>
          <w:rFonts w:asciiTheme="minorHAnsi" w:hAnsiTheme="minorHAnsi"/>
        </w:rPr>
        <w:t>Tabla 7</w:t>
      </w:r>
      <w:r w:rsidR="00251213">
        <w:rPr>
          <w:rFonts w:asciiTheme="minorHAnsi" w:hAnsiTheme="minorHAnsi"/>
        </w:rPr>
        <w:t>9</w:t>
      </w:r>
      <w:r w:rsidR="003B6A92">
        <w:rPr>
          <w:rFonts w:asciiTheme="minorHAnsi" w:hAnsiTheme="minorHAnsi"/>
        </w:rPr>
        <w:t xml:space="preserve">. </w:t>
      </w:r>
    </w:p>
    <w:p w14:paraId="1A7DA963" w14:textId="47830FB5" w:rsidR="00A360F8" w:rsidRPr="00F94BB3" w:rsidRDefault="00A360F8" w:rsidP="00A360F8">
      <w:pPr>
        <w:pStyle w:val="Descripcin"/>
        <w:keepNext/>
        <w:spacing w:line="276" w:lineRule="auto"/>
        <w:rPr>
          <w:rFonts w:asciiTheme="minorHAnsi" w:hAnsiTheme="minorHAnsi"/>
          <w:i w:val="0"/>
          <w:color w:val="auto"/>
          <w:sz w:val="22"/>
          <w:szCs w:val="22"/>
        </w:rPr>
      </w:pPr>
      <w:bookmarkStart w:id="273" w:name="_Toc114226661"/>
      <w:r w:rsidRPr="00F94BB3">
        <w:rPr>
          <w:rFonts w:asciiTheme="minorHAnsi" w:hAnsiTheme="minorHAnsi"/>
          <w:b/>
          <w:i w:val="0"/>
          <w:color w:val="auto"/>
          <w:sz w:val="22"/>
          <w:szCs w:val="22"/>
        </w:rPr>
        <w:t xml:space="preserve">Tabla </w:t>
      </w:r>
      <w:r w:rsidRPr="00F94BB3">
        <w:rPr>
          <w:rFonts w:asciiTheme="minorHAnsi" w:hAnsiTheme="minorHAnsi"/>
          <w:b/>
          <w:i w:val="0"/>
          <w:color w:val="auto"/>
          <w:sz w:val="22"/>
          <w:szCs w:val="22"/>
        </w:rPr>
        <w:fldChar w:fldCharType="begin"/>
      </w:r>
      <w:r w:rsidRPr="00F94BB3">
        <w:rPr>
          <w:rFonts w:asciiTheme="minorHAnsi" w:hAnsiTheme="minorHAnsi"/>
          <w:b/>
          <w:i w:val="0"/>
          <w:color w:val="auto"/>
          <w:sz w:val="22"/>
          <w:szCs w:val="22"/>
        </w:rPr>
        <w:instrText xml:space="preserve"> SEQ Tabla \* ARABIC </w:instrText>
      </w:r>
      <w:r w:rsidRPr="00F94BB3">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79</w:t>
      </w:r>
      <w:r w:rsidRPr="00F94BB3">
        <w:rPr>
          <w:rFonts w:asciiTheme="minorHAnsi" w:hAnsiTheme="minorHAnsi"/>
          <w:b/>
          <w:i w:val="0"/>
          <w:color w:val="auto"/>
          <w:sz w:val="22"/>
          <w:szCs w:val="22"/>
        </w:rPr>
        <w:fldChar w:fldCharType="end"/>
      </w:r>
      <w:r w:rsidRPr="00F94BB3">
        <w:rPr>
          <w:rFonts w:asciiTheme="minorHAnsi" w:hAnsiTheme="minorHAnsi"/>
          <w:b/>
          <w:i w:val="0"/>
          <w:color w:val="auto"/>
          <w:sz w:val="22"/>
          <w:szCs w:val="22"/>
        </w:rPr>
        <w:t>:</w:t>
      </w:r>
      <w:r w:rsidRPr="00F94BB3">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del </w:t>
      </w:r>
      <w:r w:rsidRPr="00F94BB3">
        <w:rPr>
          <w:rFonts w:asciiTheme="minorHAnsi" w:hAnsiTheme="minorHAnsi"/>
          <w:i w:val="0"/>
          <w:color w:val="auto"/>
          <w:sz w:val="22"/>
          <w:szCs w:val="22"/>
        </w:rPr>
        <w:t>Factor 11: Organización, administración y financiación del programa académico</w:t>
      </w:r>
      <w:bookmarkEnd w:id="273"/>
    </w:p>
    <w:tbl>
      <w:tblPr>
        <w:tblStyle w:val="Tablaconcuadrcula"/>
        <w:tblW w:w="0" w:type="auto"/>
        <w:tblLook w:val="04A0" w:firstRow="1" w:lastRow="0" w:firstColumn="1" w:lastColumn="0" w:noHBand="0" w:noVBand="1"/>
      </w:tblPr>
      <w:tblGrid>
        <w:gridCol w:w="2455"/>
        <w:gridCol w:w="1623"/>
        <w:gridCol w:w="1751"/>
        <w:gridCol w:w="1603"/>
        <w:gridCol w:w="1771"/>
      </w:tblGrid>
      <w:tr w:rsidR="00DE0BEE" w:rsidRPr="00DB0C63" w14:paraId="21D73DA9" w14:textId="77777777" w:rsidTr="00DE0BEE">
        <w:trPr>
          <w:trHeight w:val="469"/>
        </w:trPr>
        <w:tc>
          <w:tcPr>
            <w:tcW w:w="2455" w:type="dxa"/>
            <w:shd w:val="clear" w:color="auto" w:fill="993333"/>
            <w:vAlign w:val="center"/>
          </w:tcPr>
          <w:p w14:paraId="61D800F2" w14:textId="77777777" w:rsidR="00DE0BEE" w:rsidRPr="00DB0C63" w:rsidRDefault="00DE0BEE" w:rsidP="000723EE">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1623" w:type="dxa"/>
            <w:shd w:val="clear" w:color="auto" w:fill="993333"/>
            <w:vAlign w:val="center"/>
          </w:tcPr>
          <w:p w14:paraId="36A936C8" w14:textId="77777777"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751" w:type="dxa"/>
            <w:shd w:val="clear" w:color="auto" w:fill="993333"/>
            <w:vAlign w:val="center"/>
          </w:tcPr>
          <w:p w14:paraId="14A75B98" w14:textId="77777777" w:rsidR="00DE0BEE" w:rsidRPr="00DB0C63" w:rsidRDefault="00DE0BEE" w:rsidP="000723EE">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1603" w:type="dxa"/>
            <w:shd w:val="clear" w:color="auto" w:fill="993333"/>
            <w:vAlign w:val="center"/>
          </w:tcPr>
          <w:p w14:paraId="73718DE3" w14:textId="1E535651"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054350">
              <w:rPr>
                <w:rFonts w:asciiTheme="minorHAnsi" w:hAnsiTheme="minorHAnsi" w:cstheme="minorHAnsi"/>
                <w:b/>
                <w:color w:val="FFFFFF" w:themeColor="background1"/>
              </w:rPr>
              <w:t xml:space="preserve"> (%)</w:t>
            </w:r>
          </w:p>
        </w:tc>
        <w:tc>
          <w:tcPr>
            <w:tcW w:w="1771" w:type="dxa"/>
            <w:shd w:val="clear" w:color="auto" w:fill="993333"/>
          </w:tcPr>
          <w:p w14:paraId="2ADC8AA2" w14:textId="16E320F4"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rsidRPr="00DB0C63" w14:paraId="36AA550F" w14:textId="77777777" w:rsidTr="00DE0BEE">
        <w:trPr>
          <w:trHeight w:val="479"/>
        </w:trPr>
        <w:tc>
          <w:tcPr>
            <w:tcW w:w="2455" w:type="dxa"/>
          </w:tcPr>
          <w:p w14:paraId="5965472C"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Organización y administración.</w:t>
            </w:r>
          </w:p>
        </w:tc>
        <w:tc>
          <w:tcPr>
            <w:tcW w:w="1623" w:type="dxa"/>
          </w:tcPr>
          <w:p w14:paraId="1D684777" w14:textId="77777777" w:rsidR="00DE0BEE" w:rsidRDefault="00DE0BEE" w:rsidP="00D60506">
            <w:pPr>
              <w:jc w:val="center"/>
              <w:rPr>
                <w:rFonts w:asciiTheme="minorHAnsi" w:hAnsiTheme="minorHAnsi" w:cs="Arial"/>
                <w:sz w:val="20"/>
                <w:szCs w:val="20"/>
              </w:rPr>
            </w:pPr>
          </w:p>
        </w:tc>
        <w:tc>
          <w:tcPr>
            <w:tcW w:w="1751" w:type="dxa"/>
          </w:tcPr>
          <w:p w14:paraId="448A69F6" w14:textId="77777777" w:rsidR="00DE0BEE" w:rsidRDefault="00DE0BEE" w:rsidP="00D60506">
            <w:pPr>
              <w:jc w:val="center"/>
              <w:rPr>
                <w:rFonts w:asciiTheme="minorHAnsi" w:hAnsiTheme="minorHAnsi" w:cs="Arial"/>
                <w:sz w:val="20"/>
                <w:szCs w:val="20"/>
              </w:rPr>
            </w:pPr>
          </w:p>
        </w:tc>
        <w:tc>
          <w:tcPr>
            <w:tcW w:w="1603" w:type="dxa"/>
          </w:tcPr>
          <w:p w14:paraId="0D0FD205" w14:textId="77777777" w:rsidR="00DE0BEE" w:rsidRDefault="00DE0BEE" w:rsidP="00D60506">
            <w:pPr>
              <w:jc w:val="center"/>
              <w:rPr>
                <w:rFonts w:asciiTheme="minorHAnsi" w:hAnsiTheme="minorHAnsi" w:cs="Arial"/>
                <w:color w:val="003366"/>
                <w:sz w:val="12"/>
                <w:szCs w:val="12"/>
              </w:rPr>
            </w:pPr>
          </w:p>
          <w:p w14:paraId="32F8C084" w14:textId="77777777" w:rsidR="00DE0BEE" w:rsidRDefault="00DE0BEE" w:rsidP="00D60506">
            <w:pPr>
              <w:jc w:val="center"/>
              <w:rPr>
                <w:rFonts w:asciiTheme="minorHAnsi" w:hAnsiTheme="minorHAnsi" w:cs="Arial"/>
                <w:sz w:val="12"/>
                <w:szCs w:val="12"/>
              </w:rPr>
            </w:pPr>
          </w:p>
        </w:tc>
        <w:tc>
          <w:tcPr>
            <w:tcW w:w="1771" w:type="dxa"/>
          </w:tcPr>
          <w:p w14:paraId="65BC9C85" w14:textId="77777777" w:rsidR="00DE0BEE" w:rsidRDefault="00DE0BEE" w:rsidP="00D60506">
            <w:pPr>
              <w:jc w:val="center"/>
              <w:rPr>
                <w:rFonts w:asciiTheme="minorHAnsi" w:hAnsiTheme="minorHAnsi" w:cs="Arial"/>
                <w:sz w:val="20"/>
                <w:szCs w:val="20"/>
              </w:rPr>
            </w:pPr>
          </w:p>
        </w:tc>
      </w:tr>
      <w:tr w:rsidR="00DE0BEE" w:rsidRPr="00DB0C63" w14:paraId="57DEB1E6" w14:textId="77777777" w:rsidTr="00DE0BEE">
        <w:trPr>
          <w:trHeight w:val="277"/>
        </w:trPr>
        <w:tc>
          <w:tcPr>
            <w:tcW w:w="2455" w:type="dxa"/>
          </w:tcPr>
          <w:p w14:paraId="3F8DFEC9"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Dirección y gestión</w:t>
            </w:r>
          </w:p>
        </w:tc>
        <w:tc>
          <w:tcPr>
            <w:tcW w:w="1623" w:type="dxa"/>
          </w:tcPr>
          <w:p w14:paraId="457432CC" w14:textId="77777777" w:rsidR="00DE0BEE" w:rsidRDefault="00DE0BEE" w:rsidP="00D60506">
            <w:pPr>
              <w:jc w:val="center"/>
              <w:rPr>
                <w:rFonts w:asciiTheme="minorHAnsi" w:hAnsiTheme="minorHAnsi" w:cs="Arial"/>
                <w:sz w:val="20"/>
                <w:szCs w:val="20"/>
              </w:rPr>
            </w:pPr>
          </w:p>
        </w:tc>
        <w:tc>
          <w:tcPr>
            <w:tcW w:w="1751" w:type="dxa"/>
          </w:tcPr>
          <w:p w14:paraId="15CD846B" w14:textId="77777777" w:rsidR="00DE0BEE" w:rsidRDefault="00DE0BEE" w:rsidP="00D60506">
            <w:pPr>
              <w:jc w:val="center"/>
              <w:rPr>
                <w:rFonts w:asciiTheme="minorHAnsi" w:hAnsiTheme="minorHAnsi" w:cs="Arial"/>
                <w:sz w:val="20"/>
                <w:szCs w:val="20"/>
              </w:rPr>
            </w:pPr>
          </w:p>
        </w:tc>
        <w:tc>
          <w:tcPr>
            <w:tcW w:w="1603" w:type="dxa"/>
          </w:tcPr>
          <w:p w14:paraId="085DBB37" w14:textId="77777777" w:rsidR="00DE0BEE" w:rsidRDefault="00DE0BEE" w:rsidP="00D60506">
            <w:pPr>
              <w:rPr>
                <w:rFonts w:asciiTheme="minorHAnsi" w:hAnsiTheme="minorHAnsi" w:cs="Arial"/>
                <w:sz w:val="12"/>
                <w:szCs w:val="12"/>
              </w:rPr>
            </w:pPr>
          </w:p>
        </w:tc>
        <w:tc>
          <w:tcPr>
            <w:tcW w:w="1771" w:type="dxa"/>
          </w:tcPr>
          <w:p w14:paraId="59D3BE59" w14:textId="77777777" w:rsidR="00DE0BEE" w:rsidRDefault="00DE0BEE" w:rsidP="00D60506">
            <w:pPr>
              <w:jc w:val="center"/>
              <w:rPr>
                <w:rFonts w:asciiTheme="minorHAnsi" w:hAnsiTheme="minorHAnsi" w:cs="Arial"/>
                <w:sz w:val="20"/>
                <w:szCs w:val="20"/>
              </w:rPr>
            </w:pPr>
          </w:p>
        </w:tc>
      </w:tr>
      <w:tr w:rsidR="00DE0BEE" w:rsidRPr="00DB0C63" w14:paraId="0E9756FA" w14:textId="77777777" w:rsidTr="00DE0BEE">
        <w:trPr>
          <w:trHeight w:val="670"/>
        </w:trPr>
        <w:tc>
          <w:tcPr>
            <w:tcW w:w="2455" w:type="dxa"/>
          </w:tcPr>
          <w:p w14:paraId="155BA2BE"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lastRenderedPageBreak/>
              <w:t>Sistemas de comunicación e información</w:t>
            </w:r>
          </w:p>
        </w:tc>
        <w:tc>
          <w:tcPr>
            <w:tcW w:w="1623" w:type="dxa"/>
          </w:tcPr>
          <w:p w14:paraId="777F12DC" w14:textId="77777777" w:rsidR="00DE0BEE" w:rsidRDefault="00DE0BEE" w:rsidP="00D60506">
            <w:pPr>
              <w:jc w:val="center"/>
              <w:rPr>
                <w:rFonts w:asciiTheme="minorHAnsi" w:hAnsiTheme="minorHAnsi" w:cs="Arial"/>
                <w:sz w:val="20"/>
                <w:szCs w:val="20"/>
              </w:rPr>
            </w:pPr>
          </w:p>
        </w:tc>
        <w:tc>
          <w:tcPr>
            <w:tcW w:w="1751" w:type="dxa"/>
          </w:tcPr>
          <w:p w14:paraId="610378D5" w14:textId="77777777" w:rsidR="00DE0BEE" w:rsidRDefault="00DE0BEE" w:rsidP="00D60506">
            <w:pPr>
              <w:jc w:val="center"/>
              <w:rPr>
                <w:rFonts w:asciiTheme="minorHAnsi" w:hAnsiTheme="minorHAnsi" w:cs="Arial"/>
                <w:sz w:val="20"/>
                <w:szCs w:val="20"/>
              </w:rPr>
            </w:pPr>
          </w:p>
        </w:tc>
        <w:tc>
          <w:tcPr>
            <w:tcW w:w="1603" w:type="dxa"/>
          </w:tcPr>
          <w:p w14:paraId="5D3F6768" w14:textId="77777777" w:rsidR="00DE0BEE" w:rsidRDefault="00DE0BEE" w:rsidP="00D60506">
            <w:pPr>
              <w:rPr>
                <w:rFonts w:asciiTheme="minorHAnsi" w:hAnsiTheme="minorHAnsi" w:cs="Arial"/>
                <w:sz w:val="12"/>
                <w:szCs w:val="12"/>
              </w:rPr>
            </w:pPr>
          </w:p>
        </w:tc>
        <w:tc>
          <w:tcPr>
            <w:tcW w:w="1771" w:type="dxa"/>
          </w:tcPr>
          <w:p w14:paraId="7248B2A5" w14:textId="77777777" w:rsidR="00DE0BEE" w:rsidRDefault="00DE0BEE" w:rsidP="00D60506">
            <w:pPr>
              <w:jc w:val="center"/>
              <w:rPr>
                <w:rFonts w:asciiTheme="minorHAnsi" w:hAnsiTheme="minorHAnsi" w:cs="Arial"/>
                <w:sz w:val="20"/>
                <w:szCs w:val="20"/>
              </w:rPr>
            </w:pPr>
          </w:p>
        </w:tc>
      </w:tr>
      <w:tr w:rsidR="00DE0BEE" w:rsidRPr="00DB0C63" w14:paraId="2B5DB926" w14:textId="77777777" w:rsidTr="00DE0BEE">
        <w:trPr>
          <w:trHeight w:val="670"/>
        </w:trPr>
        <w:tc>
          <w:tcPr>
            <w:tcW w:w="2455" w:type="dxa"/>
          </w:tcPr>
          <w:p w14:paraId="5EF06945"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Estudiantes y capacidad institucional.</w:t>
            </w:r>
          </w:p>
        </w:tc>
        <w:tc>
          <w:tcPr>
            <w:tcW w:w="1623" w:type="dxa"/>
          </w:tcPr>
          <w:p w14:paraId="48035B9A" w14:textId="77777777" w:rsidR="00DE0BEE" w:rsidRDefault="00DE0BEE" w:rsidP="00D60506">
            <w:pPr>
              <w:jc w:val="center"/>
              <w:rPr>
                <w:rFonts w:asciiTheme="minorHAnsi" w:hAnsiTheme="minorHAnsi" w:cs="Arial"/>
                <w:sz w:val="20"/>
                <w:szCs w:val="20"/>
              </w:rPr>
            </w:pPr>
          </w:p>
        </w:tc>
        <w:tc>
          <w:tcPr>
            <w:tcW w:w="1751" w:type="dxa"/>
          </w:tcPr>
          <w:p w14:paraId="43DDED20" w14:textId="77777777" w:rsidR="00DE0BEE" w:rsidRDefault="00DE0BEE" w:rsidP="00D60506">
            <w:pPr>
              <w:jc w:val="center"/>
              <w:rPr>
                <w:rFonts w:asciiTheme="minorHAnsi" w:hAnsiTheme="minorHAnsi" w:cs="Arial"/>
                <w:sz w:val="20"/>
                <w:szCs w:val="20"/>
              </w:rPr>
            </w:pPr>
          </w:p>
        </w:tc>
        <w:tc>
          <w:tcPr>
            <w:tcW w:w="1603" w:type="dxa"/>
          </w:tcPr>
          <w:p w14:paraId="33DEB7B9" w14:textId="77777777" w:rsidR="00DE0BEE" w:rsidRDefault="00DE0BEE" w:rsidP="00D60506">
            <w:pPr>
              <w:rPr>
                <w:rFonts w:asciiTheme="minorHAnsi" w:hAnsiTheme="minorHAnsi" w:cs="Arial"/>
                <w:sz w:val="12"/>
                <w:szCs w:val="12"/>
              </w:rPr>
            </w:pPr>
          </w:p>
        </w:tc>
        <w:tc>
          <w:tcPr>
            <w:tcW w:w="1771" w:type="dxa"/>
          </w:tcPr>
          <w:p w14:paraId="46900939" w14:textId="77777777" w:rsidR="00DE0BEE" w:rsidRDefault="00DE0BEE" w:rsidP="00D60506">
            <w:pPr>
              <w:jc w:val="center"/>
              <w:rPr>
                <w:rFonts w:asciiTheme="minorHAnsi" w:hAnsiTheme="minorHAnsi" w:cs="Arial"/>
                <w:sz w:val="20"/>
                <w:szCs w:val="20"/>
              </w:rPr>
            </w:pPr>
          </w:p>
        </w:tc>
      </w:tr>
      <w:tr w:rsidR="00DE0BEE" w:rsidRPr="00DB0C63" w14:paraId="6EB3DBC7" w14:textId="77777777" w:rsidTr="00DE0BEE">
        <w:trPr>
          <w:trHeight w:val="661"/>
        </w:trPr>
        <w:tc>
          <w:tcPr>
            <w:tcW w:w="2455" w:type="dxa"/>
          </w:tcPr>
          <w:p w14:paraId="4594B9AD"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Financiación del programa académico. E</w:t>
            </w:r>
          </w:p>
        </w:tc>
        <w:tc>
          <w:tcPr>
            <w:tcW w:w="1623" w:type="dxa"/>
          </w:tcPr>
          <w:p w14:paraId="75A40EA4" w14:textId="77777777" w:rsidR="00DE0BEE" w:rsidRDefault="00DE0BEE" w:rsidP="00D60506">
            <w:pPr>
              <w:jc w:val="center"/>
              <w:rPr>
                <w:rFonts w:asciiTheme="minorHAnsi" w:hAnsiTheme="minorHAnsi" w:cs="Arial"/>
                <w:sz w:val="20"/>
                <w:szCs w:val="20"/>
              </w:rPr>
            </w:pPr>
          </w:p>
        </w:tc>
        <w:tc>
          <w:tcPr>
            <w:tcW w:w="1751" w:type="dxa"/>
          </w:tcPr>
          <w:p w14:paraId="31D29FE4" w14:textId="77777777" w:rsidR="00DE0BEE" w:rsidRDefault="00DE0BEE" w:rsidP="00D60506">
            <w:pPr>
              <w:jc w:val="center"/>
              <w:rPr>
                <w:rFonts w:asciiTheme="minorHAnsi" w:hAnsiTheme="minorHAnsi" w:cs="Arial"/>
                <w:sz w:val="20"/>
                <w:szCs w:val="20"/>
              </w:rPr>
            </w:pPr>
          </w:p>
        </w:tc>
        <w:tc>
          <w:tcPr>
            <w:tcW w:w="1603" w:type="dxa"/>
          </w:tcPr>
          <w:p w14:paraId="784CC079" w14:textId="77777777" w:rsidR="00DE0BEE" w:rsidRDefault="00DE0BEE" w:rsidP="00D60506">
            <w:pPr>
              <w:rPr>
                <w:rFonts w:asciiTheme="minorHAnsi" w:hAnsiTheme="minorHAnsi" w:cs="Arial"/>
                <w:sz w:val="12"/>
                <w:szCs w:val="12"/>
              </w:rPr>
            </w:pPr>
          </w:p>
        </w:tc>
        <w:tc>
          <w:tcPr>
            <w:tcW w:w="1771" w:type="dxa"/>
          </w:tcPr>
          <w:p w14:paraId="15FC34B2" w14:textId="77777777" w:rsidR="00DE0BEE" w:rsidRDefault="00DE0BEE" w:rsidP="00D60506">
            <w:pPr>
              <w:jc w:val="center"/>
              <w:rPr>
                <w:rFonts w:asciiTheme="minorHAnsi" w:hAnsiTheme="minorHAnsi" w:cs="Arial"/>
                <w:sz w:val="20"/>
                <w:szCs w:val="20"/>
              </w:rPr>
            </w:pPr>
          </w:p>
        </w:tc>
      </w:tr>
      <w:tr w:rsidR="00DE0BEE" w:rsidRPr="00DB0C63" w14:paraId="3B617534" w14:textId="77777777" w:rsidTr="00DE0BEE">
        <w:trPr>
          <w:trHeight w:val="670"/>
        </w:trPr>
        <w:tc>
          <w:tcPr>
            <w:tcW w:w="2455" w:type="dxa"/>
          </w:tcPr>
          <w:p w14:paraId="05036638" w14:textId="77777777" w:rsidR="00DE0BEE" w:rsidRPr="006A379C" w:rsidRDefault="00DE0BEE" w:rsidP="00D60506">
            <w:pPr>
              <w:rPr>
                <w:rFonts w:asciiTheme="minorHAnsi" w:hAnsiTheme="minorHAnsi" w:cstheme="minorHAnsi"/>
              </w:rPr>
            </w:pPr>
            <w:r w:rsidRPr="006A379C">
              <w:rPr>
                <w:rFonts w:asciiTheme="minorHAnsi" w:hAnsiTheme="minorHAnsi" w:cstheme="minorHAnsi"/>
              </w:rPr>
              <w:t>Aseguramiento de la alta calidad y mejora continua</w:t>
            </w:r>
          </w:p>
        </w:tc>
        <w:tc>
          <w:tcPr>
            <w:tcW w:w="1623" w:type="dxa"/>
          </w:tcPr>
          <w:p w14:paraId="6E752ECF" w14:textId="77777777" w:rsidR="00DE0BEE" w:rsidRDefault="00DE0BEE" w:rsidP="00D60506">
            <w:pPr>
              <w:jc w:val="center"/>
              <w:rPr>
                <w:rFonts w:asciiTheme="minorHAnsi" w:hAnsiTheme="minorHAnsi" w:cs="Arial"/>
                <w:sz w:val="20"/>
                <w:szCs w:val="20"/>
              </w:rPr>
            </w:pPr>
          </w:p>
        </w:tc>
        <w:tc>
          <w:tcPr>
            <w:tcW w:w="1751" w:type="dxa"/>
          </w:tcPr>
          <w:p w14:paraId="2091AB72" w14:textId="77777777" w:rsidR="00DE0BEE" w:rsidRDefault="00DE0BEE" w:rsidP="00D60506">
            <w:pPr>
              <w:jc w:val="center"/>
              <w:rPr>
                <w:rFonts w:asciiTheme="minorHAnsi" w:hAnsiTheme="minorHAnsi" w:cs="Arial"/>
                <w:sz w:val="20"/>
                <w:szCs w:val="20"/>
              </w:rPr>
            </w:pPr>
          </w:p>
        </w:tc>
        <w:tc>
          <w:tcPr>
            <w:tcW w:w="1603" w:type="dxa"/>
          </w:tcPr>
          <w:p w14:paraId="0F6AEBCA" w14:textId="77777777" w:rsidR="00DE0BEE" w:rsidRDefault="00DE0BEE" w:rsidP="00D60506">
            <w:pPr>
              <w:rPr>
                <w:rFonts w:asciiTheme="minorHAnsi" w:hAnsiTheme="minorHAnsi" w:cs="Arial"/>
                <w:sz w:val="12"/>
                <w:szCs w:val="12"/>
              </w:rPr>
            </w:pPr>
          </w:p>
        </w:tc>
        <w:tc>
          <w:tcPr>
            <w:tcW w:w="1771" w:type="dxa"/>
          </w:tcPr>
          <w:p w14:paraId="1239C88E" w14:textId="77777777" w:rsidR="00DE0BEE" w:rsidRDefault="00DE0BEE" w:rsidP="00D60506">
            <w:pPr>
              <w:jc w:val="center"/>
              <w:rPr>
                <w:rFonts w:asciiTheme="minorHAnsi" w:hAnsiTheme="minorHAnsi" w:cs="Arial"/>
                <w:sz w:val="20"/>
                <w:szCs w:val="20"/>
              </w:rPr>
            </w:pPr>
          </w:p>
        </w:tc>
      </w:tr>
      <w:tr w:rsidR="00DE0BEE" w:rsidRPr="00DB0C63" w14:paraId="0111A84E" w14:textId="77777777" w:rsidTr="00DE0BEE">
        <w:trPr>
          <w:trHeight w:val="277"/>
        </w:trPr>
        <w:tc>
          <w:tcPr>
            <w:tcW w:w="2455" w:type="dxa"/>
            <w:shd w:val="clear" w:color="auto" w:fill="003366"/>
          </w:tcPr>
          <w:p w14:paraId="24DA2D99" w14:textId="77777777" w:rsidR="00DE0BEE" w:rsidRPr="00DB0C63" w:rsidRDefault="00DE0BEE"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1623" w:type="dxa"/>
            <w:shd w:val="clear" w:color="auto" w:fill="003366"/>
          </w:tcPr>
          <w:p w14:paraId="61141B06" w14:textId="77777777" w:rsidR="00DE0BEE" w:rsidRPr="003337CE" w:rsidRDefault="00DE0BEE" w:rsidP="00D60506">
            <w:pPr>
              <w:jc w:val="center"/>
              <w:rPr>
                <w:rFonts w:asciiTheme="minorHAnsi" w:hAnsiTheme="minorHAnsi" w:cstheme="minorHAnsi"/>
                <w:b/>
              </w:rPr>
            </w:pPr>
            <w:r>
              <w:rPr>
                <w:rFonts w:asciiTheme="minorHAnsi" w:hAnsiTheme="minorHAnsi" w:cstheme="minorHAnsi"/>
                <w:b/>
              </w:rPr>
              <w:t>8</w:t>
            </w:r>
            <w:r w:rsidRPr="003337CE">
              <w:rPr>
                <w:rFonts w:asciiTheme="minorHAnsi" w:hAnsiTheme="minorHAnsi" w:cstheme="minorHAnsi"/>
                <w:b/>
              </w:rPr>
              <w:t>,00</w:t>
            </w:r>
          </w:p>
        </w:tc>
        <w:tc>
          <w:tcPr>
            <w:tcW w:w="1751" w:type="dxa"/>
            <w:shd w:val="clear" w:color="auto" w:fill="003366"/>
            <w:vAlign w:val="center"/>
          </w:tcPr>
          <w:p w14:paraId="5B5DAA37" w14:textId="77777777" w:rsidR="00DE0BEE" w:rsidRDefault="00DE0BEE" w:rsidP="00D60506">
            <w:pPr>
              <w:jc w:val="center"/>
              <w:rPr>
                <w:rFonts w:asciiTheme="minorHAnsi" w:hAnsiTheme="minorHAnsi" w:cstheme="minorHAnsi"/>
              </w:rPr>
            </w:pPr>
          </w:p>
        </w:tc>
        <w:tc>
          <w:tcPr>
            <w:tcW w:w="1603" w:type="dxa"/>
            <w:shd w:val="clear" w:color="auto" w:fill="003366"/>
            <w:vAlign w:val="center"/>
          </w:tcPr>
          <w:p w14:paraId="3357F58B" w14:textId="77777777" w:rsidR="00DE0BEE" w:rsidRDefault="00DE0BEE" w:rsidP="00D60506">
            <w:pPr>
              <w:jc w:val="center"/>
              <w:rPr>
                <w:rFonts w:asciiTheme="minorHAnsi" w:hAnsiTheme="minorHAnsi" w:cstheme="minorHAnsi"/>
              </w:rPr>
            </w:pPr>
          </w:p>
        </w:tc>
        <w:tc>
          <w:tcPr>
            <w:tcW w:w="1771" w:type="dxa"/>
            <w:shd w:val="clear" w:color="auto" w:fill="003366"/>
          </w:tcPr>
          <w:p w14:paraId="329E03C0" w14:textId="77777777" w:rsidR="00DE0BEE" w:rsidRDefault="00DE0BEE" w:rsidP="00D60506">
            <w:pPr>
              <w:jc w:val="center"/>
              <w:rPr>
                <w:rFonts w:asciiTheme="minorHAnsi" w:hAnsiTheme="minorHAnsi" w:cstheme="minorHAnsi"/>
              </w:rPr>
            </w:pPr>
          </w:p>
        </w:tc>
      </w:tr>
    </w:tbl>
    <w:p w14:paraId="1D7277BA" w14:textId="77777777" w:rsidR="00A360F8" w:rsidRPr="00F94BB3" w:rsidRDefault="00A360F8" w:rsidP="00A360F8">
      <w:pPr>
        <w:spacing w:line="360" w:lineRule="auto"/>
        <w:rPr>
          <w:rFonts w:asciiTheme="minorHAnsi" w:hAnsiTheme="minorHAnsi"/>
          <w:i/>
        </w:rPr>
      </w:pPr>
      <w:r w:rsidRPr="00F94BB3">
        <w:rPr>
          <w:rFonts w:asciiTheme="minorHAnsi" w:hAnsiTheme="minorHAnsi"/>
          <w:i/>
        </w:rPr>
        <w:t xml:space="preserve">Fuente: Programa Académico </w:t>
      </w:r>
    </w:p>
    <w:p w14:paraId="4B67E7AC" w14:textId="0C3F2CDF" w:rsidR="00A360F8" w:rsidRDefault="00251213" w:rsidP="00A360F8">
      <w:pPr>
        <w:spacing w:line="360" w:lineRule="auto"/>
        <w:rPr>
          <w:rFonts w:asciiTheme="minorHAnsi" w:hAnsiTheme="minorHAnsi"/>
        </w:rPr>
      </w:pPr>
      <w:r>
        <w:rPr>
          <w:rFonts w:asciiTheme="minorHAnsi" w:hAnsiTheme="minorHAnsi"/>
        </w:rPr>
        <w:t xml:space="preserve">De acuerdo con los datos de la Tabla 79,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79</w:t>
      </w:r>
      <w:r w:rsidRPr="00F650C1">
        <w:rPr>
          <w:rFonts w:asciiTheme="minorHAnsi" w:hAnsiTheme="minorHAnsi"/>
          <w:color w:val="0070C0"/>
        </w:rPr>
        <w:t>)</w:t>
      </w:r>
      <w:r>
        <w:rPr>
          <w:rFonts w:asciiTheme="minorHAnsi" w:hAnsiTheme="minorHAnsi"/>
        </w:rPr>
        <w:t xml:space="preserve"> el factor 11. A continuación, se muestra de manera detallada el cumplimiento de cada una de los características y aspectos evaluados en este factor</w:t>
      </w:r>
      <w:r w:rsidR="00A360F8" w:rsidRPr="00F94BB3">
        <w:rPr>
          <w:rFonts w:asciiTheme="minorHAnsi" w:hAnsiTheme="minorHAnsi"/>
        </w:rPr>
        <w:t xml:space="preserve">.  </w:t>
      </w:r>
    </w:p>
    <w:p w14:paraId="6C2F934D" w14:textId="77777777" w:rsidR="00A360F8" w:rsidRPr="00F94BB3" w:rsidRDefault="00A360F8" w:rsidP="00A360F8">
      <w:pPr>
        <w:pStyle w:val="Ttulo3"/>
        <w:numPr>
          <w:ilvl w:val="2"/>
          <w:numId w:val="1"/>
        </w:numPr>
        <w:ind w:left="1004"/>
        <w:rPr>
          <w:rFonts w:cstheme="minorHAnsi"/>
        </w:rPr>
      </w:pPr>
      <w:bookmarkStart w:id="274" w:name="_Toc114226848"/>
      <w:r>
        <w:rPr>
          <w:rFonts w:cstheme="minorHAnsi"/>
        </w:rPr>
        <w:t>Características 41</w:t>
      </w:r>
      <w:r w:rsidRPr="00F94BB3">
        <w:rPr>
          <w:rFonts w:cstheme="minorHAnsi"/>
        </w:rPr>
        <w:t>:</w:t>
      </w:r>
      <w:r w:rsidRPr="00F94BB3">
        <w:t xml:space="preserve"> </w:t>
      </w:r>
      <w:r>
        <w:t>Organización y administración</w:t>
      </w:r>
      <w:bookmarkEnd w:id="274"/>
    </w:p>
    <w:p w14:paraId="149A45C9" w14:textId="189F3323" w:rsidR="00FC51C8" w:rsidRPr="00A76423" w:rsidRDefault="00A360F8" w:rsidP="00FC51C8">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 xml:space="preserve">Tabla </w:t>
      </w:r>
      <w:r w:rsidR="00E75F05">
        <w:rPr>
          <w:rFonts w:asciiTheme="minorHAnsi" w:hAnsiTheme="minorHAnsi" w:cstheme="minorHAnsi"/>
        </w:rPr>
        <w:t xml:space="preserve">80 </w:t>
      </w:r>
      <w:r w:rsidRPr="001D7589">
        <w:rPr>
          <w:rFonts w:asciiTheme="minorHAnsi" w:hAnsiTheme="minorHAnsi" w:cstheme="minorHAnsi"/>
        </w:rPr>
        <w:t>se observa el nivel de cump</w:t>
      </w:r>
      <w:r>
        <w:rPr>
          <w:rFonts w:asciiTheme="minorHAnsi" w:hAnsiTheme="minorHAnsi" w:cstheme="minorHAnsi"/>
        </w:rPr>
        <w:t>limiento de la Característica 41 la cual corresponde a “Organización y administración</w:t>
      </w:r>
      <w:r w:rsidRPr="001D7589">
        <w:rPr>
          <w:rFonts w:asciiTheme="minorHAnsi" w:hAnsiTheme="minorHAnsi" w:cstheme="minorHAnsi"/>
        </w:rPr>
        <w:t xml:space="preserve">” </w:t>
      </w:r>
      <w:r>
        <w:rPr>
          <w:rFonts w:asciiTheme="minorHAnsi" w:hAnsiTheme="minorHAnsi" w:cstheme="minorHAnsi"/>
        </w:rPr>
        <w:t>evaluada a través de los 7</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533BD59C" w14:textId="5D518A62" w:rsidR="00A360F8" w:rsidRPr="00CD561B" w:rsidRDefault="00A360F8" w:rsidP="00A360F8">
      <w:pPr>
        <w:pStyle w:val="Descripcin"/>
        <w:keepNext/>
        <w:rPr>
          <w:rFonts w:asciiTheme="minorHAnsi" w:hAnsiTheme="minorHAnsi"/>
          <w:i w:val="0"/>
          <w:color w:val="auto"/>
          <w:sz w:val="22"/>
          <w:szCs w:val="22"/>
        </w:rPr>
      </w:pPr>
      <w:bookmarkStart w:id="275" w:name="_Toc114226662"/>
      <w:r w:rsidRPr="00CD561B">
        <w:rPr>
          <w:rFonts w:asciiTheme="minorHAnsi" w:hAnsiTheme="minorHAnsi"/>
          <w:b/>
          <w:i w:val="0"/>
          <w:color w:val="auto"/>
          <w:sz w:val="22"/>
          <w:szCs w:val="22"/>
        </w:rPr>
        <w:t xml:space="preserve">Tabla </w:t>
      </w:r>
      <w:r w:rsidRPr="00CD561B">
        <w:rPr>
          <w:rFonts w:asciiTheme="minorHAnsi" w:hAnsiTheme="minorHAnsi"/>
          <w:b/>
          <w:i w:val="0"/>
          <w:color w:val="auto"/>
          <w:sz w:val="22"/>
          <w:szCs w:val="22"/>
        </w:rPr>
        <w:fldChar w:fldCharType="begin"/>
      </w:r>
      <w:r w:rsidRPr="00CD561B">
        <w:rPr>
          <w:rFonts w:asciiTheme="minorHAnsi" w:hAnsiTheme="minorHAnsi"/>
          <w:b/>
          <w:i w:val="0"/>
          <w:color w:val="auto"/>
          <w:sz w:val="22"/>
          <w:szCs w:val="22"/>
        </w:rPr>
        <w:instrText xml:space="preserve"> SEQ Tabla \* ARABIC </w:instrText>
      </w:r>
      <w:r w:rsidRPr="00CD561B">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80</w:t>
      </w:r>
      <w:r w:rsidRPr="00CD561B">
        <w:rPr>
          <w:rFonts w:asciiTheme="minorHAnsi" w:hAnsiTheme="minorHAnsi"/>
          <w:b/>
          <w:i w:val="0"/>
          <w:color w:val="auto"/>
          <w:sz w:val="22"/>
          <w:szCs w:val="22"/>
        </w:rPr>
        <w:fldChar w:fldCharType="end"/>
      </w:r>
      <w:r w:rsidRPr="00CD561B">
        <w:rPr>
          <w:rFonts w:asciiTheme="minorHAnsi" w:hAnsiTheme="minorHAnsi"/>
          <w:b/>
          <w:i w:val="0"/>
          <w:color w:val="auto"/>
          <w:sz w:val="22"/>
          <w:szCs w:val="22"/>
        </w:rPr>
        <w:t>:</w:t>
      </w:r>
      <w:r w:rsidRPr="00CD561B">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CD561B">
        <w:rPr>
          <w:rFonts w:asciiTheme="minorHAnsi" w:hAnsiTheme="minorHAnsi"/>
          <w:i w:val="0"/>
          <w:color w:val="auto"/>
          <w:sz w:val="22"/>
          <w:szCs w:val="22"/>
        </w:rPr>
        <w:t>la característica</w:t>
      </w:r>
      <w:r>
        <w:rPr>
          <w:rFonts w:asciiTheme="minorHAnsi" w:hAnsiTheme="minorHAnsi"/>
          <w:i w:val="0"/>
          <w:color w:val="auto"/>
          <w:sz w:val="22"/>
          <w:szCs w:val="22"/>
        </w:rPr>
        <w:t xml:space="preserve"> </w:t>
      </w:r>
      <w:r w:rsidRPr="00CD561B">
        <w:rPr>
          <w:rFonts w:asciiTheme="minorHAnsi" w:hAnsiTheme="minorHAnsi"/>
          <w:i w:val="0"/>
          <w:color w:val="auto"/>
          <w:sz w:val="22"/>
          <w:szCs w:val="22"/>
        </w:rPr>
        <w:t>41: Organización y administración.</w:t>
      </w:r>
      <w:bookmarkEnd w:id="275"/>
      <w:r w:rsidRPr="00CD561B">
        <w:rPr>
          <w:rFonts w:asciiTheme="minorHAnsi" w:hAnsiTheme="minorHAnsi"/>
          <w:i w:val="0"/>
          <w:color w:val="auto"/>
          <w:sz w:val="22"/>
          <w:szCs w:val="22"/>
        </w:rPr>
        <w:t xml:space="preserve"> </w:t>
      </w:r>
    </w:p>
    <w:tbl>
      <w:tblPr>
        <w:tblStyle w:val="Tablaconcuadrcula"/>
        <w:tblW w:w="9430" w:type="dxa"/>
        <w:tblInd w:w="-5" w:type="dxa"/>
        <w:tblLook w:val="04A0" w:firstRow="1" w:lastRow="0" w:firstColumn="1" w:lastColumn="0" w:noHBand="0" w:noVBand="1"/>
      </w:tblPr>
      <w:tblGrid>
        <w:gridCol w:w="662"/>
        <w:gridCol w:w="2400"/>
        <w:gridCol w:w="1636"/>
        <w:gridCol w:w="1364"/>
        <w:gridCol w:w="1560"/>
        <w:gridCol w:w="1808"/>
      </w:tblGrid>
      <w:tr w:rsidR="00DE0BEE" w14:paraId="0E07F1D9" w14:textId="77777777" w:rsidTr="00DE0BEE">
        <w:trPr>
          <w:trHeight w:val="104"/>
        </w:trPr>
        <w:tc>
          <w:tcPr>
            <w:tcW w:w="3062" w:type="dxa"/>
            <w:gridSpan w:val="2"/>
            <w:shd w:val="clear" w:color="auto" w:fill="003366"/>
            <w:vAlign w:val="center"/>
            <w:hideMark/>
          </w:tcPr>
          <w:p w14:paraId="397EB4B0" w14:textId="77777777" w:rsidR="00DE0BEE" w:rsidRDefault="00DE0BEE" w:rsidP="000723EE">
            <w:pPr>
              <w:jc w:val="center"/>
              <w:rPr>
                <w:rFonts w:asciiTheme="minorHAnsi" w:hAnsiTheme="minorHAnsi" w:cstheme="minorHAnsi"/>
              </w:rPr>
            </w:pPr>
            <w:r>
              <w:rPr>
                <w:rFonts w:asciiTheme="minorHAnsi" w:hAnsiTheme="minorHAnsi" w:cstheme="minorHAnsi"/>
              </w:rPr>
              <w:t>Aspectos a evaluar</w:t>
            </w:r>
          </w:p>
        </w:tc>
        <w:tc>
          <w:tcPr>
            <w:tcW w:w="1636" w:type="dxa"/>
            <w:shd w:val="clear" w:color="auto" w:fill="993333"/>
            <w:vAlign w:val="center"/>
            <w:hideMark/>
          </w:tcPr>
          <w:p w14:paraId="4CE696CF"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64" w:type="dxa"/>
            <w:shd w:val="clear" w:color="auto" w:fill="993333"/>
            <w:vAlign w:val="center"/>
            <w:hideMark/>
          </w:tcPr>
          <w:p w14:paraId="453458FE"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60" w:type="dxa"/>
            <w:shd w:val="clear" w:color="auto" w:fill="993333"/>
            <w:vAlign w:val="center"/>
            <w:hideMark/>
          </w:tcPr>
          <w:p w14:paraId="0446E14B" w14:textId="02083055"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9A39FB">
              <w:rPr>
                <w:rFonts w:asciiTheme="minorHAnsi" w:hAnsiTheme="minorHAnsi" w:cstheme="minorHAnsi"/>
                <w:b/>
                <w:color w:val="FFFFFF" w:themeColor="background1"/>
              </w:rPr>
              <w:t xml:space="preserve"> (%)</w:t>
            </w:r>
          </w:p>
        </w:tc>
        <w:tc>
          <w:tcPr>
            <w:tcW w:w="1808" w:type="dxa"/>
            <w:shd w:val="clear" w:color="auto" w:fill="993333"/>
          </w:tcPr>
          <w:p w14:paraId="7854CD87" w14:textId="53989DD8"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128C0B7B" w14:textId="77777777" w:rsidTr="00DE0BEE">
        <w:trPr>
          <w:trHeight w:val="104"/>
        </w:trPr>
        <w:tc>
          <w:tcPr>
            <w:tcW w:w="662" w:type="dxa"/>
          </w:tcPr>
          <w:p w14:paraId="61D5DBEF" w14:textId="77777777" w:rsidR="00DE0BEE" w:rsidRPr="00CD561B" w:rsidRDefault="00DE0BEE" w:rsidP="00D60506">
            <w:pPr>
              <w:rPr>
                <w:rFonts w:asciiTheme="minorHAnsi" w:hAnsiTheme="minorHAnsi" w:cstheme="minorHAnsi"/>
              </w:rPr>
            </w:pPr>
            <w:r>
              <w:rPr>
                <w:rFonts w:asciiTheme="minorHAnsi" w:hAnsiTheme="minorHAnsi" w:cstheme="minorHAnsi"/>
              </w:rPr>
              <w:t>160</w:t>
            </w:r>
          </w:p>
        </w:tc>
        <w:tc>
          <w:tcPr>
            <w:tcW w:w="2400" w:type="dxa"/>
          </w:tcPr>
          <w:p w14:paraId="64635250"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Evidencia de la participación de representantes de la comunidad académica, a través de estructuras organizacionales formales definidas por la institución, en el desarrollo y mejoramiento del programa académico.</w:t>
            </w:r>
          </w:p>
        </w:tc>
        <w:tc>
          <w:tcPr>
            <w:tcW w:w="1636" w:type="dxa"/>
            <w:hideMark/>
          </w:tcPr>
          <w:p w14:paraId="5159B5E1" w14:textId="77777777" w:rsidR="00DE0BEE" w:rsidRDefault="00DE0BEE" w:rsidP="00D60506">
            <w:pPr>
              <w:jc w:val="center"/>
              <w:rPr>
                <w:rFonts w:asciiTheme="minorHAnsi" w:hAnsiTheme="minorHAnsi" w:cstheme="minorHAnsi"/>
                <w:color w:val="0070C0"/>
              </w:rPr>
            </w:pPr>
          </w:p>
        </w:tc>
        <w:tc>
          <w:tcPr>
            <w:tcW w:w="1364" w:type="dxa"/>
            <w:hideMark/>
          </w:tcPr>
          <w:p w14:paraId="79A36B60" w14:textId="77777777" w:rsidR="00DE0BEE" w:rsidRDefault="00DE0BEE" w:rsidP="00D60506">
            <w:pPr>
              <w:jc w:val="center"/>
            </w:pPr>
          </w:p>
        </w:tc>
        <w:tc>
          <w:tcPr>
            <w:tcW w:w="1560" w:type="dxa"/>
            <w:hideMark/>
          </w:tcPr>
          <w:p w14:paraId="0D5B3EA2" w14:textId="77777777" w:rsidR="00DE0BEE" w:rsidRDefault="00DE0BEE" w:rsidP="00D60506">
            <w:pPr>
              <w:spacing w:before="0"/>
              <w:jc w:val="center"/>
            </w:pPr>
          </w:p>
        </w:tc>
        <w:tc>
          <w:tcPr>
            <w:tcW w:w="1808" w:type="dxa"/>
          </w:tcPr>
          <w:p w14:paraId="6C491888" w14:textId="77777777" w:rsidR="00DE0BEE" w:rsidRDefault="00DE0BEE" w:rsidP="00D60506">
            <w:pPr>
              <w:jc w:val="center"/>
            </w:pPr>
          </w:p>
        </w:tc>
      </w:tr>
      <w:tr w:rsidR="00DE0BEE" w14:paraId="0E9AE69D" w14:textId="77777777" w:rsidTr="00DE0BEE">
        <w:trPr>
          <w:trHeight w:val="2322"/>
        </w:trPr>
        <w:tc>
          <w:tcPr>
            <w:tcW w:w="662" w:type="dxa"/>
          </w:tcPr>
          <w:p w14:paraId="21A1268F" w14:textId="77777777" w:rsidR="00DE0BEE" w:rsidRPr="00CD561B" w:rsidRDefault="00DE0BEE" w:rsidP="00D60506">
            <w:pPr>
              <w:rPr>
                <w:rFonts w:asciiTheme="minorHAnsi" w:hAnsiTheme="minorHAnsi" w:cstheme="minorHAnsi"/>
              </w:rPr>
            </w:pPr>
            <w:r>
              <w:rPr>
                <w:rFonts w:asciiTheme="minorHAnsi" w:hAnsiTheme="minorHAnsi" w:cstheme="minorHAnsi"/>
              </w:rPr>
              <w:lastRenderedPageBreak/>
              <w:t>161</w:t>
            </w:r>
          </w:p>
        </w:tc>
        <w:tc>
          <w:tcPr>
            <w:tcW w:w="2400" w:type="dxa"/>
          </w:tcPr>
          <w:p w14:paraId="3E50F5C2"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Evidencia de la correspondencia entre la organización, administración y gestión del programa académico, y los fines de la docencia, la investigación, la innovación o creación artística y cultural, la extensión o proyección social y la cooperación nacional e internacional en el programa</w:t>
            </w:r>
          </w:p>
        </w:tc>
        <w:tc>
          <w:tcPr>
            <w:tcW w:w="1636" w:type="dxa"/>
            <w:hideMark/>
          </w:tcPr>
          <w:p w14:paraId="42F0DF57" w14:textId="77777777" w:rsidR="00DE0BEE" w:rsidRDefault="00DE0BEE" w:rsidP="00D60506">
            <w:pPr>
              <w:jc w:val="center"/>
              <w:rPr>
                <w:rFonts w:asciiTheme="minorHAnsi" w:hAnsiTheme="minorHAnsi" w:cstheme="minorHAnsi"/>
                <w:color w:val="0070C0"/>
              </w:rPr>
            </w:pPr>
          </w:p>
        </w:tc>
        <w:tc>
          <w:tcPr>
            <w:tcW w:w="1364" w:type="dxa"/>
            <w:hideMark/>
          </w:tcPr>
          <w:p w14:paraId="2DB4F641" w14:textId="77777777" w:rsidR="00DE0BEE" w:rsidRDefault="00DE0BEE" w:rsidP="00D60506">
            <w:r>
              <w:rPr>
                <w:rFonts w:asciiTheme="minorHAnsi" w:hAnsiTheme="minorHAnsi"/>
                <w:color w:val="0070C0"/>
                <w:sz w:val="20"/>
              </w:rPr>
              <w:t xml:space="preserve"> </w:t>
            </w:r>
          </w:p>
        </w:tc>
        <w:tc>
          <w:tcPr>
            <w:tcW w:w="1560" w:type="dxa"/>
            <w:hideMark/>
          </w:tcPr>
          <w:p w14:paraId="1257F9CD" w14:textId="77777777" w:rsidR="00DE0BEE" w:rsidRDefault="00DE0BEE" w:rsidP="00D60506">
            <w:pPr>
              <w:spacing w:before="0"/>
              <w:jc w:val="center"/>
            </w:pPr>
          </w:p>
        </w:tc>
        <w:tc>
          <w:tcPr>
            <w:tcW w:w="1808" w:type="dxa"/>
          </w:tcPr>
          <w:p w14:paraId="4E506CCC" w14:textId="77777777" w:rsidR="00DE0BEE" w:rsidRDefault="00DE0BEE" w:rsidP="00D60506">
            <w:pPr>
              <w:jc w:val="center"/>
            </w:pPr>
          </w:p>
        </w:tc>
      </w:tr>
      <w:tr w:rsidR="00DE0BEE" w14:paraId="739661E3" w14:textId="77777777" w:rsidTr="00DE0BEE">
        <w:trPr>
          <w:trHeight w:val="4567"/>
        </w:trPr>
        <w:tc>
          <w:tcPr>
            <w:tcW w:w="662" w:type="dxa"/>
          </w:tcPr>
          <w:p w14:paraId="678DD2A0" w14:textId="77777777" w:rsidR="00DE0BEE" w:rsidRPr="00CD561B" w:rsidRDefault="00DE0BEE" w:rsidP="00D60506">
            <w:pPr>
              <w:rPr>
                <w:rFonts w:asciiTheme="minorHAnsi" w:hAnsiTheme="minorHAnsi" w:cstheme="minorHAnsi"/>
              </w:rPr>
            </w:pPr>
            <w:r>
              <w:rPr>
                <w:rFonts w:asciiTheme="minorHAnsi" w:hAnsiTheme="minorHAnsi" w:cstheme="minorHAnsi"/>
              </w:rPr>
              <w:t>162</w:t>
            </w:r>
          </w:p>
        </w:tc>
        <w:tc>
          <w:tcPr>
            <w:tcW w:w="2400" w:type="dxa"/>
          </w:tcPr>
          <w:p w14:paraId="46D629CD"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Apreciación de profesores y estudiantes adscritos al programa académico, sobre la eficiencia, eficacia y orientación de los procesos administrativos hacia el desarrollo de las labores formativas, académicas, docentes, científicas, culturales y de extensión del programa académico</w:t>
            </w:r>
          </w:p>
        </w:tc>
        <w:tc>
          <w:tcPr>
            <w:tcW w:w="1636" w:type="dxa"/>
            <w:hideMark/>
          </w:tcPr>
          <w:p w14:paraId="210E89F9" w14:textId="77777777" w:rsidR="00DE0BEE" w:rsidRDefault="00DE0BEE" w:rsidP="00D60506">
            <w:pPr>
              <w:jc w:val="center"/>
              <w:rPr>
                <w:rFonts w:asciiTheme="minorHAnsi" w:hAnsiTheme="minorHAnsi" w:cstheme="minorHAnsi"/>
                <w:color w:val="0070C0"/>
              </w:rPr>
            </w:pPr>
          </w:p>
        </w:tc>
        <w:tc>
          <w:tcPr>
            <w:tcW w:w="1364" w:type="dxa"/>
            <w:hideMark/>
          </w:tcPr>
          <w:p w14:paraId="45CFC988" w14:textId="77777777" w:rsidR="00DE0BEE" w:rsidRDefault="00DE0BEE" w:rsidP="00D60506">
            <w:pPr>
              <w:jc w:val="center"/>
            </w:pPr>
          </w:p>
        </w:tc>
        <w:tc>
          <w:tcPr>
            <w:tcW w:w="1560" w:type="dxa"/>
            <w:hideMark/>
          </w:tcPr>
          <w:p w14:paraId="4F734976" w14:textId="77777777" w:rsidR="00DE0BEE" w:rsidRDefault="00DE0BEE" w:rsidP="00D60506">
            <w:pPr>
              <w:spacing w:before="0"/>
              <w:jc w:val="center"/>
            </w:pPr>
          </w:p>
        </w:tc>
        <w:tc>
          <w:tcPr>
            <w:tcW w:w="1808" w:type="dxa"/>
          </w:tcPr>
          <w:p w14:paraId="5B52971D" w14:textId="77777777" w:rsidR="00DE0BEE" w:rsidRDefault="00DE0BEE" w:rsidP="00D60506">
            <w:pPr>
              <w:jc w:val="center"/>
            </w:pPr>
          </w:p>
        </w:tc>
      </w:tr>
      <w:tr w:rsidR="00DE0BEE" w14:paraId="6BD94066" w14:textId="77777777" w:rsidTr="00DE0BEE">
        <w:trPr>
          <w:trHeight w:val="3454"/>
        </w:trPr>
        <w:tc>
          <w:tcPr>
            <w:tcW w:w="662" w:type="dxa"/>
          </w:tcPr>
          <w:p w14:paraId="6B363DC5" w14:textId="77777777" w:rsidR="00DE0BEE" w:rsidRPr="00CD561B" w:rsidRDefault="00DE0BEE" w:rsidP="00D60506">
            <w:pPr>
              <w:rPr>
                <w:rFonts w:asciiTheme="minorHAnsi" w:hAnsiTheme="minorHAnsi" w:cstheme="minorHAnsi"/>
              </w:rPr>
            </w:pPr>
            <w:r>
              <w:rPr>
                <w:rFonts w:asciiTheme="minorHAnsi" w:hAnsiTheme="minorHAnsi" w:cstheme="minorHAnsi"/>
              </w:rPr>
              <w:t>163</w:t>
            </w:r>
          </w:p>
        </w:tc>
        <w:tc>
          <w:tcPr>
            <w:tcW w:w="2400" w:type="dxa"/>
          </w:tcPr>
          <w:p w14:paraId="1AEC9598"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Evidencia de estructuras de dirección, con el número de personas y el perfil necesario para realizar la dirección del programa académico, tanto en lo académico como en lo administrativo, buscando dar cumplimiento de la misión institucional.</w:t>
            </w:r>
          </w:p>
        </w:tc>
        <w:tc>
          <w:tcPr>
            <w:tcW w:w="1636" w:type="dxa"/>
            <w:hideMark/>
          </w:tcPr>
          <w:p w14:paraId="0133B8C5" w14:textId="77777777" w:rsidR="00DE0BEE" w:rsidRDefault="00DE0BEE" w:rsidP="00D60506">
            <w:pPr>
              <w:jc w:val="center"/>
              <w:rPr>
                <w:rFonts w:asciiTheme="minorHAnsi" w:hAnsiTheme="minorHAnsi" w:cstheme="minorHAnsi"/>
                <w:color w:val="0070C0"/>
              </w:rPr>
            </w:pPr>
          </w:p>
        </w:tc>
        <w:tc>
          <w:tcPr>
            <w:tcW w:w="1364" w:type="dxa"/>
            <w:hideMark/>
          </w:tcPr>
          <w:p w14:paraId="38441B29" w14:textId="77777777" w:rsidR="00DE0BEE" w:rsidRDefault="00DE0BEE" w:rsidP="00D60506">
            <w:pPr>
              <w:jc w:val="center"/>
            </w:pPr>
          </w:p>
        </w:tc>
        <w:tc>
          <w:tcPr>
            <w:tcW w:w="1560" w:type="dxa"/>
            <w:hideMark/>
          </w:tcPr>
          <w:p w14:paraId="27D2B336" w14:textId="77777777" w:rsidR="00DE0BEE" w:rsidRDefault="00DE0BEE" w:rsidP="00D60506">
            <w:pPr>
              <w:spacing w:before="0"/>
              <w:jc w:val="center"/>
            </w:pPr>
          </w:p>
        </w:tc>
        <w:tc>
          <w:tcPr>
            <w:tcW w:w="1808" w:type="dxa"/>
          </w:tcPr>
          <w:p w14:paraId="568111DF" w14:textId="77777777" w:rsidR="00DE0BEE" w:rsidRDefault="00DE0BEE" w:rsidP="00D60506">
            <w:pPr>
              <w:jc w:val="center"/>
            </w:pPr>
          </w:p>
        </w:tc>
      </w:tr>
      <w:tr w:rsidR="00DE0BEE" w14:paraId="01224D9A" w14:textId="77777777" w:rsidTr="00DE0BEE">
        <w:trPr>
          <w:trHeight w:val="1199"/>
        </w:trPr>
        <w:tc>
          <w:tcPr>
            <w:tcW w:w="662" w:type="dxa"/>
          </w:tcPr>
          <w:p w14:paraId="088881C5" w14:textId="77777777" w:rsidR="00DE0BEE" w:rsidRPr="00CD561B" w:rsidRDefault="00DE0BEE" w:rsidP="00D60506">
            <w:pPr>
              <w:rPr>
                <w:rFonts w:asciiTheme="minorHAnsi" w:hAnsiTheme="minorHAnsi" w:cstheme="minorHAnsi"/>
              </w:rPr>
            </w:pPr>
            <w:r>
              <w:rPr>
                <w:rFonts w:asciiTheme="minorHAnsi" w:hAnsiTheme="minorHAnsi" w:cstheme="minorHAnsi"/>
              </w:rPr>
              <w:t>164</w:t>
            </w:r>
          </w:p>
        </w:tc>
        <w:tc>
          <w:tcPr>
            <w:tcW w:w="2400" w:type="dxa"/>
          </w:tcPr>
          <w:p w14:paraId="77E707A7"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Evidencia de controles legales y administrativos para asegurar el manejo transparente de los recursos.</w:t>
            </w:r>
          </w:p>
        </w:tc>
        <w:tc>
          <w:tcPr>
            <w:tcW w:w="1636" w:type="dxa"/>
          </w:tcPr>
          <w:p w14:paraId="751D8E7F" w14:textId="77777777" w:rsidR="00DE0BEE" w:rsidRDefault="00DE0BEE" w:rsidP="00D60506">
            <w:pPr>
              <w:jc w:val="center"/>
              <w:rPr>
                <w:rFonts w:asciiTheme="minorHAnsi" w:hAnsiTheme="minorHAnsi" w:cstheme="minorHAnsi"/>
                <w:color w:val="0070C0"/>
              </w:rPr>
            </w:pPr>
          </w:p>
        </w:tc>
        <w:tc>
          <w:tcPr>
            <w:tcW w:w="1364" w:type="dxa"/>
          </w:tcPr>
          <w:p w14:paraId="09F08FA8" w14:textId="77777777" w:rsidR="00DE0BEE" w:rsidRDefault="00DE0BEE" w:rsidP="00D60506">
            <w:pPr>
              <w:jc w:val="center"/>
            </w:pPr>
          </w:p>
        </w:tc>
        <w:tc>
          <w:tcPr>
            <w:tcW w:w="1560" w:type="dxa"/>
          </w:tcPr>
          <w:p w14:paraId="6CC3DAB3" w14:textId="77777777" w:rsidR="00DE0BEE" w:rsidRDefault="00DE0BEE" w:rsidP="00D60506">
            <w:pPr>
              <w:spacing w:before="0"/>
              <w:jc w:val="center"/>
            </w:pPr>
          </w:p>
        </w:tc>
        <w:tc>
          <w:tcPr>
            <w:tcW w:w="1808" w:type="dxa"/>
          </w:tcPr>
          <w:p w14:paraId="3CF789DE" w14:textId="77777777" w:rsidR="00DE0BEE" w:rsidRDefault="00DE0BEE" w:rsidP="00D60506">
            <w:pPr>
              <w:jc w:val="center"/>
            </w:pPr>
          </w:p>
        </w:tc>
      </w:tr>
      <w:tr w:rsidR="00DE0BEE" w14:paraId="7D0B1DE0" w14:textId="77777777" w:rsidTr="00DE0BEE">
        <w:trPr>
          <w:trHeight w:val="2773"/>
        </w:trPr>
        <w:tc>
          <w:tcPr>
            <w:tcW w:w="662" w:type="dxa"/>
          </w:tcPr>
          <w:p w14:paraId="1C07C059" w14:textId="77777777" w:rsidR="00DE0BEE" w:rsidRPr="00CD561B" w:rsidRDefault="00DE0BEE" w:rsidP="00D60506">
            <w:pPr>
              <w:rPr>
                <w:rFonts w:asciiTheme="minorHAnsi" w:hAnsiTheme="minorHAnsi" w:cstheme="minorHAnsi"/>
              </w:rPr>
            </w:pPr>
            <w:r>
              <w:rPr>
                <w:rFonts w:asciiTheme="minorHAnsi" w:hAnsiTheme="minorHAnsi" w:cstheme="minorHAnsi"/>
              </w:rPr>
              <w:lastRenderedPageBreak/>
              <w:t>165</w:t>
            </w:r>
          </w:p>
        </w:tc>
        <w:tc>
          <w:tcPr>
            <w:tcW w:w="2400" w:type="dxa"/>
          </w:tcPr>
          <w:p w14:paraId="706AE109" w14:textId="77777777" w:rsidR="00DE0BEE" w:rsidRPr="00CD561B" w:rsidRDefault="00DE0BEE" w:rsidP="00D60506">
            <w:pPr>
              <w:spacing w:line="276" w:lineRule="auto"/>
              <w:rPr>
                <w:rFonts w:asciiTheme="minorHAnsi" w:hAnsiTheme="minorHAnsi" w:cstheme="minorHAnsi"/>
              </w:rPr>
            </w:pPr>
            <w:r w:rsidRPr="00CD561B">
              <w:rPr>
                <w:rFonts w:asciiTheme="minorHAnsi" w:hAnsiTheme="minorHAnsi"/>
              </w:rPr>
              <w:t>Evidencia del funcionamiento regular del comité del programa académico con representación de estudiantes y profesores; y en el caso del campo de salud, en posgrado, además, con residentes.</w:t>
            </w:r>
          </w:p>
        </w:tc>
        <w:tc>
          <w:tcPr>
            <w:tcW w:w="1636" w:type="dxa"/>
          </w:tcPr>
          <w:p w14:paraId="4F47FF48" w14:textId="77777777" w:rsidR="00DE0BEE" w:rsidRDefault="00DE0BEE" w:rsidP="00D60506">
            <w:pPr>
              <w:jc w:val="center"/>
              <w:rPr>
                <w:rFonts w:asciiTheme="minorHAnsi" w:hAnsiTheme="minorHAnsi" w:cstheme="minorHAnsi"/>
                <w:color w:val="0070C0"/>
              </w:rPr>
            </w:pPr>
          </w:p>
        </w:tc>
        <w:tc>
          <w:tcPr>
            <w:tcW w:w="1364" w:type="dxa"/>
          </w:tcPr>
          <w:p w14:paraId="181949B2" w14:textId="77777777" w:rsidR="00DE0BEE" w:rsidRDefault="00DE0BEE" w:rsidP="00D60506">
            <w:pPr>
              <w:jc w:val="center"/>
            </w:pPr>
          </w:p>
        </w:tc>
        <w:tc>
          <w:tcPr>
            <w:tcW w:w="1560" w:type="dxa"/>
          </w:tcPr>
          <w:p w14:paraId="1D2CF1A8" w14:textId="77777777" w:rsidR="00DE0BEE" w:rsidRDefault="00DE0BEE" w:rsidP="00D60506">
            <w:pPr>
              <w:spacing w:before="0"/>
              <w:jc w:val="center"/>
            </w:pPr>
          </w:p>
        </w:tc>
        <w:tc>
          <w:tcPr>
            <w:tcW w:w="1808" w:type="dxa"/>
          </w:tcPr>
          <w:p w14:paraId="28C2C4DC" w14:textId="77777777" w:rsidR="00DE0BEE" w:rsidRDefault="00DE0BEE" w:rsidP="00D60506">
            <w:pPr>
              <w:jc w:val="center"/>
            </w:pPr>
          </w:p>
        </w:tc>
      </w:tr>
      <w:tr w:rsidR="00DE0BEE" w:rsidRPr="00135E91" w14:paraId="6E4E27B8" w14:textId="77777777" w:rsidTr="00DE0BEE">
        <w:trPr>
          <w:trHeight w:val="3224"/>
        </w:trPr>
        <w:tc>
          <w:tcPr>
            <w:tcW w:w="662" w:type="dxa"/>
          </w:tcPr>
          <w:p w14:paraId="2E86272B" w14:textId="77777777" w:rsidR="00DE0BEE" w:rsidRPr="00135E91" w:rsidRDefault="00DE0BEE" w:rsidP="00D60506">
            <w:pPr>
              <w:rPr>
                <w:rFonts w:asciiTheme="minorHAnsi" w:hAnsiTheme="minorHAnsi"/>
              </w:rPr>
            </w:pPr>
            <w:r w:rsidRPr="00135E91">
              <w:rPr>
                <w:rFonts w:asciiTheme="minorHAnsi" w:hAnsiTheme="minorHAnsi"/>
              </w:rPr>
              <w:t>166</w:t>
            </w:r>
          </w:p>
        </w:tc>
        <w:tc>
          <w:tcPr>
            <w:tcW w:w="2400" w:type="dxa"/>
          </w:tcPr>
          <w:p w14:paraId="6B995BC9" w14:textId="77777777" w:rsidR="00DE0BEE" w:rsidRPr="00135E91" w:rsidRDefault="00DE0BEE" w:rsidP="00D60506">
            <w:pPr>
              <w:spacing w:line="276" w:lineRule="auto"/>
              <w:rPr>
                <w:rFonts w:asciiTheme="minorHAnsi" w:hAnsiTheme="minorHAnsi"/>
              </w:rPr>
            </w:pPr>
            <w:r w:rsidRPr="00135E91">
              <w:rPr>
                <w:rFonts w:asciiTheme="minorHAnsi" w:hAnsiTheme="minorHAnsi"/>
              </w:rPr>
              <w:t>Evidencia de la percepción de la calidad del apoyo administrativo brindado por el programa académico por parte de profesores, estudiantes y residentes al interior del escenario de práctica principal.</w:t>
            </w:r>
          </w:p>
        </w:tc>
        <w:tc>
          <w:tcPr>
            <w:tcW w:w="1636" w:type="dxa"/>
          </w:tcPr>
          <w:p w14:paraId="75630C93" w14:textId="77777777" w:rsidR="00DE0BEE" w:rsidRPr="00135E91" w:rsidRDefault="00DE0BEE" w:rsidP="00D60506">
            <w:pPr>
              <w:jc w:val="center"/>
              <w:rPr>
                <w:rFonts w:asciiTheme="minorHAnsi" w:hAnsiTheme="minorHAnsi" w:cstheme="minorHAnsi"/>
                <w:color w:val="0070C0"/>
              </w:rPr>
            </w:pPr>
          </w:p>
        </w:tc>
        <w:tc>
          <w:tcPr>
            <w:tcW w:w="1364" w:type="dxa"/>
          </w:tcPr>
          <w:p w14:paraId="73E66C98" w14:textId="77777777" w:rsidR="00DE0BEE" w:rsidRPr="00135E91" w:rsidRDefault="00DE0BEE" w:rsidP="00D60506">
            <w:pPr>
              <w:jc w:val="center"/>
            </w:pPr>
          </w:p>
        </w:tc>
        <w:tc>
          <w:tcPr>
            <w:tcW w:w="1560" w:type="dxa"/>
          </w:tcPr>
          <w:p w14:paraId="69E0F389" w14:textId="77777777" w:rsidR="00DE0BEE" w:rsidRPr="00135E91" w:rsidRDefault="00DE0BEE" w:rsidP="00D60506">
            <w:pPr>
              <w:spacing w:before="0"/>
              <w:jc w:val="center"/>
            </w:pPr>
          </w:p>
        </w:tc>
        <w:tc>
          <w:tcPr>
            <w:tcW w:w="1808" w:type="dxa"/>
          </w:tcPr>
          <w:p w14:paraId="4D5873D3" w14:textId="77777777" w:rsidR="00DE0BEE" w:rsidRPr="00135E91" w:rsidRDefault="00DE0BEE" w:rsidP="00D60506">
            <w:pPr>
              <w:jc w:val="center"/>
            </w:pPr>
          </w:p>
        </w:tc>
      </w:tr>
      <w:tr w:rsidR="00DE0BEE" w:rsidRPr="00135E91" w14:paraId="598BC84F" w14:textId="77777777" w:rsidTr="00DE0BEE">
        <w:trPr>
          <w:trHeight w:val="671"/>
        </w:trPr>
        <w:tc>
          <w:tcPr>
            <w:tcW w:w="3062" w:type="dxa"/>
            <w:gridSpan w:val="2"/>
            <w:shd w:val="clear" w:color="auto" w:fill="003366"/>
            <w:vAlign w:val="center"/>
            <w:hideMark/>
          </w:tcPr>
          <w:p w14:paraId="4756ABC3" w14:textId="77777777" w:rsidR="00DE0BEE" w:rsidRPr="00135E91" w:rsidRDefault="00DE0BEE" w:rsidP="00D60506">
            <w:pPr>
              <w:spacing w:line="360" w:lineRule="auto"/>
              <w:jc w:val="center"/>
              <w:rPr>
                <w:rFonts w:asciiTheme="minorHAnsi" w:hAnsiTheme="minorHAnsi" w:cstheme="minorHAnsi"/>
                <w:b/>
              </w:rPr>
            </w:pPr>
            <w:r w:rsidRPr="00135E91">
              <w:rPr>
                <w:rFonts w:asciiTheme="minorHAnsi" w:hAnsiTheme="minorHAnsi" w:cstheme="minorHAnsi"/>
                <w:b/>
              </w:rPr>
              <w:t>Valor total de la característica</w:t>
            </w:r>
          </w:p>
        </w:tc>
        <w:tc>
          <w:tcPr>
            <w:tcW w:w="1636" w:type="dxa"/>
            <w:shd w:val="clear" w:color="auto" w:fill="003366"/>
            <w:vAlign w:val="center"/>
            <w:hideMark/>
          </w:tcPr>
          <w:p w14:paraId="630843A9" w14:textId="77777777" w:rsidR="00DE0BEE" w:rsidRPr="00135E91" w:rsidRDefault="00DE0BEE" w:rsidP="00D60506">
            <w:pPr>
              <w:jc w:val="center"/>
              <w:rPr>
                <w:rFonts w:asciiTheme="minorHAnsi" w:hAnsiTheme="minorHAnsi"/>
                <w:b/>
                <w:sz w:val="20"/>
                <w:szCs w:val="20"/>
              </w:rPr>
            </w:pPr>
          </w:p>
        </w:tc>
        <w:tc>
          <w:tcPr>
            <w:tcW w:w="1364" w:type="dxa"/>
            <w:shd w:val="clear" w:color="auto" w:fill="003366"/>
            <w:vAlign w:val="center"/>
            <w:hideMark/>
          </w:tcPr>
          <w:p w14:paraId="4F1892D8" w14:textId="77777777" w:rsidR="00DE0BEE" w:rsidRPr="00135E91" w:rsidRDefault="00DE0BEE" w:rsidP="00D60506">
            <w:pPr>
              <w:jc w:val="center"/>
              <w:rPr>
                <w:rFonts w:asciiTheme="minorHAnsi" w:hAnsiTheme="minorHAnsi" w:cstheme="minorHAnsi"/>
              </w:rPr>
            </w:pPr>
          </w:p>
        </w:tc>
        <w:tc>
          <w:tcPr>
            <w:tcW w:w="1560" w:type="dxa"/>
            <w:shd w:val="clear" w:color="auto" w:fill="003366"/>
            <w:vAlign w:val="center"/>
            <w:hideMark/>
          </w:tcPr>
          <w:p w14:paraId="7CC64A3F" w14:textId="77777777" w:rsidR="00DE0BEE" w:rsidRPr="00135E91" w:rsidRDefault="00DE0BEE" w:rsidP="00D60506">
            <w:pPr>
              <w:jc w:val="center"/>
              <w:rPr>
                <w:rFonts w:asciiTheme="minorHAnsi" w:hAnsiTheme="minorHAnsi" w:cstheme="minorHAnsi"/>
              </w:rPr>
            </w:pPr>
          </w:p>
        </w:tc>
        <w:tc>
          <w:tcPr>
            <w:tcW w:w="1808" w:type="dxa"/>
            <w:shd w:val="clear" w:color="auto" w:fill="003366"/>
          </w:tcPr>
          <w:p w14:paraId="697ECA49" w14:textId="77777777" w:rsidR="00DE0BEE" w:rsidRPr="00135E91" w:rsidRDefault="00DE0BEE" w:rsidP="00D60506">
            <w:pPr>
              <w:jc w:val="center"/>
              <w:rPr>
                <w:rFonts w:asciiTheme="minorHAnsi" w:hAnsiTheme="minorHAnsi" w:cstheme="minorHAnsi"/>
              </w:rPr>
            </w:pPr>
          </w:p>
        </w:tc>
      </w:tr>
    </w:tbl>
    <w:p w14:paraId="629074A2" w14:textId="77777777" w:rsidR="00A360F8" w:rsidRPr="00135E91" w:rsidRDefault="00A360F8" w:rsidP="00A360F8">
      <w:pPr>
        <w:rPr>
          <w:rFonts w:asciiTheme="minorHAnsi" w:hAnsiTheme="minorHAnsi"/>
          <w:i/>
        </w:rPr>
      </w:pPr>
      <w:r w:rsidRPr="00135E91">
        <w:rPr>
          <w:rFonts w:asciiTheme="minorHAnsi" w:hAnsiTheme="minorHAnsi"/>
          <w:i/>
        </w:rPr>
        <w:t xml:space="preserve">Fuente: Programa Académico </w:t>
      </w:r>
    </w:p>
    <w:p w14:paraId="2D9036EB" w14:textId="77777777" w:rsidR="004F6FD8" w:rsidRPr="00135E91" w:rsidRDefault="00D62042" w:rsidP="004F6FD8">
      <w:pPr>
        <w:spacing w:line="360" w:lineRule="auto"/>
        <w:rPr>
          <w:rFonts w:asciiTheme="minorHAnsi" w:hAnsiTheme="minorHAnsi"/>
          <w:color w:val="00B0F0"/>
        </w:rPr>
      </w:pPr>
      <w:r w:rsidRPr="00135E91">
        <w:rPr>
          <w:rFonts w:asciiTheme="minorHAnsi" w:hAnsiTheme="minorHAnsi"/>
        </w:rPr>
        <w:t xml:space="preserve">El programa académico </w:t>
      </w:r>
      <w:r w:rsidRPr="00135E91">
        <w:rPr>
          <w:rFonts w:asciiTheme="minorHAnsi" w:hAnsiTheme="minorHAnsi"/>
          <w:color w:val="00B0F0"/>
        </w:rPr>
        <w:t xml:space="preserve">(indicar el grado de cumplimento basado en la última </w:t>
      </w:r>
      <w:r w:rsidR="00837D3B" w:rsidRPr="00135E91">
        <w:rPr>
          <w:rFonts w:asciiTheme="minorHAnsi" w:hAnsiTheme="minorHAnsi"/>
          <w:color w:val="00B0F0"/>
        </w:rPr>
        <w:t>casilla de</w:t>
      </w:r>
      <w:r w:rsidRPr="00135E91">
        <w:rPr>
          <w:rFonts w:asciiTheme="minorHAnsi" w:hAnsiTheme="minorHAnsi"/>
          <w:color w:val="00B0F0"/>
        </w:rPr>
        <w:t xml:space="preserve"> la </w:t>
      </w:r>
      <w:r w:rsidR="0020099B" w:rsidRPr="00135E91">
        <w:rPr>
          <w:rFonts w:asciiTheme="minorHAnsi" w:hAnsiTheme="minorHAnsi"/>
          <w:color w:val="00B0F0"/>
        </w:rPr>
        <w:t xml:space="preserve">Tabla </w:t>
      </w:r>
      <w:r w:rsidR="004F6FD8" w:rsidRPr="00135E91">
        <w:rPr>
          <w:rFonts w:asciiTheme="minorHAnsi" w:hAnsiTheme="minorHAnsi"/>
          <w:color w:val="00B0F0"/>
        </w:rPr>
        <w:t>80</w:t>
      </w:r>
      <w:r w:rsidRPr="00135E91">
        <w:rPr>
          <w:rFonts w:asciiTheme="minorHAnsi" w:hAnsiTheme="minorHAnsi"/>
          <w:color w:val="00B0F0"/>
        </w:rPr>
        <w:t xml:space="preserve">) </w:t>
      </w:r>
      <w:r w:rsidRPr="00135E91">
        <w:rPr>
          <w:rFonts w:asciiTheme="minorHAnsi" w:hAnsiTheme="minorHAnsi"/>
        </w:rPr>
        <w:t xml:space="preserve">la característica 41, </w:t>
      </w:r>
      <w:r w:rsidR="004F6FD8" w:rsidRPr="00135E91">
        <w:rPr>
          <w:rFonts w:asciiTheme="minorHAnsi" w:hAnsiTheme="minorHAnsi"/>
        </w:rPr>
        <w:t xml:space="preserve">con un porcentaje de </w:t>
      </w:r>
      <w:r w:rsidR="004F6FD8" w:rsidRPr="00135E91">
        <w:rPr>
          <w:rFonts w:asciiTheme="minorHAnsi" w:hAnsiTheme="minorHAnsi"/>
          <w:color w:val="00B0F0"/>
        </w:rPr>
        <w:t xml:space="preserve">_indicar el porcentaje de cumplimiento _, </w:t>
      </w:r>
      <w:r w:rsidR="004F6FD8" w:rsidRPr="00135E91">
        <w:rPr>
          <w:rFonts w:asciiTheme="minorHAnsi" w:hAnsiTheme="minorHAnsi"/>
        </w:rPr>
        <w:t xml:space="preserve">en razón a: </w:t>
      </w:r>
      <w:r w:rsidR="004F6FD8" w:rsidRPr="00135E91">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097ADCA" w14:textId="77777777" w:rsidR="004F6FD8" w:rsidRPr="00135E91" w:rsidRDefault="004F6FD8" w:rsidP="004F6FD8">
      <w:pPr>
        <w:spacing w:line="360" w:lineRule="auto"/>
        <w:rPr>
          <w:rFonts w:asciiTheme="minorHAnsi" w:hAnsiTheme="minorHAnsi"/>
          <w:color w:val="00B0F0"/>
        </w:rPr>
      </w:pPr>
      <w:r w:rsidRPr="00135E91">
        <w:rPr>
          <w:rFonts w:asciiTheme="minorHAnsi" w:hAnsiTheme="minorHAnsi"/>
          <w:color w:val="00B0F0"/>
        </w:rPr>
        <w:t>El análisis de la característica debe especificar los alcances, destacando:</w:t>
      </w:r>
    </w:p>
    <w:p w14:paraId="25F2DEC0" w14:textId="77777777" w:rsidR="004F6FD8" w:rsidRPr="00135E91" w:rsidRDefault="004F6FD8" w:rsidP="004F6FD8">
      <w:pPr>
        <w:pStyle w:val="Prrafodelista"/>
        <w:numPr>
          <w:ilvl w:val="0"/>
          <w:numId w:val="12"/>
        </w:numPr>
        <w:spacing w:line="360" w:lineRule="auto"/>
        <w:rPr>
          <w:rFonts w:asciiTheme="minorHAnsi" w:hAnsiTheme="minorHAnsi"/>
          <w:color w:val="00B0F0"/>
        </w:rPr>
      </w:pPr>
      <w:r w:rsidRPr="00135E91">
        <w:rPr>
          <w:rFonts w:asciiTheme="minorHAnsi" w:hAnsiTheme="minorHAnsi"/>
          <w:color w:val="00B0F0"/>
        </w:rPr>
        <w:t>PRINCIPALES</w:t>
      </w:r>
      <w:r w:rsidRPr="00135E91">
        <w:rPr>
          <w:rFonts w:asciiTheme="minorHAnsi" w:hAnsiTheme="minorHAnsi"/>
          <w:b/>
          <w:bCs/>
          <w:color w:val="00B0F0"/>
        </w:rPr>
        <w:t xml:space="preserve"> INDICADORES</w:t>
      </w:r>
    </w:p>
    <w:p w14:paraId="71582059" w14:textId="77777777" w:rsidR="004F6FD8" w:rsidRPr="00135E91" w:rsidRDefault="004F6FD8" w:rsidP="004F6FD8">
      <w:pPr>
        <w:pStyle w:val="Prrafodelista"/>
        <w:numPr>
          <w:ilvl w:val="0"/>
          <w:numId w:val="12"/>
        </w:numPr>
        <w:spacing w:line="360" w:lineRule="auto"/>
        <w:rPr>
          <w:rFonts w:asciiTheme="minorHAnsi" w:hAnsiTheme="minorHAnsi"/>
          <w:color w:val="00B0F0"/>
        </w:rPr>
      </w:pPr>
      <w:r w:rsidRPr="00135E91">
        <w:rPr>
          <w:rFonts w:asciiTheme="minorHAnsi" w:hAnsiTheme="minorHAnsi"/>
          <w:b/>
          <w:bCs/>
          <w:color w:val="00B0F0"/>
        </w:rPr>
        <w:t xml:space="preserve">RESULTADOS ALCANZADOS </w:t>
      </w:r>
    </w:p>
    <w:p w14:paraId="5CDDE3CD" w14:textId="77777777" w:rsidR="004F6FD8" w:rsidRPr="00135E91" w:rsidRDefault="004F6FD8" w:rsidP="004F6FD8">
      <w:pPr>
        <w:pStyle w:val="Prrafodelista"/>
        <w:numPr>
          <w:ilvl w:val="0"/>
          <w:numId w:val="12"/>
        </w:numPr>
        <w:spacing w:line="360" w:lineRule="auto"/>
        <w:rPr>
          <w:rFonts w:asciiTheme="minorHAnsi" w:hAnsiTheme="minorHAnsi"/>
          <w:color w:val="00B0F0"/>
        </w:rPr>
      </w:pPr>
      <w:r w:rsidRPr="00135E91">
        <w:rPr>
          <w:rFonts w:asciiTheme="minorHAnsi" w:hAnsiTheme="minorHAnsi"/>
          <w:b/>
          <w:bCs/>
          <w:color w:val="00B0F0"/>
        </w:rPr>
        <w:t xml:space="preserve">IMPACTOS GENERADOS </w:t>
      </w:r>
    </w:p>
    <w:p w14:paraId="477917D9" w14:textId="77777777" w:rsidR="004F6FD8" w:rsidRPr="00135E91" w:rsidRDefault="004F6FD8" w:rsidP="004F6FD8">
      <w:pPr>
        <w:spacing w:line="360" w:lineRule="auto"/>
        <w:rPr>
          <w:rFonts w:asciiTheme="minorHAnsi" w:hAnsiTheme="minorHAnsi"/>
          <w:color w:val="00B0F0"/>
        </w:rPr>
      </w:pPr>
      <w:r w:rsidRPr="00135E91">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1F8BB065" w14:textId="1EA845F2" w:rsidR="00D62042" w:rsidRPr="00135E91" w:rsidRDefault="004F6FD8" w:rsidP="004F6FD8">
      <w:pPr>
        <w:spacing w:line="360" w:lineRule="auto"/>
        <w:rPr>
          <w:rFonts w:asciiTheme="minorHAnsi" w:hAnsiTheme="minorHAnsi"/>
          <w:color w:val="00B0F0"/>
        </w:rPr>
      </w:pPr>
      <w:r w:rsidRPr="00135E91">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w:t>
      </w:r>
      <w:r w:rsidRPr="00135E91">
        <w:rPr>
          <w:rFonts w:asciiTheme="minorHAnsi" w:hAnsiTheme="minorHAnsi" w:cstheme="minorHAnsi"/>
          <w:color w:val="00B0F0"/>
        </w:rPr>
        <w:lastRenderedPageBreak/>
        <w:t>gráficos y análisis). Así mismo, si el programa hizo uso de herramientas adicionales para la recolección de la información, también deberán explicarse.</w:t>
      </w:r>
      <w:r w:rsidR="00D62042" w:rsidRPr="00135E91">
        <w:rPr>
          <w:rFonts w:asciiTheme="minorHAnsi" w:hAnsiTheme="minorHAnsi"/>
          <w:b/>
          <w:bCs/>
          <w:color w:val="00B0F0"/>
        </w:rPr>
        <w:t xml:space="preserve"> </w:t>
      </w:r>
    </w:p>
    <w:p w14:paraId="4CFAE8EF" w14:textId="003C68A5" w:rsidR="00D62042" w:rsidRPr="00135E91" w:rsidRDefault="00D27AE4" w:rsidP="00D62042">
      <w:pPr>
        <w:spacing w:line="360" w:lineRule="auto"/>
        <w:rPr>
          <w:rFonts w:asciiTheme="minorHAnsi" w:hAnsiTheme="minorHAnsi"/>
          <w:color w:val="00B0F0"/>
        </w:rPr>
      </w:pPr>
      <w:r w:rsidRPr="00135E91">
        <w:rPr>
          <w:rFonts w:asciiTheme="minorHAnsi" w:hAnsiTheme="minorHAnsi"/>
          <w:b/>
          <w:bCs/>
          <w:color w:val="00B0F0"/>
        </w:rPr>
        <w:t>Como anexos se recomienda</w:t>
      </w:r>
      <w:r w:rsidR="00D62042" w:rsidRPr="00135E91">
        <w:rPr>
          <w:rFonts w:asciiTheme="minorHAnsi" w:hAnsiTheme="minorHAnsi"/>
          <w:b/>
          <w:bCs/>
          <w:color w:val="00B0F0"/>
        </w:rPr>
        <w:t>:</w:t>
      </w:r>
      <w:r w:rsidR="00D62042" w:rsidRPr="00135E91">
        <w:rPr>
          <w:rFonts w:asciiTheme="minorHAnsi" w:hAnsiTheme="minorHAnsi"/>
          <w:color w:val="00B0F0"/>
        </w:rPr>
        <w:t xml:space="preserve"> </w:t>
      </w:r>
      <w:r w:rsidR="004F6FD8" w:rsidRPr="00135E91">
        <w:rPr>
          <w:rFonts w:asciiTheme="minorHAnsi" w:hAnsiTheme="minorHAnsi"/>
          <w:color w:val="00B0F0"/>
        </w:rPr>
        <w:t>documentos que evidencien el cumplimiento de los 7 aspectos de la característica (se podrá apoyar en la información del SAAI-IG)</w:t>
      </w:r>
      <w:r w:rsidR="00D62042" w:rsidRPr="00135E91">
        <w:rPr>
          <w:rFonts w:asciiTheme="minorHAnsi" w:hAnsiTheme="minorHAnsi"/>
          <w:color w:val="00B0F0"/>
        </w:rPr>
        <w:t xml:space="preserve">, </w:t>
      </w:r>
      <w:r w:rsidR="00103DC0" w:rsidRPr="00135E91">
        <w:rPr>
          <w:rFonts w:asciiTheme="minorHAnsi" w:hAnsiTheme="minorHAnsi"/>
          <w:color w:val="00B0F0"/>
        </w:rPr>
        <w:t>análisis e</w:t>
      </w:r>
      <w:r w:rsidR="00D62042" w:rsidRPr="00135E91">
        <w:rPr>
          <w:rFonts w:asciiTheme="minorHAnsi" w:hAnsiTheme="minorHAnsi"/>
          <w:color w:val="00B0F0"/>
        </w:rPr>
        <w:t xml:space="preserve">ncuestas realizadas a estudiante y docentes, documentos de evidencias. </w:t>
      </w:r>
    </w:p>
    <w:p w14:paraId="6957DEA1" w14:textId="77777777" w:rsidR="00135E91" w:rsidRDefault="00135E91" w:rsidP="00135E91">
      <w:pPr>
        <w:spacing w:line="360" w:lineRule="auto"/>
        <w:rPr>
          <w:rFonts w:asciiTheme="minorHAnsi" w:hAnsiTheme="minorHAnsi"/>
          <w:b/>
          <w:bCs/>
          <w:color w:val="00B0F0"/>
        </w:rPr>
      </w:pPr>
      <w:r w:rsidRPr="00135E91">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6B04AEA3" w14:textId="77777777" w:rsidR="00135E91" w:rsidRPr="007124CA" w:rsidRDefault="00135E91" w:rsidP="00135E91">
      <w:pPr>
        <w:spacing w:line="360" w:lineRule="auto"/>
        <w:rPr>
          <w:rFonts w:asciiTheme="minorHAnsi" w:hAnsiTheme="minorHAnsi"/>
          <w:b/>
        </w:rPr>
      </w:pPr>
      <w:r>
        <w:rPr>
          <w:rFonts w:asciiTheme="minorHAnsi" w:hAnsiTheme="minorHAnsi"/>
          <w:b/>
        </w:rPr>
        <w:t xml:space="preserve">Apreciación de calidad de la característica </w:t>
      </w:r>
    </w:p>
    <w:p w14:paraId="15A71087" w14:textId="391EFADB" w:rsidR="00D62042" w:rsidRPr="00427A43" w:rsidRDefault="00135E91" w:rsidP="00135E91">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D62042">
        <w:rPr>
          <w:rFonts w:asciiTheme="minorHAnsi" w:hAnsiTheme="minorHAnsi"/>
          <w:color w:val="00B0F0"/>
        </w:rPr>
        <w:t xml:space="preserve">  </w:t>
      </w:r>
    </w:p>
    <w:p w14:paraId="56F347A4" w14:textId="77777777" w:rsidR="00A360F8" w:rsidRPr="00F94BB3" w:rsidRDefault="00A360F8" w:rsidP="00A360F8">
      <w:pPr>
        <w:pStyle w:val="Ttulo3"/>
        <w:numPr>
          <w:ilvl w:val="2"/>
          <w:numId w:val="1"/>
        </w:numPr>
        <w:ind w:left="1004"/>
        <w:rPr>
          <w:rFonts w:cstheme="minorHAnsi"/>
        </w:rPr>
      </w:pPr>
      <w:bookmarkStart w:id="276" w:name="_Toc114226849"/>
      <w:r>
        <w:rPr>
          <w:rFonts w:cstheme="minorHAnsi"/>
        </w:rPr>
        <w:t>Características 42:</w:t>
      </w:r>
      <w:r w:rsidRPr="00FA76B4">
        <w:t xml:space="preserve"> </w:t>
      </w:r>
      <w:r>
        <w:t>Dirección y gestión</w:t>
      </w:r>
      <w:bookmarkEnd w:id="276"/>
    </w:p>
    <w:p w14:paraId="4E1054E4" w14:textId="20B291C1" w:rsidR="00A360F8" w:rsidRDefault="00A360F8" w:rsidP="00A360F8">
      <w:pPr>
        <w:spacing w:line="360" w:lineRule="auto"/>
        <w:rPr>
          <w:rFonts w:asciiTheme="minorHAnsi" w:hAnsiTheme="minorHAnsi" w:cstheme="minorHAnsi"/>
        </w:rPr>
      </w:pPr>
      <w:r>
        <w:rPr>
          <w:rFonts w:asciiTheme="minorHAnsi" w:hAnsiTheme="minorHAnsi" w:cstheme="minorHAnsi"/>
        </w:rPr>
        <w:t xml:space="preserve">En la </w:t>
      </w:r>
      <w:r w:rsidR="00AF630E">
        <w:rPr>
          <w:rFonts w:asciiTheme="minorHAnsi" w:hAnsiTheme="minorHAnsi" w:cstheme="minorHAnsi"/>
        </w:rPr>
        <w:t>Tabla 8</w:t>
      </w:r>
      <w:r w:rsidR="00135E91">
        <w:rPr>
          <w:rFonts w:asciiTheme="minorHAnsi" w:hAnsiTheme="minorHAnsi" w:cstheme="minorHAnsi"/>
        </w:rPr>
        <w:t>1</w:t>
      </w:r>
      <w:r w:rsidRPr="001D7589">
        <w:rPr>
          <w:rFonts w:asciiTheme="minorHAnsi" w:hAnsiTheme="minorHAnsi" w:cstheme="minorHAnsi"/>
        </w:rPr>
        <w:t xml:space="preserve"> se observa el nivel de cump</w:t>
      </w:r>
      <w:r>
        <w:rPr>
          <w:rFonts w:asciiTheme="minorHAnsi" w:hAnsiTheme="minorHAnsi" w:cstheme="minorHAnsi"/>
        </w:rPr>
        <w:t>limiento de la Característica 42</w:t>
      </w:r>
      <w:r w:rsidR="00135E91">
        <w:rPr>
          <w:rFonts w:asciiTheme="minorHAnsi" w:hAnsiTheme="minorHAnsi" w:cstheme="minorHAnsi"/>
        </w:rPr>
        <w:t xml:space="preserve">, </w:t>
      </w:r>
      <w:r>
        <w:rPr>
          <w:rFonts w:asciiTheme="minorHAnsi" w:hAnsiTheme="minorHAnsi" w:cstheme="minorHAnsi"/>
        </w:rPr>
        <w:t>la cual corresponde a “Dirección y gestión</w:t>
      </w:r>
      <w:r w:rsidRPr="001D7589">
        <w:rPr>
          <w:rFonts w:asciiTheme="minorHAnsi" w:hAnsiTheme="minorHAnsi" w:cstheme="minorHAnsi"/>
        </w:rPr>
        <w:t>”</w:t>
      </w:r>
      <w:r w:rsidR="00135E91">
        <w:rPr>
          <w:rFonts w:asciiTheme="minorHAnsi" w:hAnsiTheme="minorHAnsi" w:cstheme="minorHAnsi"/>
        </w:rPr>
        <w:t xml:space="preserve"> </w:t>
      </w:r>
      <w:r>
        <w:rPr>
          <w:rFonts w:asciiTheme="minorHAnsi" w:hAnsiTheme="minorHAnsi" w:cstheme="minorHAnsi"/>
        </w:rPr>
        <w:t xml:space="preserve">evaluada a través de los </w:t>
      </w:r>
      <w:r w:rsidR="00EB24BB">
        <w:rPr>
          <w:rFonts w:asciiTheme="minorHAnsi" w:hAnsiTheme="minorHAnsi" w:cstheme="minorHAnsi"/>
        </w:rPr>
        <w:t>5</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3958166" w14:textId="1592EE2E" w:rsidR="00A360F8" w:rsidRPr="00ED013C" w:rsidRDefault="00A360F8" w:rsidP="00A360F8">
      <w:pPr>
        <w:pStyle w:val="Descripcin"/>
        <w:keepNext/>
        <w:spacing w:line="276" w:lineRule="auto"/>
        <w:rPr>
          <w:rFonts w:asciiTheme="minorHAnsi" w:hAnsiTheme="minorHAnsi"/>
          <w:i w:val="0"/>
          <w:color w:val="auto"/>
          <w:sz w:val="22"/>
          <w:szCs w:val="22"/>
        </w:rPr>
      </w:pPr>
      <w:bookmarkStart w:id="277" w:name="_Toc114226663"/>
      <w:r w:rsidRPr="00ED013C">
        <w:rPr>
          <w:rFonts w:asciiTheme="minorHAnsi" w:hAnsiTheme="minorHAnsi"/>
          <w:b/>
          <w:i w:val="0"/>
          <w:color w:val="auto"/>
          <w:sz w:val="22"/>
          <w:szCs w:val="22"/>
        </w:rPr>
        <w:t xml:space="preserve">Tabla </w:t>
      </w:r>
      <w:r w:rsidRPr="00ED013C">
        <w:rPr>
          <w:rFonts w:asciiTheme="minorHAnsi" w:hAnsiTheme="minorHAnsi"/>
          <w:b/>
          <w:i w:val="0"/>
          <w:color w:val="auto"/>
          <w:sz w:val="22"/>
          <w:szCs w:val="22"/>
        </w:rPr>
        <w:fldChar w:fldCharType="begin"/>
      </w:r>
      <w:r w:rsidRPr="00ED013C">
        <w:rPr>
          <w:rFonts w:asciiTheme="minorHAnsi" w:hAnsiTheme="minorHAnsi"/>
          <w:b/>
          <w:i w:val="0"/>
          <w:color w:val="auto"/>
          <w:sz w:val="22"/>
          <w:szCs w:val="22"/>
        </w:rPr>
        <w:instrText xml:space="preserve"> SEQ Tabla \* ARABIC </w:instrText>
      </w:r>
      <w:r w:rsidRPr="00ED013C">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81</w:t>
      </w:r>
      <w:r w:rsidRPr="00ED013C">
        <w:rPr>
          <w:rFonts w:asciiTheme="minorHAnsi" w:hAnsiTheme="minorHAnsi"/>
          <w:b/>
          <w:i w:val="0"/>
          <w:color w:val="auto"/>
          <w:sz w:val="22"/>
          <w:szCs w:val="22"/>
        </w:rPr>
        <w:fldChar w:fldCharType="end"/>
      </w:r>
      <w:r w:rsidRPr="00ED013C">
        <w:rPr>
          <w:rFonts w:asciiTheme="minorHAnsi" w:hAnsiTheme="minorHAnsi"/>
          <w:b/>
          <w:i w:val="0"/>
          <w:color w:val="auto"/>
          <w:sz w:val="22"/>
          <w:szCs w:val="22"/>
        </w:rPr>
        <w:t>:</w:t>
      </w:r>
      <w:r>
        <w:rPr>
          <w:rFonts w:asciiTheme="minorHAnsi" w:hAnsiTheme="minorHAnsi"/>
          <w:i w:val="0"/>
          <w:color w:val="auto"/>
          <w:sz w:val="22"/>
          <w:szCs w:val="22"/>
        </w:rPr>
        <w:t xml:space="preserve"> </w:t>
      </w:r>
      <w:r w:rsidRPr="00ED013C">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sidRPr="00ED013C">
        <w:rPr>
          <w:rFonts w:asciiTheme="minorHAnsi" w:hAnsiTheme="minorHAnsi"/>
          <w:i w:val="0"/>
          <w:color w:val="auto"/>
          <w:sz w:val="22"/>
          <w:szCs w:val="22"/>
        </w:rPr>
        <w:t xml:space="preserve">la característica 42: Dirección </w:t>
      </w:r>
      <w:r>
        <w:rPr>
          <w:rFonts w:asciiTheme="minorHAnsi" w:hAnsiTheme="minorHAnsi"/>
          <w:i w:val="0"/>
          <w:color w:val="auto"/>
          <w:sz w:val="22"/>
          <w:szCs w:val="22"/>
        </w:rPr>
        <w:t xml:space="preserve">y </w:t>
      </w:r>
      <w:r w:rsidRPr="00ED013C">
        <w:rPr>
          <w:rFonts w:asciiTheme="minorHAnsi" w:hAnsiTheme="minorHAnsi"/>
          <w:i w:val="0"/>
          <w:color w:val="auto"/>
          <w:sz w:val="22"/>
          <w:szCs w:val="22"/>
        </w:rPr>
        <w:t>gestión.</w:t>
      </w:r>
      <w:bookmarkEnd w:id="277"/>
      <w:r w:rsidRPr="00ED013C">
        <w:rPr>
          <w:rFonts w:asciiTheme="minorHAnsi" w:hAnsiTheme="minorHAnsi"/>
          <w:i w:val="0"/>
          <w:color w:val="auto"/>
          <w:sz w:val="22"/>
          <w:szCs w:val="22"/>
        </w:rPr>
        <w:t xml:space="preserve"> </w:t>
      </w:r>
    </w:p>
    <w:tbl>
      <w:tblPr>
        <w:tblStyle w:val="Tablaconcuadrcula"/>
        <w:tblW w:w="9589" w:type="dxa"/>
        <w:tblInd w:w="-5" w:type="dxa"/>
        <w:tblLook w:val="04A0" w:firstRow="1" w:lastRow="0" w:firstColumn="1" w:lastColumn="0" w:noHBand="0" w:noVBand="1"/>
      </w:tblPr>
      <w:tblGrid>
        <w:gridCol w:w="673"/>
        <w:gridCol w:w="2442"/>
        <w:gridCol w:w="1663"/>
        <w:gridCol w:w="1386"/>
        <w:gridCol w:w="1587"/>
        <w:gridCol w:w="1838"/>
      </w:tblGrid>
      <w:tr w:rsidR="00DE0BEE" w14:paraId="74B8EBDA" w14:textId="77777777" w:rsidTr="00DE0BEE">
        <w:trPr>
          <w:trHeight w:val="458"/>
        </w:trPr>
        <w:tc>
          <w:tcPr>
            <w:tcW w:w="3115" w:type="dxa"/>
            <w:gridSpan w:val="2"/>
            <w:shd w:val="clear" w:color="auto" w:fill="003366"/>
            <w:vAlign w:val="center"/>
            <w:hideMark/>
          </w:tcPr>
          <w:p w14:paraId="79920656" w14:textId="77777777" w:rsidR="00DE0BEE" w:rsidRDefault="00DE0BEE" w:rsidP="000723EE">
            <w:pPr>
              <w:jc w:val="center"/>
              <w:rPr>
                <w:rFonts w:asciiTheme="minorHAnsi" w:hAnsiTheme="minorHAnsi" w:cstheme="minorHAnsi"/>
              </w:rPr>
            </w:pPr>
            <w:r>
              <w:rPr>
                <w:rFonts w:asciiTheme="minorHAnsi" w:hAnsiTheme="minorHAnsi" w:cstheme="minorHAnsi"/>
              </w:rPr>
              <w:t>Aspectos a evaluar</w:t>
            </w:r>
          </w:p>
        </w:tc>
        <w:tc>
          <w:tcPr>
            <w:tcW w:w="1663" w:type="dxa"/>
            <w:shd w:val="clear" w:color="auto" w:fill="993333"/>
            <w:vAlign w:val="center"/>
            <w:hideMark/>
          </w:tcPr>
          <w:p w14:paraId="7209FABD"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86" w:type="dxa"/>
            <w:shd w:val="clear" w:color="auto" w:fill="993333"/>
            <w:vAlign w:val="center"/>
            <w:hideMark/>
          </w:tcPr>
          <w:p w14:paraId="03E51B47"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87" w:type="dxa"/>
            <w:shd w:val="clear" w:color="auto" w:fill="993333"/>
            <w:vAlign w:val="center"/>
            <w:hideMark/>
          </w:tcPr>
          <w:p w14:paraId="07541497" w14:textId="21C245CF"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135E91">
              <w:rPr>
                <w:rFonts w:asciiTheme="minorHAnsi" w:hAnsiTheme="minorHAnsi" w:cstheme="minorHAnsi"/>
                <w:b/>
                <w:color w:val="FFFFFF" w:themeColor="background1"/>
              </w:rPr>
              <w:t xml:space="preserve"> (%)</w:t>
            </w:r>
          </w:p>
        </w:tc>
        <w:tc>
          <w:tcPr>
            <w:tcW w:w="1838" w:type="dxa"/>
            <w:shd w:val="clear" w:color="auto" w:fill="993333"/>
          </w:tcPr>
          <w:p w14:paraId="6C161883" w14:textId="24E26ABB"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66A5538A" w14:textId="77777777" w:rsidTr="00DE0BEE">
        <w:trPr>
          <w:trHeight w:val="4679"/>
        </w:trPr>
        <w:tc>
          <w:tcPr>
            <w:tcW w:w="673" w:type="dxa"/>
          </w:tcPr>
          <w:p w14:paraId="753CF318" w14:textId="77777777" w:rsidR="00DE0BEE" w:rsidRPr="00FA76B4" w:rsidRDefault="00DE0BEE" w:rsidP="00D60506">
            <w:pPr>
              <w:jc w:val="center"/>
              <w:rPr>
                <w:rFonts w:asciiTheme="minorHAnsi" w:hAnsiTheme="minorHAnsi" w:cstheme="minorHAnsi"/>
              </w:rPr>
            </w:pPr>
            <w:r>
              <w:rPr>
                <w:rFonts w:asciiTheme="minorHAnsi" w:hAnsiTheme="minorHAnsi" w:cstheme="minorHAnsi"/>
              </w:rPr>
              <w:t>167</w:t>
            </w:r>
          </w:p>
        </w:tc>
        <w:tc>
          <w:tcPr>
            <w:tcW w:w="2442" w:type="dxa"/>
          </w:tcPr>
          <w:p w14:paraId="3E46C4F3" w14:textId="77777777" w:rsidR="00DE0BEE" w:rsidRPr="00FA76B4" w:rsidRDefault="00DE0BEE" w:rsidP="00D60506">
            <w:pPr>
              <w:spacing w:line="276" w:lineRule="auto"/>
              <w:rPr>
                <w:rFonts w:asciiTheme="minorHAnsi" w:hAnsiTheme="minorHAnsi" w:cstheme="minorHAnsi"/>
              </w:rPr>
            </w:pPr>
            <w:r w:rsidRPr="00FA76B4">
              <w:rPr>
                <w:rFonts w:asciiTheme="minorHAnsi" w:hAnsiTheme="minorHAnsi"/>
              </w:rPr>
              <w:t>Evidencia de la coherencia entre la dirección y gestión del programa académico, con los fines de la docencia, la investigación, la innovación o creación artística y cultural, la extensión o proyección social y la cooperación nacional e internacional, con orientaciones definidas por los miembros de la comunidad académica del programa.</w:t>
            </w:r>
          </w:p>
        </w:tc>
        <w:tc>
          <w:tcPr>
            <w:tcW w:w="1663" w:type="dxa"/>
            <w:hideMark/>
          </w:tcPr>
          <w:p w14:paraId="3BFE610A" w14:textId="77777777" w:rsidR="00DE0BEE" w:rsidRDefault="00DE0BEE" w:rsidP="00D60506">
            <w:pPr>
              <w:jc w:val="center"/>
              <w:rPr>
                <w:rFonts w:asciiTheme="minorHAnsi" w:hAnsiTheme="minorHAnsi" w:cstheme="minorHAnsi"/>
                <w:color w:val="0070C0"/>
              </w:rPr>
            </w:pPr>
          </w:p>
        </w:tc>
        <w:tc>
          <w:tcPr>
            <w:tcW w:w="1386" w:type="dxa"/>
            <w:hideMark/>
          </w:tcPr>
          <w:p w14:paraId="28DD9068" w14:textId="77777777" w:rsidR="00DE0BEE" w:rsidRDefault="00DE0BEE" w:rsidP="00D60506">
            <w:pPr>
              <w:jc w:val="center"/>
            </w:pPr>
          </w:p>
        </w:tc>
        <w:tc>
          <w:tcPr>
            <w:tcW w:w="1587" w:type="dxa"/>
            <w:hideMark/>
          </w:tcPr>
          <w:p w14:paraId="56F99C1A" w14:textId="77777777" w:rsidR="00DE0BEE" w:rsidRDefault="00DE0BEE" w:rsidP="00D60506">
            <w:pPr>
              <w:spacing w:before="0"/>
              <w:jc w:val="center"/>
            </w:pPr>
          </w:p>
        </w:tc>
        <w:tc>
          <w:tcPr>
            <w:tcW w:w="1838" w:type="dxa"/>
          </w:tcPr>
          <w:p w14:paraId="5EEEE141" w14:textId="77777777" w:rsidR="00DE0BEE" w:rsidRDefault="00DE0BEE" w:rsidP="00D60506">
            <w:pPr>
              <w:jc w:val="center"/>
            </w:pPr>
          </w:p>
        </w:tc>
      </w:tr>
      <w:tr w:rsidR="00DE0BEE" w14:paraId="6B976B35" w14:textId="77777777" w:rsidTr="00DE0BEE">
        <w:trPr>
          <w:trHeight w:val="2488"/>
        </w:trPr>
        <w:tc>
          <w:tcPr>
            <w:tcW w:w="673" w:type="dxa"/>
          </w:tcPr>
          <w:p w14:paraId="6F82B197" w14:textId="77777777" w:rsidR="00DE0BEE" w:rsidRPr="00FA76B4" w:rsidRDefault="00DE0BEE" w:rsidP="00D60506">
            <w:pPr>
              <w:jc w:val="center"/>
              <w:rPr>
                <w:rFonts w:asciiTheme="minorHAnsi" w:hAnsiTheme="minorHAnsi" w:cstheme="minorHAnsi"/>
              </w:rPr>
            </w:pPr>
            <w:r>
              <w:rPr>
                <w:rFonts w:asciiTheme="minorHAnsi" w:hAnsiTheme="minorHAnsi" w:cstheme="minorHAnsi"/>
              </w:rPr>
              <w:lastRenderedPageBreak/>
              <w:t>168</w:t>
            </w:r>
          </w:p>
        </w:tc>
        <w:tc>
          <w:tcPr>
            <w:tcW w:w="2442" w:type="dxa"/>
          </w:tcPr>
          <w:p w14:paraId="03E3F39B" w14:textId="77777777" w:rsidR="00DE0BEE" w:rsidRPr="00FA76B4" w:rsidRDefault="00DE0BEE" w:rsidP="00D60506">
            <w:pPr>
              <w:spacing w:line="276" w:lineRule="auto"/>
              <w:rPr>
                <w:rFonts w:asciiTheme="minorHAnsi" w:hAnsiTheme="minorHAnsi" w:cstheme="minorHAnsi"/>
              </w:rPr>
            </w:pPr>
            <w:r w:rsidRPr="00FA76B4">
              <w:rPr>
                <w:rFonts w:asciiTheme="minorHAnsi" w:hAnsiTheme="minorHAnsi"/>
              </w:rPr>
              <w:t>Existencia de políticas de gestión y administración que permitan demostrarla correspondencia entre la gestión administrativa y las orientaciones académicas de estudiantes.</w:t>
            </w:r>
          </w:p>
        </w:tc>
        <w:tc>
          <w:tcPr>
            <w:tcW w:w="1663" w:type="dxa"/>
          </w:tcPr>
          <w:p w14:paraId="5B053DA0" w14:textId="77777777" w:rsidR="00DE0BEE" w:rsidRDefault="00DE0BEE" w:rsidP="00D60506">
            <w:pPr>
              <w:jc w:val="center"/>
              <w:rPr>
                <w:rFonts w:asciiTheme="minorHAnsi" w:hAnsiTheme="minorHAnsi" w:cstheme="minorHAnsi"/>
                <w:color w:val="0070C0"/>
              </w:rPr>
            </w:pPr>
          </w:p>
        </w:tc>
        <w:tc>
          <w:tcPr>
            <w:tcW w:w="1386" w:type="dxa"/>
          </w:tcPr>
          <w:p w14:paraId="731A056E" w14:textId="77777777" w:rsidR="00DE0BEE" w:rsidRDefault="00DE0BEE" w:rsidP="00D60506">
            <w:pPr>
              <w:jc w:val="center"/>
            </w:pPr>
          </w:p>
        </w:tc>
        <w:tc>
          <w:tcPr>
            <w:tcW w:w="1587" w:type="dxa"/>
          </w:tcPr>
          <w:p w14:paraId="484F32CA" w14:textId="77777777" w:rsidR="00DE0BEE" w:rsidRDefault="00DE0BEE" w:rsidP="00D60506">
            <w:pPr>
              <w:spacing w:before="0"/>
              <w:jc w:val="center"/>
            </w:pPr>
          </w:p>
        </w:tc>
        <w:tc>
          <w:tcPr>
            <w:tcW w:w="1838" w:type="dxa"/>
          </w:tcPr>
          <w:p w14:paraId="12294F27" w14:textId="77777777" w:rsidR="00DE0BEE" w:rsidRDefault="00DE0BEE" w:rsidP="00D60506">
            <w:pPr>
              <w:jc w:val="center"/>
            </w:pPr>
          </w:p>
        </w:tc>
      </w:tr>
      <w:tr w:rsidR="00DE0BEE" w14:paraId="2F7FF38B" w14:textId="77777777" w:rsidTr="00DE0BEE">
        <w:trPr>
          <w:trHeight w:val="2049"/>
        </w:trPr>
        <w:tc>
          <w:tcPr>
            <w:tcW w:w="673" w:type="dxa"/>
          </w:tcPr>
          <w:p w14:paraId="2AF8AFF0" w14:textId="77777777" w:rsidR="00DE0BEE" w:rsidRPr="00FA76B4" w:rsidRDefault="00DE0BEE" w:rsidP="00D60506">
            <w:pPr>
              <w:jc w:val="center"/>
              <w:rPr>
                <w:rFonts w:asciiTheme="minorHAnsi" w:hAnsiTheme="minorHAnsi" w:cstheme="minorHAnsi"/>
              </w:rPr>
            </w:pPr>
            <w:r>
              <w:rPr>
                <w:rFonts w:asciiTheme="minorHAnsi" w:hAnsiTheme="minorHAnsi" w:cstheme="minorHAnsi"/>
              </w:rPr>
              <w:t>169</w:t>
            </w:r>
          </w:p>
        </w:tc>
        <w:tc>
          <w:tcPr>
            <w:tcW w:w="2442" w:type="dxa"/>
          </w:tcPr>
          <w:p w14:paraId="21826261" w14:textId="77777777" w:rsidR="00DE0BEE" w:rsidRPr="00FA76B4" w:rsidRDefault="00DE0BEE" w:rsidP="00D60506">
            <w:pPr>
              <w:spacing w:line="276" w:lineRule="auto"/>
              <w:rPr>
                <w:rFonts w:asciiTheme="minorHAnsi" w:hAnsiTheme="minorHAnsi" w:cstheme="minorHAnsi"/>
              </w:rPr>
            </w:pPr>
            <w:r w:rsidRPr="00FA76B4">
              <w:rPr>
                <w:rFonts w:asciiTheme="minorHAnsi" w:hAnsiTheme="minorHAnsi"/>
              </w:rPr>
              <w:t>Evidencia de la aplicación de mecanismos eficientes de participación de la comunidad académica en la gestión del programa académico, y análisis del impacto de dichos los participantes, según análisis de cada período de gestión, desde la visión de sus representados.</w:t>
            </w:r>
          </w:p>
        </w:tc>
        <w:tc>
          <w:tcPr>
            <w:tcW w:w="1663" w:type="dxa"/>
          </w:tcPr>
          <w:p w14:paraId="2204F510" w14:textId="77777777" w:rsidR="00DE0BEE" w:rsidRDefault="00DE0BEE" w:rsidP="00D60506">
            <w:pPr>
              <w:jc w:val="center"/>
              <w:rPr>
                <w:rFonts w:asciiTheme="minorHAnsi" w:hAnsiTheme="minorHAnsi" w:cstheme="minorHAnsi"/>
                <w:color w:val="0070C0"/>
              </w:rPr>
            </w:pPr>
          </w:p>
        </w:tc>
        <w:tc>
          <w:tcPr>
            <w:tcW w:w="1386" w:type="dxa"/>
          </w:tcPr>
          <w:p w14:paraId="333A27C7" w14:textId="77777777" w:rsidR="00DE0BEE" w:rsidRDefault="00DE0BEE" w:rsidP="00D60506">
            <w:pPr>
              <w:jc w:val="center"/>
            </w:pPr>
          </w:p>
        </w:tc>
        <w:tc>
          <w:tcPr>
            <w:tcW w:w="1587" w:type="dxa"/>
          </w:tcPr>
          <w:p w14:paraId="5914C346" w14:textId="77777777" w:rsidR="00DE0BEE" w:rsidRDefault="00DE0BEE" w:rsidP="00D60506">
            <w:pPr>
              <w:spacing w:before="0"/>
              <w:jc w:val="center"/>
            </w:pPr>
          </w:p>
        </w:tc>
        <w:tc>
          <w:tcPr>
            <w:tcW w:w="1838" w:type="dxa"/>
          </w:tcPr>
          <w:p w14:paraId="63127F73" w14:textId="77777777" w:rsidR="00DE0BEE" w:rsidRDefault="00DE0BEE" w:rsidP="00D60506">
            <w:pPr>
              <w:jc w:val="center"/>
            </w:pPr>
          </w:p>
        </w:tc>
      </w:tr>
      <w:tr w:rsidR="00DE0BEE" w14:paraId="1876E64C" w14:textId="77777777" w:rsidTr="00DE0BEE">
        <w:trPr>
          <w:trHeight w:val="2049"/>
        </w:trPr>
        <w:tc>
          <w:tcPr>
            <w:tcW w:w="673" w:type="dxa"/>
          </w:tcPr>
          <w:p w14:paraId="5AAEF988" w14:textId="77777777" w:rsidR="00DE0BEE" w:rsidRPr="00FA76B4" w:rsidRDefault="00DE0BEE" w:rsidP="00D60506">
            <w:pPr>
              <w:jc w:val="center"/>
              <w:rPr>
                <w:rFonts w:asciiTheme="minorHAnsi" w:hAnsiTheme="minorHAnsi" w:cstheme="minorHAnsi"/>
              </w:rPr>
            </w:pPr>
            <w:r>
              <w:rPr>
                <w:rFonts w:asciiTheme="minorHAnsi" w:hAnsiTheme="minorHAnsi" w:cstheme="minorHAnsi"/>
              </w:rPr>
              <w:t>170</w:t>
            </w:r>
          </w:p>
        </w:tc>
        <w:tc>
          <w:tcPr>
            <w:tcW w:w="2442" w:type="dxa"/>
          </w:tcPr>
          <w:p w14:paraId="05A7AEAD" w14:textId="77777777" w:rsidR="00DE0BEE" w:rsidRPr="00FA76B4" w:rsidRDefault="00DE0BEE" w:rsidP="00D60506">
            <w:pPr>
              <w:spacing w:line="276" w:lineRule="auto"/>
              <w:rPr>
                <w:rFonts w:asciiTheme="minorHAnsi" w:hAnsiTheme="minorHAnsi" w:cstheme="minorHAnsi"/>
              </w:rPr>
            </w:pPr>
            <w:r w:rsidRPr="00FA76B4">
              <w:rPr>
                <w:rFonts w:asciiTheme="minorHAnsi" w:hAnsiTheme="minorHAnsi"/>
              </w:rPr>
              <w:t>Demostración del liderazgo, integridad e idoneidad de los responsables de la dirección del programa académico y sus dependencias.</w:t>
            </w:r>
          </w:p>
        </w:tc>
        <w:tc>
          <w:tcPr>
            <w:tcW w:w="1663" w:type="dxa"/>
          </w:tcPr>
          <w:p w14:paraId="0CE4D547" w14:textId="77777777" w:rsidR="00DE0BEE" w:rsidRDefault="00DE0BEE" w:rsidP="00D60506">
            <w:pPr>
              <w:jc w:val="center"/>
              <w:rPr>
                <w:rFonts w:asciiTheme="minorHAnsi" w:hAnsiTheme="minorHAnsi" w:cstheme="minorHAnsi"/>
                <w:color w:val="0070C0"/>
              </w:rPr>
            </w:pPr>
          </w:p>
        </w:tc>
        <w:tc>
          <w:tcPr>
            <w:tcW w:w="1386" w:type="dxa"/>
          </w:tcPr>
          <w:p w14:paraId="41D6C1A3" w14:textId="77777777" w:rsidR="00DE0BEE" w:rsidRDefault="00DE0BEE" w:rsidP="00D60506">
            <w:pPr>
              <w:jc w:val="center"/>
            </w:pPr>
          </w:p>
        </w:tc>
        <w:tc>
          <w:tcPr>
            <w:tcW w:w="1587" w:type="dxa"/>
          </w:tcPr>
          <w:p w14:paraId="66CF5092" w14:textId="77777777" w:rsidR="00DE0BEE" w:rsidRDefault="00DE0BEE" w:rsidP="00D60506">
            <w:pPr>
              <w:spacing w:before="0"/>
              <w:jc w:val="center"/>
            </w:pPr>
          </w:p>
        </w:tc>
        <w:tc>
          <w:tcPr>
            <w:tcW w:w="1838" w:type="dxa"/>
          </w:tcPr>
          <w:p w14:paraId="213ED721" w14:textId="77777777" w:rsidR="00DE0BEE" w:rsidRDefault="00DE0BEE" w:rsidP="00D60506">
            <w:pPr>
              <w:jc w:val="center"/>
            </w:pPr>
          </w:p>
        </w:tc>
      </w:tr>
      <w:tr w:rsidR="00DE0BEE" w14:paraId="0EA8D3E9" w14:textId="77777777" w:rsidTr="00DE0BEE">
        <w:trPr>
          <w:trHeight w:val="1179"/>
        </w:trPr>
        <w:tc>
          <w:tcPr>
            <w:tcW w:w="673" w:type="dxa"/>
          </w:tcPr>
          <w:p w14:paraId="246DAB28" w14:textId="77777777" w:rsidR="00DE0BEE" w:rsidRPr="00FA76B4" w:rsidRDefault="00DE0BEE" w:rsidP="00D60506">
            <w:pPr>
              <w:jc w:val="center"/>
              <w:rPr>
                <w:rFonts w:asciiTheme="minorHAnsi" w:hAnsiTheme="minorHAnsi" w:cstheme="minorHAnsi"/>
              </w:rPr>
            </w:pPr>
            <w:r>
              <w:rPr>
                <w:rFonts w:asciiTheme="minorHAnsi" w:hAnsiTheme="minorHAnsi" w:cstheme="minorHAnsi"/>
              </w:rPr>
              <w:t>171</w:t>
            </w:r>
          </w:p>
        </w:tc>
        <w:tc>
          <w:tcPr>
            <w:tcW w:w="2442" w:type="dxa"/>
          </w:tcPr>
          <w:p w14:paraId="1E4BE431" w14:textId="77777777" w:rsidR="00DE0BEE" w:rsidRPr="00FA76B4" w:rsidRDefault="00DE0BEE" w:rsidP="00D60506">
            <w:pPr>
              <w:spacing w:line="276" w:lineRule="auto"/>
              <w:rPr>
                <w:rFonts w:asciiTheme="minorHAnsi" w:hAnsiTheme="minorHAnsi" w:cstheme="minorHAnsi"/>
              </w:rPr>
            </w:pPr>
            <w:r w:rsidRPr="00FA76B4">
              <w:rPr>
                <w:rFonts w:asciiTheme="minorHAnsi" w:hAnsiTheme="minorHAnsi"/>
              </w:rPr>
              <w:t>Apreciación de profesores y estudiantes, de la calidad del apoyo administrativo</w:t>
            </w:r>
          </w:p>
        </w:tc>
        <w:tc>
          <w:tcPr>
            <w:tcW w:w="1663" w:type="dxa"/>
          </w:tcPr>
          <w:p w14:paraId="607DEA4A" w14:textId="77777777" w:rsidR="00DE0BEE" w:rsidRDefault="00DE0BEE" w:rsidP="00D60506">
            <w:pPr>
              <w:jc w:val="center"/>
              <w:rPr>
                <w:rFonts w:asciiTheme="minorHAnsi" w:hAnsiTheme="minorHAnsi" w:cstheme="minorHAnsi"/>
                <w:color w:val="0070C0"/>
              </w:rPr>
            </w:pPr>
          </w:p>
        </w:tc>
        <w:tc>
          <w:tcPr>
            <w:tcW w:w="1386" w:type="dxa"/>
          </w:tcPr>
          <w:p w14:paraId="59920574" w14:textId="77777777" w:rsidR="00DE0BEE" w:rsidRDefault="00DE0BEE" w:rsidP="00D60506">
            <w:pPr>
              <w:jc w:val="center"/>
            </w:pPr>
          </w:p>
        </w:tc>
        <w:tc>
          <w:tcPr>
            <w:tcW w:w="1587" w:type="dxa"/>
          </w:tcPr>
          <w:p w14:paraId="51E8148C" w14:textId="77777777" w:rsidR="00DE0BEE" w:rsidRDefault="00DE0BEE" w:rsidP="00D60506">
            <w:pPr>
              <w:spacing w:before="0"/>
              <w:jc w:val="center"/>
            </w:pPr>
          </w:p>
        </w:tc>
        <w:tc>
          <w:tcPr>
            <w:tcW w:w="1838" w:type="dxa"/>
          </w:tcPr>
          <w:p w14:paraId="79B528C4" w14:textId="77777777" w:rsidR="00DE0BEE" w:rsidRDefault="00DE0BEE" w:rsidP="00D60506">
            <w:pPr>
              <w:jc w:val="center"/>
            </w:pPr>
          </w:p>
        </w:tc>
      </w:tr>
      <w:tr w:rsidR="00DE0BEE" w14:paraId="40D85FDC" w14:textId="77777777" w:rsidTr="00DE0BEE">
        <w:trPr>
          <w:trHeight w:val="655"/>
        </w:trPr>
        <w:tc>
          <w:tcPr>
            <w:tcW w:w="3115" w:type="dxa"/>
            <w:gridSpan w:val="2"/>
            <w:shd w:val="clear" w:color="auto" w:fill="003366"/>
            <w:vAlign w:val="center"/>
            <w:hideMark/>
          </w:tcPr>
          <w:p w14:paraId="7DD638FA"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1663" w:type="dxa"/>
            <w:shd w:val="clear" w:color="auto" w:fill="003366"/>
            <w:vAlign w:val="center"/>
          </w:tcPr>
          <w:p w14:paraId="1E54DCE3" w14:textId="77777777" w:rsidR="00DE0BEE" w:rsidRDefault="00DE0BEE" w:rsidP="00D60506">
            <w:pPr>
              <w:jc w:val="center"/>
              <w:rPr>
                <w:rFonts w:asciiTheme="minorHAnsi" w:hAnsiTheme="minorHAnsi"/>
                <w:b/>
                <w:sz w:val="20"/>
                <w:szCs w:val="20"/>
              </w:rPr>
            </w:pPr>
          </w:p>
        </w:tc>
        <w:tc>
          <w:tcPr>
            <w:tcW w:w="1386" w:type="dxa"/>
            <w:shd w:val="clear" w:color="auto" w:fill="003366"/>
            <w:vAlign w:val="center"/>
          </w:tcPr>
          <w:p w14:paraId="38AAB2ED" w14:textId="77777777" w:rsidR="00DE0BEE" w:rsidRDefault="00DE0BEE" w:rsidP="00D60506">
            <w:pPr>
              <w:jc w:val="center"/>
              <w:rPr>
                <w:rFonts w:asciiTheme="minorHAnsi" w:hAnsiTheme="minorHAnsi" w:cstheme="minorHAnsi"/>
              </w:rPr>
            </w:pPr>
          </w:p>
        </w:tc>
        <w:tc>
          <w:tcPr>
            <w:tcW w:w="1587" w:type="dxa"/>
            <w:shd w:val="clear" w:color="auto" w:fill="003366"/>
            <w:vAlign w:val="center"/>
          </w:tcPr>
          <w:p w14:paraId="079F0C5C" w14:textId="77777777" w:rsidR="00DE0BEE" w:rsidRDefault="00DE0BEE" w:rsidP="00D60506">
            <w:pPr>
              <w:jc w:val="center"/>
              <w:rPr>
                <w:rFonts w:asciiTheme="minorHAnsi" w:hAnsiTheme="minorHAnsi" w:cstheme="minorHAnsi"/>
              </w:rPr>
            </w:pPr>
          </w:p>
        </w:tc>
        <w:tc>
          <w:tcPr>
            <w:tcW w:w="1838" w:type="dxa"/>
            <w:shd w:val="clear" w:color="auto" w:fill="003366"/>
          </w:tcPr>
          <w:p w14:paraId="69230C3F" w14:textId="77777777" w:rsidR="00DE0BEE" w:rsidRDefault="00DE0BEE" w:rsidP="00D60506">
            <w:pPr>
              <w:jc w:val="center"/>
              <w:rPr>
                <w:rFonts w:asciiTheme="minorHAnsi" w:hAnsiTheme="minorHAnsi" w:cstheme="minorHAnsi"/>
              </w:rPr>
            </w:pPr>
          </w:p>
        </w:tc>
      </w:tr>
    </w:tbl>
    <w:p w14:paraId="47E25F40"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16A373C9" w14:textId="77777777" w:rsidR="00813811" w:rsidRPr="00982C0E" w:rsidRDefault="00D62042" w:rsidP="00813811">
      <w:pPr>
        <w:spacing w:line="360" w:lineRule="auto"/>
        <w:rPr>
          <w:rFonts w:asciiTheme="minorHAnsi" w:hAnsiTheme="minorHAnsi"/>
          <w:color w:val="00B0F0"/>
        </w:rPr>
      </w:pPr>
      <w:r w:rsidRPr="00982C0E">
        <w:rPr>
          <w:rFonts w:asciiTheme="minorHAnsi" w:hAnsiTheme="minorHAnsi"/>
        </w:rPr>
        <w:t xml:space="preserve">El programa académico </w:t>
      </w:r>
      <w:r w:rsidRPr="00982C0E">
        <w:rPr>
          <w:rFonts w:asciiTheme="minorHAnsi" w:hAnsiTheme="minorHAnsi"/>
          <w:color w:val="00B0F0"/>
        </w:rPr>
        <w:t xml:space="preserve">(indicar el grado de cumplimento basado en la última </w:t>
      </w:r>
      <w:r w:rsidR="00837D3B" w:rsidRPr="00982C0E">
        <w:rPr>
          <w:rFonts w:asciiTheme="minorHAnsi" w:hAnsiTheme="minorHAnsi"/>
          <w:color w:val="00B0F0"/>
        </w:rPr>
        <w:t>casilla de</w:t>
      </w:r>
      <w:r w:rsidRPr="00982C0E">
        <w:rPr>
          <w:rFonts w:asciiTheme="minorHAnsi" w:hAnsiTheme="minorHAnsi"/>
          <w:color w:val="00B0F0"/>
        </w:rPr>
        <w:t xml:space="preserve"> la </w:t>
      </w:r>
      <w:r w:rsidR="0020099B" w:rsidRPr="00982C0E">
        <w:rPr>
          <w:rFonts w:asciiTheme="minorHAnsi" w:hAnsiTheme="minorHAnsi"/>
          <w:color w:val="00B0F0"/>
        </w:rPr>
        <w:t xml:space="preserve">Tabla </w:t>
      </w:r>
      <w:r w:rsidR="00837D3B" w:rsidRPr="00982C0E">
        <w:rPr>
          <w:rFonts w:asciiTheme="minorHAnsi" w:hAnsiTheme="minorHAnsi"/>
          <w:color w:val="00B0F0"/>
        </w:rPr>
        <w:t>8</w:t>
      </w:r>
      <w:r w:rsidR="00813811" w:rsidRPr="00982C0E">
        <w:rPr>
          <w:rFonts w:asciiTheme="minorHAnsi" w:hAnsiTheme="minorHAnsi"/>
          <w:color w:val="00B0F0"/>
        </w:rPr>
        <w:t>1</w:t>
      </w:r>
      <w:r w:rsidRPr="00982C0E">
        <w:rPr>
          <w:rFonts w:asciiTheme="minorHAnsi" w:hAnsiTheme="minorHAnsi"/>
          <w:color w:val="00B0F0"/>
        </w:rPr>
        <w:t xml:space="preserve">) </w:t>
      </w:r>
      <w:r w:rsidRPr="00982C0E">
        <w:rPr>
          <w:rFonts w:asciiTheme="minorHAnsi" w:hAnsiTheme="minorHAnsi"/>
        </w:rPr>
        <w:t xml:space="preserve">la característica 42, </w:t>
      </w:r>
      <w:r w:rsidR="00813811" w:rsidRPr="00982C0E">
        <w:rPr>
          <w:rFonts w:asciiTheme="minorHAnsi" w:hAnsiTheme="minorHAnsi"/>
        </w:rPr>
        <w:t xml:space="preserve">con un porcentaje de </w:t>
      </w:r>
      <w:r w:rsidR="00813811" w:rsidRPr="00982C0E">
        <w:rPr>
          <w:rFonts w:asciiTheme="minorHAnsi" w:hAnsiTheme="minorHAnsi"/>
          <w:color w:val="00B0F0"/>
        </w:rPr>
        <w:t xml:space="preserve">_indicar el porcentaje de cumplimiento _, </w:t>
      </w:r>
      <w:r w:rsidR="00813811" w:rsidRPr="00982C0E">
        <w:rPr>
          <w:rFonts w:asciiTheme="minorHAnsi" w:hAnsiTheme="minorHAnsi"/>
        </w:rPr>
        <w:t xml:space="preserve">en razón a: </w:t>
      </w:r>
      <w:r w:rsidR="00813811" w:rsidRPr="00982C0E">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179DB286" w14:textId="77777777" w:rsidR="00813811" w:rsidRPr="00982C0E" w:rsidRDefault="00813811" w:rsidP="00813811">
      <w:pPr>
        <w:spacing w:line="360" w:lineRule="auto"/>
        <w:rPr>
          <w:rFonts w:asciiTheme="minorHAnsi" w:hAnsiTheme="minorHAnsi"/>
          <w:color w:val="00B0F0"/>
        </w:rPr>
      </w:pPr>
      <w:r w:rsidRPr="00982C0E">
        <w:rPr>
          <w:rFonts w:asciiTheme="minorHAnsi" w:hAnsiTheme="minorHAnsi"/>
          <w:color w:val="00B0F0"/>
        </w:rPr>
        <w:t>El análisis de la característica debe especificar los alcances, destacando:</w:t>
      </w:r>
    </w:p>
    <w:p w14:paraId="17D6839E" w14:textId="77777777" w:rsidR="00813811" w:rsidRPr="00982C0E" w:rsidRDefault="00813811" w:rsidP="00813811">
      <w:pPr>
        <w:pStyle w:val="Prrafodelista"/>
        <w:numPr>
          <w:ilvl w:val="0"/>
          <w:numId w:val="12"/>
        </w:numPr>
        <w:spacing w:line="360" w:lineRule="auto"/>
        <w:rPr>
          <w:rFonts w:asciiTheme="minorHAnsi" w:hAnsiTheme="minorHAnsi"/>
          <w:color w:val="00B0F0"/>
        </w:rPr>
      </w:pPr>
      <w:r w:rsidRPr="00982C0E">
        <w:rPr>
          <w:rFonts w:asciiTheme="minorHAnsi" w:hAnsiTheme="minorHAnsi"/>
          <w:color w:val="00B0F0"/>
        </w:rPr>
        <w:t>PRINCIPALES</w:t>
      </w:r>
      <w:r w:rsidRPr="00982C0E">
        <w:rPr>
          <w:rFonts w:asciiTheme="minorHAnsi" w:hAnsiTheme="minorHAnsi"/>
          <w:b/>
          <w:bCs/>
          <w:color w:val="00B0F0"/>
        </w:rPr>
        <w:t xml:space="preserve"> INDICADORES</w:t>
      </w:r>
    </w:p>
    <w:p w14:paraId="1B83FC13" w14:textId="77777777" w:rsidR="00813811" w:rsidRPr="00982C0E" w:rsidRDefault="00813811" w:rsidP="00813811">
      <w:pPr>
        <w:pStyle w:val="Prrafodelista"/>
        <w:numPr>
          <w:ilvl w:val="0"/>
          <w:numId w:val="12"/>
        </w:numPr>
        <w:spacing w:line="360" w:lineRule="auto"/>
        <w:rPr>
          <w:rFonts w:asciiTheme="minorHAnsi" w:hAnsiTheme="minorHAnsi"/>
          <w:color w:val="00B0F0"/>
        </w:rPr>
      </w:pPr>
      <w:r w:rsidRPr="00982C0E">
        <w:rPr>
          <w:rFonts w:asciiTheme="minorHAnsi" w:hAnsiTheme="minorHAnsi"/>
          <w:b/>
          <w:bCs/>
          <w:color w:val="00B0F0"/>
        </w:rPr>
        <w:lastRenderedPageBreak/>
        <w:t xml:space="preserve">RESULTADOS ALCANZADOS </w:t>
      </w:r>
    </w:p>
    <w:p w14:paraId="316A16CE" w14:textId="77777777" w:rsidR="00813811" w:rsidRPr="00982C0E" w:rsidRDefault="00813811" w:rsidP="00813811">
      <w:pPr>
        <w:pStyle w:val="Prrafodelista"/>
        <w:numPr>
          <w:ilvl w:val="0"/>
          <w:numId w:val="12"/>
        </w:numPr>
        <w:spacing w:line="360" w:lineRule="auto"/>
        <w:rPr>
          <w:rFonts w:asciiTheme="minorHAnsi" w:hAnsiTheme="minorHAnsi"/>
          <w:color w:val="00B0F0"/>
        </w:rPr>
      </w:pPr>
      <w:r w:rsidRPr="00982C0E">
        <w:rPr>
          <w:rFonts w:asciiTheme="minorHAnsi" w:hAnsiTheme="minorHAnsi"/>
          <w:b/>
          <w:bCs/>
          <w:color w:val="00B0F0"/>
        </w:rPr>
        <w:t xml:space="preserve">IMPACTOS GENERADOS </w:t>
      </w:r>
    </w:p>
    <w:p w14:paraId="4DF9B5A0" w14:textId="77777777" w:rsidR="00813811" w:rsidRPr="00982C0E" w:rsidRDefault="00813811" w:rsidP="00813811">
      <w:pPr>
        <w:spacing w:line="360" w:lineRule="auto"/>
        <w:rPr>
          <w:rFonts w:asciiTheme="minorHAnsi" w:hAnsiTheme="minorHAnsi"/>
          <w:color w:val="00B0F0"/>
        </w:rPr>
      </w:pPr>
      <w:r w:rsidRPr="00982C0E">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7FB99E54" w14:textId="77777777" w:rsidR="00813811" w:rsidRPr="00982C0E" w:rsidRDefault="00813811" w:rsidP="00813811">
      <w:pPr>
        <w:spacing w:line="360" w:lineRule="auto"/>
        <w:rPr>
          <w:rFonts w:asciiTheme="minorHAnsi" w:hAnsiTheme="minorHAnsi" w:cstheme="minorHAnsi"/>
          <w:color w:val="00B0F0"/>
        </w:rPr>
      </w:pPr>
      <w:r w:rsidRPr="00982C0E">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4CB045FE" w14:textId="33C9C75F" w:rsidR="00D62042" w:rsidRPr="00982C0E" w:rsidRDefault="00D27AE4" w:rsidP="00813811">
      <w:pPr>
        <w:spacing w:line="360" w:lineRule="auto"/>
        <w:rPr>
          <w:rFonts w:asciiTheme="minorHAnsi" w:hAnsiTheme="minorHAnsi"/>
          <w:color w:val="00B0F0"/>
        </w:rPr>
      </w:pPr>
      <w:r w:rsidRPr="00982C0E">
        <w:rPr>
          <w:rFonts w:asciiTheme="minorHAnsi" w:hAnsiTheme="minorHAnsi"/>
          <w:b/>
          <w:bCs/>
          <w:color w:val="00B0F0"/>
        </w:rPr>
        <w:t>Como anexos se recomienda</w:t>
      </w:r>
      <w:r w:rsidR="00D62042" w:rsidRPr="00982C0E">
        <w:rPr>
          <w:rFonts w:asciiTheme="minorHAnsi" w:hAnsiTheme="minorHAnsi"/>
          <w:b/>
          <w:bCs/>
          <w:color w:val="00B0F0"/>
        </w:rPr>
        <w:t>:</w:t>
      </w:r>
      <w:r w:rsidR="00D62042" w:rsidRPr="00982C0E">
        <w:rPr>
          <w:rFonts w:asciiTheme="minorHAnsi" w:hAnsiTheme="minorHAnsi"/>
          <w:color w:val="00B0F0"/>
        </w:rPr>
        <w:t xml:space="preserve"> </w:t>
      </w:r>
      <w:r w:rsidR="00813811" w:rsidRPr="00982C0E">
        <w:rPr>
          <w:rFonts w:asciiTheme="minorHAnsi" w:hAnsiTheme="minorHAnsi"/>
          <w:color w:val="00B0F0"/>
        </w:rPr>
        <w:t>documentos que evidencien el cumplimiento de los 5 aspectos de la característica (se podrá apoyar en la información del SAAI-IG)</w:t>
      </w:r>
      <w:r w:rsidR="00D62042" w:rsidRPr="00982C0E">
        <w:rPr>
          <w:rFonts w:asciiTheme="minorHAnsi" w:hAnsiTheme="minorHAnsi"/>
          <w:color w:val="00B0F0"/>
        </w:rPr>
        <w:t xml:space="preserve">, plan de gestión 2021-2024, encuestas realizadas a docentes y estudiantes. </w:t>
      </w:r>
    </w:p>
    <w:p w14:paraId="19F29EC7" w14:textId="77777777" w:rsidR="00982C0E" w:rsidRDefault="00982C0E" w:rsidP="00982C0E">
      <w:pPr>
        <w:spacing w:line="360" w:lineRule="auto"/>
        <w:rPr>
          <w:rFonts w:asciiTheme="minorHAnsi" w:hAnsiTheme="minorHAnsi"/>
          <w:b/>
          <w:bCs/>
          <w:color w:val="00B0F0"/>
        </w:rPr>
      </w:pPr>
      <w:r w:rsidRPr="00982C0E">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0BC20194" w14:textId="77777777" w:rsidR="00982C0E" w:rsidRPr="007124CA" w:rsidRDefault="00982C0E" w:rsidP="00982C0E">
      <w:pPr>
        <w:spacing w:line="360" w:lineRule="auto"/>
        <w:rPr>
          <w:rFonts w:asciiTheme="minorHAnsi" w:hAnsiTheme="minorHAnsi"/>
          <w:b/>
        </w:rPr>
      </w:pPr>
      <w:r>
        <w:rPr>
          <w:rFonts w:asciiTheme="minorHAnsi" w:hAnsiTheme="minorHAnsi"/>
          <w:b/>
        </w:rPr>
        <w:t xml:space="preserve">Apreciación de calidad de la característica </w:t>
      </w:r>
    </w:p>
    <w:p w14:paraId="029E4CFC" w14:textId="2CC3309B" w:rsidR="00D62042" w:rsidRPr="00427A43" w:rsidRDefault="00982C0E" w:rsidP="00982C0E">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D62042">
        <w:rPr>
          <w:rFonts w:asciiTheme="minorHAnsi" w:hAnsiTheme="minorHAnsi"/>
          <w:color w:val="00B0F0"/>
        </w:rPr>
        <w:t xml:space="preserve">.  </w:t>
      </w:r>
    </w:p>
    <w:p w14:paraId="5273D4E9" w14:textId="77777777" w:rsidR="00A360F8" w:rsidRPr="00C14CB4" w:rsidRDefault="00A360F8" w:rsidP="00A360F8">
      <w:pPr>
        <w:pStyle w:val="Ttulo3"/>
        <w:numPr>
          <w:ilvl w:val="2"/>
          <w:numId w:val="1"/>
        </w:numPr>
        <w:rPr>
          <w:color w:val="C0504D" w:themeColor="accent2"/>
        </w:rPr>
      </w:pPr>
      <w:bookmarkStart w:id="278" w:name="_Toc114226850"/>
      <w:r w:rsidRPr="00C14CB4">
        <w:rPr>
          <w:rFonts w:cstheme="minorHAnsi"/>
        </w:rPr>
        <w:t>Características 43:</w:t>
      </w:r>
      <w:r w:rsidRPr="00C14CB4">
        <w:t xml:space="preserve"> Sistemas de comunicación e información</w:t>
      </w:r>
      <w:bookmarkEnd w:id="278"/>
    </w:p>
    <w:p w14:paraId="18B894E7" w14:textId="1D83A5ED" w:rsidR="00FC51C8" w:rsidRPr="00A76423" w:rsidRDefault="00A360F8" w:rsidP="00FC51C8">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8</w:t>
      </w:r>
      <w:r w:rsidR="00982C0E">
        <w:rPr>
          <w:rFonts w:asciiTheme="minorHAnsi" w:hAnsiTheme="minorHAnsi" w:cstheme="minorHAnsi"/>
        </w:rPr>
        <w:t>2</w:t>
      </w:r>
      <w:r w:rsidRPr="001D7589">
        <w:rPr>
          <w:rFonts w:asciiTheme="minorHAnsi" w:hAnsiTheme="minorHAnsi" w:cstheme="minorHAnsi"/>
        </w:rPr>
        <w:t xml:space="preserve"> se observa el nivel de cump</w:t>
      </w:r>
      <w:r>
        <w:rPr>
          <w:rFonts w:asciiTheme="minorHAnsi" w:hAnsiTheme="minorHAnsi" w:cstheme="minorHAnsi"/>
        </w:rPr>
        <w:t>limiento de la Característica 43</w:t>
      </w:r>
      <w:r w:rsidR="008376BE">
        <w:rPr>
          <w:rFonts w:asciiTheme="minorHAnsi" w:hAnsiTheme="minorHAnsi" w:cstheme="minorHAnsi"/>
        </w:rPr>
        <w:t>,</w:t>
      </w:r>
      <w:r>
        <w:rPr>
          <w:rFonts w:asciiTheme="minorHAnsi" w:hAnsiTheme="minorHAnsi" w:cstheme="minorHAnsi"/>
        </w:rPr>
        <w:t xml:space="preserve"> la cual corresponde a “</w:t>
      </w:r>
      <w:r w:rsidRPr="008C3089">
        <w:rPr>
          <w:rFonts w:asciiTheme="minorHAnsi" w:hAnsiTheme="minorHAnsi"/>
        </w:rPr>
        <w:t>Sistemas de comunicación e información</w:t>
      </w:r>
      <w:r w:rsidRPr="008C3089">
        <w:rPr>
          <w:rFonts w:asciiTheme="minorHAnsi" w:hAnsiTheme="minorHAnsi" w:cstheme="minorHAnsi"/>
        </w:rPr>
        <w:t xml:space="preserve">” </w:t>
      </w:r>
      <w:r>
        <w:rPr>
          <w:rFonts w:asciiTheme="minorHAnsi" w:hAnsiTheme="minorHAnsi" w:cstheme="minorHAnsi"/>
        </w:rPr>
        <w:t xml:space="preserve">evaluada a través de los </w:t>
      </w:r>
      <w:r w:rsidR="003B23F3">
        <w:rPr>
          <w:rFonts w:asciiTheme="minorHAnsi" w:hAnsiTheme="minorHAnsi" w:cstheme="minorHAnsi"/>
        </w:rPr>
        <w:t>6</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027F46C3" w14:textId="56EEC445" w:rsidR="00A360F8" w:rsidRPr="00E36DC8" w:rsidRDefault="00A360F8" w:rsidP="00A360F8">
      <w:pPr>
        <w:pStyle w:val="Descripcin"/>
        <w:keepNext/>
        <w:spacing w:line="276" w:lineRule="auto"/>
        <w:rPr>
          <w:rFonts w:asciiTheme="minorHAnsi" w:hAnsiTheme="minorHAnsi"/>
          <w:i w:val="0"/>
          <w:color w:val="auto"/>
          <w:sz w:val="22"/>
          <w:szCs w:val="22"/>
        </w:rPr>
      </w:pPr>
      <w:bookmarkStart w:id="279" w:name="_Toc114226664"/>
      <w:r w:rsidRPr="00E36DC8">
        <w:rPr>
          <w:rFonts w:asciiTheme="minorHAnsi" w:hAnsiTheme="minorHAnsi"/>
          <w:b/>
          <w:i w:val="0"/>
          <w:color w:val="auto"/>
          <w:sz w:val="22"/>
          <w:szCs w:val="22"/>
        </w:rPr>
        <w:t xml:space="preserve">Tabla </w:t>
      </w:r>
      <w:r w:rsidRPr="00E36DC8">
        <w:rPr>
          <w:rFonts w:asciiTheme="minorHAnsi" w:hAnsiTheme="minorHAnsi"/>
          <w:b/>
          <w:i w:val="0"/>
          <w:color w:val="auto"/>
          <w:sz w:val="22"/>
          <w:szCs w:val="22"/>
        </w:rPr>
        <w:fldChar w:fldCharType="begin"/>
      </w:r>
      <w:r w:rsidRPr="00E36DC8">
        <w:rPr>
          <w:rFonts w:asciiTheme="minorHAnsi" w:hAnsiTheme="minorHAnsi"/>
          <w:b/>
          <w:i w:val="0"/>
          <w:color w:val="auto"/>
          <w:sz w:val="22"/>
          <w:szCs w:val="22"/>
        </w:rPr>
        <w:instrText xml:space="preserve"> SEQ Tabla \* ARABIC </w:instrText>
      </w:r>
      <w:r w:rsidRPr="00E36DC8">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82</w:t>
      </w:r>
      <w:r w:rsidRPr="00E36DC8">
        <w:rPr>
          <w:rFonts w:asciiTheme="minorHAnsi" w:hAnsiTheme="minorHAnsi"/>
          <w:b/>
          <w:i w:val="0"/>
          <w:color w:val="auto"/>
          <w:sz w:val="22"/>
          <w:szCs w:val="22"/>
        </w:rPr>
        <w:fldChar w:fldCharType="end"/>
      </w:r>
      <w:r w:rsidRPr="00E36DC8">
        <w:rPr>
          <w:rFonts w:asciiTheme="minorHAnsi" w:hAnsiTheme="minorHAnsi"/>
          <w:b/>
          <w:i w:val="0"/>
          <w:color w:val="auto"/>
          <w:sz w:val="22"/>
          <w:szCs w:val="22"/>
        </w:rPr>
        <w:t>:</w:t>
      </w:r>
      <w:r>
        <w:rPr>
          <w:rFonts w:asciiTheme="minorHAnsi" w:hAnsiTheme="minorHAnsi"/>
          <w:i w:val="0"/>
          <w:color w:val="auto"/>
          <w:sz w:val="22"/>
          <w:szCs w:val="22"/>
        </w:rPr>
        <w:t xml:space="preserve"> </w:t>
      </w:r>
      <w:r w:rsidRPr="00E36DC8">
        <w:rPr>
          <w:rFonts w:asciiTheme="minorHAnsi" w:hAnsiTheme="minorHAnsi"/>
          <w:i w:val="0"/>
          <w:color w:val="auto"/>
          <w:sz w:val="22"/>
          <w:szCs w:val="22"/>
        </w:rPr>
        <w:t xml:space="preserve">Nivel de cumplimiento </w:t>
      </w:r>
      <w:r w:rsidR="00252B96">
        <w:rPr>
          <w:rFonts w:asciiTheme="minorHAnsi" w:hAnsiTheme="minorHAnsi"/>
          <w:i w:val="0"/>
          <w:color w:val="auto"/>
          <w:sz w:val="22"/>
          <w:szCs w:val="22"/>
        </w:rPr>
        <w:t xml:space="preserve">de </w:t>
      </w:r>
      <w:r w:rsidRPr="00E36DC8">
        <w:rPr>
          <w:rFonts w:asciiTheme="minorHAnsi" w:hAnsiTheme="minorHAnsi"/>
          <w:i w:val="0"/>
          <w:color w:val="auto"/>
          <w:sz w:val="22"/>
          <w:szCs w:val="22"/>
        </w:rPr>
        <w:t>la característica 43: Sistemas de comunicación e información</w:t>
      </w:r>
      <w:bookmarkEnd w:id="279"/>
    </w:p>
    <w:tbl>
      <w:tblPr>
        <w:tblStyle w:val="Tablaconcuadrcula"/>
        <w:tblW w:w="9456" w:type="dxa"/>
        <w:tblInd w:w="-5" w:type="dxa"/>
        <w:tblLook w:val="04A0" w:firstRow="1" w:lastRow="0" w:firstColumn="1" w:lastColumn="0" w:noHBand="0" w:noVBand="1"/>
      </w:tblPr>
      <w:tblGrid>
        <w:gridCol w:w="660"/>
        <w:gridCol w:w="2394"/>
        <w:gridCol w:w="1640"/>
        <w:gridCol w:w="1370"/>
        <w:gridCol w:w="1579"/>
        <w:gridCol w:w="1813"/>
      </w:tblGrid>
      <w:tr w:rsidR="00DE0BEE" w14:paraId="44AB8ACF" w14:textId="77777777" w:rsidTr="00DE0BEE">
        <w:trPr>
          <w:trHeight w:val="490"/>
        </w:trPr>
        <w:tc>
          <w:tcPr>
            <w:tcW w:w="3054" w:type="dxa"/>
            <w:gridSpan w:val="2"/>
            <w:shd w:val="clear" w:color="auto" w:fill="003366"/>
            <w:vAlign w:val="center"/>
            <w:hideMark/>
          </w:tcPr>
          <w:p w14:paraId="67CA5272" w14:textId="77777777" w:rsidR="00DE0BEE" w:rsidRDefault="00DE0BEE" w:rsidP="000723EE">
            <w:pPr>
              <w:jc w:val="center"/>
              <w:rPr>
                <w:rFonts w:asciiTheme="minorHAnsi" w:hAnsiTheme="minorHAnsi" w:cstheme="minorHAnsi"/>
              </w:rPr>
            </w:pPr>
            <w:r>
              <w:rPr>
                <w:rFonts w:asciiTheme="minorHAnsi" w:hAnsiTheme="minorHAnsi" w:cstheme="minorHAnsi"/>
              </w:rPr>
              <w:t>Aspectos a evaluar</w:t>
            </w:r>
          </w:p>
        </w:tc>
        <w:tc>
          <w:tcPr>
            <w:tcW w:w="1640" w:type="dxa"/>
            <w:shd w:val="clear" w:color="auto" w:fill="993333"/>
            <w:vAlign w:val="center"/>
            <w:hideMark/>
          </w:tcPr>
          <w:p w14:paraId="57C9D4AE"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0" w:type="dxa"/>
            <w:shd w:val="clear" w:color="auto" w:fill="993333"/>
            <w:vAlign w:val="center"/>
            <w:hideMark/>
          </w:tcPr>
          <w:p w14:paraId="74F0EBF4"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9" w:type="dxa"/>
            <w:shd w:val="clear" w:color="auto" w:fill="993333"/>
            <w:vAlign w:val="center"/>
            <w:hideMark/>
          </w:tcPr>
          <w:p w14:paraId="5998DA30" w14:textId="71D4588A"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8259E5">
              <w:rPr>
                <w:rFonts w:asciiTheme="minorHAnsi" w:hAnsiTheme="minorHAnsi" w:cstheme="minorHAnsi"/>
                <w:b/>
                <w:color w:val="FFFFFF" w:themeColor="background1"/>
              </w:rPr>
              <w:t xml:space="preserve"> (%)</w:t>
            </w:r>
          </w:p>
        </w:tc>
        <w:tc>
          <w:tcPr>
            <w:tcW w:w="1813" w:type="dxa"/>
            <w:shd w:val="clear" w:color="auto" w:fill="993333"/>
          </w:tcPr>
          <w:p w14:paraId="28D7B40D" w14:textId="3D55C3EA"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2228F09F" w14:textId="77777777" w:rsidTr="00DE0BEE">
        <w:trPr>
          <w:trHeight w:val="2666"/>
        </w:trPr>
        <w:tc>
          <w:tcPr>
            <w:tcW w:w="660" w:type="dxa"/>
          </w:tcPr>
          <w:p w14:paraId="03F8F401" w14:textId="77777777" w:rsidR="00DE0BEE" w:rsidRPr="00E36DC8" w:rsidRDefault="00DE0BEE" w:rsidP="00D60506">
            <w:pPr>
              <w:jc w:val="center"/>
              <w:rPr>
                <w:rFonts w:asciiTheme="minorHAnsi" w:hAnsiTheme="minorHAnsi" w:cstheme="minorHAnsi"/>
              </w:rPr>
            </w:pPr>
            <w:r>
              <w:rPr>
                <w:rFonts w:asciiTheme="minorHAnsi" w:hAnsiTheme="minorHAnsi" w:cstheme="minorHAnsi"/>
              </w:rPr>
              <w:lastRenderedPageBreak/>
              <w:t>172</w:t>
            </w:r>
          </w:p>
        </w:tc>
        <w:tc>
          <w:tcPr>
            <w:tcW w:w="2393" w:type="dxa"/>
          </w:tcPr>
          <w:p w14:paraId="00B584D0"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Demostración del impacto del uso de los sistemas y canales de información y comunicación relevante para la gestión y mejoramiento del programa académico.</w:t>
            </w:r>
          </w:p>
        </w:tc>
        <w:tc>
          <w:tcPr>
            <w:tcW w:w="1640" w:type="dxa"/>
          </w:tcPr>
          <w:p w14:paraId="4EB4C6C0" w14:textId="77777777" w:rsidR="00DE0BEE" w:rsidRDefault="00DE0BEE" w:rsidP="00D60506">
            <w:pPr>
              <w:jc w:val="center"/>
              <w:rPr>
                <w:rFonts w:asciiTheme="minorHAnsi" w:hAnsiTheme="minorHAnsi" w:cstheme="minorHAnsi"/>
                <w:color w:val="0070C0"/>
              </w:rPr>
            </w:pPr>
          </w:p>
        </w:tc>
        <w:tc>
          <w:tcPr>
            <w:tcW w:w="1370" w:type="dxa"/>
          </w:tcPr>
          <w:p w14:paraId="08398D85" w14:textId="77777777" w:rsidR="00DE0BEE" w:rsidRDefault="00DE0BEE" w:rsidP="00D60506">
            <w:pPr>
              <w:jc w:val="center"/>
            </w:pPr>
          </w:p>
        </w:tc>
        <w:tc>
          <w:tcPr>
            <w:tcW w:w="1579" w:type="dxa"/>
          </w:tcPr>
          <w:p w14:paraId="22F6D71F" w14:textId="77777777" w:rsidR="00DE0BEE" w:rsidRDefault="00DE0BEE" w:rsidP="00D60506">
            <w:pPr>
              <w:spacing w:before="0"/>
              <w:jc w:val="center"/>
            </w:pPr>
          </w:p>
        </w:tc>
        <w:tc>
          <w:tcPr>
            <w:tcW w:w="1813" w:type="dxa"/>
          </w:tcPr>
          <w:p w14:paraId="3AC0C763" w14:textId="77777777" w:rsidR="00DE0BEE" w:rsidRDefault="00DE0BEE" w:rsidP="00D60506">
            <w:pPr>
              <w:jc w:val="center"/>
            </w:pPr>
          </w:p>
        </w:tc>
      </w:tr>
      <w:tr w:rsidR="00DE0BEE" w14:paraId="2AC2DEC8" w14:textId="77777777" w:rsidTr="00DE0BEE">
        <w:trPr>
          <w:trHeight w:val="2435"/>
        </w:trPr>
        <w:tc>
          <w:tcPr>
            <w:tcW w:w="660" w:type="dxa"/>
          </w:tcPr>
          <w:p w14:paraId="17A3BFA2" w14:textId="77777777" w:rsidR="00DE0BEE" w:rsidRPr="00E36DC8" w:rsidRDefault="00DE0BEE" w:rsidP="00D60506">
            <w:pPr>
              <w:jc w:val="center"/>
              <w:rPr>
                <w:rFonts w:asciiTheme="minorHAnsi" w:hAnsiTheme="minorHAnsi" w:cstheme="minorHAnsi"/>
              </w:rPr>
            </w:pPr>
            <w:r>
              <w:rPr>
                <w:rFonts w:asciiTheme="minorHAnsi" w:hAnsiTheme="minorHAnsi" w:cstheme="minorHAnsi"/>
              </w:rPr>
              <w:t>173</w:t>
            </w:r>
          </w:p>
        </w:tc>
        <w:tc>
          <w:tcPr>
            <w:tcW w:w="2393" w:type="dxa"/>
          </w:tcPr>
          <w:p w14:paraId="7FFB6258"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Demostración del impacto de la aplicación de estrategias y escenarios de comunicación para facilitar la interacción de la comunidad institucional.</w:t>
            </w:r>
          </w:p>
        </w:tc>
        <w:tc>
          <w:tcPr>
            <w:tcW w:w="1640" w:type="dxa"/>
          </w:tcPr>
          <w:p w14:paraId="69F8C885" w14:textId="77777777" w:rsidR="00DE0BEE" w:rsidRDefault="00DE0BEE" w:rsidP="00D60506">
            <w:pPr>
              <w:jc w:val="center"/>
              <w:rPr>
                <w:rFonts w:asciiTheme="minorHAnsi" w:hAnsiTheme="minorHAnsi" w:cstheme="minorHAnsi"/>
                <w:color w:val="0070C0"/>
              </w:rPr>
            </w:pPr>
          </w:p>
        </w:tc>
        <w:tc>
          <w:tcPr>
            <w:tcW w:w="1370" w:type="dxa"/>
          </w:tcPr>
          <w:p w14:paraId="08318E94" w14:textId="77777777" w:rsidR="00DE0BEE" w:rsidRDefault="00DE0BEE" w:rsidP="00D60506">
            <w:pPr>
              <w:jc w:val="center"/>
            </w:pPr>
          </w:p>
        </w:tc>
        <w:tc>
          <w:tcPr>
            <w:tcW w:w="1579" w:type="dxa"/>
          </w:tcPr>
          <w:p w14:paraId="70378BB2" w14:textId="77777777" w:rsidR="00DE0BEE" w:rsidRDefault="00DE0BEE" w:rsidP="00D60506">
            <w:pPr>
              <w:spacing w:before="0"/>
              <w:jc w:val="center"/>
            </w:pPr>
          </w:p>
        </w:tc>
        <w:tc>
          <w:tcPr>
            <w:tcW w:w="1813" w:type="dxa"/>
          </w:tcPr>
          <w:p w14:paraId="7D9E00F4" w14:textId="77777777" w:rsidR="00DE0BEE" w:rsidRDefault="00DE0BEE" w:rsidP="00D60506">
            <w:pPr>
              <w:jc w:val="center"/>
            </w:pPr>
          </w:p>
        </w:tc>
      </w:tr>
      <w:tr w:rsidR="00DE0BEE" w14:paraId="3AE5828D" w14:textId="77777777" w:rsidTr="00DE0BEE">
        <w:trPr>
          <w:trHeight w:val="3608"/>
        </w:trPr>
        <w:tc>
          <w:tcPr>
            <w:tcW w:w="660" w:type="dxa"/>
          </w:tcPr>
          <w:p w14:paraId="10E9670A" w14:textId="77777777" w:rsidR="00DE0BEE" w:rsidRPr="00E36DC8" w:rsidRDefault="00DE0BEE" w:rsidP="00D60506">
            <w:pPr>
              <w:jc w:val="center"/>
              <w:rPr>
                <w:rFonts w:asciiTheme="minorHAnsi" w:hAnsiTheme="minorHAnsi" w:cstheme="minorHAnsi"/>
              </w:rPr>
            </w:pPr>
            <w:r>
              <w:rPr>
                <w:rFonts w:asciiTheme="minorHAnsi" w:hAnsiTheme="minorHAnsi" w:cstheme="minorHAnsi"/>
              </w:rPr>
              <w:t>174</w:t>
            </w:r>
          </w:p>
        </w:tc>
        <w:tc>
          <w:tcPr>
            <w:tcW w:w="2393" w:type="dxa"/>
          </w:tcPr>
          <w:p w14:paraId="6522AFF1"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Evidencia de la efectividad de la página web institucional debidamente actualizada, para mantener informados a los usuarios sobre los temas de interés institucional y facilitar la comunicación académica y administrativa</w:t>
            </w:r>
          </w:p>
        </w:tc>
        <w:tc>
          <w:tcPr>
            <w:tcW w:w="1640" w:type="dxa"/>
          </w:tcPr>
          <w:p w14:paraId="7EC48B10" w14:textId="77777777" w:rsidR="00DE0BEE" w:rsidRDefault="00DE0BEE" w:rsidP="00D60506">
            <w:pPr>
              <w:jc w:val="center"/>
              <w:rPr>
                <w:rFonts w:asciiTheme="minorHAnsi" w:hAnsiTheme="minorHAnsi" w:cstheme="minorHAnsi"/>
                <w:color w:val="0070C0"/>
              </w:rPr>
            </w:pPr>
          </w:p>
        </w:tc>
        <w:tc>
          <w:tcPr>
            <w:tcW w:w="1370" w:type="dxa"/>
          </w:tcPr>
          <w:p w14:paraId="5517CED6" w14:textId="77777777" w:rsidR="00DE0BEE" w:rsidRDefault="00DE0BEE" w:rsidP="00D60506">
            <w:pPr>
              <w:jc w:val="center"/>
            </w:pPr>
          </w:p>
        </w:tc>
        <w:tc>
          <w:tcPr>
            <w:tcW w:w="1579" w:type="dxa"/>
          </w:tcPr>
          <w:p w14:paraId="0D66C27C" w14:textId="77777777" w:rsidR="00DE0BEE" w:rsidRDefault="00DE0BEE" w:rsidP="00D60506">
            <w:pPr>
              <w:spacing w:before="0"/>
              <w:jc w:val="center"/>
            </w:pPr>
          </w:p>
        </w:tc>
        <w:tc>
          <w:tcPr>
            <w:tcW w:w="1813" w:type="dxa"/>
          </w:tcPr>
          <w:p w14:paraId="1CE1D422" w14:textId="77777777" w:rsidR="00DE0BEE" w:rsidRDefault="00DE0BEE" w:rsidP="00D60506">
            <w:pPr>
              <w:jc w:val="center"/>
            </w:pPr>
          </w:p>
        </w:tc>
      </w:tr>
      <w:tr w:rsidR="00DE0BEE" w14:paraId="18AFE823" w14:textId="77777777" w:rsidTr="00DE0BEE">
        <w:trPr>
          <w:trHeight w:val="1723"/>
        </w:trPr>
        <w:tc>
          <w:tcPr>
            <w:tcW w:w="660" w:type="dxa"/>
          </w:tcPr>
          <w:p w14:paraId="11CE2DF2" w14:textId="77777777" w:rsidR="00DE0BEE" w:rsidRPr="00E36DC8" w:rsidRDefault="00DE0BEE" w:rsidP="00D60506">
            <w:pPr>
              <w:jc w:val="center"/>
              <w:rPr>
                <w:rFonts w:asciiTheme="minorHAnsi" w:hAnsiTheme="minorHAnsi" w:cstheme="minorHAnsi"/>
              </w:rPr>
            </w:pPr>
            <w:r>
              <w:rPr>
                <w:rFonts w:asciiTheme="minorHAnsi" w:hAnsiTheme="minorHAnsi" w:cstheme="minorHAnsi"/>
              </w:rPr>
              <w:t>175</w:t>
            </w:r>
          </w:p>
        </w:tc>
        <w:tc>
          <w:tcPr>
            <w:tcW w:w="2393" w:type="dxa"/>
          </w:tcPr>
          <w:p w14:paraId="2DC564C6"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Evidencia de la aplicación de mecanismos de gestión documental, organización, actualización y seguridad de los registros y archivos académicos de estudiantes, profesores, personal directivo y administrativo.</w:t>
            </w:r>
          </w:p>
        </w:tc>
        <w:tc>
          <w:tcPr>
            <w:tcW w:w="1640" w:type="dxa"/>
          </w:tcPr>
          <w:p w14:paraId="08B7BAD4" w14:textId="77777777" w:rsidR="00DE0BEE" w:rsidRDefault="00DE0BEE" w:rsidP="00D60506">
            <w:pPr>
              <w:jc w:val="center"/>
              <w:rPr>
                <w:rFonts w:asciiTheme="minorHAnsi" w:hAnsiTheme="minorHAnsi" w:cstheme="minorHAnsi"/>
                <w:color w:val="0070C0"/>
              </w:rPr>
            </w:pPr>
          </w:p>
        </w:tc>
        <w:tc>
          <w:tcPr>
            <w:tcW w:w="1370" w:type="dxa"/>
          </w:tcPr>
          <w:p w14:paraId="0B8701A7" w14:textId="77777777" w:rsidR="00DE0BEE" w:rsidRDefault="00DE0BEE" w:rsidP="00D60506">
            <w:pPr>
              <w:jc w:val="center"/>
            </w:pPr>
          </w:p>
        </w:tc>
        <w:tc>
          <w:tcPr>
            <w:tcW w:w="1579" w:type="dxa"/>
          </w:tcPr>
          <w:p w14:paraId="555724B4" w14:textId="77777777" w:rsidR="00DE0BEE" w:rsidRDefault="00DE0BEE" w:rsidP="00D60506">
            <w:pPr>
              <w:spacing w:before="0"/>
              <w:jc w:val="center"/>
            </w:pPr>
          </w:p>
        </w:tc>
        <w:tc>
          <w:tcPr>
            <w:tcW w:w="1813" w:type="dxa"/>
          </w:tcPr>
          <w:p w14:paraId="2BB1FA7C" w14:textId="77777777" w:rsidR="00DE0BEE" w:rsidRDefault="00DE0BEE" w:rsidP="00D60506">
            <w:pPr>
              <w:jc w:val="center"/>
            </w:pPr>
          </w:p>
        </w:tc>
      </w:tr>
      <w:tr w:rsidR="00DE0BEE" w14:paraId="046D7C00" w14:textId="77777777" w:rsidTr="00DE0BEE">
        <w:trPr>
          <w:trHeight w:val="4079"/>
        </w:trPr>
        <w:tc>
          <w:tcPr>
            <w:tcW w:w="660" w:type="dxa"/>
          </w:tcPr>
          <w:p w14:paraId="2F694C06" w14:textId="77777777" w:rsidR="00DE0BEE" w:rsidRPr="00E36DC8" w:rsidRDefault="00DE0BEE" w:rsidP="00D60506">
            <w:pPr>
              <w:jc w:val="center"/>
              <w:rPr>
                <w:rFonts w:asciiTheme="minorHAnsi" w:hAnsiTheme="minorHAnsi" w:cstheme="minorHAnsi"/>
              </w:rPr>
            </w:pPr>
            <w:r>
              <w:rPr>
                <w:rFonts w:asciiTheme="minorHAnsi" w:hAnsiTheme="minorHAnsi" w:cstheme="minorHAnsi"/>
              </w:rPr>
              <w:lastRenderedPageBreak/>
              <w:t>176</w:t>
            </w:r>
          </w:p>
        </w:tc>
        <w:tc>
          <w:tcPr>
            <w:tcW w:w="2393" w:type="dxa"/>
          </w:tcPr>
          <w:p w14:paraId="75965CB1"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Presentación de estudios de valoración y satisfacción de profesores y estudiantes de la suficiencia y calidad de los recursos y sistemas de comunicación e información mediados por las tecnologías de la información y la comunicación - TIC en los últimos cinco años.</w:t>
            </w:r>
          </w:p>
        </w:tc>
        <w:tc>
          <w:tcPr>
            <w:tcW w:w="1640" w:type="dxa"/>
          </w:tcPr>
          <w:p w14:paraId="246EDC54" w14:textId="77777777" w:rsidR="00DE0BEE" w:rsidRDefault="00DE0BEE" w:rsidP="00D60506">
            <w:pPr>
              <w:jc w:val="center"/>
              <w:rPr>
                <w:rFonts w:asciiTheme="minorHAnsi" w:hAnsiTheme="minorHAnsi" w:cstheme="minorHAnsi"/>
                <w:color w:val="0070C0"/>
              </w:rPr>
            </w:pPr>
          </w:p>
        </w:tc>
        <w:tc>
          <w:tcPr>
            <w:tcW w:w="1370" w:type="dxa"/>
          </w:tcPr>
          <w:p w14:paraId="4C0736E4" w14:textId="77777777" w:rsidR="00DE0BEE" w:rsidRDefault="00DE0BEE" w:rsidP="00D60506">
            <w:pPr>
              <w:jc w:val="center"/>
            </w:pPr>
          </w:p>
        </w:tc>
        <w:tc>
          <w:tcPr>
            <w:tcW w:w="1579" w:type="dxa"/>
          </w:tcPr>
          <w:p w14:paraId="4BD1A165" w14:textId="77777777" w:rsidR="00DE0BEE" w:rsidRDefault="00DE0BEE" w:rsidP="00D60506">
            <w:pPr>
              <w:spacing w:before="0"/>
              <w:jc w:val="center"/>
            </w:pPr>
          </w:p>
        </w:tc>
        <w:tc>
          <w:tcPr>
            <w:tcW w:w="1813" w:type="dxa"/>
          </w:tcPr>
          <w:p w14:paraId="58F844C0" w14:textId="77777777" w:rsidR="00DE0BEE" w:rsidRDefault="00DE0BEE" w:rsidP="00D60506">
            <w:pPr>
              <w:jc w:val="center"/>
            </w:pPr>
          </w:p>
        </w:tc>
      </w:tr>
      <w:tr w:rsidR="00DE0BEE" w14:paraId="68527BD4" w14:textId="77777777" w:rsidTr="00DE0BEE">
        <w:trPr>
          <w:trHeight w:val="3127"/>
        </w:trPr>
        <w:tc>
          <w:tcPr>
            <w:tcW w:w="660" w:type="dxa"/>
          </w:tcPr>
          <w:p w14:paraId="773AAD7D" w14:textId="77777777" w:rsidR="00DE0BEE" w:rsidRPr="00E36DC8" w:rsidRDefault="00DE0BEE" w:rsidP="00D60506">
            <w:pPr>
              <w:jc w:val="center"/>
              <w:rPr>
                <w:rFonts w:asciiTheme="minorHAnsi" w:hAnsiTheme="minorHAnsi" w:cstheme="minorHAnsi"/>
              </w:rPr>
            </w:pPr>
            <w:r>
              <w:rPr>
                <w:rFonts w:asciiTheme="minorHAnsi" w:hAnsiTheme="minorHAnsi" w:cstheme="minorHAnsi"/>
              </w:rPr>
              <w:t>177</w:t>
            </w:r>
          </w:p>
        </w:tc>
        <w:tc>
          <w:tcPr>
            <w:tcW w:w="2393" w:type="dxa"/>
          </w:tcPr>
          <w:p w14:paraId="211E9C08" w14:textId="77777777" w:rsidR="00DE0BEE" w:rsidRPr="00E36DC8" w:rsidRDefault="00DE0BEE" w:rsidP="00D60506">
            <w:pPr>
              <w:spacing w:line="276" w:lineRule="auto"/>
              <w:rPr>
                <w:rFonts w:asciiTheme="minorHAnsi" w:hAnsiTheme="minorHAnsi" w:cstheme="minorHAnsi"/>
              </w:rPr>
            </w:pPr>
            <w:r w:rsidRPr="00E36DC8">
              <w:rPr>
                <w:rFonts w:asciiTheme="minorHAnsi" w:hAnsiTheme="minorHAnsi"/>
              </w:rPr>
              <w:t>Presentación de estadísticas sobre la aplicación de estrategias que garanticen la conectividad a los miembros de la comunidad académica del programa, de acuerdo con la modalidad en que este es ofrecido.</w:t>
            </w:r>
          </w:p>
        </w:tc>
        <w:tc>
          <w:tcPr>
            <w:tcW w:w="1640" w:type="dxa"/>
          </w:tcPr>
          <w:p w14:paraId="2E54B00E" w14:textId="77777777" w:rsidR="00DE0BEE" w:rsidRDefault="00DE0BEE" w:rsidP="00D60506">
            <w:pPr>
              <w:jc w:val="center"/>
              <w:rPr>
                <w:rFonts w:asciiTheme="minorHAnsi" w:hAnsiTheme="minorHAnsi" w:cstheme="minorHAnsi"/>
                <w:color w:val="0070C0"/>
              </w:rPr>
            </w:pPr>
          </w:p>
        </w:tc>
        <w:tc>
          <w:tcPr>
            <w:tcW w:w="1370" w:type="dxa"/>
          </w:tcPr>
          <w:p w14:paraId="01F2D811" w14:textId="77777777" w:rsidR="00DE0BEE" w:rsidRDefault="00DE0BEE" w:rsidP="00D60506">
            <w:pPr>
              <w:jc w:val="center"/>
            </w:pPr>
          </w:p>
        </w:tc>
        <w:tc>
          <w:tcPr>
            <w:tcW w:w="1579" w:type="dxa"/>
          </w:tcPr>
          <w:p w14:paraId="5C57A285" w14:textId="77777777" w:rsidR="00DE0BEE" w:rsidRDefault="00DE0BEE" w:rsidP="00D60506">
            <w:pPr>
              <w:spacing w:before="0"/>
              <w:jc w:val="center"/>
            </w:pPr>
          </w:p>
        </w:tc>
        <w:tc>
          <w:tcPr>
            <w:tcW w:w="1813" w:type="dxa"/>
          </w:tcPr>
          <w:p w14:paraId="08B87120" w14:textId="77777777" w:rsidR="00DE0BEE" w:rsidRDefault="00DE0BEE" w:rsidP="00D60506">
            <w:pPr>
              <w:jc w:val="center"/>
            </w:pPr>
          </w:p>
        </w:tc>
      </w:tr>
      <w:tr w:rsidR="00DE0BEE" w14:paraId="59C678E2" w14:textId="77777777" w:rsidTr="00DE0BEE">
        <w:trPr>
          <w:trHeight w:val="701"/>
        </w:trPr>
        <w:tc>
          <w:tcPr>
            <w:tcW w:w="3054" w:type="dxa"/>
            <w:gridSpan w:val="2"/>
            <w:shd w:val="clear" w:color="auto" w:fill="003366"/>
            <w:vAlign w:val="center"/>
            <w:hideMark/>
          </w:tcPr>
          <w:p w14:paraId="3F6568FB"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40" w:type="dxa"/>
            <w:shd w:val="clear" w:color="auto" w:fill="003366"/>
            <w:vAlign w:val="center"/>
          </w:tcPr>
          <w:p w14:paraId="30792D6A" w14:textId="77777777" w:rsidR="00DE0BEE" w:rsidRDefault="00DE0BEE" w:rsidP="00D60506">
            <w:pPr>
              <w:jc w:val="center"/>
              <w:rPr>
                <w:rFonts w:asciiTheme="minorHAnsi" w:hAnsiTheme="minorHAnsi"/>
                <w:b/>
                <w:sz w:val="20"/>
                <w:szCs w:val="20"/>
              </w:rPr>
            </w:pPr>
          </w:p>
        </w:tc>
        <w:tc>
          <w:tcPr>
            <w:tcW w:w="1370" w:type="dxa"/>
            <w:shd w:val="clear" w:color="auto" w:fill="003366"/>
            <w:vAlign w:val="center"/>
          </w:tcPr>
          <w:p w14:paraId="33D0193F" w14:textId="77777777" w:rsidR="00DE0BEE" w:rsidRDefault="00DE0BEE" w:rsidP="00D60506">
            <w:pPr>
              <w:jc w:val="center"/>
              <w:rPr>
                <w:rFonts w:asciiTheme="minorHAnsi" w:hAnsiTheme="minorHAnsi" w:cstheme="minorHAnsi"/>
              </w:rPr>
            </w:pPr>
          </w:p>
        </w:tc>
        <w:tc>
          <w:tcPr>
            <w:tcW w:w="1579" w:type="dxa"/>
            <w:shd w:val="clear" w:color="auto" w:fill="003366"/>
            <w:vAlign w:val="center"/>
          </w:tcPr>
          <w:p w14:paraId="51654247" w14:textId="77777777" w:rsidR="00DE0BEE" w:rsidRDefault="00DE0BEE" w:rsidP="00D60506">
            <w:pPr>
              <w:jc w:val="center"/>
              <w:rPr>
                <w:rFonts w:asciiTheme="minorHAnsi" w:hAnsiTheme="minorHAnsi" w:cstheme="minorHAnsi"/>
              </w:rPr>
            </w:pPr>
          </w:p>
        </w:tc>
        <w:tc>
          <w:tcPr>
            <w:tcW w:w="1813" w:type="dxa"/>
            <w:shd w:val="clear" w:color="auto" w:fill="003366"/>
          </w:tcPr>
          <w:p w14:paraId="5C8C32BA" w14:textId="77777777" w:rsidR="00DE0BEE" w:rsidRDefault="00DE0BEE" w:rsidP="00D60506">
            <w:pPr>
              <w:jc w:val="center"/>
              <w:rPr>
                <w:rFonts w:asciiTheme="minorHAnsi" w:hAnsiTheme="minorHAnsi" w:cstheme="minorHAnsi"/>
              </w:rPr>
            </w:pPr>
          </w:p>
        </w:tc>
      </w:tr>
    </w:tbl>
    <w:p w14:paraId="2E184A8C"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4A3DB23F" w14:textId="7953E114" w:rsidR="00683B28" w:rsidRPr="00795B93" w:rsidRDefault="00D62042" w:rsidP="00683B28">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 xml:space="preserve">(indicar el grado de cumplimento basado en la última </w:t>
      </w:r>
      <w:r w:rsidR="00837D3B" w:rsidRPr="00AC062E">
        <w:rPr>
          <w:rFonts w:asciiTheme="minorHAnsi" w:hAnsiTheme="minorHAnsi"/>
          <w:color w:val="00B0F0"/>
        </w:rPr>
        <w:t>casilla de</w:t>
      </w:r>
      <w:r w:rsidRPr="00AC062E">
        <w:rPr>
          <w:rFonts w:asciiTheme="minorHAnsi" w:hAnsiTheme="minorHAnsi"/>
          <w:color w:val="00B0F0"/>
        </w:rPr>
        <w:t xml:space="preserve"> la </w:t>
      </w:r>
      <w:r w:rsidR="0020099B">
        <w:rPr>
          <w:rFonts w:asciiTheme="minorHAnsi" w:hAnsiTheme="minorHAnsi"/>
          <w:color w:val="00B0F0"/>
        </w:rPr>
        <w:t xml:space="preserve">Tabla </w:t>
      </w:r>
      <w:r w:rsidR="00837D3B">
        <w:rPr>
          <w:rFonts w:asciiTheme="minorHAnsi" w:hAnsiTheme="minorHAnsi"/>
          <w:color w:val="00B0F0"/>
        </w:rPr>
        <w:t>81</w:t>
      </w:r>
      <w:r w:rsidRPr="00AC062E">
        <w:rPr>
          <w:rFonts w:asciiTheme="minorHAnsi" w:hAnsiTheme="minorHAnsi"/>
          <w:color w:val="00B0F0"/>
        </w:rPr>
        <w:t xml:space="preserve">) </w:t>
      </w:r>
      <w:r>
        <w:rPr>
          <w:rFonts w:asciiTheme="minorHAnsi" w:hAnsiTheme="minorHAnsi"/>
        </w:rPr>
        <w:t xml:space="preserve">la </w:t>
      </w:r>
      <w:r w:rsidRPr="00795B93">
        <w:rPr>
          <w:rFonts w:asciiTheme="minorHAnsi" w:hAnsiTheme="minorHAnsi"/>
        </w:rPr>
        <w:t xml:space="preserve">característica 43, </w:t>
      </w:r>
      <w:r w:rsidR="00FD5DA1" w:rsidRPr="00795B93">
        <w:rPr>
          <w:rFonts w:asciiTheme="minorHAnsi" w:hAnsiTheme="minorHAnsi"/>
        </w:rPr>
        <w:t>c</w:t>
      </w:r>
      <w:r w:rsidR="00683B28" w:rsidRPr="00795B93">
        <w:rPr>
          <w:rFonts w:asciiTheme="minorHAnsi" w:hAnsiTheme="minorHAnsi"/>
        </w:rPr>
        <w:t xml:space="preserve">on un porcentaje de </w:t>
      </w:r>
      <w:r w:rsidR="00683B28" w:rsidRPr="00795B93">
        <w:rPr>
          <w:rFonts w:asciiTheme="minorHAnsi" w:hAnsiTheme="minorHAnsi"/>
          <w:color w:val="00B0F0"/>
        </w:rPr>
        <w:t xml:space="preserve">_indicar el porcentaje de cumplimiento _, </w:t>
      </w:r>
      <w:r w:rsidR="00683B28" w:rsidRPr="00795B93">
        <w:rPr>
          <w:rFonts w:asciiTheme="minorHAnsi" w:hAnsiTheme="minorHAnsi"/>
        </w:rPr>
        <w:t xml:space="preserve">en razón a: </w:t>
      </w:r>
      <w:r w:rsidR="00683B28" w:rsidRPr="00795B93">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BEBF3FA" w14:textId="77777777" w:rsidR="00683B28" w:rsidRPr="00795B93" w:rsidRDefault="00683B28" w:rsidP="00683B28">
      <w:pPr>
        <w:spacing w:line="360" w:lineRule="auto"/>
        <w:rPr>
          <w:rFonts w:asciiTheme="minorHAnsi" w:hAnsiTheme="minorHAnsi"/>
          <w:color w:val="00B0F0"/>
        </w:rPr>
      </w:pPr>
      <w:r w:rsidRPr="00795B93">
        <w:rPr>
          <w:rFonts w:asciiTheme="minorHAnsi" w:hAnsiTheme="minorHAnsi"/>
          <w:color w:val="00B0F0"/>
        </w:rPr>
        <w:t>El análisis de la característica debe especificar los alcances, destacando:</w:t>
      </w:r>
    </w:p>
    <w:p w14:paraId="65FB9689" w14:textId="77777777" w:rsidR="00683B28" w:rsidRPr="00795B93" w:rsidRDefault="00683B28" w:rsidP="00683B28">
      <w:pPr>
        <w:pStyle w:val="Prrafodelista"/>
        <w:numPr>
          <w:ilvl w:val="0"/>
          <w:numId w:val="12"/>
        </w:numPr>
        <w:spacing w:line="360" w:lineRule="auto"/>
        <w:rPr>
          <w:rFonts w:asciiTheme="minorHAnsi" w:hAnsiTheme="minorHAnsi"/>
          <w:color w:val="00B0F0"/>
        </w:rPr>
      </w:pPr>
      <w:r w:rsidRPr="00795B93">
        <w:rPr>
          <w:rFonts w:asciiTheme="minorHAnsi" w:hAnsiTheme="minorHAnsi"/>
          <w:color w:val="00B0F0"/>
        </w:rPr>
        <w:t>PRINCIPALES</w:t>
      </w:r>
      <w:r w:rsidRPr="00795B93">
        <w:rPr>
          <w:rFonts w:asciiTheme="minorHAnsi" w:hAnsiTheme="minorHAnsi"/>
          <w:b/>
          <w:bCs/>
          <w:color w:val="00B0F0"/>
        </w:rPr>
        <w:t xml:space="preserve"> INDICADORES</w:t>
      </w:r>
    </w:p>
    <w:p w14:paraId="7FCAE201" w14:textId="77777777" w:rsidR="00683B28" w:rsidRPr="00795B93" w:rsidRDefault="00683B28" w:rsidP="00683B28">
      <w:pPr>
        <w:pStyle w:val="Prrafodelista"/>
        <w:numPr>
          <w:ilvl w:val="0"/>
          <w:numId w:val="12"/>
        </w:numPr>
        <w:spacing w:line="360" w:lineRule="auto"/>
        <w:rPr>
          <w:rFonts w:asciiTheme="minorHAnsi" w:hAnsiTheme="minorHAnsi"/>
          <w:color w:val="00B0F0"/>
        </w:rPr>
      </w:pPr>
      <w:r w:rsidRPr="00795B93">
        <w:rPr>
          <w:rFonts w:asciiTheme="minorHAnsi" w:hAnsiTheme="minorHAnsi"/>
          <w:b/>
          <w:bCs/>
          <w:color w:val="00B0F0"/>
        </w:rPr>
        <w:t xml:space="preserve">RESULTADOS ALCANZADOS </w:t>
      </w:r>
    </w:p>
    <w:p w14:paraId="254D3135" w14:textId="77777777" w:rsidR="00683B28" w:rsidRPr="00795B93" w:rsidRDefault="00683B28" w:rsidP="00683B28">
      <w:pPr>
        <w:pStyle w:val="Prrafodelista"/>
        <w:numPr>
          <w:ilvl w:val="0"/>
          <w:numId w:val="12"/>
        </w:numPr>
        <w:spacing w:line="360" w:lineRule="auto"/>
        <w:rPr>
          <w:rFonts w:asciiTheme="minorHAnsi" w:hAnsiTheme="minorHAnsi"/>
          <w:color w:val="00B0F0"/>
        </w:rPr>
      </w:pPr>
      <w:r w:rsidRPr="00795B93">
        <w:rPr>
          <w:rFonts w:asciiTheme="minorHAnsi" w:hAnsiTheme="minorHAnsi"/>
          <w:b/>
          <w:bCs/>
          <w:color w:val="00B0F0"/>
        </w:rPr>
        <w:t xml:space="preserve">IMPACTOS GENERADOS </w:t>
      </w:r>
    </w:p>
    <w:p w14:paraId="1D658703" w14:textId="77777777" w:rsidR="00683B28" w:rsidRPr="00795B93" w:rsidRDefault="00683B28" w:rsidP="00683B28">
      <w:pPr>
        <w:spacing w:line="360" w:lineRule="auto"/>
        <w:rPr>
          <w:rFonts w:asciiTheme="minorHAnsi" w:hAnsiTheme="minorHAnsi"/>
          <w:color w:val="00B0F0"/>
        </w:rPr>
      </w:pPr>
      <w:r w:rsidRPr="00795B93">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AF93FE0" w14:textId="77777777" w:rsidR="00683B28" w:rsidRPr="00795B93" w:rsidRDefault="00683B28" w:rsidP="00683B28">
      <w:pPr>
        <w:spacing w:line="360" w:lineRule="auto"/>
        <w:rPr>
          <w:rFonts w:asciiTheme="minorHAnsi" w:hAnsiTheme="minorHAnsi" w:cstheme="minorHAnsi"/>
          <w:color w:val="00B0F0"/>
        </w:rPr>
      </w:pPr>
      <w:r w:rsidRPr="00795B93">
        <w:rPr>
          <w:rFonts w:asciiTheme="minorHAnsi" w:hAnsiTheme="minorHAnsi" w:cstheme="minorHAnsi"/>
          <w:color w:val="00B0F0"/>
        </w:rPr>
        <w:lastRenderedPageBreak/>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75F360DC" w14:textId="271460A6" w:rsidR="00D62042" w:rsidRPr="00795B93" w:rsidRDefault="00D27AE4" w:rsidP="00683B28">
      <w:pPr>
        <w:spacing w:line="360" w:lineRule="auto"/>
        <w:rPr>
          <w:rFonts w:asciiTheme="minorHAnsi" w:hAnsiTheme="minorHAnsi"/>
          <w:color w:val="00B0F0"/>
        </w:rPr>
      </w:pPr>
      <w:r w:rsidRPr="00795B93">
        <w:rPr>
          <w:rFonts w:asciiTheme="minorHAnsi" w:hAnsiTheme="minorHAnsi"/>
          <w:color w:val="00B0F0"/>
        </w:rPr>
        <w:t>Como anexos se recomienda</w:t>
      </w:r>
      <w:r w:rsidR="00D62042" w:rsidRPr="00795B93">
        <w:rPr>
          <w:rFonts w:asciiTheme="minorHAnsi" w:hAnsiTheme="minorHAnsi"/>
          <w:color w:val="00B0F0"/>
        </w:rPr>
        <w:t xml:space="preserve">: </w:t>
      </w:r>
      <w:r w:rsidR="00683B28" w:rsidRPr="00795B93">
        <w:rPr>
          <w:rFonts w:asciiTheme="minorHAnsi" w:hAnsiTheme="minorHAnsi"/>
          <w:color w:val="00B0F0"/>
        </w:rPr>
        <w:t>documentos que evidencien el cumplimiento de los 6 aspectos de la característica (se podrá apoyar en la información del SAAI-IG)</w:t>
      </w:r>
      <w:r w:rsidR="00D62042" w:rsidRPr="00795B93">
        <w:rPr>
          <w:rFonts w:asciiTheme="minorHAnsi" w:hAnsiTheme="minorHAnsi"/>
          <w:color w:val="00B0F0"/>
        </w:rPr>
        <w:t xml:space="preserve">, encuestas realizadas a docentes y estudiantes. </w:t>
      </w:r>
    </w:p>
    <w:p w14:paraId="7BD25918" w14:textId="77777777" w:rsidR="00683B28" w:rsidRDefault="00683B28" w:rsidP="00683B28">
      <w:pPr>
        <w:spacing w:line="360" w:lineRule="auto"/>
        <w:rPr>
          <w:rFonts w:asciiTheme="minorHAnsi" w:hAnsiTheme="minorHAnsi"/>
          <w:b/>
          <w:bCs/>
          <w:color w:val="00B0F0"/>
        </w:rPr>
      </w:pPr>
      <w:r w:rsidRPr="00795B93">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4FB0EB13" w14:textId="77777777" w:rsidR="00683B28" w:rsidRPr="007124CA" w:rsidRDefault="00683B28" w:rsidP="00683B28">
      <w:pPr>
        <w:spacing w:line="360" w:lineRule="auto"/>
        <w:rPr>
          <w:rFonts w:asciiTheme="minorHAnsi" w:hAnsiTheme="minorHAnsi"/>
          <w:b/>
        </w:rPr>
      </w:pPr>
      <w:r>
        <w:rPr>
          <w:rFonts w:asciiTheme="minorHAnsi" w:hAnsiTheme="minorHAnsi"/>
          <w:b/>
        </w:rPr>
        <w:t xml:space="preserve">Apreciación de calidad de la característica </w:t>
      </w:r>
    </w:p>
    <w:p w14:paraId="4D3D9349" w14:textId="51370D65" w:rsidR="00D62042" w:rsidRPr="00427A43" w:rsidRDefault="00683B28" w:rsidP="00683B28">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D62042">
        <w:rPr>
          <w:rFonts w:asciiTheme="minorHAnsi" w:hAnsiTheme="minorHAnsi"/>
          <w:color w:val="00B0F0"/>
        </w:rPr>
        <w:t xml:space="preserve">.  </w:t>
      </w:r>
    </w:p>
    <w:p w14:paraId="66D1EBDC" w14:textId="77777777" w:rsidR="00A360F8" w:rsidRPr="00145C7A" w:rsidRDefault="00A360F8" w:rsidP="00A360F8">
      <w:pPr>
        <w:pStyle w:val="Ttulo3"/>
        <w:numPr>
          <w:ilvl w:val="2"/>
          <w:numId w:val="1"/>
        </w:numPr>
        <w:rPr>
          <w:color w:val="C0504D" w:themeColor="accent2"/>
        </w:rPr>
      </w:pPr>
      <w:bookmarkStart w:id="280" w:name="_Toc114226851"/>
      <w:r w:rsidRPr="00145C7A">
        <w:rPr>
          <w:rFonts w:cstheme="minorHAnsi"/>
        </w:rPr>
        <w:t>Características 44:</w:t>
      </w:r>
      <w:r w:rsidRPr="00145C7A">
        <w:t xml:space="preserve"> Estudiantes y capacidad institucional</w:t>
      </w:r>
      <w:bookmarkEnd w:id="280"/>
    </w:p>
    <w:p w14:paraId="3B4F9171" w14:textId="38451DCA" w:rsidR="00FC51C8" w:rsidRPr="00A76423" w:rsidRDefault="00A360F8" w:rsidP="00FC51C8">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8</w:t>
      </w:r>
      <w:r w:rsidR="00795B93">
        <w:rPr>
          <w:rFonts w:asciiTheme="minorHAnsi" w:hAnsiTheme="minorHAnsi" w:cstheme="minorHAnsi"/>
        </w:rPr>
        <w:t>3</w:t>
      </w:r>
      <w:r w:rsidRPr="001D7589">
        <w:rPr>
          <w:rFonts w:asciiTheme="minorHAnsi" w:hAnsiTheme="minorHAnsi" w:cstheme="minorHAnsi"/>
        </w:rPr>
        <w:t xml:space="preserve"> se observa el nivel de cump</w:t>
      </w:r>
      <w:r>
        <w:rPr>
          <w:rFonts w:asciiTheme="minorHAnsi" w:hAnsiTheme="minorHAnsi" w:cstheme="minorHAnsi"/>
        </w:rPr>
        <w:t>limiento de la Característica 44</w:t>
      </w:r>
      <w:r w:rsidR="000F53ED">
        <w:rPr>
          <w:rFonts w:asciiTheme="minorHAnsi" w:hAnsiTheme="minorHAnsi" w:cstheme="minorHAnsi"/>
        </w:rPr>
        <w:t>,</w:t>
      </w:r>
      <w:r>
        <w:rPr>
          <w:rFonts w:asciiTheme="minorHAnsi" w:hAnsiTheme="minorHAnsi" w:cstheme="minorHAnsi"/>
        </w:rPr>
        <w:t xml:space="preserve"> la cual corresponde a “Estudiantes y capacidad institucional</w:t>
      </w:r>
      <w:r w:rsidRPr="001D7589">
        <w:rPr>
          <w:rFonts w:asciiTheme="minorHAnsi" w:hAnsiTheme="minorHAnsi" w:cstheme="minorHAnsi"/>
        </w:rPr>
        <w:t>”</w:t>
      </w:r>
      <w:r w:rsidR="000F53ED">
        <w:rPr>
          <w:rFonts w:asciiTheme="minorHAnsi" w:hAnsiTheme="minorHAnsi" w:cstheme="minorHAnsi"/>
        </w:rPr>
        <w:t xml:space="preserve"> </w:t>
      </w:r>
      <w:r>
        <w:rPr>
          <w:rFonts w:asciiTheme="minorHAnsi" w:hAnsiTheme="minorHAnsi" w:cstheme="minorHAnsi"/>
        </w:rPr>
        <w:t xml:space="preserve">evaluada a través de los </w:t>
      </w:r>
      <w:r w:rsidR="00364465">
        <w:rPr>
          <w:rFonts w:asciiTheme="minorHAnsi" w:hAnsiTheme="minorHAnsi" w:cstheme="minorHAnsi"/>
        </w:rPr>
        <w:t>3</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56DCC432" w14:textId="7F1FAE49" w:rsidR="00A360F8" w:rsidRPr="008C3089" w:rsidRDefault="00A360F8" w:rsidP="00A360F8">
      <w:pPr>
        <w:pStyle w:val="Descripcin"/>
        <w:keepNext/>
        <w:spacing w:line="276" w:lineRule="auto"/>
        <w:rPr>
          <w:rFonts w:asciiTheme="minorHAnsi" w:hAnsiTheme="minorHAnsi"/>
          <w:i w:val="0"/>
          <w:color w:val="auto"/>
          <w:sz w:val="22"/>
          <w:szCs w:val="22"/>
        </w:rPr>
      </w:pPr>
      <w:bookmarkStart w:id="281" w:name="_Toc114226665"/>
      <w:r w:rsidRPr="008C3089">
        <w:rPr>
          <w:rFonts w:asciiTheme="minorHAnsi" w:hAnsiTheme="minorHAnsi"/>
          <w:b/>
          <w:i w:val="0"/>
          <w:color w:val="auto"/>
          <w:sz w:val="22"/>
          <w:szCs w:val="22"/>
        </w:rPr>
        <w:t xml:space="preserve">Tabla </w:t>
      </w:r>
      <w:r w:rsidRPr="008C3089">
        <w:rPr>
          <w:rFonts w:asciiTheme="minorHAnsi" w:hAnsiTheme="minorHAnsi"/>
          <w:b/>
          <w:i w:val="0"/>
          <w:color w:val="auto"/>
          <w:sz w:val="22"/>
          <w:szCs w:val="22"/>
        </w:rPr>
        <w:fldChar w:fldCharType="begin"/>
      </w:r>
      <w:r w:rsidRPr="008C3089">
        <w:rPr>
          <w:rFonts w:asciiTheme="minorHAnsi" w:hAnsiTheme="minorHAnsi"/>
          <w:b/>
          <w:i w:val="0"/>
          <w:color w:val="auto"/>
          <w:sz w:val="22"/>
          <w:szCs w:val="22"/>
        </w:rPr>
        <w:instrText xml:space="preserve"> SEQ Tabla \* ARABIC </w:instrText>
      </w:r>
      <w:r w:rsidRPr="008C3089">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83</w:t>
      </w:r>
      <w:r w:rsidRPr="008C3089">
        <w:rPr>
          <w:rFonts w:asciiTheme="minorHAnsi" w:hAnsiTheme="minorHAnsi"/>
          <w:b/>
          <w:i w:val="0"/>
          <w:color w:val="auto"/>
          <w:sz w:val="22"/>
          <w:szCs w:val="22"/>
        </w:rPr>
        <w:fldChar w:fldCharType="end"/>
      </w:r>
      <w:r w:rsidRPr="008C3089">
        <w:rPr>
          <w:rFonts w:asciiTheme="minorHAnsi" w:hAnsiTheme="minorHAnsi"/>
          <w:b/>
          <w:i w:val="0"/>
          <w:color w:val="auto"/>
          <w:sz w:val="22"/>
          <w:szCs w:val="22"/>
        </w:rPr>
        <w:t>:</w:t>
      </w:r>
      <w:r w:rsidRPr="008C3089">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8C3089">
        <w:rPr>
          <w:rFonts w:asciiTheme="minorHAnsi" w:hAnsiTheme="minorHAnsi"/>
          <w:i w:val="0"/>
          <w:color w:val="auto"/>
          <w:sz w:val="22"/>
          <w:szCs w:val="22"/>
        </w:rPr>
        <w:t>la característica 44: Estudiantes y capacidad institucional.</w:t>
      </w:r>
      <w:bookmarkEnd w:id="281"/>
      <w:r w:rsidRPr="008C3089">
        <w:rPr>
          <w:rFonts w:asciiTheme="minorHAnsi" w:hAnsiTheme="minorHAnsi"/>
          <w:i w:val="0"/>
          <w:color w:val="auto"/>
          <w:sz w:val="22"/>
          <w:szCs w:val="22"/>
        </w:rPr>
        <w:t xml:space="preserve"> </w:t>
      </w:r>
    </w:p>
    <w:tbl>
      <w:tblPr>
        <w:tblStyle w:val="Tablaconcuadrcula"/>
        <w:tblW w:w="9576" w:type="dxa"/>
        <w:tblInd w:w="-5" w:type="dxa"/>
        <w:tblLook w:val="04A0" w:firstRow="1" w:lastRow="0" w:firstColumn="1" w:lastColumn="0" w:noHBand="0" w:noVBand="1"/>
      </w:tblPr>
      <w:tblGrid>
        <w:gridCol w:w="671"/>
        <w:gridCol w:w="2452"/>
        <w:gridCol w:w="1661"/>
        <w:gridCol w:w="1383"/>
        <w:gridCol w:w="1573"/>
        <w:gridCol w:w="1836"/>
      </w:tblGrid>
      <w:tr w:rsidR="00DE0BEE" w14:paraId="75F20E1A" w14:textId="77777777" w:rsidTr="00DE0BEE">
        <w:trPr>
          <w:trHeight w:val="436"/>
        </w:trPr>
        <w:tc>
          <w:tcPr>
            <w:tcW w:w="3123" w:type="dxa"/>
            <w:gridSpan w:val="2"/>
            <w:shd w:val="clear" w:color="auto" w:fill="003366"/>
            <w:vAlign w:val="center"/>
            <w:hideMark/>
          </w:tcPr>
          <w:p w14:paraId="6E5F870E" w14:textId="77777777" w:rsidR="00DE0BEE" w:rsidRDefault="00DE0BEE" w:rsidP="000723EE">
            <w:pPr>
              <w:jc w:val="center"/>
              <w:rPr>
                <w:rFonts w:asciiTheme="minorHAnsi" w:hAnsiTheme="minorHAnsi" w:cstheme="minorHAnsi"/>
              </w:rPr>
            </w:pPr>
            <w:r>
              <w:rPr>
                <w:rFonts w:asciiTheme="minorHAnsi" w:hAnsiTheme="minorHAnsi" w:cstheme="minorHAnsi"/>
              </w:rPr>
              <w:t>Aspectos a evaluar</w:t>
            </w:r>
          </w:p>
        </w:tc>
        <w:tc>
          <w:tcPr>
            <w:tcW w:w="1661" w:type="dxa"/>
            <w:shd w:val="clear" w:color="auto" w:fill="993333"/>
            <w:vAlign w:val="center"/>
            <w:hideMark/>
          </w:tcPr>
          <w:p w14:paraId="61CD1C92"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83" w:type="dxa"/>
            <w:shd w:val="clear" w:color="auto" w:fill="993333"/>
            <w:vAlign w:val="center"/>
            <w:hideMark/>
          </w:tcPr>
          <w:p w14:paraId="14CDE9E1"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3" w:type="dxa"/>
            <w:shd w:val="clear" w:color="auto" w:fill="993333"/>
            <w:vAlign w:val="center"/>
            <w:hideMark/>
          </w:tcPr>
          <w:p w14:paraId="3A92123D" w14:textId="63C50FFC"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42071D">
              <w:rPr>
                <w:rFonts w:asciiTheme="minorHAnsi" w:hAnsiTheme="minorHAnsi" w:cstheme="minorHAnsi"/>
                <w:b/>
                <w:color w:val="FFFFFF" w:themeColor="background1"/>
              </w:rPr>
              <w:t xml:space="preserve"> (%)</w:t>
            </w:r>
          </w:p>
        </w:tc>
        <w:tc>
          <w:tcPr>
            <w:tcW w:w="1836" w:type="dxa"/>
            <w:shd w:val="clear" w:color="auto" w:fill="993333"/>
          </w:tcPr>
          <w:p w14:paraId="2205DAA4" w14:textId="0D0645DF"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1A89252B" w14:textId="77777777" w:rsidTr="00DE0BEE">
        <w:trPr>
          <w:trHeight w:val="5297"/>
        </w:trPr>
        <w:tc>
          <w:tcPr>
            <w:tcW w:w="671" w:type="dxa"/>
          </w:tcPr>
          <w:p w14:paraId="6213FA26" w14:textId="77777777" w:rsidR="00DE0BEE" w:rsidRPr="00145C7A" w:rsidRDefault="00DE0BEE" w:rsidP="00D60506">
            <w:pPr>
              <w:jc w:val="center"/>
              <w:rPr>
                <w:rFonts w:asciiTheme="minorHAnsi" w:hAnsiTheme="minorHAnsi" w:cstheme="minorHAnsi"/>
              </w:rPr>
            </w:pPr>
            <w:r>
              <w:rPr>
                <w:rFonts w:asciiTheme="minorHAnsi" w:hAnsiTheme="minorHAnsi" w:cstheme="minorHAnsi"/>
              </w:rPr>
              <w:lastRenderedPageBreak/>
              <w:t>178</w:t>
            </w:r>
          </w:p>
        </w:tc>
        <w:tc>
          <w:tcPr>
            <w:tcW w:w="2451" w:type="dxa"/>
          </w:tcPr>
          <w:p w14:paraId="337063A4" w14:textId="77777777" w:rsidR="00DE0BEE" w:rsidRPr="00145C7A" w:rsidRDefault="00DE0BEE" w:rsidP="00D60506">
            <w:pPr>
              <w:spacing w:line="276" w:lineRule="auto"/>
              <w:rPr>
                <w:rFonts w:asciiTheme="minorHAnsi" w:hAnsiTheme="minorHAnsi" w:cstheme="minorHAnsi"/>
              </w:rPr>
            </w:pPr>
            <w:r w:rsidRPr="00145C7A">
              <w:rPr>
                <w:rFonts w:asciiTheme="minorHAnsi" w:hAnsiTheme="minorHAnsi"/>
              </w:rPr>
              <w:t>Evidencia de la coherencia entre el modelo o lineamientos educativos institucionales, las competencias y objetivos de aprendizaje declarados por el programa académico y las capacidades institucionales en materia de recursos humanos, técnicos, tecnológicos y financieros, entre otros, que favorezcan la permanencia, el desarrollo académico y la graduación de los estudiantes.</w:t>
            </w:r>
          </w:p>
        </w:tc>
        <w:tc>
          <w:tcPr>
            <w:tcW w:w="1661" w:type="dxa"/>
          </w:tcPr>
          <w:p w14:paraId="79AB4A44" w14:textId="77777777" w:rsidR="00DE0BEE" w:rsidRDefault="00DE0BEE" w:rsidP="00D60506">
            <w:pPr>
              <w:jc w:val="center"/>
              <w:rPr>
                <w:rFonts w:asciiTheme="minorHAnsi" w:hAnsiTheme="minorHAnsi" w:cstheme="minorHAnsi"/>
                <w:color w:val="0070C0"/>
              </w:rPr>
            </w:pPr>
          </w:p>
        </w:tc>
        <w:tc>
          <w:tcPr>
            <w:tcW w:w="1383" w:type="dxa"/>
          </w:tcPr>
          <w:p w14:paraId="3B4CFBAE" w14:textId="77777777" w:rsidR="00DE0BEE" w:rsidRDefault="00DE0BEE" w:rsidP="00D60506">
            <w:pPr>
              <w:jc w:val="center"/>
            </w:pPr>
          </w:p>
        </w:tc>
        <w:tc>
          <w:tcPr>
            <w:tcW w:w="1573" w:type="dxa"/>
          </w:tcPr>
          <w:p w14:paraId="1360081F" w14:textId="77777777" w:rsidR="00DE0BEE" w:rsidRDefault="00DE0BEE" w:rsidP="00D60506">
            <w:pPr>
              <w:spacing w:before="0"/>
              <w:jc w:val="center"/>
            </w:pPr>
          </w:p>
        </w:tc>
        <w:tc>
          <w:tcPr>
            <w:tcW w:w="1836" w:type="dxa"/>
          </w:tcPr>
          <w:p w14:paraId="2F65D77B" w14:textId="77777777" w:rsidR="00DE0BEE" w:rsidRDefault="00DE0BEE" w:rsidP="00D60506">
            <w:pPr>
              <w:jc w:val="center"/>
            </w:pPr>
          </w:p>
        </w:tc>
      </w:tr>
      <w:tr w:rsidR="00DE0BEE" w14:paraId="15A04891" w14:textId="77777777" w:rsidTr="00DE0BEE">
        <w:trPr>
          <w:trHeight w:val="2372"/>
        </w:trPr>
        <w:tc>
          <w:tcPr>
            <w:tcW w:w="671" w:type="dxa"/>
          </w:tcPr>
          <w:p w14:paraId="1A6399EC" w14:textId="77777777" w:rsidR="00DE0BEE" w:rsidRPr="00145C7A" w:rsidRDefault="00DE0BEE" w:rsidP="00D60506">
            <w:pPr>
              <w:jc w:val="center"/>
              <w:rPr>
                <w:rFonts w:asciiTheme="minorHAnsi" w:hAnsiTheme="minorHAnsi" w:cstheme="minorHAnsi"/>
              </w:rPr>
            </w:pPr>
            <w:r>
              <w:rPr>
                <w:rFonts w:asciiTheme="minorHAnsi" w:hAnsiTheme="minorHAnsi" w:cstheme="minorHAnsi"/>
              </w:rPr>
              <w:t>179</w:t>
            </w:r>
          </w:p>
        </w:tc>
        <w:tc>
          <w:tcPr>
            <w:tcW w:w="2451" w:type="dxa"/>
          </w:tcPr>
          <w:p w14:paraId="7A14A828" w14:textId="77777777" w:rsidR="00DE0BEE" w:rsidRPr="00145C7A" w:rsidRDefault="00DE0BEE" w:rsidP="00D60506">
            <w:pPr>
              <w:spacing w:line="276" w:lineRule="auto"/>
              <w:rPr>
                <w:rFonts w:asciiTheme="minorHAnsi" w:hAnsiTheme="minorHAnsi" w:cstheme="minorHAnsi"/>
              </w:rPr>
            </w:pPr>
            <w:r w:rsidRPr="00145C7A">
              <w:rPr>
                <w:rFonts w:asciiTheme="minorHAnsi" w:hAnsiTheme="minorHAnsi"/>
              </w:rPr>
              <w:t>Evidencia de la aplicación de políticas institucionales para la definición del número de estudiantes que se admiten al programa académico, acorde con el cuerpo profesoral y los recursos de apoyo académico disponibles para garantizar un acompañamiento adecuado, de tal forma que promueva su rendimiento y éxito académico.</w:t>
            </w:r>
          </w:p>
        </w:tc>
        <w:tc>
          <w:tcPr>
            <w:tcW w:w="1661" w:type="dxa"/>
          </w:tcPr>
          <w:p w14:paraId="0583F3EE" w14:textId="77777777" w:rsidR="00DE0BEE" w:rsidRDefault="00DE0BEE" w:rsidP="00D60506">
            <w:pPr>
              <w:jc w:val="center"/>
              <w:rPr>
                <w:rFonts w:asciiTheme="minorHAnsi" w:hAnsiTheme="minorHAnsi" w:cstheme="minorHAnsi"/>
                <w:color w:val="0070C0"/>
              </w:rPr>
            </w:pPr>
          </w:p>
        </w:tc>
        <w:tc>
          <w:tcPr>
            <w:tcW w:w="1383" w:type="dxa"/>
          </w:tcPr>
          <w:p w14:paraId="3231AC6E" w14:textId="77777777" w:rsidR="00DE0BEE" w:rsidRDefault="00DE0BEE" w:rsidP="00D60506">
            <w:pPr>
              <w:jc w:val="center"/>
            </w:pPr>
          </w:p>
        </w:tc>
        <w:tc>
          <w:tcPr>
            <w:tcW w:w="1573" w:type="dxa"/>
          </w:tcPr>
          <w:p w14:paraId="36B0CFED" w14:textId="77777777" w:rsidR="00DE0BEE" w:rsidRDefault="00DE0BEE" w:rsidP="00D60506">
            <w:pPr>
              <w:spacing w:before="0"/>
              <w:jc w:val="center"/>
            </w:pPr>
          </w:p>
        </w:tc>
        <w:tc>
          <w:tcPr>
            <w:tcW w:w="1836" w:type="dxa"/>
          </w:tcPr>
          <w:p w14:paraId="6A8595D9" w14:textId="77777777" w:rsidR="00DE0BEE" w:rsidRDefault="00DE0BEE" w:rsidP="00D60506">
            <w:pPr>
              <w:jc w:val="center"/>
            </w:pPr>
          </w:p>
        </w:tc>
      </w:tr>
      <w:tr w:rsidR="00DE0BEE" w14:paraId="611E85E3" w14:textId="77777777" w:rsidTr="00DE0BEE">
        <w:trPr>
          <w:trHeight w:val="4459"/>
        </w:trPr>
        <w:tc>
          <w:tcPr>
            <w:tcW w:w="671" w:type="dxa"/>
          </w:tcPr>
          <w:p w14:paraId="410CA789" w14:textId="77777777" w:rsidR="00DE0BEE" w:rsidRPr="00145C7A" w:rsidRDefault="00DE0BEE" w:rsidP="00D60506">
            <w:pPr>
              <w:jc w:val="center"/>
              <w:rPr>
                <w:rFonts w:asciiTheme="minorHAnsi" w:hAnsiTheme="minorHAnsi" w:cstheme="minorHAnsi"/>
              </w:rPr>
            </w:pPr>
            <w:r>
              <w:rPr>
                <w:rFonts w:asciiTheme="minorHAnsi" w:hAnsiTheme="minorHAnsi" w:cstheme="minorHAnsi"/>
              </w:rPr>
              <w:lastRenderedPageBreak/>
              <w:t>180</w:t>
            </w:r>
          </w:p>
        </w:tc>
        <w:tc>
          <w:tcPr>
            <w:tcW w:w="2451" w:type="dxa"/>
          </w:tcPr>
          <w:p w14:paraId="1D8409D7" w14:textId="77777777" w:rsidR="00DE0BEE" w:rsidRPr="00145C7A" w:rsidRDefault="00DE0BEE" w:rsidP="00D60506">
            <w:pPr>
              <w:spacing w:line="276" w:lineRule="auto"/>
              <w:rPr>
                <w:rFonts w:asciiTheme="minorHAnsi" w:hAnsiTheme="minorHAnsi" w:cstheme="minorHAnsi"/>
              </w:rPr>
            </w:pPr>
            <w:r w:rsidRPr="00145C7A">
              <w:rPr>
                <w:rFonts w:asciiTheme="minorHAnsi" w:hAnsiTheme="minorHAnsi"/>
              </w:rPr>
              <w:t>Apreciación de profesores y estudiantes del programa académico con respecto a la relación entre el número de admitidos, el número de profesores o actores académicos asociados a los distintos componentes de formación, y los demás recursos necesarios en la modalidad que se oferta por parte de la institución</w:t>
            </w:r>
          </w:p>
        </w:tc>
        <w:tc>
          <w:tcPr>
            <w:tcW w:w="1661" w:type="dxa"/>
          </w:tcPr>
          <w:p w14:paraId="6D7A3320" w14:textId="77777777" w:rsidR="00DE0BEE" w:rsidRDefault="00DE0BEE" w:rsidP="00D60506">
            <w:pPr>
              <w:jc w:val="center"/>
              <w:rPr>
                <w:rFonts w:asciiTheme="minorHAnsi" w:hAnsiTheme="minorHAnsi" w:cstheme="minorHAnsi"/>
                <w:color w:val="0070C0"/>
              </w:rPr>
            </w:pPr>
          </w:p>
        </w:tc>
        <w:tc>
          <w:tcPr>
            <w:tcW w:w="1383" w:type="dxa"/>
          </w:tcPr>
          <w:p w14:paraId="04085168" w14:textId="77777777" w:rsidR="00DE0BEE" w:rsidRDefault="00DE0BEE" w:rsidP="00D60506">
            <w:pPr>
              <w:jc w:val="center"/>
            </w:pPr>
          </w:p>
        </w:tc>
        <w:tc>
          <w:tcPr>
            <w:tcW w:w="1573" w:type="dxa"/>
          </w:tcPr>
          <w:p w14:paraId="4E27C325" w14:textId="77777777" w:rsidR="00DE0BEE" w:rsidRDefault="00DE0BEE" w:rsidP="00D60506">
            <w:pPr>
              <w:spacing w:before="0"/>
              <w:jc w:val="center"/>
            </w:pPr>
          </w:p>
        </w:tc>
        <w:tc>
          <w:tcPr>
            <w:tcW w:w="1836" w:type="dxa"/>
          </w:tcPr>
          <w:p w14:paraId="27D408FB" w14:textId="77777777" w:rsidR="00DE0BEE" w:rsidRDefault="00DE0BEE" w:rsidP="00D60506">
            <w:pPr>
              <w:jc w:val="center"/>
            </w:pPr>
          </w:p>
        </w:tc>
      </w:tr>
      <w:tr w:rsidR="00DE0BEE" w14:paraId="41BB3341" w14:textId="77777777" w:rsidTr="00DE0BEE">
        <w:trPr>
          <w:trHeight w:val="615"/>
        </w:trPr>
        <w:tc>
          <w:tcPr>
            <w:tcW w:w="3123" w:type="dxa"/>
            <w:gridSpan w:val="2"/>
            <w:shd w:val="clear" w:color="auto" w:fill="003366"/>
            <w:vAlign w:val="center"/>
            <w:hideMark/>
          </w:tcPr>
          <w:p w14:paraId="6B033DC3"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1661" w:type="dxa"/>
            <w:shd w:val="clear" w:color="auto" w:fill="003366"/>
            <w:vAlign w:val="center"/>
          </w:tcPr>
          <w:p w14:paraId="76655C0B" w14:textId="77777777" w:rsidR="00DE0BEE" w:rsidRDefault="00DE0BEE" w:rsidP="00D60506">
            <w:pPr>
              <w:jc w:val="center"/>
              <w:rPr>
                <w:rFonts w:asciiTheme="minorHAnsi" w:hAnsiTheme="minorHAnsi"/>
                <w:b/>
                <w:sz w:val="20"/>
                <w:szCs w:val="20"/>
              </w:rPr>
            </w:pPr>
          </w:p>
        </w:tc>
        <w:tc>
          <w:tcPr>
            <w:tcW w:w="1383" w:type="dxa"/>
            <w:shd w:val="clear" w:color="auto" w:fill="003366"/>
            <w:vAlign w:val="center"/>
          </w:tcPr>
          <w:p w14:paraId="29891C17" w14:textId="77777777" w:rsidR="00DE0BEE" w:rsidRDefault="00DE0BEE" w:rsidP="00D60506">
            <w:pPr>
              <w:jc w:val="center"/>
              <w:rPr>
                <w:rFonts w:asciiTheme="minorHAnsi" w:hAnsiTheme="minorHAnsi" w:cstheme="minorHAnsi"/>
              </w:rPr>
            </w:pPr>
          </w:p>
        </w:tc>
        <w:tc>
          <w:tcPr>
            <w:tcW w:w="1573" w:type="dxa"/>
            <w:shd w:val="clear" w:color="auto" w:fill="003366"/>
            <w:vAlign w:val="center"/>
          </w:tcPr>
          <w:p w14:paraId="0C076F35" w14:textId="77777777" w:rsidR="00DE0BEE" w:rsidRDefault="00DE0BEE" w:rsidP="00D60506">
            <w:pPr>
              <w:jc w:val="center"/>
              <w:rPr>
                <w:rFonts w:asciiTheme="minorHAnsi" w:hAnsiTheme="minorHAnsi" w:cstheme="minorHAnsi"/>
              </w:rPr>
            </w:pPr>
          </w:p>
        </w:tc>
        <w:tc>
          <w:tcPr>
            <w:tcW w:w="1836" w:type="dxa"/>
            <w:shd w:val="clear" w:color="auto" w:fill="003366"/>
          </w:tcPr>
          <w:p w14:paraId="3D75A8A2" w14:textId="77777777" w:rsidR="00DE0BEE" w:rsidRDefault="00DE0BEE" w:rsidP="00D60506">
            <w:pPr>
              <w:jc w:val="center"/>
              <w:rPr>
                <w:rFonts w:asciiTheme="minorHAnsi" w:hAnsiTheme="minorHAnsi" w:cstheme="minorHAnsi"/>
              </w:rPr>
            </w:pPr>
          </w:p>
        </w:tc>
      </w:tr>
    </w:tbl>
    <w:p w14:paraId="45AA0C3F"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000B580A" w14:textId="1414BA93" w:rsidR="00A6313A" w:rsidRPr="00E54A9A" w:rsidRDefault="000B6B53" w:rsidP="00A6313A">
      <w:pPr>
        <w:spacing w:line="360" w:lineRule="auto"/>
        <w:rPr>
          <w:rFonts w:asciiTheme="minorHAnsi" w:hAnsiTheme="minorHAnsi"/>
          <w:color w:val="00B0F0"/>
        </w:rPr>
      </w:pPr>
      <w:r>
        <w:rPr>
          <w:rFonts w:asciiTheme="minorHAnsi" w:hAnsiTheme="minorHAnsi"/>
        </w:rPr>
        <w:t>E</w:t>
      </w:r>
      <w:r w:rsidRPr="00A76423">
        <w:rPr>
          <w:rFonts w:asciiTheme="minorHAnsi" w:hAnsiTheme="minorHAnsi"/>
        </w:rPr>
        <w:t xml:space="preserve">l programa académico </w:t>
      </w:r>
      <w:r w:rsidRPr="00AC062E">
        <w:rPr>
          <w:rFonts w:asciiTheme="minorHAnsi" w:hAnsiTheme="minorHAnsi"/>
          <w:color w:val="00B0F0"/>
        </w:rPr>
        <w:t xml:space="preserve">(indicar el grado de cumplimento basado en la última </w:t>
      </w:r>
      <w:r w:rsidR="00837D3B" w:rsidRPr="00AC062E">
        <w:rPr>
          <w:rFonts w:asciiTheme="minorHAnsi" w:hAnsiTheme="minorHAnsi"/>
          <w:color w:val="00B0F0"/>
        </w:rPr>
        <w:t>casilla de</w:t>
      </w:r>
      <w:r w:rsidRPr="00AC062E">
        <w:rPr>
          <w:rFonts w:asciiTheme="minorHAnsi" w:hAnsiTheme="minorHAnsi"/>
          <w:color w:val="00B0F0"/>
        </w:rPr>
        <w:t xml:space="preserve"> la </w:t>
      </w:r>
      <w:r w:rsidR="0020099B">
        <w:rPr>
          <w:rFonts w:asciiTheme="minorHAnsi" w:hAnsiTheme="minorHAnsi"/>
          <w:color w:val="00B0F0"/>
        </w:rPr>
        <w:t xml:space="preserve">Tabla </w:t>
      </w:r>
      <w:r w:rsidR="00837D3B">
        <w:rPr>
          <w:rFonts w:asciiTheme="minorHAnsi" w:hAnsiTheme="minorHAnsi"/>
          <w:color w:val="00B0F0"/>
        </w:rPr>
        <w:t>8</w:t>
      </w:r>
      <w:r w:rsidR="00A6313A">
        <w:rPr>
          <w:rFonts w:asciiTheme="minorHAnsi" w:hAnsiTheme="minorHAnsi"/>
          <w:color w:val="00B0F0"/>
        </w:rPr>
        <w:t>3</w:t>
      </w:r>
      <w:r w:rsidRPr="00AC062E">
        <w:rPr>
          <w:rFonts w:asciiTheme="minorHAnsi" w:hAnsiTheme="minorHAnsi"/>
          <w:color w:val="00B0F0"/>
        </w:rPr>
        <w:t xml:space="preserve">) </w:t>
      </w:r>
      <w:r>
        <w:rPr>
          <w:rFonts w:asciiTheme="minorHAnsi" w:hAnsiTheme="minorHAnsi"/>
        </w:rPr>
        <w:t>la característica 44</w:t>
      </w:r>
      <w:r w:rsidRPr="00A6313A">
        <w:rPr>
          <w:rFonts w:asciiTheme="minorHAnsi" w:hAnsiTheme="minorHAnsi"/>
        </w:rPr>
        <w:t xml:space="preserve">, </w:t>
      </w:r>
      <w:r w:rsidR="00A6313A">
        <w:rPr>
          <w:rFonts w:asciiTheme="minorHAnsi" w:hAnsiTheme="minorHAnsi"/>
        </w:rPr>
        <w:t>c</w:t>
      </w:r>
      <w:r w:rsidR="00A6313A" w:rsidRPr="00A6313A">
        <w:rPr>
          <w:rFonts w:asciiTheme="minorHAnsi" w:hAnsiTheme="minorHAnsi"/>
        </w:rPr>
        <w:t xml:space="preserve">on un porcentaje de </w:t>
      </w:r>
      <w:r w:rsidR="00A6313A" w:rsidRPr="00A6313A">
        <w:rPr>
          <w:rFonts w:asciiTheme="minorHAnsi" w:hAnsiTheme="minorHAnsi"/>
          <w:color w:val="00B0F0"/>
        </w:rPr>
        <w:t xml:space="preserve">_indicar el porcentaje de cumplimiento _, </w:t>
      </w:r>
      <w:r w:rsidR="00A6313A" w:rsidRPr="00A6313A">
        <w:rPr>
          <w:rFonts w:asciiTheme="minorHAnsi" w:hAnsiTheme="minorHAnsi"/>
        </w:rPr>
        <w:t xml:space="preserve">en razón a: </w:t>
      </w:r>
      <w:r w:rsidR="00A6313A" w:rsidRPr="00A6313A">
        <w:rPr>
          <w:rFonts w:asciiTheme="minorHAnsi" w:hAnsiTheme="minorHAnsi"/>
          <w:color w:val="00B0F0"/>
        </w:rPr>
        <w:t xml:space="preserve">explique las </w:t>
      </w:r>
      <w:r w:rsidR="00A6313A" w:rsidRPr="00E54A9A">
        <w:rPr>
          <w:rFonts w:asciiTheme="minorHAnsi" w:hAnsiTheme="minorHAnsi"/>
          <w:color w:val="00B0F0"/>
        </w:rPr>
        <w:t xml:space="preserve">razones por las que obtuvo este porcentaje, justificando los resultados obtenidos según la tabla, se destaca que se deberán incluir los anexos que soporten la justificación. </w:t>
      </w:r>
    </w:p>
    <w:p w14:paraId="4E3D2616" w14:textId="77777777" w:rsidR="00A6313A" w:rsidRPr="00E54A9A" w:rsidRDefault="00A6313A" w:rsidP="00A6313A">
      <w:pPr>
        <w:spacing w:line="360" w:lineRule="auto"/>
        <w:rPr>
          <w:rFonts w:asciiTheme="minorHAnsi" w:hAnsiTheme="minorHAnsi"/>
          <w:color w:val="00B0F0"/>
        </w:rPr>
      </w:pPr>
      <w:r w:rsidRPr="00E54A9A">
        <w:rPr>
          <w:rFonts w:asciiTheme="minorHAnsi" w:hAnsiTheme="minorHAnsi"/>
          <w:color w:val="00B0F0"/>
        </w:rPr>
        <w:t>El análisis de la característica debe especificar los alcances, destacando:</w:t>
      </w:r>
    </w:p>
    <w:p w14:paraId="1AEB0B83" w14:textId="77777777" w:rsidR="00A6313A" w:rsidRPr="00E54A9A" w:rsidRDefault="00A6313A" w:rsidP="00A6313A">
      <w:pPr>
        <w:pStyle w:val="Prrafodelista"/>
        <w:numPr>
          <w:ilvl w:val="0"/>
          <w:numId w:val="12"/>
        </w:numPr>
        <w:spacing w:line="360" w:lineRule="auto"/>
        <w:rPr>
          <w:rFonts w:asciiTheme="minorHAnsi" w:hAnsiTheme="minorHAnsi"/>
          <w:color w:val="00B0F0"/>
        </w:rPr>
      </w:pPr>
      <w:r w:rsidRPr="00E54A9A">
        <w:rPr>
          <w:rFonts w:asciiTheme="minorHAnsi" w:hAnsiTheme="minorHAnsi"/>
          <w:color w:val="00B0F0"/>
        </w:rPr>
        <w:t>PRINCIPALES</w:t>
      </w:r>
      <w:r w:rsidRPr="00E54A9A">
        <w:rPr>
          <w:rFonts w:asciiTheme="minorHAnsi" w:hAnsiTheme="minorHAnsi"/>
          <w:b/>
          <w:bCs/>
          <w:color w:val="00B0F0"/>
        </w:rPr>
        <w:t xml:space="preserve"> INDICADORES</w:t>
      </w:r>
    </w:p>
    <w:p w14:paraId="462568D2" w14:textId="77777777" w:rsidR="00A6313A" w:rsidRPr="00E54A9A" w:rsidRDefault="00A6313A" w:rsidP="00A6313A">
      <w:pPr>
        <w:pStyle w:val="Prrafodelista"/>
        <w:numPr>
          <w:ilvl w:val="0"/>
          <w:numId w:val="12"/>
        </w:numPr>
        <w:spacing w:line="360" w:lineRule="auto"/>
        <w:rPr>
          <w:rFonts w:asciiTheme="minorHAnsi" w:hAnsiTheme="minorHAnsi"/>
          <w:color w:val="00B0F0"/>
        </w:rPr>
      </w:pPr>
      <w:r w:rsidRPr="00E54A9A">
        <w:rPr>
          <w:rFonts w:asciiTheme="minorHAnsi" w:hAnsiTheme="minorHAnsi"/>
          <w:b/>
          <w:bCs/>
          <w:color w:val="00B0F0"/>
        </w:rPr>
        <w:t xml:space="preserve">RESULTADOS ALCANZADOS </w:t>
      </w:r>
    </w:p>
    <w:p w14:paraId="24331E07" w14:textId="77777777" w:rsidR="00A6313A" w:rsidRPr="00E54A9A" w:rsidRDefault="00A6313A" w:rsidP="00A6313A">
      <w:pPr>
        <w:pStyle w:val="Prrafodelista"/>
        <w:numPr>
          <w:ilvl w:val="0"/>
          <w:numId w:val="12"/>
        </w:numPr>
        <w:spacing w:line="360" w:lineRule="auto"/>
        <w:rPr>
          <w:rFonts w:asciiTheme="minorHAnsi" w:hAnsiTheme="minorHAnsi"/>
          <w:color w:val="00B0F0"/>
        </w:rPr>
      </w:pPr>
      <w:r w:rsidRPr="00E54A9A">
        <w:rPr>
          <w:rFonts w:asciiTheme="minorHAnsi" w:hAnsiTheme="minorHAnsi"/>
          <w:b/>
          <w:bCs/>
          <w:color w:val="00B0F0"/>
        </w:rPr>
        <w:t xml:space="preserve">IMPACTOS GENERADOS </w:t>
      </w:r>
    </w:p>
    <w:p w14:paraId="5813AEEF" w14:textId="77777777" w:rsidR="00A6313A" w:rsidRPr="00E54A9A" w:rsidRDefault="00A6313A" w:rsidP="00A6313A">
      <w:pPr>
        <w:spacing w:line="360" w:lineRule="auto"/>
        <w:rPr>
          <w:rFonts w:asciiTheme="minorHAnsi" w:hAnsiTheme="minorHAnsi"/>
          <w:color w:val="00B0F0"/>
        </w:rPr>
      </w:pPr>
      <w:r w:rsidRPr="00E54A9A">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062AF01A" w14:textId="77777777" w:rsidR="00A6313A" w:rsidRPr="00E54A9A" w:rsidRDefault="00A6313A" w:rsidP="00A6313A">
      <w:pPr>
        <w:spacing w:line="360" w:lineRule="auto"/>
        <w:rPr>
          <w:rFonts w:asciiTheme="minorHAnsi" w:hAnsiTheme="minorHAnsi" w:cstheme="minorHAnsi"/>
          <w:color w:val="00B0F0"/>
        </w:rPr>
      </w:pPr>
      <w:r w:rsidRPr="00E54A9A">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436F059A" w14:textId="0642BE81" w:rsidR="000B6B53" w:rsidRPr="00E54A9A" w:rsidRDefault="00D27AE4" w:rsidP="00A6313A">
      <w:pPr>
        <w:spacing w:line="360" w:lineRule="auto"/>
        <w:rPr>
          <w:rFonts w:asciiTheme="minorHAnsi" w:hAnsiTheme="minorHAnsi"/>
          <w:color w:val="00B0F0"/>
        </w:rPr>
      </w:pPr>
      <w:r w:rsidRPr="00E54A9A">
        <w:rPr>
          <w:rFonts w:asciiTheme="minorHAnsi" w:hAnsiTheme="minorHAnsi"/>
          <w:b/>
          <w:bCs/>
          <w:color w:val="00B0F0"/>
        </w:rPr>
        <w:lastRenderedPageBreak/>
        <w:t>Como anexos se recomienda</w:t>
      </w:r>
      <w:r w:rsidR="000B6B53" w:rsidRPr="00E54A9A">
        <w:rPr>
          <w:rFonts w:asciiTheme="minorHAnsi" w:hAnsiTheme="minorHAnsi"/>
          <w:color w:val="00B0F0"/>
        </w:rPr>
        <w:t xml:space="preserve">: </w:t>
      </w:r>
      <w:r w:rsidR="00A6313A" w:rsidRPr="00E54A9A">
        <w:rPr>
          <w:rFonts w:asciiTheme="minorHAnsi" w:hAnsiTheme="minorHAnsi"/>
          <w:color w:val="00B0F0"/>
        </w:rPr>
        <w:t>documentos que evidencien el cumplimiento de los 3 aspectos de la característica (se podrá apoyar en la información del SAAI-IG)</w:t>
      </w:r>
      <w:r w:rsidR="000B6B53" w:rsidRPr="00E54A9A">
        <w:rPr>
          <w:rFonts w:asciiTheme="minorHAnsi" w:hAnsiTheme="minorHAnsi"/>
          <w:color w:val="00B0F0"/>
        </w:rPr>
        <w:t>, lineamientos educativos institucionales, competencias y objetivos de aprendizaje</w:t>
      </w:r>
      <w:r w:rsidR="00A6313A" w:rsidRPr="00E54A9A">
        <w:rPr>
          <w:rFonts w:asciiTheme="minorHAnsi" w:hAnsiTheme="minorHAnsi"/>
          <w:color w:val="00B0F0"/>
        </w:rPr>
        <w:t>, análisis e</w:t>
      </w:r>
      <w:r w:rsidR="000B6B53" w:rsidRPr="00E54A9A">
        <w:rPr>
          <w:rFonts w:asciiTheme="minorHAnsi" w:hAnsiTheme="minorHAnsi"/>
          <w:color w:val="00B0F0"/>
        </w:rPr>
        <w:t xml:space="preserve">ncuestas realizadas a docentes y estudiantes. </w:t>
      </w:r>
    </w:p>
    <w:p w14:paraId="283619AE" w14:textId="77777777" w:rsidR="007B07D2" w:rsidRDefault="007B07D2" w:rsidP="007B07D2">
      <w:pPr>
        <w:spacing w:line="360" w:lineRule="auto"/>
        <w:rPr>
          <w:rFonts w:asciiTheme="minorHAnsi" w:hAnsiTheme="minorHAnsi"/>
          <w:b/>
          <w:bCs/>
          <w:color w:val="00B0F0"/>
        </w:rPr>
      </w:pPr>
      <w:r w:rsidRPr="00E54A9A">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3E83E547" w14:textId="77777777" w:rsidR="007B07D2" w:rsidRPr="007124CA" w:rsidRDefault="007B07D2" w:rsidP="007B07D2">
      <w:pPr>
        <w:spacing w:line="360" w:lineRule="auto"/>
        <w:rPr>
          <w:rFonts w:asciiTheme="minorHAnsi" w:hAnsiTheme="minorHAnsi"/>
          <w:b/>
        </w:rPr>
      </w:pPr>
      <w:r>
        <w:rPr>
          <w:rFonts w:asciiTheme="minorHAnsi" w:hAnsiTheme="minorHAnsi"/>
          <w:b/>
        </w:rPr>
        <w:t xml:space="preserve">Apreciación de calidad de la característica </w:t>
      </w:r>
    </w:p>
    <w:p w14:paraId="60E9810D" w14:textId="64FFB00E" w:rsidR="000B6B53" w:rsidRPr="00427A43" w:rsidRDefault="007B07D2" w:rsidP="007B07D2">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0B6B53">
        <w:rPr>
          <w:rFonts w:asciiTheme="minorHAnsi" w:hAnsiTheme="minorHAnsi"/>
          <w:color w:val="00B0F0"/>
        </w:rPr>
        <w:t xml:space="preserve">.  </w:t>
      </w:r>
    </w:p>
    <w:p w14:paraId="0E065CF0" w14:textId="77777777" w:rsidR="00A360F8" w:rsidRPr="00135066" w:rsidRDefault="00A360F8" w:rsidP="00A360F8">
      <w:pPr>
        <w:pStyle w:val="Ttulo3"/>
        <w:numPr>
          <w:ilvl w:val="2"/>
          <w:numId w:val="1"/>
        </w:numPr>
        <w:spacing w:line="360" w:lineRule="auto"/>
        <w:rPr>
          <w:color w:val="C0504D" w:themeColor="accent2"/>
        </w:rPr>
      </w:pPr>
      <w:bookmarkStart w:id="282" w:name="_Toc114226852"/>
      <w:r w:rsidRPr="00135066">
        <w:rPr>
          <w:rFonts w:cstheme="minorHAnsi"/>
        </w:rPr>
        <w:t xml:space="preserve">Características 45: </w:t>
      </w:r>
      <w:r w:rsidRPr="00135066">
        <w:t>Financiación del programa académico</w:t>
      </w:r>
      <w:bookmarkEnd w:id="282"/>
    </w:p>
    <w:p w14:paraId="4D0A49A4" w14:textId="0C10DBD0" w:rsidR="006A57FC" w:rsidRPr="00A76423" w:rsidRDefault="00A360F8" w:rsidP="006A57FC">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8</w:t>
      </w:r>
      <w:r w:rsidR="00E54A9A">
        <w:rPr>
          <w:rFonts w:asciiTheme="minorHAnsi" w:hAnsiTheme="minorHAnsi" w:cstheme="minorHAnsi"/>
        </w:rPr>
        <w:t>4</w:t>
      </w:r>
      <w:r w:rsidRPr="001D7589">
        <w:rPr>
          <w:rFonts w:asciiTheme="minorHAnsi" w:hAnsiTheme="minorHAnsi" w:cstheme="minorHAnsi"/>
        </w:rPr>
        <w:t xml:space="preserve"> se observa el nivel de cump</w:t>
      </w:r>
      <w:r>
        <w:rPr>
          <w:rFonts w:asciiTheme="minorHAnsi" w:hAnsiTheme="minorHAnsi" w:cstheme="minorHAnsi"/>
        </w:rPr>
        <w:t>limiento de la Característica 45 la cual corresponde a “Financiación del programa académico</w:t>
      </w:r>
      <w:r w:rsidRPr="001D7589">
        <w:rPr>
          <w:rFonts w:asciiTheme="minorHAnsi" w:hAnsiTheme="minorHAnsi" w:cstheme="minorHAnsi"/>
        </w:rPr>
        <w:t xml:space="preserve">” </w:t>
      </w:r>
      <w:r>
        <w:rPr>
          <w:rFonts w:asciiTheme="minorHAnsi" w:hAnsiTheme="minorHAnsi" w:cstheme="minorHAnsi"/>
        </w:rPr>
        <w:t xml:space="preserve">evaluada a través de los </w:t>
      </w:r>
      <w:r w:rsidR="00402D35">
        <w:rPr>
          <w:rFonts w:asciiTheme="minorHAnsi" w:hAnsiTheme="minorHAnsi" w:cstheme="minorHAnsi"/>
        </w:rPr>
        <w:t>4</w:t>
      </w:r>
      <w:r w:rsidRPr="001D7589">
        <w:rPr>
          <w:rFonts w:asciiTheme="minorHAnsi" w:hAnsiTheme="minorHAnsi" w:cstheme="minorHAnsi"/>
        </w:rPr>
        <w:t xml:space="preserve"> 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0EF17E50" w14:textId="51194C13" w:rsidR="00A360F8" w:rsidRPr="001F3216" w:rsidRDefault="00A360F8" w:rsidP="00A360F8">
      <w:pPr>
        <w:pStyle w:val="Descripcin"/>
        <w:keepNext/>
        <w:spacing w:line="276" w:lineRule="auto"/>
        <w:rPr>
          <w:rFonts w:asciiTheme="minorHAnsi" w:hAnsiTheme="minorHAnsi"/>
          <w:i w:val="0"/>
          <w:color w:val="auto"/>
          <w:sz w:val="22"/>
          <w:szCs w:val="22"/>
        </w:rPr>
      </w:pPr>
      <w:bookmarkStart w:id="283" w:name="_Toc114226666"/>
      <w:r w:rsidRPr="001F3216">
        <w:rPr>
          <w:rFonts w:asciiTheme="minorHAnsi" w:hAnsiTheme="minorHAnsi"/>
          <w:b/>
          <w:i w:val="0"/>
          <w:color w:val="auto"/>
          <w:sz w:val="22"/>
          <w:szCs w:val="22"/>
        </w:rPr>
        <w:t xml:space="preserve">Tabla </w:t>
      </w:r>
      <w:r w:rsidRPr="001F3216">
        <w:rPr>
          <w:rFonts w:asciiTheme="minorHAnsi" w:hAnsiTheme="minorHAnsi"/>
          <w:b/>
          <w:i w:val="0"/>
          <w:color w:val="auto"/>
          <w:sz w:val="22"/>
          <w:szCs w:val="22"/>
        </w:rPr>
        <w:fldChar w:fldCharType="begin"/>
      </w:r>
      <w:r w:rsidRPr="001F3216">
        <w:rPr>
          <w:rFonts w:asciiTheme="minorHAnsi" w:hAnsiTheme="minorHAnsi"/>
          <w:b/>
          <w:i w:val="0"/>
          <w:color w:val="auto"/>
          <w:sz w:val="22"/>
          <w:szCs w:val="22"/>
        </w:rPr>
        <w:instrText xml:space="preserve"> SEQ Tabla \* ARABIC </w:instrText>
      </w:r>
      <w:r w:rsidRPr="001F3216">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84</w:t>
      </w:r>
      <w:r w:rsidRPr="001F3216">
        <w:rPr>
          <w:rFonts w:asciiTheme="minorHAnsi" w:hAnsiTheme="minorHAnsi"/>
          <w:b/>
          <w:i w:val="0"/>
          <w:color w:val="auto"/>
          <w:sz w:val="22"/>
          <w:szCs w:val="22"/>
        </w:rPr>
        <w:fldChar w:fldCharType="end"/>
      </w:r>
      <w:r w:rsidRPr="001F3216">
        <w:rPr>
          <w:rFonts w:asciiTheme="minorHAnsi" w:hAnsiTheme="minorHAnsi"/>
          <w:b/>
          <w:i w:val="0"/>
          <w:color w:val="auto"/>
          <w:sz w:val="22"/>
          <w:szCs w:val="22"/>
        </w:rPr>
        <w:t>:</w:t>
      </w:r>
      <w:r w:rsidRPr="001F3216">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1F3216">
        <w:rPr>
          <w:rFonts w:asciiTheme="minorHAnsi" w:hAnsiTheme="minorHAnsi"/>
          <w:i w:val="0"/>
          <w:color w:val="auto"/>
          <w:sz w:val="22"/>
          <w:szCs w:val="22"/>
        </w:rPr>
        <w:t>la característica 45: Financiación del programa académico</w:t>
      </w:r>
      <w:bookmarkEnd w:id="283"/>
    </w:p>
    <w:tbl>
      <w:tblPr>
        <w:tblStyle w:val="Tablaconcuadrcula"/>
        <w:tblW w:w="0" w:type="auto"/>
        <w:tblInd w:w="-5" w:type="dxa"/>
        <w:tblLook w:val="04A0" w:firstRow="1" w:lastRow="0" w:firstColumn="1" w:lastColumn="0" w:noHBand="0" w:noVBand="1"/>
      </w:tblPr>
      <w:tblGrid>
        <w:gridCol w:w="655"/>
        <w:gridCol w:w="2460"/>
        <w:gridCol w:w="1626"/>
        <w:gridCol w:w="1343"/>
        <w:gridCol w:w="1494"/>
        <w:gridCol w:w="1798"/>
      </w:tblGrid>
      <w:tr w:rsidR="00DE0BEE" w14:paraId="0B7C96BE" w14:textId="77777777" w:rsidTr="00DE0BEE">
        <w:trPr>
          <w:trHeight w:val="430"/>
        </w:trPr>
        <w:tc>
          <w:tcPr>
            <w:tcW w:w="3115" w:type="dxa"/>
            <w:gridSpan w:val="2"/>
            <w:shd w:val="clear" w:color="auto" w:fill="003366"/>
            <w:vAlign w:val="center"/>
            <w:hideMark/>
          </w:tcPr>
          <w:p w14:paraId="61876CF2" w14:textId="77777777" w:rsidR="00DE0BEE" w:rsidRDefault="00DE0BEE" w:rsidP="000723EE">
            <w:pPr>
              <w:jc w:val="center"/>
              <w:rPr>
                <w:rFonts w:asciiTheme="minorHAnsi" w:hAnsiTheme="minorHAnsi" w:cstheme="minorHAnsi"/>
              </w:rPr>
            </w:pPr>
            <w:r>
              <w:rPr>
                <w:rFonts w:asciiTheme="minorHAnsi" w:hAnsiTheme="minorHAnsi" w:cstheme="minorHAnsi"/>
              </w:rPr>
              <w:t>Aspectos a evaluar</w:t>
            </w:r>
          </w:p>
        </w:tc>
        <w:tc>
          <w:tcPr>
            <w:tcW w:w="1626" w:type="dxa"/>
            <w:shd w:val="clear" w:color="auto" w:fill="993333"/>
            <w:vAlign w:val="center"/>
            <w:hideMark/>
          </w:tcPr>
          <w:p w14:paraId="236B6E5C"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43" w:type="dxa"/>
            <w:shd w:val="clear" w:color="auto" w:fill="993333"/>
            <w:vAlign w:val="center"/>
            <w:hideMark/>
          </w:tcPr>
          <w:p w14:paraId="6B758F38" w14:textId="77777777"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494" w:type="dxa"/>
            <w:shd w:val="clear" w:color="auto" w:fill="993333"/>
            <w:vAlign w:val="center"/>
            <w:hideMark/>
          </w:tcPr>
          <w:p w14:paraId="18044258" w14:textId="670C30BD"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C42E15">
              <w:rPr>
                <w:rFonts w:asciiTheme="minorHAnsi" w:hAnsiTheme="minorHAnsi" w:cstheme="minorHAnsi"/>
                <w:b/>
                <w:color w:val="FFFFFF" w:themeColor="background1"/>
              </w:rPr>
              <w:t xml:space="preserve"> (%)</w:t>
            </w:r>
          </w:p>
        </w:tc>
        <w:tc>
          <w:tcPr>
            <w:tcW w:w="1798" w:type="dxa"/>
            <w:shd w:val="clear" w:color="auto" w:fill="993333"/>
          </w:tcPr>
          <w:p w14:paraId="763849B2" w14:textId="2A96100C" w:rsidR="00DE0BEE"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14:paraId="69B6FA14" w14:textId="77777777" w:rsidTr="00DE0BEE">
        <w:trPr>
          <w:trHeight w:val="3368"/>
        </w:trPr>
        <w:tc>
          <w:tcPr>
            <w:tcW w:w="655" w:type="dxa"/>
          </w:tcPr>
          <w:p w14:paraId="45AFA81A" w14:textId="77777777" w:rsidR="00DE0BEE" w:rsidRPr="001F3216" w:rsidRDefault="00DE0BEE" w:rsidP="00D60506">
            <w:pPr>
              <w:rPr>
                <w:rFonts w:asciiTheme="minorHAnsi" w:hAnsiTheme="minorHAnsi" w:cstheme="minorHAnsi"/>
              </w:rPr>
            </w:pPr>
            <w:r>
              <w:rPr>
                <w:rFonts w:asciiTheme="minorHAnsi" w:hAnsiTheme="minorHAnsi" w:cstheme="minorHAnsi"/>
              </w:rPr>
              <w:t>181</w:t>
            </w:r>
          </w:p>
        </w:tc>
        <w:tc>
          <w:tcPr>
            <w:tcW w:w="2460" w:type="dxa"/>
          </w:tcPr>
          <w:p w14:paraId="7ED0C64F" w14:textId="77777777" w:rsidR="00DE0BEE" w:rsidRPr="001F3216" w:rsidRDefault="00DE0BEE" w:rsidP="00D60506">
            <w:pPr>
              <w:spacing w:line="276" w:lineRule="auto"/>
              <w:rPr>
                <w:rFonts w:asciiTheme="minorHAnsi" w:hAnsiTheme="minorHAnsi" w:cstheme="minorHAnsi"/>
              </w:rPr>
            </w:pPr>
            <w:r w:rsidRPr="001F3216">
              <w:rPr>
                <w:rFonts w:asciiTheme="minorHAnsi" w:hAnsiTheme="minorHAnsi"/>
              </w:rPr>
              <w:t>Evidencia de la coherencia entre el cumplimiento de las labores formativas, académicas, docentes, científicas, culturales y de extensión del programa académico, sus planes de inversión y de mejoramiento continuo con los recursos financieros que lo soportan.</w:t>
            </w:r>
          </w:p>
        </w:tc>
        <w:tc>
          <w:tcPr>
            <w:tcW w:w="1626" w:type="dxa"/>
          </w:tcPr>
          <w:p w14:paraId="2A54AEE0" w14:textId="77777777" w:rsidR="00DE0BEE" w:rsidRDefault="00DE0BEE" w:rsidP="00D60506">
            <w:pPr>
              <w:jc w:val="center"/>
              <w:rPr>
                <w:rFonts w:asciiTheme="minorHAnsi" w:hAnsiTheme="minorHAnsi" w:cstheme="minorHAnsi"/>
                <w:color w:val="0070C0"/>
              </w:rPr>
            </w:pPr>
          </w:p>
        </w:tc>
        <w:tc>
          <w:tcPr>
            <w:tcW w:w="1343" w:type="dxa"/>
          </w:tcPr>
          <w:p w14:paraId="0DC589B1" w14:textId="77777777" w:rsidR="00DE0BEE" w:rsidRDefault="00DE0BEE" w:rsidP="00D60506">
            <w:pPr>
              <w:jc w:val="center"/>
            </w:pPr>
          </w:p>
        </w:tc>
        <w:tc>
          <w:tcPr>
            <w:tcW w:w="1494" w:type="dxa"/>
          </w:tcPr>
          <w:p w14:paraId="6E3FF542" w14:textId="77777777" w:rsidR="00DE0BEE" w:rsidRDefault="00DE0BEE" w:rsidP="00D60506">
            <w:pPr>
              <w:spacing w:before="0"/>
              <w:jc w:val="center"/>
            </w:pPr>
          </w:p>
        </w:tc>
        <w:tc>
          <w:tcPr>
            <w:tcW w:w="1798" w:type="dxa"/>
          </w:tcPr>
          <w:p w14:paraId="31AEF4FC" w14:textId="77777777" w:rsidR="00DE0BEE" w:rsidRDefault="00DE0BEE" w:rsidP="00D60506">
            <w:pPr>
              <w:jc w:val="center"/>
            </w:pPr>
          </w:p>
        </w:tc>
      </w:tr>
      <w:tr w:rsidR="00DE0BEE" w14:paraId="5A762077" w14:textId="77777777" w:rsidTr="00DE0BEE">
        <w:trPr>
          <w:trHeight w:val="2955"/>
        </w:trPr>
        <w:tc>
          <w:tcPr>
            <w:tcW w:w="655" w:type="dxa"/>
          </w:tcPr>
          <w:p w14:paraId="2BA4C39C" w14:textId="77777777" w:rsidR="00DE0BEE" w:rsidRPr="001F3216" w:rsidRDefault="00DE0BEE" w:rsidP="00D60506">
            <w:pPr>
              <w:rPr>
                <w:rFonts w:asciiTheme="minorHAnsi" w:hAnsiTheme="minorHAnsi" w:cstheme="minorHAnsi"/>
              </w:rPr>
            </w:pPr>
            <w:r>
              <w:rPr>
                <w:rFonts w:asciiTheme="minorHAnsi" w:hAnsiTheme="minorHAnsi" w:cstheme="minorHAnsi"/>
              </w:rPr>
              <w:lastRenderedPageBreak/>
              <w:t>182</w:t>
            </w:r>
          </w:p>
        </w:tc>
        <w:tc>
          <w:tcPr>
            <w:tcW w:w="2460" w:type="dxa"/>
          </w:tcPr>
          <w:p w14:paraId="6AF0F230" w14:textId="77777777" w:rsidR="00DE0BEE" w:rsidRPr="001F3216" w:rsidRDefault="00DE0BEE" w:rsidP="00D60506">
            <w:pPr>
              <w:spacing w:line="276" w:lineRule="auto"/>
              <w:rPr>
                <w:rFonts w:asciiTheme="minorHAnsi" w:hAnsiTheme="minorHAnsi" w:cstheme="minorHAnsi"/>
              </w:rPr>
            </w:pPr>
            <w:r w:rsidRPr="001F3216">
              <w:rPr>
                <w:rFonts w:asciiTheme="minorHAnsi" w:hAnsiTheme="minorHAnsi"/>
              </w:rPr>
              <w:t>Evidencia de la aplicación de mecanismos de seguimiento y verificación a la ejecución presupuestal del programa académico, con base en planes de mejoramiento y mantenimiento en los últimos cinco años.</w:t>
            </w:r>
          </w:p>
        </w:tc>
        <w:tc>
          <w:tcPr>
            <w:tcW w:w="1626" w:type="dxa"/>
          </w:tcPr>
          <w:p w14:paraId="38881652" w14:textId="77777777" w:rsidR="00DE0BEE" w:rsidRDefault="00DE0BEE" w:rsidP="00D60506">
            <w:pPr>
              <w:jc w:val="center"/>
              <w:rPr>
                <w:rFonts w:asciiTheme="minorHAnsi" w:hAnsiTheme="minorHAnsi" w:cstheme="minorHAnsi"/>
                <w:color w:val="0070C0"/>
              </w:rPr>
            </w:pPr>
          </w:p>
        </w:tc>
        <w:tc>
          <w:tcPr>
            <w:tcW w:w="1343" w:type="dxa"/>
          </w:tcPr>
          <w:p w14:paraId="57CD1D6E" w14:textId="77777777" w:rsidR="00DE0BEE" w:rsidRDefault="00DE0BEE" w:rsidP="00D60506">
            <w:pPr>
              <w:jc w:val="center"/>
            </w:pPr>
          </w:p>
        </w:tc>
        <w:tc>
          <w:tcPr>
            <w:tcW w:w="1494" w:type="dxa"/>
          </w:tcPr>
          <w:p w14:paraId="72EEF666" w14:textId="77777777" w:rsidR="00DE0BEE" w:rsidRDefault="00DE0BEE" w:rsidP="00D60506">
            <w:pPr>
              <w:spacing w:before="0"/>
              <w:jc w:val="center"/>
            </w:pPr>
          </w:p>
        </w:tc>
        <w:tc>
          <w:tcPr>
            <w:tcW w:w="1798" w:type="dxa"/>
          </w:tcPr>
          <w:p w14:paraId="37097340" w14:textId="77777777" w:rsidR="00DE0BEE" w:rsidRDefault="00DE0BEE" w:rsidP="00D60506">
            <w:pPr>
              <w:jc w:val="center"/>
            </w:pPr>
          </w:p>
        </w:tc>
      </w:tr>
      <w:tr w:rsidR="00DE0BEE" w14:paraId="4E836985" w14:textId="77777777" w:rsidTr="00DE0BEE">
        <w:trPr>
          <w:trHeight w:val="2955"/>
        </w:trPr>
        <w:tc>
          <w:tcPr>
            <w:tcW w:w="655" w:type="dxa"/>
          </w:tcPr>
          <w:p w14:paraId="00C84D5A" w14:textId="77777777" w:rsidR="00DE0BEE" w:rsidRPr="001F3216" w:rsidRDefault="00DE0BEE" w:rsidP="00D60506">
            <w:pPr>
              <w:rPr>
                <w:rFonts w:asciiTheme="minorHAnsi" w:hAnsiTheme="minorHAnsi" w:cstheme="minorHAnsi"/>
              </w:rPr>
            </w:pPr>
            <w:r>
              <w:rPr>
                <w:rFonts w:asciiTheme="minorHAnsi" w:hAnsiTheme="minorHAnsi" w:cstheme="minorHAnsi"/>
              </w:rPr>
              <w:t>183</w:t>
            </w:r>
          </w:p>
        </w:tc>
        <w:tc>
          <w:tcPr>
            <w:tcW w:w="2460" w:type="dxa"/>
          </w:tcPr>
          <w:p w14:paraId="1F4C1A30" w14:textId="77777777" w:rsidR="00DE0BEE" w:rsidRPr="001F3216" w:rsidRDefault="00DE0BEE" w:rsidP="00D60506">
            <w:pPr>
              <w:spacing w:line="276" w:lineRule="auto"/>
              <w:rPr>
                <w:rFonts w:asciiTheme="minorHAnsi" w:hAnsiTheme="minorHAnsi" w:cstheme="minorHAnsi"/>
              </w:rPr>
            </w:pPr>
            <w:r w:rsidRPr="001F3216">
              <w:rPr>
                <w:rFonts w:asciiTheme="minorHAnsi" w:hAnsiTheme="minorHAnsi"/>
              </w:rPr>
              <w:t>Evidencia de la asignación y distribución de la asignación presupuestal en los últimos cinco años, para actividades de docencia, investigación, creación artística y cultural, proyección social, bienestar institucional e internacionalización, que en forma directa o indirecta se reflejan en el programa académico.</w:t>
            </w:r>
          </w:p>
        </w:tc>
        <w:tc>
          <w:tcPr>
            <w:tcW w:w="1626" w:type="dxa"/>
          </w:tcPr>
          <w:p w14:paraId="45956886" w14:textId="77777777" w:rsidR="00DE0BEE" w:rsidRDefault="00DE0BEE" w:rsidP="00D60506">
            <w:pPr>
              <w:jc w:val="center"/>
              <w:rPr>
                <w:rFonts w:asciiTheme="minorHAnsi" w:hAnsiTheme="minorHAnsi" w:cstheme="minorHAnsi"/>
                <w:color w:val="0070C0"/>
              </w:rPr>
            </w:pPr>
          </w:p>
        </w:tc>
        <w:tc>
          <w:tcPr>
            <w:tcW w:w="1343" w:type="dxa"/>
          </w:tcPr>
          <w:p w14:paraId="0FD7ADCB" w14:textId="77777777" w:rsidR="00DE0BEE" w:rsidRDefault="00DE0BEE" w:rsidP="00D60506">
            <w:pPr>
              <w:jc w:val="center"/>
            </w:pPr>
          </w:p>
        </w:tc>
        <w:tc>
          <w:tcPr>
            <w:tcW w:w="1494" w:type="dxa"/>
          </w:tcPr>
          <w:p w14:paraId="6032FD17" w14:textId="77777777" w:rsidR="00DE0BEE" w:rsidRDefault="00DE0BEE" w:rsidP="00D60506">
            <w:pPr>
              <w:spacing w:before="0"/>
              <w:jc w:val="center"/>
            </w:pPr>
          </w:p>
        </w:tc>
        <w:tc>
          <w:tcPr>
            <w:tcW w:w="1798" w:type="dxa"/>
          </w:tcPr>
          <w:p w14:paraId="450A739F" w14:textId="77777777" w:rsidR="00DE0BEE" w:rsidRDefault="00DE0BEE" w:rsidP="00D60506">
            <w:pPr>
              <w:jc w:val="center"/>
            </w:pPr>
          </w:p>
        </w:tc>
      </w:tr>
      <w:tr w:rsidR="00DE0BEE" w14:paraId="67F21F30" w14:textId="77777777" w:rsidTr="00DE0BEE">
        <w:trPr>
          <w:trHeight w:val="2128"/>
        </w:trPr>
        <w:tc>
          <w:tcPr>
            <w:tcW w:w="655" w:type="dxa"/>
          </w:tcPr>
          <w:p w14:paraId="2273F9E5" w14:textId="77777777" w:rsidR="00DE0BEE" w:rsidRPr="001F3216" w:rsidRDefault="00DE0BEE" w:rsidP="00D60506">
            <w:pPr>
              <w:rPr>
                <w:rFonts w:asciiTheme="minorHAnsi" w:hAnsiTheme="minorHAnsi" w:cstheme="minorHAnsi"/>
              </w:rPr>
            </w:pPr>
            <w:r>
              <w:rPr>
                <w:rFonts w:asciiTheme="minorHAnsi" w:hAnsiTheme="minorHAnsi" w:cstheme="minorHAnsi"/>
              </w:rPr>
              <w:t>184</w:t>
            </w:r>
          </w:p>
        </w:tc>
        <w:tc>
          <w:tcPr>
            <w:tcW w:w="2460" w:type="dxa"/>
          </w:tcPr>
          <w:p w14:paraId="56469337" w14:textId="77777777" w:rsidR="00DE0BEE" w:rsidRPr="001F3216" w:rsidRDefault="00DE0BEE" w:rsidP="00D60506">
            <w:pPr>
              <w:spacing w:line="276" w:lineRule="auto"/>
              <w:rPr>
                <w:rFonts w:asciiTheme="minorHAnsi" w:hAnsiTheme="minorHAnsi" w:cstheme="minorHAnsi"/>
              </w:rPr>
            </w:pPr>
            <w:r w:rsidRPr="001F3216">
              <w:rPr>
                <w:rFonts w:asciiTheme="minorHAnsi" w:hAnsiTheme="minorHAnsi"/>
              </w:rPr>
              <w:t>Presentación de la programación y ejecución del presupuesto de inversión y de funcionamiento del programa académico y mecanismos de control.</w:t>
            </w:r>
          </w:p>
        </w:tc>
        <w:tc>
          <w:tcPr>
            <w:tcW w:w="1626" w:type="dxa"/>
          </w:tcPr>
          <w:p w14:paraId="6C8A9AB1" w14:textId="77777777" w:rsidR="00DE0BEE" w:rsidRDefault="00DE0BEE" w:rsidP="00D60506">
            <w:pPr>
              <w:jc w:val="center"/>
              <w:rPr>
                <w:rFonts w:asciiTheme="minorHAnsi" w:hAnsiTheme="minorHAnsi" w:cstheme="minorHAnsi"/>
                <w:color w:val="0070C0"/>
              </w:rPr>
            </w:pPr>
          </w:p>
        </w:tc>
        <w:tc>
          <w:tcPr>
            <w:tcW w:w="1343" w:type="dxa"/>
          </w:tcPr>
          <w:p w14:paraId="1C5D5FDB" w14:textId="77777777" w:rsidR="00DE0BEE" w:rsidRDefault="00DE0BEE" w:rsidP="00D60506">
            <w:pPr>
              <w:jc w:val="center"/>
            </w:pPr>
          </w:p>
        </w:tc>
        <w:tc>
          <w:tcPr>
            <w:tcW w:w="1494" w:type="dxa"/>
          </w:tcPr>
          <w:p w14:paraId="4533093C" w14:textId="77777777" w:rsidR="00DE0BEE" w:rsidRDefault="00DE0BEE" w:rsidP="00D60506">
            <w:pPr>
              <w:spacing w:before="0"/>
              <w:jc w:val="center"/>
            </w:pPr>
          </w:p>
        </w:tc>
        <w:tc>
          <w:tcPr>
            <w:tcW w:w="1798" w:type="dxa"/>
          </w:tcPr>
          <w:p w14:paraId="2248B4B2" w14:textId="77777777" w:rsidR="00DE0BEE" w:rsidRDefault="00DE0BEE" w:rsidP="00D60506">
            <w:pPr>
              <w:jc w:val="center"/>
            </w:pPr>
          </w:p>
        </w:tc>
      </w:tr>
      <w:tr w:rsidR="00DE0BEE" w14:paraId="46669AC8" w14:textId="77777777" w:rsidTr="00DE0BEE">
        <w:trPr>
          <w:trHeight w:val="615"/>
        </w:trPr>
        <w:tc>
          <w:tcPr>
            <w:tcW w:w="3115" w:type="dxa"/>
            <w:gridSpan w:val="2"/>
            <w:shd w:val="clear" w:color="auto" w:fill="003366"/>
            <w:vAlign w:val="center"/>
            <w:hideMark/>
          </w:tcPr>
          <w:p w14:paraId="4EA36F05"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26" w:type="dxa"/>
            <w:shd w:val="clear" w:color="auto" w:fill="003366"/>
            <w:vAlign w:val="center"/>
          </w:tcPr>
          <w:p w14:paraId="6EE6F2F2" w14:textId="77777777" w:rsidR="00DE0BEE" w:rsidRDefault="00DE0BEE" w:rsidP="00D60506">
            <w:pPr>
              <w:jc w:val="center"/>
              <w:rPr>
                <w:rFonts w:asciiTheme="minorHAnsi" w:hAnsiTheme="minorHAnsi"/>
                <w:b/>
                <w:sz w:val="20"/>
                <w:szCs w:val="20"/>
              </w:rPr>
            </w:pPr>
          </w:p>
        </w:tc>
        <w:tc>
          <w:tcPr>
            <w:tcW w:w="1343" w:type="dxa"/>
            <w:shd w:val="clear" w:color="auto" w:fill="003366"/>
            <w:vAlign w:val="center"/>
          </w:tcPr>
          <w:p w14:paraId="2D032FD7" w14:textId="77777777" w:rsidR="00DE0BEE" w:rsidRDefault="00DE0BEE" w:rsidP="00D60506">
            <w:pPr>
              <w:jc w:val="center"/>
              <w:rPr>
                <w:rFonts w:asciiTheme="minorHAnsi" w:hAnsiTheme="minorHAnsi" w:cstheme="minorHAnsi"/>
              </w:rPr>
            </w:pPr>
          </w:p>
        </w:tc>
        <w:tc>
          <w:tcPr>
            <w:tcW w:w="1494" w:type="dxa"/>
            <w:shd w:val="clear" w:color="auto" w:fill="003366"/>
            <w:vAlign w:val="center"/>
          </w:tcPr>
          <w:p w14:paraId="6E4F23BE" w14:textId="77777777" w:rsidR="00DE0BEE" w:rsidRDefault="00DE0BEE" w:rsidP="00D60506">
            <w:pPr>
              <w:jc w:val="center"/>
              <w:rPr>
                <w:rFonts w:asciiTheme="minorHAnsi" w:hAnsiTheme="minorHAnsi" w:cstheme="minorHAnsi"/>
              </w:rPr>
            </w:pPr>
          </w:p>
        </w:tc>
        <w:tc>
          <w:tcPr>
            <w:tcW w:w="1798" w:type="dxa"/>
            <w:shd w:val="clear" w:color="auto" w:fill="003366"/>
          </w:tcPr>
          <w:p w14:paraId="373A0C7D" w14:textId="77777777" w:rsidR="00DE0BEE" w:rsidRDefault="00DE0BEE" w:rsidP="00D60506">
            <w:pPr>
              <w:jc w:val="center"/>
              <w:rPr>
                <w:rFonts w:asciiTheme="minorHAnsi" w:hAnsiTheme="minorHAnsi" w:cstheme="minorHAnsi"/>
              </w:rPr>
            </w:pPr>
          </w:p>
        </w:tc>
      </w:tr>
    </w:tbl>
    <w:p w14:paraId="694CC0E6"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531E4C49" w14:textId="77777777" w:rsidR="00DE7E35" w:rsidRPr="00DE2A83" w:rsidRDefault="00CB34D1" w:rsidP="00DE7E35">
      <w:pPr>
        <w:spacing w:line="360" w:lineRule="auto"/>
        <w:rPr>
          <w:rFonts w:asciiTheme="minorHAnsi" w:hAnsiTheme="minorHAnsi"/>
          <w:color w:val="00B0F0"/>
        </w:rPr>
      </w:pPr>
      <w:r w:rsidRPr="00DE2A83">
        <w:rPr>
          <w:rFonts w:asciiTheme="minorHAnsi" w:hAnsiTheme="minorHAnsi"/>
        </w:rPr>
        <w:t xml:space="preserve">El programa académico </w:t>
      </w:r>
      <w:r w:rsidRPr="00DE2A83">
        <w:rPr>
          <w:rFonts w:asciiTheme="minorHAnsi" w:hAnsiTheme="minorHAnsi"/>
          <w:color w:val="00B0F0"/>
        </w:rPr>
        <w:t xml:space="preserve">(indicar el grado de cumplimento basado en la última </w:t>
      </w:r>
      <w:r w:rsidR="00837D3B" w:rsidRPr="00DE2A83">
        <w:rPr>
          <w:rFonts w:asciiTheme="minorHAnsi" w:hAnsiTheme="minorHAnsi"/>
          <w:color w:val="00B0F0"/>
        </w:rPr>
        <w:t>casilla de</w:t>
      </w:r>
      <w:r w:rsidRPr="00DE2A83">
        <w:rPr>
          <w:rFonts w:asciiTheme="minorHAnsi" w:hAnsiTheme="minorHAnsi"/>
          <w:color w:val="00B0F0"/>
        </w:rPr>
        <w:t xml:space="preserve"> la </w:t>
      </w:r>
      <w:r w:rsidR="0020099B" w:rsidRPr="00DE2A83">
        <w:rPr>
          <w:rFonts w:asciiTheme="minorHAnsi" w:hAnsiTheme="minorHAnsi"/>
          <w:color w:val="00B0F0"/>
        </w:rPr>
        <w:t xml:space="preserve">Tabla </w:t>
      </w:r>
      <w:r w:rsidR="00837D3B" w:rsidRPr="00DE2A83">
        <w:rPr>
          <w:rFonts w:asciiTheme="minorHAnsi" w:hAnsiTheme="minorHAnsi"/>
          <w:color w:val="00B0F0"/>
        </w:rPr>
        <w:t>83</w:t>
      </w:r>
      <w:r w:rsidRPr="00DE2A83">
        <w:rPr>
          <w:rFonts w:asciiTheme="minorHAnsi" w:hAnsiTheme="minorHAnsi"/>
          <w:color w:val="00B0F0"/>
        </w:rPr>
        <w:t xml:space="preserve">) </w:t>
      </w:r>
      <w:r w:rsidRPr="00DE2A83">
        <w:rPr>
          <w:rFonts w:asciiTheme="minorHAnsi" w:hAnsiTheme="minorHAnsi"/>
        </w:rPr>
        <w:t xml:space="preserve">la característica 45, </w:t>
      </w:r>
      <w:r w:rsidR="00DE7E35" w:rsidRPr="00DE2A83">
        <w:rPr>
          <w:rFonts w:asciiTheme="minorHAnsi" w:hAnsiTheme="minorHAnsi"/>
        </w:rPr>
        <w:t xml:space="preserve">con un porcentaje de </w:t>
      </w:r>
      <w:r w:rsidR="00DE7E35" w:rsidRPr="00DE2A83">
        <w:rPr>
          <w:rFonts w:asciiTheme="minorHAnsi" w:hAnsiTheme="minorHAnsi"/>
          <w:color w:val="00B0F0"/>
        </w:rPr>
        <w:t xml:space="preserve">_indicar el porcentaje de cumplimiento _, </w:t>
      </w:r>
      <w:r w:rsidR="00DE7E35" w:rsidRPr="00DE2A83">
        <w:rPr>
          <w:rFonts w:asciiTheme="minorHAnsi" w:hAnsiTheme="minorHAnsi"/>
        </w:rPr>
        <w:t xml:space="preserve">en razón a: </w:t>
      </w:r>
      <w:r w:rsidR="00DE7E35" w:rsidRPr="00DE2A83">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4C616948" w14:textId="77777777" w:rsidR="00DE7E35" w:rsidRPr="00DE2A83" w:rsidRDefault="00DE7E35" w:rsidP="00DE7E35">
      <w:pPr>
        <w:spacing w:line="360" w:lineRule="auto"/>
        <w:rPr>
          <w:rFonts w:asciiTheme="minorHAnsi" w:hAnsiTheme="minorHAnsi"/>
          <w:color w:val="00B0F0"/>
        </w:rPr>
      </w:pPr>
      <w:r w:rsidRPr="00DE2A83">
        <w:rPr>
          <w:rFonts w:asciiTheme="minorHAnsi" w:hAnsiTheme="minorHAnsi"/>
          <w:color w:val="00B0F0"/>
        </w:rPr>
        <w:t>El análisis de la característica debe especificar los alcances, destacando:</w:t>
      </w:r>
    </w:p>
    <w:p w14:paraId="5010C40D" w14:textId="77777777" w:rsidR="00DE7E35" w:rsidRPr="00DE2A83" w:rsidRDefault="00DE7E35" w:rsidP="00DE7E35">
      <w:pPr>
        <w:pStyle w:val="Prrafodelista"/>
        <w:numPr>
          <w:ilvl w:val="0"/>
          <w:numId w:val="12"/>
        </w:numPr>
        <w:spacing w:line="360" w:lineRule="auto"/>
        <w:rPr>
          <w:rFonts w:asciiTheme="minorHAnsi" w:hAnsiTheme="minorHAnsi"/>
          <w:color w:val="00B0F0"/>
        </w:rPr>
      </w:pPr>
      <w:r w:rsidRPr="00DE2A83">
        <w:rPr>
          <w:rFonts w:asciiTheme="minorHAnsi" w:hAnsiTheme="minorHAnsi"/>
          <w:color w:val="00B0F0"/>
        </w:rPr>
        <w:t>PRINCIPALES</w:t>
      </w:r>
      <w:r w:rsidRPr="00DE2A83">
        <w:rPr>
          <w:rFonts w:asciiTheme="minorHAnsi" w:hAnsiTheme="minorHAnsi"/>
          <w:b/>
          <w:bCs/>
          <w:color w:val="00B0F0"/>
        </w:rPr>
        <w:t xml:space="preserve"> INDICADORES</w:t>
      </w:r>
    </w:p>
    <w:p w14:paraId="2E3DF8D8" w14:textId="77777777" w:rsidR="00DE7E35" w:rsidRPr="00DE2A83" w:rsidRDefault="00DE7E35" w:rsidP="00DE7E35">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RESULTADOS ALCANZADOS </w:t>
      </w:r>
    </w:p>
    <w:p w14:paraId="1A80534F" w14:textId="77777777" w:rsidR="00DE7E35" w:rsidRPr="00DE2A83" w:rsidRDefault="00DE7E35" w:rsidP="00DE7E35">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IMPACTOS GENERADOS </w:t>
      </w:r>
    </w:p>
    <w:p w14:paraId="4808B333" w14:textId="77777777" w:rsidR="00DE7E35" w:rsidRPr="00DE2A83" w:rsidRDefault="00DE7E35" w:rsidP="00DE7E35">
      <w:pPr>
        <w:spacing w:line="360" w:lineRule="auto"/>
        <w:rPr>
          <w:rFonts w:asciiTheme="minorHAnsi" w:hAnsiTheme="minorHAnsi"/>
          <w:color w:val="00B0F0"/>
        </w:rPr>
      </w:pPr>
      <w:r w:rsidRPr="00DE2A83">
        <w:rPr>
          <w:rFonts w:asciiTheme="minorHAnsi" w:hAnsiTheme="minorHAnsi"/>
          <w:color w:val="00B0F0"/>
        </w:rPr>
        <w:lastRenderedPageBreak/>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721CE8E1" w14:textId="10CF7988" w:rsidR="00CB34D1" w:rsidRPr="00DE2A83" w:rsidRDefault="00DE7E35" w:rsidP="00DE7E35">
      <w:pPr>
        <w:spacing w:line="360" w:lineRule="auto"/>
        <w:rPr>
          <w:rFonts w:asciiTheme="minorHAnsi" w:hAnsiTheme="minorHAnsi"/>
          <w:color w:val="00B0F0"/>
        </w:rPr>
      </w:pPr>
      <w:r w:rsidRPr="00DE2A83">
        <w:rPr>
          <w:rFonts w:asciiTheme="minorHAnsi" w:hAnsiTheme="minorHAnsi" w:cstheme="minorHAnsi"/>
          <w:color w:val="00B0F0"/>
        </w:rPr>
        <w:t>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w:t>
      </w:r>
      <w:r w:rsidR="00CB34D1" w:rsidRPr="00DE2A83">
        <w:rPr>
          <w:rFonts w:asciiTheme="minorHAnsi" w:hAnsiTheme="minorHAnsi"/>
          <w:b/>
          <w:bCs/>
          <w:color w:val="00B0F0"/>
        </w:rPr>
        <w:t xml:space="preserve"> </w:t>
      </w:r>
    </w:p>
    <w:p w14:paraId="084CD3A2" w14:textId="129D8194" w:rsidR="00CB34D1" w:rsidRPr="00DE2A83" w:rsidRDefault="00D27AE4" w:rsidP="00CB34D1">
      <w:pPr>
        <w:spacing w:line="360" w:lineRule="auto"/>
        <w:rPr>
          <w:rFonts w:asciiTheme="minorHAnsi" w:hAnsiTheme="minorHAnsi"/>
          <w:color w:val="00B0F0"/>
        </w:rPr>
      </w:pPr>
      <w:r w:rsidRPr="00DE2A83">
        <w:rPr>
          <w:rFonts w:asciiTheme="minorHAnsi" w:hAnsiTheme="minorHAnsi"/>
          <w:b/>
          <w:bCs/>
          <w:color w:val="00B0F0"/>
        </w:rPr>
        <w:t>Como anexos se recomienda</w:t>
      </w:r>
      <w:r w:rsidR="00CB34D1" w:rsidRPr="00DE2A83">
        <w:rPr>
          <w:rFonts w:asciiTheme="minorHAnsi" w:hAnsiTheme="minorHAnsi"/>
          <w:b/>
          <w:bCs/>
          <w:color w:val="00B0F0"/>
        </w:rPr>
        <w:t>:</w:t>
      </w:r>
      <w:r w:rsidR="00CB34D1" w:rsidRPr="00DE2A83">
        <w:rPr>
          <w:rFonts w:asciiTheme="minorHAnsi" w:hAnsiTheme="minorHAnsi"/>
          <w:color w:val="00B0F0"/>
        </w:rPr>
        <w:t xml:space="preserve"> </w:t>
      </w:r>
      <w:r w:rsidR="00DE7E35" w:rsidRPr="00DE2A83">
        <w:rPr>
          <w:rFonts w:asciiTheme="minorHAnsi" w:hAnsiTheme="minorHAnsi"/>
          <w:color w:val="00B0F0"/>
        </w:rPr>
        <w:t xml:space="preserve">documentos que evidencien el cumplimiento de los </w:t>
      </w:r>
      <w:r w:rsidR="001D5CA7" w:rsidRPr="00DE2A83">
        <w:rPr>
          <w:rFonts w:asciiTheme="minorHAnsi" w:hAnsiTheme="minorHAnsi"/>
          <w:color w:val="00B0F0"/>
        </w:rPr>
        <w:t xml:space="preserve">4 </w:t>
      </w:r>
      <w:r w:rsidR="00DE7E35" w:rsidRPr="00DE2A83">
        <w:rPr>
          <w:rFonts w:asciiTheme="minorHAnsi" w:hAnsiTheme="minorHAnsi"/>
          <w:color w:val="00B0F0"/>
        </w:rPr>
        <w:t>aspectos de la característica (se podrá apoyar en la información del SAAI-IG),</w:t>
      </w:r>
      <w:r w:rsidR="00CB34D1" w:rsidRPr="00DE2A83">
        <w:rPr>
          <w:rFonts w:asciiTheme="minorHAnsi" w:hAnsiTheme="minorHAnsi"/>
          <w:color w:val="00B0F0"/>
        </w:rPr>
        <w:t xml:space="preserve"> planes de mejoramiento. </w:t>
      </w:r>
    </w:p>
    <w:p w14:paraId="487192EE" w14:textId="77777777" w:rsidR="001D5CA7" w:rsidRPr="00DE2A83" w:rsidRDefault="001D5CA7" w:rsidP="001D5CA7">
      <w:pPr>
        <w:spacing w:line="360" w:lineRule="auto"/>
        <w:rPr>
          <w:rFonts w:asciiTheme="minorHAnsi" w:hAnsiTheme="minorHAnsi"/>
          <w:b/>
          <w:bCs/>
          <w:color w:val="00B0F0"/>
        </w:rPr>
      </w:pPr>
      <w:bookmarkStart w:id="284" w:name="_Hlk114225062"/>
      <w:r w:rsidRPr="00DE2A83">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481E7F04" w14:textId="77777777" w:rsidR="001D5CA7" w:rsidRPr="00DE2A83" w:rsidRDefault="001D5CA7" w:rsidP="001D5CA7">
      <w:pPr>
        <w:spacing w:line="360" w:lineRule="auto"/>
        <w:rPr>
          <w:rFonts w:asciiTheme="minorHAnsi" w:hAnsiTheme="minorHAnsi"/>
          <w:b/>
        </w:rPr>
      </w:pPr>
      <w:r w:rsidRPr="00DE2A83">
        <w:rPr>
          <w:rFonts w:asciiTheme="minorHAnsi" w:hAnsiTheme="minorHAnsi"/>
          <w:b/>
        </w:rPr>
        <w:t xml:space="preserve">Apreciación de calidad de la característica </w:t>
      </w:r>
    </w:p>
    <w:p w14:paraId="3B12B4CB" w14:textId="6F06F350" w:rsidR="00CB34D1" w:rsidRPr="00DE2A83" w:rsidRDefault="001D5CA7" w:rsidP="001D5CA7">
      <w:pPr>
        <w:spacing w:line="360" w:lineRule="auto"/>
        <w:rPr>
          <w:rFonts w:asciiTheme="minorHAnsi" w:hAnsiTheme="minorHAnsi"/>
          <w:color w:val="00B0F0"/>
        </w:rPr>
      </w:pPr>
      <w:r w:rsidRPr="00DE2A83">
        <w:rPr>
          <w:rFonts w:asciiTheme="minorHAnsi" w:hAnsiTheme="minorHAnsi"/>
          <w:color w:val="00B0F0"/>
        </w:rPr>
        <w:t>Conclusión sobre el grado de cumplimiento de la característica, destacando los principales hallazgos de los aspectos con mayor relevancia</w:t>
      </w:r>
      <w:bookmarkEnd w:id="284"/>
      <w:r w:rsidR="00CB34D1" w:rsidRPr="00DE2A83">
        <w:rPr>
          <w:rFonts w:asciiTheme="minorHAnsi" w:hAnsiTheme="minorHAnsi"/>
          <w:color w:val="00B0F0"/>
        </w:rPr>
        <w:t>.</w:t>
      </w:r>
    </w:p>
    <w:p w14:paraId="0A106163" w14:textId="77777777" w:rsidR="00A360F8" w:rsidRPr="00DE2A83" w:rsidRDefault="00A360F8" w:rsidP="00A360F8">
      <w:pPr>
        <w:pStyle w:val="Ttulo3"/>
        <w:numPr>
          <w:ilvl w:val="2"/>
          <w:numId w:val="1"/>
        </w:numPr>
        <w:ind w:left="1004"/>
        <w:rPr>
          <w:color w:val="C0504D" w:themeColor="accent2"/>
        </w:rPr>
      </w:pPr>
      <w:bookmarkStart w:id="285" w:name="_Toc114226853"/>
      <w:r w:rsidRPr="00DE2A83">
        <w:rPr>
          <w:rFonts w:cstheme="minorHAnsi"/>
        </w:rPr>
        <w:t xml:space="preserve">Características 46: </w:t>
      </w:r>
      <w:r w:rsidRPr="00DE2A83">
        <w:t>Aseguramiento de la alta calidad y mejora continua</w:t>
      </w:r>
      <w:bookmarkEnd w:id="285"/>
    </w:p>
    <w:p w14:paraId="4D6DEC14" w14:textId="3D0A6390" w:rsidR="006A57FC" w:rsidRPr="00DE2A83" w:rsidRDefault="00A360F8" w:rsidP="006A57FC">
      <w:pPr>
        <w:spacing w:line="360" w:lineRule="auto"/>
        <w:rPr>
          <w:rFonts w:asciiTheme="minorHAnsi" w:hAnsiTheme="minorHAnsi"/>
        </w:rPr>
      </w:pPr>
      <w:r w:rsidRPr="00DE2A83">
        <w:rPr>
          <w:rFonts w:asciiTheme="minorHAnsi" w:hAnsiTheme="minorHAnsi" w:cstheme="minorHAnsi"/>
        </w:rPr>
        <w:t xml:space="preserve">En la </w:t>
      </w:r>
      <w:r w:rsidR="00AF630E" w:rsidRPr="00DE2A83">
        <w:rPr>
          <w:rFonts w:asciiTheme="minorHAnsi" w:hAnsiTheme="minorHAnsi" w:cstheme="minorHAnsi"/>
        </w:rPr>
        <w:t>Tabla 8</w:t>
      </w:r>
      <w:r w:rsidR="001D5CA7" w:rsidRPr="00DE2A83">
        <w:rPr>
          <w:rFonts w:asciiTheme="minorHAnsi" w:hAnsiTheme="minorHAnsi" w:cstheme="minorHAnsi"/>
        </w:rPr>
        <w:t>5</w:t>
      </w:r>
      <w:r w:rsidRPr="00DE2A83">
        <w:rPr>
          <w:rFonts w:asciiTheme="minorHAnsi" w:hAnsiTheme="minorHAnsi" w:cstheme="minorHAnsi"/>
        </w:rPr>
        <w:t xml:space="preserve"> se observa el nivel de cumplimiento de la Característica 46</w:t>
      </w:r>
      <w:r w:rsidR="001D5CA7" w:rsidRPr="00DE2A83">
        <w:rPr>
          <w:rFonts w:asciiTheme="minorHAnsi" w:hAnsiTheme="minorHAnsi" w:cstheme="minorHAnsi"/>
        </w:rPr>
        <w:t>,</w:t>
      </w:r>
      <w:r w:rsidRPr="00DE2A83">
        <w:rPr>
          <w:rFonts w:asciiTheme="minorHAnsi" w:hAnsiTheme="minorHAnsi" w:cstheme="minorHAnsi"/>
        </w:rPr>
        <w:t xml:space="preserve"> la cual corresponde a “Aseguramiento de la alta calidad y mejora continua” evaluada a través de los </w:t>
      </w:r>
      <w:r w:rsidR="00186590" w:rsidRPr="00DE2A83">
        <w:rPr>
          <w:rFonts w:asciiTheme="minorHAnsi" w:hAnsiTheme="minorHAnsi" w:cstheme="minorHAnsi"/>
        </w:rPr>
        <w:t>3</w:t>
      </w:r>
      <w:r w:rsidRPr="00DE2A83">
        <w:rPr>
          <w:rFonts w:asciiTheme="minorHAnsi" w:hAnsiTheme="minorHAnsi" w:cstheme="minorHAnsi"/>
        </w:rPr>
        <w:t xml:space="preserve"> aspectos citados en dicha tabla. </w:t>
      </w:r>
      <w:r w:rsidR="00AE780D" w:rsidRPr="00DE2A83">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69691DA6" w14:textId="4C3FDD33" w:rsidR="00A360F8" w:rsidRPr="00DE2A83" w:rsidRDefault="00A360F8" w:rsidP="00A360F8">
      <w:pPr>
        <w:pStyle w:val="Descripcin"/>
        <w:keepNext/>
        <w:spacing w:line="276" w:lineRule="auto"/>
        <w:rPr>
          <w:rFonts w:asciiTheme="minorHAnsi" w:hAnsiTheme="minorHAnsi"/>
          <w:i w:val="0"/>
          <w:color w:val="auto"/>
          <w:sz w:val="22"/>
          <w:szCs w:val="22"/>
        </w:rPr>
      </w:pPr>
      <w:bookmarkStart w:id="286" w:name="_Toc114226667"/>
      <w:r w:rsidRPr="00DE2A83">
        <w:rPr>
          <w:rFonts w:asciiTheme="minorHAnsi" w:hAnsiTheme="minorHAnsi"/>
          <w:b/>
          <w:i w:val="0"/>
          <w:color w:val="auto"/>
          <w:sz w:val="22"/>
          <w:szCs w:val="22"/>
        </w:rPr>
        <w:t xml:space="preserve">Tabla </w:t>
      </w:r>
      <w:r w:rsidRPr="00DE2A83">
        <w:rPr>
          <w:rFonts w:asciiTheme="minorHAnsi" w:hAnsiTheme="minorHAnsi"/>
          <w:b/>
          <w:i w:val="0"/>
          <w:color w:val="auto"/>
          <w:sz w:val="22"/>
          <w:szCs w:val="22"/>
        </w:rPr>
        <w:fldChar w:fldCharType="begin"/>
      </w:r>
      <w:r w:rsidRPr="00DE2A83">
        <w:rPr>
          <w:rFonts w:asciiTheme="minorHAnsi" w:hAnsiTheme="minorHAnsi"/>
          <w:b/>
          <w:i w:val="0"/>
          <w:color w:val="auto"/>
          <w:sz w:val="22"/>
          <w:szCs w:val="22"/>
        </w:rPr>
        <w:instrText xml:space="preserve"> SEQ Tabla \* ARABIC </w:instrText>
      </w:r>
      <w:r w:rsidRPr="00DE2A83">
        <w:rPr>
          <w:rFonts w:asciiTheme="minorHAnsi" w:hAnsiTheme="minorHAnsi"/>
          <w:b/>
          <w:i w:val="0"/>
          <w:color w:val="auto"/>
          <w:sz w:val="22"/>
          <w:szCs w:val="22"/>
        </w:rPr>
        <w:fldChar w:fldCharType="separate"/>
      </w:r>
      <w:r w:rsidR="00215300" w:rsidRPr="00DE2A83">
        <w:rPr>
          <w:rFonts w:asciiTheme="minorHAnsi" w:hAnsiTheme="minorHAnsi"/>
          <w:b/>
          <w:i w:val="0"/>
          <w:noProof/>
          <w:color w:val="auto"/>
          <w:sz w:val="22"/>
          <w:szCs w:val="22"/>
        </w:rPr>
        <w:t>85</w:t>
      </w:r>
      <w:r w:rsidRPr="00DE2A83">
        <w:rPr>
          <w:rFonts w:asciiTheme="minorHAnsi" w:hAnsiTheme="minorHAnsi"/>
          <w:b/>
          <w:i w:val="0"/>
          <w:color w:val="auto"/>
          <w:sz w:val="22"/>
          <w:szCs w:val="22"/>
        </w:rPr>
        <w:fldChar w:fldCharType="end"/>
      </w:r>
      <w:r w:rsidRPr="00DE2A83">
        <w:rPr>
          <w:rFonts w:asciiTheme="minorHAnsi" w:hAnsiTheme="minorHAnsi"/>
          <w:b/>
          <w:i w:val="0"/>
          <w:color w:val="auto"/>
          <w:sz w:val="22"/>
          <w:szCs w:val="22"/>
        </w:rPr>
        <w:t>:</w:t>
      </w:r>
      <w:r w:rsidRPr="00DE2A83">
        <w:rPr>
          <w:rFonts w:asciiTheme="minorHAnsi" w:hAnsiTheme="minorHAnsi"/>
          <w:i w:val="0"/>
          <w:color w:val="auto"/>
          <w:sz w:val="22"/>
          <w:szCs w:val="22"/>
        </w:rPr>
        <w:t xml:space="preserve"> Nivel de cumplimiento </w:t>
      </w:r>
      <w:r w:rsidR="00252B96" w:rsidRPr="00DE2A83">
        <w:rPr>
          <w:rFonts w:asciiTheme="minorHAnsi" w:hAnsiTheme="minorHAnsi"/>
          <w:i w:val="0"/>
          <w:color w:val="auto"/>
          <w:sz w:val="22"/>
          <w:szCs w:val="22"/>
        </w:rPr>
        <w:t xml:space="preserve">de </w:t>
      </w:r>
      <w:r w:rsidRPr="00DE2A83">
        <w:rPr>
          <w:rFonts w:asciiTheme="minorHAnsi" w:hAnsiTheme="minorHAnsi"/>
          <w:i w:val="0"/>
          <w:color w:val="auto"/>
          <w:sz w:val="22"/>
          <w:szCs w:val="22"/>
        </w:rPr>
        <w:t>la característica 46: Aseguramiento de la alta calidad y mejora continua.</w:t>
      </w:r>
      <w:bookmarkEnd w:id="286"/>
    </w:p>
    <w:tbl>
      <w:tblPr>
        <w:tblStyle w:val="Tablaconcuadrcula"/>
        <w:tblW w:w="9508" w:type="dxa"/>
        <w:tblInd w:w="-5" w:type="dxa"/>
        <w:tblLook w:val="04A0" w:firstRow="1" w:lastRow="0" w:firstColumn="1" w:lastColumn="0" w:noHBand="0" w:noVBand="1"/>
      </w:tblPr>
      <w:tblGrid>
        <w:gridCol w:w="664"/>
        <w:gridCol w:w="2495"/>
        <w:gridCol w:w="1649"/>
        <w:gridCol w:w="1362"/>
        <w:gridCol w:w="1515"/>
        <w:gridCol w:w="1823"/>
      </w:tblGrid>
      <w:tr w:rsidR="00DE0BEE" w:rsidRPr="00DE2A83" w14:paraId="168EFBC8" w14:textId="77777777" w:rsidTr="00DE0BEE">
        <w:trPr>
          <w:trHeight w:val="117"/>
        </w:trPr>
        <w:tc>
          <w:tcPr>
            <w:tcW w:w="3159" w:type="dxa"/>
            <w:gridSpan w:val="2"/>
            <w:shd w:val="clear" w:color="auto" w:fill="003366"/>
            <w:vAlign w:val="center"/>
            <w:hideMark/>
          </w:tcPr>
          <w:p w14:paraId="00A3622B" w14:textId="77777777" w:rsidR="00DE0BEE" w:rsidRPr="00DE2A83" w:rsidRDefault="00DE0BEE" w:rsidP="000723EE">
            <w:pPr>
              <w:jc w:val="center"/>
              <w:rPr>
                <w:rFonts w:asciiTheme="minorHAnsi" w:hAnsiTheme="minorHAnsi" w:cstheme="minorHAnsi"/>
              </w:rPr>
            </w:pPr>
            <w:r w:rsidRPr="00DE2A83">
              <w:rPr>
                <w:rFonts w:asciiTheme="minorHAnsi" w:hAnsiTheme="minorHAnsi" w:cstheme="minorHAnsi"/>
              </w:rPr>
              <w:t>Aspectos a evaluar</w:t>
            </w:r>
          </w:p>
        </w:tc>
        <w:tc>
          <w:tcPr>
            <w:tcW w:w="1649" w:type="dxa"/>
            <w:shd w:val="clear" w:color="auto" w:fill="993333"/>
            <w:vAlign w:val="center"/>
            <w:hideMark/>
          </w:tcPr>
          <w:p w14:paraId="16F9BE93" w14:textId="77777777" w:rsidR="00DE0BEE" w:rsidRPr="00DE2A83" w:rsidRDefault="00DE0BEE" w:rsidP="000723EE">
            <w:pPr>
              <w:jc w:val="center"/>
              <w:rPr>
                <w:rFonts w:asciiTheme="minorHAnsi" w:hAnsiTheme="minorHAnsi" w:cstheme="minorHAnsi"/>
                <w:b/>
                <w:color w:val="FFFFFF" w:themeColor="background1"/>
              </w:rPr>
            </w:pPr>
            <w:r w:rsidRPr="00DE2A83">
              <w:rPr>
                <w:rFonts w:asciiTheme="minorHAnsi" w:hAnsiTheme="minorHAnsi" w:cstheme="minorHAnsi"/>
                <w:b/>
                <w:color w:val="FFFFFF" w:themeColor="background1"/>
              </w:rPr>
              <w:t>Ponderación asignada</w:t>
            </w:r>
          </w:p>
        </w:tc>
        <w:tc>
          <w:tcPr>
            <w:tcW w:w="1362" w:type="dxa"/>
            <w:shd w:val="clear" w:color="auto" w:fill="993333"/>
            <w:vAlign w:val="center"/>
            <w:hideMark/>
          </w:tcPr>
          <w:p w14:paraId="0610D4AA" w14:textId="77777777" w:rsidR="00DE0BEE" w:rsidRPr="00DE2A83" w:rsidRDefault="00DE0BEE" w:rsidP="000723EE">
            <w:pPr>
              <w:jc w:val="center"/>
              <w:rPr>
                <w:rFonts w:asciiTheme="minorHAnsi" w:hAnsiTheme="minorHAnsi" w:cstheme="minorHAnsi"/>
                <w:b/>
                <w:color w:val="FFFFFF" w:themeColor="background1"/>
              </w:rPr>
            </w:pPr>
            <w:r w:rsidRPr="00DE2A83">
              <w:rPr>
                <w:rFonts w:asciiTheme="minorHAnsi" w:hAnsiTheme="minorHAnsi" w:cstheme="minorHAnsi"/>
                <w:b/>
                <w:color w:val="FFFFFF" w:themeColor="background1"/>
              </w:rPr>
              <w:t>Valor alcanzado</w:t>
            </w:r>
          </w:p>
        </w:tc>
        <w:tc>
          <w:tcPr>
            <w:tcW w:w="1515" w:type="dxa"/>
            <w:shd w:val="clear" w:color="auto" w:fill="993333"/>
            <w:vAlign w:val="center"/>
            <w:hideMark/>
          </w:tcPr>
          <w:p w14:paraId="4EBB32C5" w14:textId="28C55A4B" w:rsidR="00DE0BEE" w:rsidRPr="00DE2A83" w:rsidRDefault="00DE0BEE" w:rsidP="000723EE">
            <w:pPr>
              <w:jc w:val="center"/>
              <w:rPr>
                <w:rFonts w:asciiTheme="minorHAnsi" w:hAnsiTheme="minorHAnsi" w:cstheme="minorHAnsi"/>
                <w:b/>
                <w:color w:val="FFFFFF" w:themeColor="background1"/>
              </w:rPr>
            </w:pPr>
            <w:r w:rsidRPr="00DE2A83">
              <w:rPr>
                <w:rFonts w:asciiTheme="minorHAnsi" w:hAnsiTheme="minorHAnsi" w:cstheme="minorHAnsi"/>
                <w:b/>
                <w:color w:val="FFFFFF" w:themeColor="background1"/>
              </w:rPr>
              <w:t>Calificación</w:t>
            </w:r>
            <w:r w:rsidR="00AE7934" w:rsidRPr="00DE2A83">
              <w:rPr>
                <w:rFonts w:asciiTheme="minorHAnsi" w:hAnsiTheme="minorHAnsi" w:cstheme="minorHAnsi"/>
                <w:b/>
                <w:color w:val="FFFFFF" w:themeColor="background1"/>
              </w:rPr>
              <w:t xml:space="preserve"> (%)</w:t>
            </w:r>
          </w:p>
        </w:tc>
        <w:tc>
          <w:tcPr>
            <w:tcW w:w="1823" w:type="dxa"/>
            <w:shd w:val="clear" w:color="auto" w:fill="993333"/>
          </w:tcPr>
          <w:p w14:paraId="33257909" w14:textId="43C4AA2F" w:rsidR="00DE0BEE" w:rsidRPr="00DE2A83" w:rsidRDefault="00DE0BEE" w:rsidP="000723EE">
            <w:pPr>
              <w:jc w:val="center"/>
              <w:rPr>
                <w:rFonts w:asciiTheme="minorHAnsi" w:hAnsiTheme="minorHAnsi" w:cstheme="minorHAnsi"/>
                <w:b/>
                <w:color w:val="FFFFFF" w:themeColor="background1"/>
              </w:rPr>
            </w:pPr>
            <w:r w:rsidRPr="00DE2A83">
              <w:rPr>
                <w:rFonts w:asciiTheme="minorHAnsi" w:hAnsiTheme="minorHAnsi" w:cstheme="minorHAnsi"/>
                <w:b/>
                <w:color w:val="FFFFFF" w:themeColor="background1"/>
              </w:rPr>
              <w:t>Grado de Cumplimiento</w:t>
            </w:r>
          </w:p>
        </w:tc>
      </w:tr>
      <w:tr w:rsidR="00DE0BEE" w14:paraId="2620357E" w14:textId="77777777" w:rsidTr="00DE0BEE">
        <w:trPr>
          <w:trHeight w:val="2610"/>
        </w:trPr>
        <w:tc>
          <w:tcPr>
            <w:tcW w:w="664" w:type="dxa"/>
          </w:tcPr>
          <w:p w14:paraId="065DEE05" w14:textId="77777777" w:rsidR="00DE0BEE" w:rsidRPr="00DE2A83" w:rsidRDefault="00DE0BEE" w:rsidP="00D60506">
            <w:pPr>
              <w:rPr>
                <w:rFonts w:asciiTheme="minorHAnsi" w:hAnsiTheme="minorHAnsi" w:cstheme="minorHAnsi"/>
              </w:rPr>
            </w:pPr>
            <w:r w:rsidRPr="00DE2A83">
              <w:rPr>
                <w:rFonts w:asciiTheme="minorHAnsi" w:hAnsiTheme="minorHAnsi" w:cstheme="minorHAnsi"/>
              </w:rPr>
              <w:t>185</w:t>
            </w:r>
          </w:p>
        </w:tc>
        <w:tc>
          <w:tcPr>
            <w:tcW w:w="2495" w:type="dxa"/>
          </w:tcPr>
          <w:p w14:paraId="5C80D86F" w14:textId="77777777" w:rsidR="00DE0BEE" w:rsidRPr="00751CF7" w:rsidRDefault="00DE0BEE" w:rsidP="00D60506">
            <w:pPr>
              <w:spacing w:line="276" w:lineRule="auto"/>
              <w:rPr>
                <w:rFonts w:asciiTheme="minorHAnsi" w:hAnsiTheme="minorHAnsi" w:cstheme="minorHAnsi"/>
              </w:rPr>
            </w:pPr>
            <w:r w:rsidRPr="00DE2A83">
              <w:rPr>
                <w:rFonts w:asciiTheme="minorHAnsi" w:hAnsiTheme="minorHAnsi"/>
              </w:rPr>
              <w:t xml:space="preserve">Existencia de una cultura de la calidad que aplique criterios y procedimientos claros para la evaluación periódica de los objetivos, procesos y logros del programa </w:t>
            </w:r>
            <w:r w:rsidRPr="00DE2A83">
              <w:rPr>
                <w:rFonts w:asciiTheme="minorHAnsi" w:hAnsiTheme="minorHAnsi"/>
              </w:rPr>
              <w:lastRenderedPageBreak/>
              <w:t>académico, con miras a su mejoramiento continuo y a la innovación. Se cuenta para ello con la participación de profesores, estudiantes, egresados y empleadores, considerando la pertinencia y relevancia social del programa académico.</w:t>
            </w:r>
          </w:p>
        </w:tc>
        <w:tc>
          <w:tcPr>
            <w:tcW w:w="1649" w:type="dxa"/>
          </w:tcPr>
          <w:p w14:paraId="55FBF104" w14:textId="77777777" w:rsidR="00DE0BEE" w:rsidRDefault="00DE0BEE" w:rsidP="00D60506">
            <w:pPr>
              <w:jc w:val="center"/>
              <w:rPr>
                <w:rFonts w:asciiTheme="minorHAnsi" w:hAnsiTheme="minorHAnsi" w:cstheme="minorHAnsi"/>
                <w:color w:val="0070C0"/>
              </w:rPr>
            </w:pPr>
          </w:p>
        </w:tc>
        <w:tc>
          <w:tcPr>
            <w:tcW w:w="1362" w:type="dxa"/>
          </w:tcPr>
          <w:p w14:paraId="3D5A065D" w14:textId="77777777" w:rsidR="00DE0BEE" w:rsidRDefault="00DE0BEE" w:rsidP="00D60506">
            <w:pPr>
              <w:jc w:val="center"/>
            </w:pPr>
          </w:p>
        </w:tc>
        <w:tc>
          <w:tcPr>
            <w:tcW w:w="1515" w:type="dxa"/>
          </w:tcPr>
          <w:p w14:paraId="41B2E471" w14:textId="77777777" w:rsidR="00DE0BEE" w:rsidRDefault="00DE0BEE" w:rsidP="00D60506">
            <w:pPr>
              <w:spacing w:before="0"/>
              <w:jc w:val="center"/>
            </w:pPr>
          </w:p>
        </w:tc>
        <w:tc>
          <w:tcPr>
            <w:tcW w:w="1823" w:type="dxa"/>
          </w:tcPr>
          <w:p w14:paraId="2214284C" w14:textId="77777777" w:rsidR="00DE0BEE" w:rsidRDefault="00DE0BEE" w:rsidP="00D60506">
            <w:pPr>
              <w:jc w:val="center"/>
            </w:pPr>
          </w:p>
        </w:tc>
      </w:tr>
      <w:tr w:rsidR="00DE0BEE" w14:paraId="259BC419" w14:textId="77777777" w:rsidTr="00DE0BEE">
        <w:trPr>
          <w:trHeight w:val="5395"/>
        </w:trPr>
        <w:tc>
          <w:tcPr>
            <w:tcW w:w="664" w:type="dxa"/>
          </w:tcPr>
          <w:p w14:paraId="3CB0DDD1" w14:textId="77777777" w:rsidR="00DE0BEE" w:rsidRPr="00751CF7" w:rsidRDefault="00DE0BEE" w:rsidP="00D60506">
            <w:pPr>
              <w:rPr>
                <w:rFonts w:asciiTheme="minorHAnsi" w:hAnsiTheme="minorHAnsi" w:cstheme="minorHAnsi"/>
              </w:rPr>
            </w:pPr>
            <w:r>
              <w:rPr>
                <w:rFonts w:asciiTheme="minorHAnsi" w:hAnsiTheme="minorHAnsi" w:cstheme="minorHAnsi"/>
              </w:rPr>
              <w:t>186</w:t>
            </w:r>
          </w:p>
        </w:tc>
        <w:tc>
          <w:tcPr>
            <w:tcW w:w="2495" w:type="dxa"/>
          </w:tcPr>
          <w:p w14:paraId="683A79DC" w14:textId="77777777" w:rsidR="00DE0BEE" w:rsidRPr="00751CF7" w:rsidRDefault="00DE0BEE" w:rsidP="00D60506">
            <w:pPr>
              <w:spacing w:line="276" w:lineRule="auto"/>
              <w:rPr>
                <w:rFonts w:asciiTheme="minorHAnsi" w:hAnsiTheme="minorHAnsi" w:cstheme="minorHAnsi"/>
              </w:rPr>
            </w:pPr>
            <w:r w:rsidRPr="00751CF7">
              <w:rPr>
                <w:rFonts w:asciiTheme="minorHAnsi" w:hAnsiTheme="minorHAnsi"/>
              </w:rPr>
              <w:t>Existencia y consolidación de un sistema interno de aseguramiento de la calidad que permita evidenciar los logros en formación, en investigación, en proyección social y en internacionalización, acorde con el nivel de formación del programa académico, y la práctica real de procesos periódicos de autoevaluación conducentes a mejoras en el programa.</w:t>
            </w:r>
          </w:p>
        </w:tc>
        <w:tc>
          <w:tcPr>
            <w:tcW w:w="1649" w:type="dxa"/>
          </w:tcPr>
          <w:p w14:paraId="2661CC15" w14:textId="77777777" w:rsidR="00DE0BEE" w:rsidRDefault="00DE0BEE" w:rsidP="00D60506">
            <w:pPr>
              <w:jc w:val="center"/>
              <w:rPr>
                <w:rFonts w:asciiTheme="minorHAnsi" w:hAnsiTheme="minorHAnsi" w:cstheme="minorHAnsi"/>
                <w:color w:val="0070C0"/>
              </w:rPr>
            </w:pPr>
          </w:p>
        </w:tc>
        <w:tc>
          <w:tcPr>
            <w:tcW w:w="1362" w:type="dxa"/>
          </w:tcPr>
          <w:p w14:paraId="10DF0F55" w14:textId="77777777" w:rsidR="00DE0BEE" w:rsidRDefault="00DE0BEE" w:rsidP="00D60506">
            <w:pPr>
              <w:jc w:val="center"/>
            </w:pPr>
          </w:p>
        </w:tc>
        <w:tc>
          <w:tcPr>
            <w:tcW w:w="1515" w:type="dxa"/>
          </w:tcPr>
          <w:p w14:paraId="585BF137" w14:textId="77777777" w:rsidR="00DE0BEE" w:rsidRDefault="00DE0BEE" w:rsidP="00D60506">
            <w:pPr>
              <w:spacing w:before="0"/>
              <w:jc w:val="center"/>
            </w:pPr>
          </w:p>
        </w:tc>
        <w:tc>
          <w:tcPr>
            <w:tcW w:w="1823" w:type="dxa"/>
          </w:tcPr>
          <w:p w14:paraId="0527F78B" w14:textId="77777777" w:rsidR="00DE0BEE" w:rsidRDefault="00DE0BEE" w:rsidP="00D60506">
            <w:pPr>
              <w:jc w:val="center"/>
            </w:pPr>
          </w:p>
        </w:tc>
      </w:tr>
      <w:tr w:rsidR="00DE0BEE" w14:paraId="57FA240F" w14:textId="77777777" w:rsidTr="00DE0BEE">
        <w:trPr>
          <w:trHeight w:val="2362"/>
        </w:trPr>
        <w:tc>
          <w:tcPr>
            <w:tcW w:w="664" w:type="dxa"/>
          </w:tcPr>
          <w:p w14:paraId="63BEB9E3" w14:textId="77777777" w:rsidR="00DE0BEE" w:rsidRPr="00751CF7" w:rsidRDefault="00DE0BEE" w:rsidP="00D60506">
            <w:pPr>
              <w:rPr>
                <w:rFonts w:asciiTheme="minorHAnsi" w:hAnsiTheme="minorHAnsi" w:cstheme="minorHAnsi"/>
              </w:rPr>
            </w:pPr>
            <w:r>
              <w:rPr>
                <w:rFonts w:asciiTheme="minorHAnsi" w:hAnsiTheme="minorHAnsi" w:cstheme="minorHAnsi"/>
              </w:rPr>
              <w:t>187</w:t>
            </w:r>
          </w:p>
        </w:tc>
        <w:tc>
          <w:tcPr>
            <w:tcW w:w="2495" w:type="dxa"/>
          </w:tcPr>
          <w:p w14:paraId="26EE2C42" w14:textId="77777777" w:rsidR="00DE0BEE" w:rsidRPr="00751CF7" w:rsidRDefault="00DE0BEE" w:rsidP="00D60506">
            <w:pPr>
              <w:spacing w:line="276" w:lineRule="auto"/>
              <w:rPr>
                <w:rFonts w:asciiTheme="minorHAnsi" w:hAnsiTheme="minorHAnsi" w:cstheme="minorHAnsi"/>
              </w:rPr>
            </w:pPr>
            <w:r w:rsidRPr="00751CF7">
              <w:rPr>
                <w:rFonts w:asciiTheme="minorHAnsi" w:hAnsiTheme="minorHAnsi"/>
              </w:rPr>
              <w:t>Evidencia del grado de participación de profesores, estudiantes, directivos y personal técnico y administrativo en los procesos de mejoras.</w:t>
            </w:r>
          </w:p>
        </w:tc>
        <w:tc>
          <w:tcPr>
            <w:tcW w:w="1649" w:type="dxa"/>
          </w:tcPr>
          <w:p w14:paraId="1A249DF2" w14:textId="77777777" w:rsidR="00DE0BEE" w:rsidRDefault="00DE0BEE" w:rsidP="00D60506">
            <w:pPr>
              <w:jc w:val="center"/>
              <w:rPr>
                <w:rFonts w:asciiTheme="minorHAnsi" w:hAnsiTheme="minorHAnsi" w:cstheme="minorHAnsi"/>
                <w:color w:val="0070C0"/>
              </w:rPr>
            </w:pPr>
          </w:p>
        </w:tc>
        <w:tc>
          <w:tcPr>
            <w:tcW w:w="1362" w:type="dxa"/>
          </w:tcPr>
          <w:p w14:paraId="09CC08B6" w14:textId="77777777" w:rsidR="00DE0BEE" w:rsidRDefault="00DE0BEE" w:rsidP="00D60506">
            <w:pPr>
              <w:jc w:val="center"/>
            </w:pPr>
          </w:p>
        </w:tc>
        <w:tc>
          <w:tcPr>
            <w:tcW w:w="1515" w:type="dxa"/>
          </w:tcPr>
          <w:p w14:paraId="7376DFA4" w14:textId="77777777" w:rsidR="00DE0BEE" w:rsidRDefault="00DE0BEE" w:rsidP="00D60506">
            <w:pPr>
              <w:spacing w:before="0"/>
              <w:jc w:val="center"/>
            </w:pPr>
          </w:p>
        </w:tc>
        <w:tc>
          <w:tcPr>
            <w:tcW w:w="1823" w:type="dxa"/>
          </w:tcPr>
          <w:p w14:paraId="46292782" w14:textId="77777777" w:rsidR="00DE0BEE" w:rsidRDefault="00DE0BEE" w:rsidP="00D60506">
            <w:pPr>
              <w:jc w:val="center"/>
            </w:pPr>
          </w:p>
        </w:tc>
      </w:tr>
      <w:tr w:rsidR="00DE0BEE" w14:paraId="368F8E47" w14:textId="77777777" w:rsidTr="00DE0BEE">
        <w:trPr>
          <w:trHeight w:val="755"/>
        </w:trPr>
        <w:tc>
          <w:tcPr>
            <w:tcW w:w="3159" w:type="dxa"/>
            <w:gridSpan w:val="2"/>
            <w:shd w:val="clear" w:color="auto" w:fill="003366"/>
            <w:vAlign w:val="center"/>
            <w:hideMark/>
          </w:tcPr>
          <w:p w14:paraId="32463E4C" w14:textId="77777777" w:rsidR="00DE0BEE" w:rsidRDefault="00DE0BEE" w:rsidP="00D60506">
            <w:pPr>
              <w:spacing w:line="360" w:lineRule="auto"/>
              <w:jc w:val="center"/>
              <w:rPr>
                <w:rFonts w:asciiTheme="minorHAnsi" w:hAnsiTheme="minorHAnsi" w:cstheme="minorHAnsi"/>
                <w:b/>
              </w:rPr>
            </w:pPr>
            <w:r>
              <w:rPr>
                <w:rFonts w:asciiTheme="minorHAnsi" w:hAnsiTheme="minorHAnsi" w:cstheme="minorHAnsi"/>
                <w:b/>
              </w:rPr>
              <w:t>Valor total de las características</w:t>
            </w:r>
          </w:p>
        </w:tc>
        <w:tc>
          <w:tcPr>
            <w:tcW w:w="1649" w:type="dxa"/>
            <w:shd w:val="clear" w:color="auto" w:fill="003366"/>
            <w:vAlign w:val="center"/>
          </w:tcPr>
          <w:p w14:paraId="4BD0C433" w14:textId="77777777" w:rsidR="00DE0BEE" w:rsidRDefault="00DE0BEE" w:rsidP="00D60506">
            <w:pPr>
              <w:jc w:val="center"/>
              <w:rPr>
                <w:rFonts w:asciiTheme="minorHAnsi" w:hAnsiTheme="minorHAnsi"/>
                <w:b/>
                <w:sz w:val="20"/>
                <w:szCs w:val="20"/>
              </w:rPr>
            </w:pPr>
          </w:p>
        </w:tc>
        <w:tc>
          <w:tcPr>
            <w:tcW w:w="1362" w:type="dxa"/>
            <w:shd w:val="clear" w:color="auto" w:fill="003366"/>
            <w:vAlign w:val="center"/>
          </w:tcPr>
          <w:p w14:paraId="2303A328" w14:textId="77777777" w:rsidR="00DE0BEE" w:rsidRDefault="00DE0BEE" w:rsidP="00D60506">
            <w:pPr>
              <w:jc w:val="center"/>
              <w:rPr>
                <w:rFonts w:asciiTheme="minorHAnsi" w:hAnsiTheme="minorHAnsi" w:cstheme="minorHAnsi"/>
              </w:rPr>
            </w:pPr>
          </w:p>
        </w:tc>
        <w:tc>
          <w:tcPr>
            <w:tcW w:w="1515" w:type="dxa"/>
            <w:shd w:val="clear" w:color="auto" w:fill="003366"/>
            <w:vAlign w:val="center"/>
          </w:tcPr>
          <w:p w14:paraId="5D970C12" w14:textId="77777777" w:rsidR="00DE0BEE" w:rsidRDefault="00DE0BEE" w:rsidP="00D60506">
            <w:pPr>
              <w:jc w:val="center"/>
              <w:rPr>
                <w:rFonts w:asciiTheme="minorHAnsi" w:hAnsiTheme="minorHAnsi" w:cstheme="minorHAnsi"/>
              </w:rPr>
            </w:pPr>
          </w:p>
        </w:tc>
        <w:tc>
          <w:tcPr>
            <w:tcW w:w="1823" w:type="dxa"/>
            <w:shd w:val="clear" w:color="auto" w:fill="003366"/>
          </w:tcPr>
          <w:p w14:paraId="5610809E" w14:textId="77777777" w:rsidR="00DE0BEE" w:rsidRDefault="00DE0BEE" w:rsidP="00D60506">
            <w:pPr>
              <w:jc w:val="center"/>
              <w:rPr>
                <w:rFonts w:asciiTheme="minorHAnsi" w:hAnsiTheme="minorHAnsi" w:cstheme="minorHAnsi"/>
              </w:rPr>
            </w:pPr>
          </w:p>
        </w:tc>
      </w:tr>
    </w:tbl>
    <w:p w14:paraId="3C51F789"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4BCD6E9A" w14:textId="77777777" w:rsidR="009F5C86" w:rsidRPr="00DE2A83" w:rsidRDefault="00CB34D1" w:rsidP="009F5C86">
      <w:pPr>
        <w:spacing w:line="360" w:lineRule="auto"/>
        <w:rPr>
          <w:rFonts w:asciiTheme="minorHAnsi" w:hAnsiTheme="minorHAnsi"/>
          <w:color w:val="00B0F0"/>
        </w:rPr>
      </w:pPr>
      <w:r w:rsidRPr="00DE2A83">
        <w:rPr>
          <w:rFonts w:asciiTheme="minorHAnsi" w:hAnsiTheme="minorHAnsi"/>
        </w:rPr>
        <w:t xml:space="preserve">El programa académico </w:t>
      </w:r>
      <w:r w:rsidRPr="00DE2A83">
        <w:rPr>
          <w:rFonts w:asciiTheme="minorHAnsi" w:hAnsiTheme="minorHAnsi"/>
          <w:color w:val="00B0F0"/>
        </w:rPr>
        <w:t xml:space="preserve">(indicar el grado de cumplimento basado en la última </w:t>
      </w:r>
      <w:r w:rsidR="00837D3B" w:rsidRPr="00DE2A83">
        <w:rPr>
          <w:rFonts w:asciiTheme="minorHAnsi" w:hAnsiTheme="minorHAnsi"/>
          <w:color w:val="00B0F0"/>
        </w:rPr>
        <w:t>casilla de</w:t>
      </w:r>
      <w:r w:rsidRPr="00DE2A83">
        <w:rPr>
          <w:rFonts w:asciiTheme="minorHAnsi" w:hAnsiTheme="minorHAnsi"/>
          <w:color w:val="00B0F0"/>
        </w:rPr>
        <w:t xml:space="preserve"> la </w:t>
      </w:r>
      <w:r w:rsidR="0020099B" w:rsidRPr="00DE2A83">
        <w:rPr>
          <w:rFonts w:asciiTheme="minorHAnsi" w:hAnsiTheme="minorHAnsi"/>
          <w:color w:val="00B0F0"/>
        </w:rPr>
        <w:t xml:space="preserve">Tabla </w:t>
      </w:r>
      <w:r w:rsidR="00837D3B" w:rsidRPr="00DE2A83">
        <w:rPr>
          <w:rFonts w:asciiTheme="minorHAnsi" w:hAnsiTheme="minorHAnsi"/>
          <w:color w:val="00B0F0"/>
        </w:rPr>
        <w:t>84</w:t>
      </w:r>
      <w:r w:rsidRPr="00DE2A83">
        <w:rPr>
          <w:rFonts w:asciiTheme="minorHAnsi" w:hAnsiTheme="minorHAnsi"/>
          <w:color w:val="00B0F0"/>
        </w:rPr>
        <w:t xml:space="preserve">) </w:t>
      </w:r>
      <w:r w:rsidRPr="00DE2A83">
        <w:rPr>
          <w:rFonts w:asciiTheme="minorHAnsi" w:hAnsiTheme="minorHAnsi"/>
        </w:rPr>
        <w:t xml:space="preserve">la característica 46, </w:t>
      </w:r>
      <w:r w:rsidR="009F5C86" w:rsidRPr="00DE2A83">
        <w:rPr>
          <w:rFonts w:asciiTheme="minorHAnsi" w:hAnsiTheme="minorHAnsi"/>
        </w:rPr>
        <w:t xml:space="preserve">con un porcentaje de </w:t>
      </w:r>
      <w:r w:rsidR="009F5C86" w:rsidRPr="00DE2A83">
        <w:rPr>
          <w:rFonts w:asciiTheme="minorHAnsi" w:hAnsiTheme="minorHAnsi"/>
          <w:color w:val="00B0F0"/>
        </w:rPr>
        <w:t xml:space="preserve">_indicar el porcentaje de cumplimiento _, </w:t>
      </w:r>
      <w:r w:rsidR="009F5C86" w:rsidRPr="00DE2A83">
        <w:rPr>
          <w:rFonts w:asciiTheme="minorHAnsi" w:hAnsiTheme="minorHAnsi"/>
        </w:rPr>
        <w:t xml:space="preserve">en razón a: </w:t>
      </w:r>
      <w:r w:rsidR="009F5C86" w:rsidRPr="00DE2A83">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2318E968" w14:textId="77777777" w:rsidR="009F5C86" w:rsidRPr="00DE2A83" w:rsidRDefault="009F5C86" w:rsidP="009F5C86">
      <w:pPr>
        <w:spacing w:line="360" w:lineRule="auto"/>
        <w:rPr>
          <w:rFonts w:asciiTheme="minorHAnsi" w:hAnsiTheme="minorHAnsi"/>
          <w:color w:val="00B0F0"/>
        </w:rPr>
      </w:pPr>
      <w:r w:rsidRPr="00DE2A83">
        <w:rPr>
          <w:rFonts w:asciiTheme="minorHAnsi" w:hAnsiTheme="minorHAnsi"/>
          <w:color w:val="00B0F0"/>
        </w:rPr>
        <w:lastRenderedPageBreak/>
        <w:t>El análisis de la característica debe especificar los alcances, destacando:</w:t>
      </w:r>
    </w:p>
    <w:p w14:paraId="0DBEFDFF" w14:textId="77777777" w:rsidR="009F5C86" w:rsidRPr="00DE2A83" w:rsidRDefault="009F5C86" w:rsidP="009F5C86">
      <w:pPr>
        <w:pStyle w:val="Prrafodelista"/>
        <w:numPr>
          <w:ilvl w:val="0"/>
          <w:numId w:val="12"/>
        </w:numPr>
        <w:spacing w:line="360" w:lineRule="auto"/>
        <w:rPr>
          <w:rFonts w:asciiTheme="minorHAnsi" w:hAnsiTheme="minorHAnsi"/>
          <w:color w:val="00B0F0"/>
        </w:rPr>
      </w:pPr>
      <w:r w:rsidRPr="00DE2A83">
        <w:rPr>
          <w:rFonts w:asciiTheme="minorHAnsi" w:hAnsiTheme="minorHAnsi"/>
          <w:color w:val="00B0F0"/>
        </w:rPr>
        <w:t>PRINCIPALES</w:t>
      </w:r>
      <w:r w:rsidRPr="00DE2A83">
        <w:rPr>
          <w:rFonts w:asciiTheme="minorHAnsi" w:hAnsiTheme="minorHAnsi"/>
          <w:b/>
          <w:bCs/>
          <w:color w:val="00B0F0"/>
        </w:rPr>
        <w:t xml:space="preserve"> INDICADORES</w:t>
      </w:r>
    </w:p>
    <w:p w14:paraId="7322D07D" w14:textId="77777777" w:rsidR="009F5C86" w:rsidRPr="00DE2A83" w:rsidRDefault="009F5C86" w:rsidP="009F5C86">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RESULTADOS ALCANZADOS </w:t>
      </w:r>
    </w:p>
    <w:p w14:paraId="19A535BC" w14:textId="77777777" w:rsidR="009F5C86" w:rsidRPr="00DE2A83" w:rsidRDefault="009F5C86" w:rsidP="009F5C86">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IMPACTOS GENERADOS </w:t>
      </w:r>
    </w:p>
    <w:p w14:paraId="720B3D8B" w14:textId="77777777" w:rsidR="009F5C86" w:rsidRPr="00DE2A83" w:rsidRDefault="009F5C86" w:rsidP="009F5C86">
      <w:pPr>
        <w:spacing w:line="360" w:lineRule="auto"/>
        <w:rPr>
          <w:rFonts w:asciiTheme="minorHAnsi" w:hAnsiTheme="minorHAnsi"/>
          <w:color w:val="00B0F0"/>
        </w:rPr>
      </w:pPr>
      <w:r w:rsidRPr="00DE2A83">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444EBF1" w14:textId="77777777" w:rsidR="009F5C86" w:rsidRPr="00DE2A83" w:rsidRDefault="009F5C86" w:rsidP="009F5C86">
      <w:pPr>
        <w:spacing w:line="360" w:lineRule="auto"/>
        <w:rPr>
          <w:rFonts w:asciiTheme="minorHAnsi" w:hAnsiTheme="minorHAnsi" w:cstheme="minorHAnsi"/>
          <w:color w:val="00B0F0"/>
        </w:rPr>
      </w:pPr>
      <w:r w:rsidRPr="00DE2A83">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7EF815B0" w14:textId="3116CD13" w:rsidR="00CB34D1" w:rsidRPr="00DE2A83" w:rsidRDefault="00D27AE4" w:rsidP="00CB34D1">
      <w:pPr>
        <w:spacing w:line="360" w:lineRule="auto"/>
        <w:rPr>
          <w:rFonts w:asciiTheme="minorHAnsi" w:hAnsiTheme="minorHAnsi"/>
          <w:color w:val="00B0F0"/>
        </w:rPr>
      </w:pPr>
      <w:r w:rsidRPr="00DE2A83">
        <w:rPr>
          <w:rFonts w:asciiTheme="minorHAnsi" w:hAnsiTheme="minorHAnsi"/>
          <w:b/>
          <w:bCs/>
          <w:color w:val="00B0F0"/>
        </w:rPr>
        <w:t>Como anexos se recomienda</w:t>
      </w:r>
      <w:r w:rsidR="00CB34D1" w:rsidRPr="00DE2A83">
        <w:rPr>
          <w:rFonts w:asciiTheme="minorHAnsi" w:hAnsiTheme="minorHAnsi"/>
          <w:b/>
          <w:bCs/>
          <w:color w:val="00B0F0"/>
        </w:rPr>
        <w:t>:</w:t>
      </w:r>
      <w:r w:rsidR="00CB34D1" w:rsidRPr="00DE2A83">
        <w:rPr>
          <w:rFonts w:asciiTheme="minorHAnsi" w:hAnsiTheme="minorHAnsi"/>
          <w:color w:val="00B0F0"/>
        </w:rPr>
        <w:t xml:space="preserve"> </w:t>
      </w:r>
      <w:r w:rsidR="009F5C86" w:rsidRPr="00DE2A83">
        <w:rPr>
          <w:rFonts w:asciiTheme="minorHAnsi" w:hAnsiTheme="minorHAnsi"/>
          <w:color w:val="00B0F0"/>
        </w:rPr>
        <w:t>documentos que evidencien el cumplimiento de los 3 aspectos de la característica (se podrá apoyar en la información del SAAI-IG)</w:t>
      </w:r>
      <w:r w:rsidR="00CB34D1" w:rsidRPr="00DE2A83">
        <w:rPr>
          <w:rFonts w:asciiTheme="minorHAnsi" w:hAnsiTheme="minorHAnsi"/>
          <w:color w:val="00B0F0"/>
        </w:rPr>
        <w:t xml:space="preserve">. </w:t>
      </w:r>
    </w:p>
    <w:p w14:paraId="11922DAC" w14:textId="77777777" w:rsidR="009F5C86" w:rsidRPr="00DE2A83" w:rsidRDefault="009F5C86" w:rsidP="009F5C86">
      <w:pPr>
        <w:spacing w:line="360" w:lineRule="auto"/>
        <w:rPr>
          <w:rFonts w:asciiTheme="minorHAnsi" w:hAnsiTheme="minorHAnsi"/>
          <w:b/>
          <w:bCs/>
          <w:color w:val="00B0F0"/>
        </w:rPr>
      </w:pPr>
      <w:r w:rsidRPr="00DE2A83">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2FEEE758" w14:textId="77777777" w:rsidR="009F5C86" w:rsidRPr="00DE2A83" w:rsidRDefault="009F5C86" w:rsidP="009F5C86">
      <w:pPr>
        <w:spacing w:line="360" w:lineRule="auto"/>
        <w:rPr>
          <w:rFonts w:asciiTheme="minorHAnsi" w:hAnsiTheme="minorHAnsi"/>
          <w:b/>
        </w:rPr>
      </w:pPr>
      <w:r w:rsidRPr="00DE2A83">
        <w:rPr>
          <w:rFonts w:asciiTheme="minorHAnsi" w:hAnsiTheme="minorHAnsi"/>
          <w:b/>
        </w:rPr>
        <w:t xml:space="preserve">Apreciación de calidad de la característica </w:t>
      </w:r>
    </w:p>
    <w:p w14:paraId="3A9EE45A" w14:textId="331D9026" w:rsidR="00CB34D1" w:rsidRPr="00DE2A83" w:rsidRDefault="009F5C86" w:rsidP="009F5C86">
      <w:pPr>
        <w:spacing w:line="360" w:lineRule="auto"/>
        <w:rPr>
          <w:rFonts w:asciiTheme="minorHAnsi" w:hAnsiTheme="minorHAnsi"/>
          <w:color w:val="00B0F0"/>
        </w:rPr>
      </w:pPr>
      <w:r w:rsidRPr="00DE2A83">
        <w:rPr>
          <w:rFonts w:asciiTheme="minorHAnsi" w:hAnsiTheme="minorHAnsi"/>
          <w:color w:val="00B0F0"/>
        </w:rPr>
        <w:t xml:space="preserve">Conclusión sobre el grado de cumplimiento de la característica, destacando los principales hallazgos de los aspectos con mayor </w:t>
      </w:r>
      <w:r w:rsidR="00577591" w:rsidRPr="00DE2A83">
        <w:rPr>
          <w:rFonts w:asciiTheme="minorHAnsi" w:hAnsiTheme="minorHAnsi"/>
          <w:color w:val="00B0F0"/>
        </w:rPr>
        <w:t>relevancia.</w:t>
      </w:r>
    </w:p>
    <w:p w14:paraId="3F8F1925" w14:textId="41963096" w:rsidR="00A360F8" w:rsidRPr="00DE2A83" w:rsidRDefault="00A360F8" w:rsidP="00A360F8">
      <w:pPr>
        <w:spacing w:line="360" w:lineRule="auto"/>
        <w:rPr>
          <w:rFonts w:asciiTheme="minorHAnsi" w:hAnsiTheme="minorHAnsi"/>
          <w:b/>
        </w:rPr>
      </w:pPr>
      <w:r w:rsidRPr="00DE2A83">
        <w:rPr>
          <w:rFonts w:asciiTheme="minorHAnsi" w:hAnsiTheme="minorHAnsi"/>
          <w:b/>
        </w:rPr>
        <w:t>Conclusión</w:t>
      </w:r>
      <w:r w:rsidR="00CB34D1" w:rsidRPr="00DE2A83">
        <w:rPr>
          <w:rFonts w:asciiTheme="minorHAnsi" w:hAnsiTheme="minorHAnsi"/>
          <w:b/>
        </w:rPr>
        <w:t xml:space="preserve"> del factor</w:t>
      </w:r>
    </w:p>
    <w:p w14:paraId="6FC47987" w14:textId="5BD6EB66" w:rsidR="00A360F8" w:rsidRPr="00DE2A83" w:rsidRDefault="00DF64EC" w:rsidP="00A360F8">
      <w:pPr>
        <w:spacing w:line="360" w:lineRule="auto"/>
        <w:rPr>
          <w:rFonts w:asciiTheme="minorHAnsi" w:hAnsiTheme="minorHAnsi"/>
          <w:color w:val="00B0F0"/>
        </w:rPr>
      </w:pPr>
      <w:r w:rsidRPr="00DE2A83">
        <w:rPr>
          <w:rFonts w:asciiTheme="minorHAnsi" w:hAnsiTheme="minorHAnsi"/>
          <w:color w:val="00B0F0"/>
        </w:rPr>
        <w:t>Se hace referencia al grado de cumplimiento del factor, que es el que se encuentra en la Tabla 79 la última casilla, en base a este nivel de cumplimiento destacará cuales fueron los indicadores planteados, los resultados obtenidos frente a cada indicador, y los impactos generados de los resultados obtenidos. Finalizará la conclusión con las principales fortalezas, y aspectos en los que se debe trabajar para mejorar el nivel de cumplimiento. Todo esto con el objetivo de evidenciar el porqué de este resultado (No profundizar demasiado ya que es una conclusión, y el siguiente capítulo aborda las fortalezas y oportunidades de mejora, esto con el objetivo de no reiterar información</w:t>
      </w:r>
      <w:r w:rsidR="00A360F8" w:rsidRPr="00DE2A83">
        <w:rPr>
          <w:rFonts w:asciiTheme="minorHAnsi" w:hAnsiTheme="minorHAnsi"/>
          <w:color w:val="00B0F0"/>
        </w:rPr>
        <w:t xml:space="preserve">). </w:t>
      </w:r>
    </w:p>
    <w:p w14:paraId="5F772F1F" w14:textId="77777777" w:rsidR="00A360F8" w:rsidRPr="00DE2A83" w:rsidRDefault="00A360F8" w:rsidP="00A360F8">
      <w:pPr>
        <w:pStyle w:val="Ttulo2"/>
        <w:numPr>
          <w:ilvl w:val="1"/>
          <w:numId w:val="1"/>
        </w:numPr>
      </w:pPr>
      <w:bookmarkStart w:id="287" w:name="_Toc114226854"/>
      <w:r w:rsidRPr="00DE2A83">
        <w:t>Factor 12: Recursos físicos y tecnológicos</w:t>
      </w:r>
      <w:bookmarkEnd w:id="287"/>
    </w:p>
    <w:p w14:paraId="7A57947F" w14:textId="1ABFC449" w:rsidR="00A360F8" w:rsidRPr="001624D4" w:rsidRDefault="00A360F8" w:rsidP="00A360F8">
      <w:pPr>
        <w:spacing w:line="360" w:lineRule="auto"/>
        <w:rPr>
          <w:rFonts w:asciiTheme="minorHAnsi" w:hAnsiTheme="minorHAnsi"/>
        </w:rPr>
      </w:pPr>
      <w:r w:rsidRPr="00DE2A83">
        <w:rPr>
          <w:rFonts w:asciiTheme="minorHAnsi" w:hAnsiTheme="minorHAnsi"/>
        </w:rPr>
        <w:t>En la siguiente tabla se señala el</w:t>
      </w:r>
      <w:r>
        <w:rPr>
          <w:rFonts w:asciiTheme="minorHAnsi" w:hAnsiTheme="minorHAnsi"/>
        </w:rPr>
        <w:t xml:space="preserve"> </w:t>
      </w:r>
      <w:r w:rsidRPr="001624D4">
        <w:rPr>
          <w:rFonts w:asciiTheme="minorHAnsi" w:hAnsiTheme="minorHAnsi"/>
        </w:rPr>
        <w:t>nivel de cum</w:t>
      </w:r>
      <w:r>
        <w:rPr>
          <w:rFonts w:asciiTheme="minorHAnsi" w:hAnsiTheme="minorHAnsi"/>
        </w:rPr>
        <w:t>plimiento y avance del Factor 12</w:t>
      </w:r>
      <w:r w:rsidRPr="001624D4">
        <w:rPr>
          <w:rFonts w:asciiTheme="minorHAnsi" w:hAnsiTheme="minorHAnsi"/>
        </w:rPr>
        <w:t>:</w:t>
      </w:r>
      <w:r>
        <w:rPr>
          <w:rFonts w:asciiTheme="minorHAnsi" w:hAnsiTheme="minorHAnsi"/>
        </w:rPr>
        <w:t xml:space="preserve"> Recursos físicos y tecnológicos</w:t>
      </w:r>
      <w:r w:rsidRPr="001624D4">
        <w:rPr>
          <w:rFonts w:asciiTheme="minorHAnsi" w:hAnsiTheme="minorHAnsi"/>
        </w:rPr>
        <w:t xml:space="preserve">, junto a sus </w:t>
      </w:r>
      <w:r>
        <w:rPr>
          <w:rFonts w:asciiTheme="minorHAnsi" w:hAnsiTheme="minorHAnsi"/>
        </w:rPr>
        <w:t>dos</w:t>
      </w:r>
      <w:r w:rsidRPr="001624D4">
        <w:rPr>
          <w:rFonts w:asciiTheme="minorHAnsi" w:hAnsiTheme="minorHAnsi"/>
        </w:rPr>
        <w:t xml:space="preserve"> características, las cuales fueron evaluadas por el programa académico, </w:t>
      </w:r>
      <w:r w:rsidRPr="001624D4">
        <w:rPr>
          <w:rFonts w:asciiTheme="minorHAnsi" w:hAnsiTheme="minorHAnsi"/>
        </w:rPr>
        <w:lastRenderedPageBreak/>
        <w:t xml:space="preserve">teniendo en cuenta la matriz de ponderación </w:t>
      </w:r>
      <w:r w:rsidR="00E403A7">
        <w:rPr>
          <w:rFonts w:asciiTheme="minorHAnsi" w:hAnsiTheme="minorHAnsi"/>
        </w:rPr>
        <w:t>y la calificación asignada en esta misma</w:t>
      </w:r>
      <w:r w:rsidRPr="001624D4">
        <w:rPr>
          <w:rFonts w:asciiTheme="minorHAnsi" w:hAnsiTheme="minorHAnsi"/>
        </w:rPr>
        <w:t xml:space="preserve"> </w:t>
      </w:r>
      <w:r w:rsidRPr="001624D4">
        <w:rPr>
          <w:rFonts w:asciiTheme="minorHAnsi" w:hAnsiTheme="minorHAnsi"/>
          <w:color w:val="548DD4" w:themeColor="text2" w:themeTint="99"/>
        </w:rPr>
        <w:t xml:space="preserve">(Anexo __). </w:t>
      </w:r>
      <w:r>
        <w:rPr>
          <w:rFonts w:asciiTheme="minorHAnsi" w:hAnsiTheme="minorHAnsi"/>
        </w:rPr>
        <w:t>Se destaca que el factor 12</w:t>
      </w:r>
      <w:r w:rsidRPr="001624D4">
        <w:rPr>
          <w:rFonts w:asciiTheme="minorHAnsi" w:hAnsiTheme="minorHAnsi"/>
        </w:rPr>
        <w:t xml:space="preserve"> tiene una ponderación de </w:t>
      </w:r>
      <w:r>
        <w:rPr>
          <w:rFonts w:asciiTheme="minorHAnsi" w:hAnsiTheme="minorHAnsi"/>
        </w:rPr>
        <w:t>9</w:t>
      </w:r>
      <w:r w:rsidRPr="001624D4">
        <w:rPr>
          <w:rFonts w:asciiTheme="minorHAnsi" w:hAnsiTheme="minorHAnsi"/>
        </w:rPr>
        <w:t xml:space="preserve">, lo que equivale a un </w:t>
      </w:r>
      <w:r>
        <w:rPr>
          <w:rFonts w:asciiTheme="minorHAnsi" w:hAnsiTheme="minorHAnsi"/>
        </w:rPr>
        <w:t>9</w:t>
      </w:r>
      <w:r w:rsidRPr="008C3089">
        <w:rPr>
          <w:rFonts w:asciiTheme="minorHAnsi" w:hAnsiTheme="minorHAnsi"/>
        </w:rPr>
        <w:t xml:space="preserve"> % </w:t>
      </w:r>
      <w:r w:rsidRPr="001624D4">
        <w:rPr>
          <w:rFonts w:asciiTheme="minorHAnsi" w:hAnsiTheme="minorHAnsi"/>
        </w:rPr>
        <w:t xml:space="preserve">del valor total </w:t>
      </w:r>
      <w:r w:rsidR="00A94ECF">
        <w:rPr>
          <w:rFonts w:asciiTheme="minorHAnsi" w:hAnsiTheme="minorHAnsi"/>
        </w:rPr>
        <w:t xml:space="preserve">de la ponderación de los factores, y en este proceso de autoevaluación se obtuvo un porcentaje de cumplimiento del </w:t>
      </w:r>
      <w:r w:rsidR="00A94ECF" w:rsidRPr="0094609E">
        <w:rPr>
          <w:rFonts w:asciiTheme="minorHAnsi" w:hAnsiTheme="minorHAnsi"/>
          <w:color w:val="00B0F0"/>
        </w:rPr>
        <w:t xml:space="preserve">__ %, </w:t>
      </w:r>
      <w:r w:rsidR="00A94ECF">
        <w:rPr>
          <w:rFonts w:asciiTheme="minorHAnsi" w:hAnsiTheme="minorHAnsi"/>
        </w:rPr>
        <w:t xml:space="preserve">lo que equivale a un </w:t>
      </w:r>
      <w:r w:rsidR="00A94ECF" w:rsidRPr="0094609E">
        <w:rPr>
          <w:rFonts w:asciiTheme="minorHAnsi" w:hAnsiTheme="minorHAnsi"/>
          <w:color w:val="00B0F0"/>
        </w:rPr>
        <w:t xml:space="preserve">__ % </w:t>
      </w:r>
      <w:r w:rsidR="00A94ECF">
        <w:rPr>
          <w:rFonts w:asciiTheme="minorHAnsi" w:hAnsiTheme="minorHAnsi"/>
        </w:rPr>
        <w:t xml:space="preserve">del valor total del modelo, como se observa en la </w:t>
      </w:r>
      <w:r w:rsidR="00AF630E">
        <w:rPr>
          <w:rFonts w:asciiTheme="minorHAnsi" w:hAnsiTheme="minorHAnsi"/>
        </w:rPr>
        <w:t>Tabla 8</w:t>
      </w:r>
      <w:r w:rsidR="00187AF9">
        <w:rPr>
          <w:rFonts w:asciiTheme="minorHAnsi" w:hAnsiTheme="minorHAnsi"/>
        </w:rPr>
        <w:t>6</w:t>
      </w:r>
      <w:r w:rsidR="0094609E">
        <w:rPr>
          <w:rFonts w:asciiTheme="minorHAnsi" w:hAnsiTheme="minorHAnsi"/>
        </w:rPr>
        <w:t>.</w:t>
      </w:r>
    </w:p>
    <w:p w14:paraId="0CE8BCFB" w14:textId="4DD4A052" w:rsidR="00A360F8" w:rsidRPr="00390B3D" w:rsidRDefault="00A360F8" w:rsidP="00A360F8">
      <w:pPr>
        <w:pStyle w:val="Descripcin"/>
        <w:keepNext/>
        <w:rPr>
          <w:rFonts w:asciiTheme="minorHAnsi" w:hAnsiTheme="minorHAnsi"/>
          <w:i w:val="0"/>
          <w:color w:val="auto"/>
          <w:sz w:val="22"/>
          <w:szCs w:val="22"/>
        </w:rPr>
      </w:pPr>
      <w:bookmarkStart w:id="288" w:name="_Toc114226668"/>
      <w:r w:rsidRPr="00390B3D">
        <w:rPr>
          <w:rFonts w:asciiTheme="minorHAnsi" w:hAnsiTheme="minorHAnsi"/>
          <w:b/>
          <w:i w:val="0"/>
          <w:color w:val="auto"/>
          <w:sz w:val="22"/>
          <w:szCs w:val="22"/>
        </w:rPr>
        <w:t xml:space="preserve">Tabla </w:t>
      </w:r>
      <w:r w:rsidRPr="00390B3D">
        <w:rPr>
          <w:rFonts w:asciiTheme="minorHAnsi" w:hAnsiTheme="minorHAnsi"/>
          <w:b/>
          <w:i w:val="0"/>
          <w:color w:val="auto"/>
          <w:sz w:val="22"/>
          <w:szCs w:val="22"/>
        </w:rPr>
        <w:fldChar w:fldCharType="begin"/>
      </w:r>
      <w:r w:rsidRPr="00390B3D">
        <w:rPr>
          <w:rFonts w:asciiTheme="minorHAnsi" w:hAnsiTheme="minorHAnsi"/>
          <w:b/>
          <w:i w:val="0"/>
          <w:color w:val="auto"/>
          <w:sz w:val="22"/>
          <w:szCs w:val="22"/>
        </w:rPr>
        <w:instrText xml:space="preserve"> SEQ Tabla \* ARABIC </w:instrText>
      </w:r>
      <w:r w:rsidRPr="00390B3D">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86</w:t>
      </w:r>
      <w:r w:rsidRPr="00390B3D">
        <w:rPr>
          <w:rFonts w:asciiTheme="minorHAnsi" w:hAnsiTheme="minorHAnsi"/>
          <w:b/>
          <w:i w:val="0"/>
          <w:color w:val="auto"/>
          <w:sz w:val="22"/>
          <w:szCs w:val="22"/>
        </w:rPr>
        <w:fldChar w:fldCharType="end"/>
      </w:r>
      <w:r w:rsidRPr="00390B3D">
        <w:rPr>
          <w:rFonts w:asciiTheme="minorHAnsi" w:hAnsiTheme="minorHAnsi"/>
          <w:b/>
          <w:i w:val="0"/>
          <w:color w:val="auto"/>
          <w:sz w:val="22"/>
          <w:szCs w:val="22"/>
        </w:rPr>
        <w:t>:</w:t>
      </w:r>
      <w:r w:rsidRPr="00390B3D">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del </w:t>
      </w:r>
      <w:r w:rsidRPr="00390B3D">
        <w:rPr>
          <w:rFonts w:asciiTheme="minorHAnsi" w:hAnsiTheme="minorHAnsi"/>
          <w:i w:val="0"/>
          <w:color w:val="auto"/>
          <w:sz w:val="22"/>
          <w:szCs w:val="22"/>
        </w:rPr>
        <w:t>Factor 12: Recursos físicos y tecnológicos.</w:t>
      </w:r>
      <w:bookmarkEnd w:id="288"/>
      <w:r w:rsidRPr="00390B3D">
        <w:rPr>
          <w:rFonts w:asciiTheme="minorHAnsi" w:hAnsiTheme="minorHAnsi"/>
          <w:i w:val="0"/>
          <w:color w:val="auto"/>
          <w:sz w:val="22"/>
          <w:szCs w:val="22"/>
        </w:rPr>
        <w:t xml:space="preserve"> </w:t>
      </w:r>
    </w:p>
    <w:tbl>
      <w:tblPr>
        <w:tblStyle w:val="Tablaconcuadrcula"/>
        <w:tblW w:w="0" w:type="auto"/>
        <w:tblLook w:val="04A0" w:firstRow="1" w:lastRow="0" w:firstColumn="1" w:lastColumn="0" w:noHBand="0" w:noVBand="1"/>
      </w:tblPr>
      <w:tblGrid>
        <w:gridCol w:w="2894"/>
        <w:gridCol w:w="1770"/>
        <w:gridCol w:w="1382"/>
        <w:gridCol w:w="1419"/>
        <w:gridCol w:w="1929"/>
      </w:tblGrid>
      <w:tr w:rsidR="00DE0BEE" w:rsidRPr="00DB0C63" w14:paraId="12F752F8" w14:textId="77777777" w:rsidTr="000723EE">
        <w:tc>
          <w:tcPr>
            <w:tcW w:w="0" w:type="auto"/>
            <w:shd w:val="clear" w:color="auto" w:fill="993333"/>
            <w:vAlign w:val="center"/>
          </w:tcPr>
          <w:p w14:paraId="57A6B1F0" w14:textId="77777777" w:rsidR="00DE0BEE" w:rsidRPr="00DB0C63" w:rsidRDefault="00DE0BEE" w:rsidP="000723EE">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Característica</w:t>
            </w:r>
          </w:p>
        </w:tc>
        <w:tc>
          <w:tcPr>
            <w:tcW w:w="0" w:type="auto"/>
            <w:shd w:val="clear" w:color="auto" w:fill="993333"/>
            <w:vAlign w:val="center"/>
          </w:tcPr>
          <w:p w14:paraId="31052C57" w14:textId="77777777"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0" w:type="auto"/>
            <w:shd w:val="clear" w:color="auto" w:fill="993333"/>
            <w:vAlign w:val="center"/>
          </w:tcPr>
          <w:p w14:paraId="2E82CB84" w14:textId="77777777" w:rsidR="00DE0BEE" w:rsidRPr="00DB0C63" w:rsidRDefault="00DE0BEE" w:rsidP="000723EE">
            <w:pPr>
              <w:jc w:val="center"/>
              <w:rPr>
                <w:rFonts w:asciiTheme="minorHAnsi" w:hAnsiTheme="minorHAnsi" w:cstheme="minorHAnsi"/>
                <w:b/>
                <w:color w:val="FFFFFF" w:themeColor="background1"/>
              </w:rPr>
            </w:pPr>
            <w:r w:rsidRPr="00DB0C63">
              <w:rPr>
                <w:rFonts w:asciiTheme="minorHAnsi" w:hAnsiTheme="minorHAnsi" w:cstheme="minorHAnsi"/>
                <w:b/>
                <w:color w:val="FFFFFF" w:themeColor="background1"/>
              </w:rPr>
              <w:t>Valor alcanzado</w:t>
            </w:r>
          </w:p>
        </w:tc>
        <w:tc>
          <w:tcPr>
            <w:tcW w:w="0" w:type="auto"/>
            <w:shd w:val="clear" w:color="auto" w:fill="993333"/>
            <w:vAlign w:val="center"/>
          </w:tcPr>
          <w:p w14:paraId="6AC64C7C" w14:textId="5FC144A3"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A53447">
              <w:rPr>
                <w:rFonts w:asciiTheme="minorHAnsi" w:hAnsiTheme="minorHAnsi" w:cstheme="minorHAnsi"/>
                <w:b/>
                <w:color w:val="FFFFFF" w:themeColor="background1"/>
              </w:rPr>
              <w:t xml:space="preserve"> (%)</w:t>
            </w:r>
          </w:p>
        </w:tc>
        <w:tc>
          <w:tcPr>
            <w:tcW w:w="0" w:type="auto"/>
            <w:shd w:val="clear" w:color="auto" w:fill="993333"/>
          </w:tcPr>
          <w:p w14:paraId="6C47E8EB" w14:textId="239D2021" w:rsidR="00DE0BEE" w:rsidRPr="00DB0C63" w:rsidRDefault="00DE0BE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DE0BEE" w:rsidRPr="00DB0C63" w14:paraId="62C96909" w14:textId="77777777" w:rsidTr="000723EE">
        <w:tc>
          <w:tcPr>
            <w:tcW w:w="0" w:type="auto"/>
          </w:tcPr>
          <w:p w14:paraId="3536B07D" w14:textId="77777777" w:rsidR="00DE0BEE" w:rsidRPr="007B55B6" w:rsidRDefault="00DE0BEE" w:rsidP="00D60506">
            <w:pPr>
              <w:rPr>
                <w:rFonts w:asciiTheme="minorHAnsi" w:hAnsiTheme="minorHAnsi" w:cstheme="minorHAnsi"/>
              </w:rPr>
            </w:pPr>
            <w:r w:rsidRPr="007B55B6">
              <w:rPr>
                <w:rFonts w:asciiTheme="minorHAnsi" w:hAnsiTheme="minorHAnsi" w:cstheme="minorHAnsi"/>
              </w:rPr>
              <w:t>Recursos de infraestructura física y tecnológica</w:t>
            </w:r>
          </w:p>
        </w:tc>
        <w:tc>
          <w:tcPr>
            <w:tcW w:w="0" w:type="auto"/>
          </w:tcPr>
          <w:p w14:paraId="0E1D6E53" w14:textId="77777777" w:rsidR="00DE0BEE" w:rsidRPr="00936E33" w:rsidRDefault="00DE0BEE" w:rsidP="00D60506">
            <w:pPr>
              <w:jc w:val="center"/>
              <w:rPr>
                <w:rFonts w:asciiTheme="minorHAnsi" w:hAnsiTheme="minorHAnsi" w:cs="Arial"/>
                <w:sz w:val="20"/>
                <w:szCs w:val="20"/>
              </w:rPr>
            </w:pPr>
          </w:p>
        </w:tc>
        <w:tc>
          <w:tcPr>
            <w:tcW w:w="0" w:type="auto"/>
          </w:tcPr>
          <w:p w14:paraId="1A1E2180" w14:textId="77777777" w:rsidR="00DE0BEE" w:rsidRPr="00936E33" w:rsidRDefault="00DE0BEE" w:rsidP="00D60506">
            <w:pPr>
              <w:jc w:val="center"/>
              <w:rPr>
                <w:rFonts w:asciiTheme="minorHAnsi" w:hAnsiTheme="minorHAnsi" w:cs="Arial"/>
                <w:sz w:val="20"/>
                <w:szCs w:val="20"/>
              </w:rPr>
            </w:pPr>
          </w:p>
        </w:tc>
        <w:tc>
          <w:tcPr>
            <w:tcW w:w="0" w:type="auto"/>
          </w:tcPr>
          <w:p w14:paraId="10F7D996" w14:textId="77777777" w:rsidR="00DE0BEE" w:rsidRPr="00936E33" w:rsidRDefault="00DE0BEE" w:rsidP="00D60506">
            <w:pPr>
              <w:jc w:val="center"/>
              <w:rPr>
                <w:rFonts w:asciiTheme="minorHAnsi" w:hAnsiTheme="minorHAnsi" w:cs="Arial"/>
                <w:sz w:val="12"/>
                <w:szCs w:val="12"/>
              </w:rPr>
            </w:pPr>
          </w:p>
        </w:tc>
        <w:tc>
          <w:tcPr>
            <w:tcW w:w="0" w:type="auto"/>
          </w:tcPr>
          <w:p w14:paraId="530A44B4" w14:textId="77777777" w:rsidR="00DE0BEE" w:rsidRPr="00936E33" w:rsidRDefault="00DE0BEE" w:rsidP="00D60506">
            <w:pPr>
              <w:jc w:val="center"/>
              <w:rPr>
                <w:rFonts w:asciiTheme="minorHAnsi" w:hAnsiTheme="minorHAnsi" w:cs="Arial"/>
                <w:sz w:val="20"/>
                <w:szCs w:val="20"/>
              </w:rPr>
            </w:pPr>
          </w:p>
        </w:tc>
      </w:tr>
      <w:tr w:rsidR="00DE0BEE" w:rsidRPr="00DB0C63" w14:paraId="2EDA4E35" w14:textId="77777777" w:rsidTr="000723EE">
        <w:tc>
          <w:tcPr>
            <w:tcW w:w="0" w:type="auto"/>
          </w:tcPr>
          <w:p w14:paraId="63CF57E2" w14:textId="77777777" w:rsidR="00DE0BEE" w:rsidRPr="007B55B6" w:rsidRDefault="00DE0BEE" w:rsidP="00D60506">
            <w:pPr>
              <w:rPr>
                <w:rFonts w:asciiTheme="minorHAnsi" w:hAnsiTheme="minorHAnsi" w:cstheme="minorHAnsi"/>
              </w:rPr>
            </w:pPr>
            <w:r w:rsidRPr="007B55B6">
              <w:rPr>
                <w:rFonts w:asciiTheme="minorHAnsi" w:hAnsiTheme="minorHAnsi" w:cstheme="minorHAnsi"/>
              </w:rPr>
              <w:t xml:space="preserve">Recursos informáticos y de comunicación. </w:t>
            </w:r>
          </w:p>
        </w:tc>
        <w:tc>
          <w:tcPr>
            <w:tcW w:w="0" w:type="auto"/>
          </w:tcPr>
          <w:p w14:paraId="246B5C3C" w14:textId="77777777" w:rsidR="00DE0BEE" w:rsidRPr="00936E33" w:rsidRDefault="00DE0BEE" w:rsidP="00D60506">
            <w:pPr>
              <w:jc w:val="center"/>
              <w:rPr>
                <w:rFonts w:asciiTheme="minorHAnsi" w:hAnsiTheme="minorHAnsi" w:cs="Arial"/>
                <w:sz w:val="20"/>
                <w:szCs w:val="20"/>
              </w:rPr>
            </w:pPr>
          </w:p>
        </w:tc>
        <w:tc>
          <w:tcPr>
            <w:tcW w:w="0" w:type="auto"/>
          </w:tcPr>
          <w:p w14:paraId="45BE2930" w14:textId="77777777" w:rsidR="00DE0BEE" w:rsidRPr="00936E33" w:rsidRDefault="00DE0BEE" w:rsidP="00D60506">
            <w:pPr>
              <w:jc w:val="center"/>
              <w:rPr>
                <w:rFonts w:asciiTheme="minorHAnsi" w:hAnsiTheme="minorHAnsi" w:cs="Arial"/>
                <w:sz w:val="20"/>
                <w:szCs w:val="20"/>
              </w:rPr>
            </w:pPr>
          </w:p>
        </w:tc>
        <w:tc>
          <w:tcPr>
            <w:tcW w:w="0" w:type="auto"/>
          </w:tcPr>
          <w:p w14:paraId="2B3EE38A" w14:textId="77777777" w:rsidR="00DE0BEE" w:rsidRPr="00936E33" w:rsidRDefault="00DE0BEE" w:rsidP="00D60506">
            <w:pPr>
              <w:jc w:val="center"/>
              <w:rPr>
                <w:rFonts w:asciiTheme="minorHAnsi" w:hAnsiTheme="minorHAnsi" w:cs="Arial"/>
                <w:sz w:val="12"/>
                <w:szCs w:val="12"/>
              </w:rPr>
            </w:pPr>
          </w:p>
        </w:tc>
        <w:tc>
          <w:tcPr>
            <w:tcW w:w="0" w:type="auto"/>
          </w:tcPr>
          <w:p w14:paraId="64FD55C9" w14:textId="77777777" w:rsidR="00DE0BEE" w:rsidRPr="00936E33" w:rsidRDefault="00DE0BEE" w:rsidP="00D60506">
            <w:pPr>
              <w:jc w:val="center"/>
              <w:rPr>
                <w:rFonts w:asciiTheme="minorHAnsi" w:hAnsiTheme="minorHAnsi" w:cs="Arial"/>
                <w:sz w:val="20"/>
                <w:szCs w:val="20"/>
              </w:rPr>
            </w:pPr>
          </w:p>
        </w:tc>
      </w:tr>
      <w:tr w:rsidR="00DE0BEE" w:rsidRPr="00DB0C63" w14:paraId="2F5A2F72" w14:textId="77777777" w:rsidTr="000723EE">
        <w:tc>
          <w:tcPr>
            <w:tcW w:w="0" w:type="auto"/>
            <w:shd w:val="clear" w:color="auto" w:fill="003366"/>
          </w:tcPr>
          <w:p w14:paraId="07F72285" w14:textId="77777777" w:rsidR="00DE0BEE" w:rsidRPr="00DB0C63" w:rsidRDefault="00DE0BEE" w:rsidP="00D60506">
            <w:pPr>
              <w:rPr>
                <w:rFonts w:asciiTheme="minorHAnsi" w:hAnsiTheme="minorHAnsi" w:cstheme="minorHAnsi"/>
                <w:b/>
              </w:rPr>
            </w:pPr>
            <w:r w:rsidRPr="00DB0C63">
              <w:rPr>
                <w:rFonts w:asciiTheme="minorHAnsi" w:hAnsiTheme="minorHAnsi" w:cstheme="minorHAnsi"/>
                <w:b/>
              </w:rPr>
              <w:t xml:space="preserve">Valor total del factor  </w:t>
            </w:r>
          </w:p>
        </w:tc>
        <w:tc>
          <w:tcPr>
            <w:tcW w:w="0" w:type="auto"/>
            <w:shd w:val="clear" w:color="auto" w:fill="003366"/>
            <w:vAlign w:val="center"/>
          </w:tcPr>
          <w:p w14:paraId="2EF404EF" w14:textId="77777777" w:rsidR="00DE0BEE" w:rsidRPr="00755784" w:rsidRDefault="00DE0BEE" w:rsidP="00D60506">
            <w:pPr>
              <w:jc w:val="center"/>
              <w:rPr>
                <w:rFonts w:asciiTheme="minorHAnsi" w:hAnsiTheme="minorHAnsi" w:cstheme="minorHAnsi"/>
                <w:b/>
              </w:rPr>
            </w:pPr>
            <w:r>
              <w:rPr>
                <w:rFonts w:asciiTheme="minorHAnsi" w:hAnsiTheme="minorHAnsi" w:cstheme="minorHAnsi"/>
                <w:b/>
              </w:rPr>
              <w:t>9</w:t>
            </w:r>
            <w:r w:rsidRPr="00755784">
              <w:rPr>
                <w:rFonts w:asciiTheme="minorHAnsi" w:hAnsiTheme="minorHAnsi" w:cstheme="minorHAnsi"/>
                <w:b/>
              </w:rPr>
              <w:t>,00</w:t>
            </w:r>
          </w:p>
        </w:tc>
        <w:tc>
          <w:tcPr>
            <w:tcW w:w="0" w:type="auto"/>
            <w:shd w:val="clear" w:color="auto" w:fill="003366"/>
            <w:vAlign w:val="center"/>
          </w:tcPr>
          <w:p w14:paraId="626E1CA3" w14:textId="6FC620AE" w:rsidR="00DE0BEE" w:rsidRPr="001D0A05" w:rsidRDefault="00DE0BEE" w:rsidP="00D60506">
            <w:pPr>
              <w:jc w:val="center"/>
              <w:rPr>
                <w:rFonts w:asciiTheme="minorHAnsi" w:hAnsiTheme="minorHAnsi" w:cstheme="minorHAnsi"/>
              </w:rPr>
            </w:pPr>
          </w:p>
        </w:tc>
        <w:tc>
          <w:tcPr>
            <w:tcW w:w="0" w:type="auto"/>
            <w:shd w:val="clear" w:color="auto" w:fill="003366"/>
            <w:vAlign w:val="center"/>
          </w:tcPr>
          <w:p w14:paraId="354D94EC" w14:textId="0762AE51" w:rsidR="00DE0BEE" w:rsidRPr="001D0A05" w:rsidRDefault="00DE0BEE" w:rsidP="00D60506">
            <w:pPr>
              <w:jc w:val="center"/>
              <w:rPr>
                <w:rFonts w:asciiTheme="minorHAnsi" w:hAnsiTheme="minorHAnsi" w:cstheme="minorHAnsi"/>
              </w:rPr>
            </w:pPr>
          </w:p>
        </w:tc>
        <w:tc>
          <w:tcPr>
            <w:tcW w:w="0" w:type="auto"/>
            <w:shd w:val="clear" w:color="auto" w:fill="003366"/>
          </w:tcPr>
          <w:p w14:paraId="1A78E51E" w14:textId="53519675" w:rsidR="00DE0BEE" w:rsidRDefault="00DE0BEE" w:rsidP="00D60506">
            <w:pPr>
              <w:jc w:val="center"/>
              <w:rPr>
                <w:rFonts w:asciiTheme="minorHAnsi" w:hAnsiTheme="minorHAnsi" w:cstheme="minorHAnsi"/>
                <w:color w:val="00B0F0"/>
                <w:highlight w:val="yellow"/>
              </w:rPr>
            </w:pPr>
          </w:p>
        </w:tc>
      </w:tr>
    </w:tbl>
    <w:p w14:paraId="31DB069A" w14:textId="77777777" w:rsidR="00A360F8" w:rsidRDefault="00A360F8" w:rsidP="00A360F8">
      <w:pPr>
        <w:rPr>
          <w:rFonts w:asciiTheme="minorHAnsi" w:hAnsiTheme="minorHAnsi"/>
          <w:i/>
        </w:rPr>
      </w:pPr>
      <w:r w:rsidRPr="00EE5810">
        <w:rPr>
          <w:rFonts w:asciiTheme="minorHAnsi" w:hAnsiTheme="minorHAnsi"/>
          <w:i/>
        </w:rPr>
        <w:t xml:space="preserve">Fuente: Programa Académico </w:t>
      </w:r>
    </w:p>
    <w:p w14:paraId="3A9901C9" w14:textId="4E4DB98E" w:rsidR="00A360F8" w:rsidRPr="00510A27" w:rsidRDefault="0003520D" w:rsidP="00A360F8">
      <w:pPr>
        <w:spacing w:line="360" w:lineRule="auto"/>
        <w:rPr>
          <w:rFonts w:asciiTheme="minorHAnsi" w:hAnsiTheme="minorHAnsi"/>
        </w:rPr>
      </w:pPr>
      <w:r>
        <w:rPr>
          <w:rFonts w:asciiTheme="minorHAnsi" w:hAnsiTheme="minorHAnsi"/>
        </w:rPr>
        <w:t xml:space="preserve">De acuerdo con los datos de la Tabla 86, a la fecha el programa </w:t>
      </w:r>
      <w:r w:rsidRPr="00F650C1">
        <w:rPr>
          <w:rFonts w:asciiTheme="minorHAnsi" w:hAnsiTheme="minorHAnsi"/>
          <w:color w:val="000000" w:themeColor="text1"/>
        </w:rPr>
        <w:t>académico</w:t>
      </w:r>
      <w:r>
        <w:rPr>
          <w:rFonts w:asciiTheme="minorHAnsi" w:hAnsiTheme="minorHAnsi"/>
        </w:rPr>
        <w:t xml:space="preserve"> cumple </w:t>
      </w:r>
      <w:r w:rsidRPr="00F650C1">
        <w:rPr>
          <w:rFonts w:asciiTheme="minorHAnsi" w:hAnsiTheme="minorHAnsi"/>
          <w:color w:val="0070C0"/>
        </w:rPr>
        <w:t>(indicar el grado de cumplimento basado en la última casilla</w:t>
      </w:r>
      <w:r>
        <w:rPr>
          <w:rFonts w:asciiTheme="minorHAnsi" w:hAnsiTheme="minorHAnsi"/>
          <w:color w:val="0070C0"/>
        </w:rPr>
        <w:t xml:space="preserve"> </w:t>
      </w:r>
      <w:r w:rsidRPr="00F650C1">
        <w:rPr>
          <w:rFonts w:asciiTheme="minorHAnsi" w:hAnsiTheme="minorHAnsi"/>
          <w:color w:val="0070C0"/>
        </w:rPr>
        <w:t xml:space="preserve">de la </w:t>
      </w:r>
      <w:r>
        <w:rPr>
          <w:rFonts w:asciiTheme="minorHAnsi" w:hAnsiTheme="minorHAnsi"/>
          <w:color w:val="0070C0"/>
        </w:rPr>
        <w:t>Tabla 86</w:t>
      </w:r>
      <w:r w:rsidR="000F1833" w:rsidRPr="00F650C1">
        <w:rPr>
          <w:rFonts w:asciiTheme="minorHAnsi" w:hAnsiTheme="minorHAnsi"/>
          <w:color w:val="0070C0"/>
        </w:rPr>
        <w:t>)</w:t>
      </w:r>
      <w:r w:rsidR="000F1833">
        <w:rPr>
          <w:rFonts w:asciiTheme="minorHAnsi" w:hAnsiTheme="minorHAnsi"/>
        </w:rPr>
        <w:t xml:space="preserve"> </w:t>
      </w:r>
      <w:r w:rsidR="000F1833" w:rsidRPr="000F1833">
        <w:rPr>
          <w:rFonts w:asciiTheme="minorHAnsi" w:hAnsiTheme="minorHAnsi"/>
        </w:rPr>
        <w:t>el</w:t>
      </w:r>
      <w:r w:rsidRPr="000F1833">
        <w:rPr>
          <w:rFonts w:asciiTheme="minorHAnsi" w:hAnsiTheme="minorHAnsi"/>
        </w:rPr>
        <w:t xml:space="preserve"> </w:t>
      </w:r>
      <w:r>
        <w:rPr>
          <w:rFonts w:asciiTheme="minorHAnsi" w:hAnsiTheme="minorHAnsi"/>
        </w:rPr>
        <w:t>factor 12. A continuación, se muestra de manera detallada el cumplimiento de cada una de los características y aspectos evaluados en este factor.</w:t>
      </w:r>
    </w:p>
    <w:p w14:paraId="1AE64C92" w14:textId="77777777" w:rsidR="00A360F8" w:rsidRPr="003D6F33" w:rsidRDefault="00A360F8" w:rsidP="00A360F8">
      <w:pPr>
        <w:pStyle w:val="Ttulo3"/>
        <w:numPr>
          <w:ilvl w:val="2"/>
          <w:numId w:val="1"/>
        </w:numPr>
        <w:spacing w:line="360" w:lineRule="auto"/>
        <w:ind w:left="1004"/>
        <w:rPr>
          <w:szCs w:val="22"/>
        </w:rPr>
      </w:pPr>
      <w:bookmarkStart w:id="289" w:name="_Toc114226855"/>
      <w:r w:rsidRPr="00390B3D">
        <w:rPr>
          <w:rStyle w:val="Ttulo3Car"/>
          <w:b/>
          <w:szCs w:val="22"/>
        </w:rPr>
        <w:t xml:space="preserve">Característica </w:t>
      </w:r>
      <w:r>
        <w:rPr>
          <w:szCs w:val="22"/>
        </w:rPr>
        <w:t>47: R</w:t>
      </w:r>
      <w:r w:rsidRPr="00390B3D">
        <w:rPr>
          <w:szCs w:val="22"/>
        </w:rPr>
        <w:t>ecursos de infraestructura física y tecnológica</w:t>
      </w:r>
      <w:r>
        <w:rPr>
          <w:szCs w:val="22"/>
        </w:rPr>
        <w:t>.</w:t>
      </w:r>
      <w:bookmarkEnd w:id="289"/>
    </w:p>
    <w:p w14:paraId="5CE85D91" w14:textId="293103CB" w:rsidR="006A57FC" w:rsidRPr="00A76423" w:rsidRDefault="00A360F8" w:rsidP="006A57FC">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8</w:t>
      </w:r>
      <w:r w:rsidR="00FB5063">
        <w:rPr>
          <w:rFonts w:asciiTheme="minorHAnsi" w:hAnsiTheme="minorHAnsi" w:cstheme="minorHAnsi"/>
        </w:rPr>
        <w:t>7</w:t>
      </w:r>
      <w:r w:rsidRPr="001D7589">
        <w:rPr>
          <w:rFonts w:asciiTheme="minorHAnsi" w:hAnsiTheme="minorHAnsi" w:cstheme="minorHAnsi"/>
        </w:rPr>
        <w:t xml:space="preserve"> se observa el nivel de cump</w:t>
      </w:r>
      <w:r>
        <w:rPr>
          <w:rFonts w:asciiTheme="minorHAnsi" w:hAnsiTheme="minorHAnsi" w:cstheme="minorHAnsi"/>
        </w:rPr>
        <w:t>limiento de la Característica 47 la cual corresponde a “Recursos de infraestructura física y tecnológico</w:t>
      </w:r>
      <w:r w:rsidRPr="001D7589">
        <w:rPr>
          <w:rFonts w:asciiTheme="minorHAnsi" w:hAnsiTheme="minorHAnsi" w:cstheme="minorHAnsi"/>
        </w:rPr>
        <w:t xml:space="preserve">” </w:t>
      </w:r>
      <w:r>
        <w:rPr>
          <w:rFonts w:asciiTheme="minorHAnsi" w:hAnsiTheme="minorHAnsi" w:cstheme="minorHAnsi"/>
        </w:rPr>
        <w:t xml:space="preserve">evaluada a través de los </w:t>
      </w:r>
      <w:r w:rsidR="00D8505D">
        <w:rPr>
          <w:rFonts w:asciiTheme="minorHAnsi" w:hAnsiTheme="minorHAnsi" w:cstheme="minorHAnsi"/>
        </w:rPr>
        <w:t>6</w:t>
      </w:r>
      <w:r>
        <w:rPr>
          <w:rFonts w:asciiTheme="minorHAnsi" w:hAnsiTheme="minorHAnsi" w:cstheme="minorHAnsi"/>
        </w:rPr>
        <w:t xml:space="preserve"> </w:t>
      </w:r>
      <w:r w:rsidRPr="001D7589">
        <w:rPr>
          <w:rFonts w:asciiTheme="minorHAnsi" w:hAnsiTheme="minorHAnsi" w:cstheme="minorHAnsi"/>
        </w:rPr>
        <w:t xml:space="preserve">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731A182A" w14:textId="419270BC" w:rsidR="00A360F8" w:rsidRPr="008C11D3" w:rsidRDefault="00A360F8" w:rsidP="00A360F8">
      <w:pPr>
        <w:pStyle w:val="Descripcin"/>
        <w:keepNext/>
        <w:spacing w:line="360" w:lineRule="auto"/>
        <w:rPr>
          <w:rFonts w:asciiTheme="minorHAnsi" w:hAnsiTheme="minorHAnsi"/>
          <w:i w:val="0"/>
          <w:color w:val="auto"/>
          <w:sz w:val="22"/>
          <w:szCs w:val="22"/>
        </w:rPr>
      </w:pPr>
      <w:bookmarkStart w:id="290" w:name="_Toc114226669"/>
      <w:r w:rsidRPr="008C11D3">
        <w:rPr>
          <w:rFonts w:asciiTheme="minorHAnsi" w:hAnsiTheme="minorHAnsi"/>
          <w:b/>
          <w:i w:val="0"/>
          <w:color w:val="auto"/>
          <w:sz w:val="22"/>
          <w:szCs w:val="22"/>
        </w:rPr>
        <w:t xml:space="preserve">Tabla </w:t>
      </w:r>
      <w:r w:rsidRPr="008C11D3">
        <w:rPr>
          <w:rFonts w:asciiTheme="minorHAnsi" w:hAnsiTheme="minorHAnsi"/>
          <w:b/>
          <w:i w:val="0"/>
          <w:color w:val="auto"/>
          <w:sz w:val="22"/>
          <w:szCs w:val="22"/>
        </w:rPr>
        <w:fldChar w:fldCharType="begin"/>
      </w:r>
      <w:r w:rsidRPr="008C11D3">
        <w:rPr>
          <w:rFonts w:asciiTheme="minorHAnsi" w:hAnsiTheme="minorHAnsi"/>
          <w:b/>
          <w:i w:val="0"/>
          <w:color w:val="auto"/>
          <w:sz w:val="22"/>
          <w:szCs w:val="22"/>
        </w:rPr>
        <w:instrText xml:space="preserve"> SEQ Tabla \* ARABIC </w:instrText>
      </w:r>
      <w:r w:rsidRPr="008C11D3">
        <w:rPr>
          <w:rFonts w:asciiTheme="minorHAnsi" w:hAnsiTheme="minorHAnsi"/>
          <w:b/>
          <w:i w:val="0"/>
          <w:color w:val="auto"/>
          <w:sz w:val="22"/>
          <w:szCs w:val="22"/>
        </w:rPr>
        <w:fldChar w:fldCharType="separate"/>
      </w:r>
      <w:r w:rsidR="00215300">
        <w:rPr>
          <w:rFonts w:asciiTheme="minorHAnsi" w:hAnsiTheme="minorHAnsi"/>
          <w:b/>
          <w:i w:val="0"/>
          <w:noProof/>
          <w:color w:val="auto"/>
          <w:sz w:val="22"/>
          <w:szCs w:val="22"/>
        </w:rPr>
        <w:t>87</w:t>
      </w:r>
      <w:r w:rsidRPr="008C11D3">
        <w:rPr>
          <w:rFonts w:asciiTheme="minorHAnsi" w:hAnsiTheme="minorHAnsi"/>
          <w:b/>
          <w:i w:val="0"/>
          <w:color w:val="auto"/>
          <w:sz w:val="22"/>
          <w:szCs w:val="22"/>
        </w:rPr>
        <w:fldChar w:fldCharType="end"/>
      </w:r>
      <w:r w:rsidRPr="008C11D3">
        <w:rPr>
          <w:rFonts w:asciiTheme="minorHAnsi" w:hAnsiTheme="minorHAnsi"/>
          <w:b/>
          <w:i w:val="0"/>
          <w:color w:val="auto"/>
          <w:sz w:val="22"/>
          <w:szCs w:val="22"/>
        </w:rPr>
        <w:t>:</w:t>
      </w:r>
      <w:r w:rsidRPr="008C11D3">
        <w:rPr>
          <w:rFonts w:asciiTheme="minorHAnsi" w:hAnsiTheme="minorHAnsi"/>
          <w:i w:val="0"/>
          <w:color w:val="auto"/>
          <w:sz w:val="22"/>
          <w:szCs w:val="22"/>
        </w:rPr>
        <w:t xml:space="preserve"> Nivel de cumplimiento </w:t>
      </w:r>
      <w:r w:rsidR="00252B96">
        <w:rPr>
          <w:rFonts w:asciiTheme="minorHAnsi" w:hAnsiTheme="minorHAnsi"/>
          <w:i w:val="0"/>
          <w:color w:val="auto"/>
          <w:sz w:val="22"/>
          <w:szCs w:val="22"/>
        </w:rPr>
        <w:t xml:space="preserve">de </w:t>
      </w:r>
      <w:r w:rsidRPr="008C11D3">
        <w:rPr>
          <w:rFonts w:asciiTheme="minorHAnsi" w:hAnsiTheme="minorHAnsi"/>
          <w:i w:val="0"/>
          <w:color w:val="auto"/>
          <w:sz w:val="22"/>
          <w:szCs w:val="22"/>
        </w:rPr>
        <w:t>la característica 47: Recursos de infraestructura física y tecnológica.</w:t>
      </w:r>
      <w:bookmarkEnd w:id="290"/>
    </w:p>
    <w:tbl>
      <w:tblPr>
        <w:tblStyle w:val="Tablaconcuadrcula"/>
        <w:tblW w:w="10382" w:type="dxa"/>
        <w:jc w:val="center"/>
        <w:tblLook w:val="04A0" w:firstRow="1" w:lastRow="0" w:firstColumn="1" w:lastColumn="0" w:noHBand="0" w:noVBand="1"/>
      </w:tblPr>
      <w:tblGrid>
        <w:gridCol w:w="731"/>
        <w:gridCol w:w="2575"/>
        <w:gridCol w:w="1818"/>
        <w:gridCol w:w="1515"/>
        <w:gridCol w:w="1733"/>
        <w:gridCol w:w="2010"/>
      </w:tblGrid>
      <w:tr w:rsidR="0033084E" w14:paraId="61D514DA" w14:textId="77777777" w:rsidTr="0033084E">
        <w:trPr>
          <w:trHeight w:val="104"/>
          <w:jc w:val="center"/>
        </w:trPr>
        <w:tc>
          <w:tcPr>
            <w:tcW w:w="3306" w:type="dxa"/>
            <w:gridSpan w:val="2"/>
            <w:shd w:val="clear" w:color="auto" w:fill="003366"/>
            <w:vAlign w:val="center"/>
            <w:hideMark/>
          </w:tcPr>
          <w:p w14:paraId="4B1DEFC1" w14:textId="77777777" w:rsidR="0033084E" w:rsidRDefault="0033084E" w:rsidP="0033084E">
            <w:pPr>
              <w:rPr>
                <w:rFonts w:asciiTheme="minorHAnsi" w:hAnsiTheme="minorHAnsi" w:cstheme="minorHAnsi"/>
              </w:rPr>
            </w:pPr>
            <w:r>
              <w:rPr>
                <w:rFonts w:asciiTheme="minorHAnsi" w:hAnsiTheme="minorHAnsi" w:cstheme="minorHAnsi"/>
              </w:rPr>
              <w:t>Aspectos a evaluar</w:t>
            </w:r>
          </w:p>
        </w:tc>
        <w:tc>
          <w:tcPr>
            <w:tcW w:w="1818" w:type="dxa"/>
            <w:shd w:val="clear" w:color="auto" w:fill="993333"/>
            <w:vAlign w:val="center"/>
            <w:hideMark/>
          </w:tcPr>
          <w:p w14:paraId="5683998D" w14:textId="77777777"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515" w:type="dxa"/>
            <w:shd w:val="clear" w:color="auto" w:fill="993333"/>
            <w:vAlign w:val="center"/>
            <w:hideMark/>
          </w:tcPr>
          <w:p w14:paraId="11A69948" w14:textId="77777777"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733" w:type="dxa"/>
            <w:shd w:val="clear" w:color="auto" w:fill="993333"/>
            <w:vAlign w:val="center"/>
            <w:hideMark/>
          </w:tcPr>
          <w:p w14:paraId="3F531794" w14:textId="33D0889A"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600264">
              <w:rPr>
                <w:rFonts w:asciiTheme="minorHAnsi" w:hAnsiTheme="minorHAnsi" w:cstheme="minorHAnsi"/>
                <w:b/>
                <w:color w:val="FFFFFF" w:themeColor="background1"/>
              </w:rPr>
              <w:t xml:space="preserve"> (%)</w:t>
            </w:r>
          </w:p>
        </w:tc>
        <w:tc>
          <w:tcPr>
            <w:tcW w:w="2010" w:type="dxa"/>
            <w:shd w:val="clear" w:color="auto" w:fill="993333"/>
          </w:tcPr>
          <w:p w14:paraId="5E62F3D2" w14:textId="6762681F"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084E" w14:paraId="7EF4154E" w14:textId="77777777" w:rsidTr="0033084E">
        <w:trPr>
          <w:trHeight w:val="104"/>
          <w:jc w:val="center"/>
        </w:trPr>
        <w:tc>
          <w:tcPr>
            <w:tcW w:w="731" w:type="dxa"/>
          </w:tcPr>
          <w:p w14:paraId="468DD639" w14:textId="77777777" w:rsidR="0033084E" w:rsidRPr="003D6F33" w:rsidRDefault="0033084E" w:rsidP="00D60506">
            <w:pPr>
              <w:jc w:val="center"/>
              <w:rPr>
                <w:rFonts w:asciiTheme="minorHAnsi" w:hAnsiTheme="minorHAnsi" w:cstheme="minorHAnsi"/>
              </w:rPr>
            </w:pPr>
            <w:r>
              <w:rPr>
                <w:rFonts w:asciiTheme="minorHAnsi" w:hAnsiTheme="minorHAnsi" w:cstheme="minorHAnsi"/>
              </w:rPr>
              <w:t>188</w:t>
            </w:r>
          </w:p>
        </w:tc>
        <w:tc>
          <w:tcPr>
            <w:tcW w:w="2574" w:type="dxa"/>
          </w:tcPr>
          <w:p w14:paraId="4A60192E" w14:textId="77777777" w:rsidR="0033084E" w:rsidRPr="003D6F33" w:rsidRDefault="0033084E" w:rsidP="00D60506">
            <w:pPr>
              <w:spacing w:line="276" w:lineRule="auto"/>
              <w:rPr>
                <w:rFonts w:asciiTheme="minorHAnsi" w:hAnsiTheme="minorHAnsi" w:cstheme="minorHAnsi"/>
              </w:rPr>
            </w:pPr>
            <w:r w:rsidRPr="003D6F33">
              <w:rPr>
                <w:rFonts w:asciiTheme="minorHAnsi" w:hAnsiTheme="minorHAnsi"/>
              </w:rPr>
              <w:t>Evidencia de la coherencia entre los recursos de infraestructura y las necesidades para el desarrollo y cumplimiento de las labores formativas, académicas, docentes, científicas, culturales y de extensión del programa académico.</w:t>
            </w:r>
          </w:p>
        </w:tc>
        <w:tc>
          <w:tcPr>
            <w:tcW w:w="1818" w:type="dxa"/>
          </w:tcPr>
          <w:p w14:paraId="63B2D6B2" w14:textId="77777777" w:rsidR="0033084E" w:rsidRDefault="0033084E" w:rsidP="00D60506">
            <w:pPr>
              <w:jc w:val="center"/>
              <w:rPr>
                <w:rFonts w:asciiTheme="minorHAnsi" w:hAnsiTheme="minorHAnsi" w:cstheme="minorHAnsi"/>
                <w:color w:val="0070C0"/>
              </w:rPr>
            </w:pPr>
          </w:p>
        </w:tc>
        <w:tc>
          <w:tcPr>
            <w:tcW w:w="1515" w:type="dxa"/>
          </w:tcPr>
          <w:p w14:paraId="5EE35476" w14:textId="77777777" w:rsidR="0033084E" w:rsidRDefault="0033084E" w:rsidP="00D60506">
            <w:pPr>
              <w:jc w:val="center"/>
            </w:pPr>
          </w:p>
        </w:tc>
        <w:tc>
          <w:tcPr>
            <w:tcW w:w="1733" w:type="dxa"/>
          </w:tcPr>
          <w:p w14:paraId="522C1EFD" w14:textId="77777777" w:rsidR="0033084E" w:rsidRDefault="0033084E" w:rsidP="00D60506">
            <w:pPr>
              <w:spacing w:before="0"/>
              <w:jc w:val="center"/>
            </w:pPr>
          </w:p>
        </w:tc>
        <w:tc>
          <w:tcPr>
            <w:tcW w:w="2010" w:type="dxa"/>
          </w:tcPr>
          <w:p w14:paraId="0435DB40" w14:textId="77777777" w:rsidR="0033084E" w:rsidRDefault="0033084E" w:rsidP="00D60506">
            <w:pPr>
              <w:jc w:val="center"/>
            </w:pPr>
          </w:p>
        </w:tc>
      </w:tr>
      <w:tr w:rsidR="0033084E" w14:paraId="24DB3B9C" w14:textId="77777777" w:rsidTr="0033084E">
        <w:trPr>
          <w:trHeight w:val="2795"/>
          <w:jc w:val="center"/>
        </w:trPr>
        <w:tc>
          <w:tcPr>
            <w:tcW w:w="731" w:type="dxa"/>
          </w:tcPr>
          <w:p w14:paraId="74E2549C" w14:textId="77777777" w:rsidR="0033084E" w:rsidRPr="003D6F33" w:rsidRDefault="0033084E" w:rsidP="00D60506">
            <w:pPr>
              <w:jc w:val="center"/>
              <w:rPr>
                <w:rFonts w:asciiTheme="minorHAnsi" w:hAnsiTheme="minorHAnsi" w:cstheme="minorHAnsi"/>
              </w:rPr>
            </w:pPr>
            <w:r>
              <w:rPr>
                <w:rFonts w:asciiTheme="minorHAnsi" w:hAnsiTheme="minorHAnsi" w:cstheme="minorHAnsi"/>
              </w:rPr>
              <w:lastRenderedPageBreak/>
              <w:t>189</w:t>
            </w:r>
          </w:p>
        </w:tc>
        <w:tc>
          <w:tcPr>
            <w:tcW w:w="2574" w:type="dxa"/>
          </w:tcPr>
          <w:p w14:paraId="29D4DE95" w14:textId="77777777" w:rsidR="0033084E" w:rsidRPr="003D6F33" w:rsidRDefault="0033084E" w:rsidP="00D60506">
            <w:pPr>
              <w:spacing w:line="276" w:lineRule="auto"/>
              <w:rPr>
                <w:rFonts w:asciiTheme="minorHAnsi" w:hAnsiTheme="minorHAnsi" w:cstheme="minorHAnsi"/>
              </w:rPr>
            </w:pPr>
            <w:r w:rsidRPr="003D6F33">
              <w:rPr>
                <w:rFonts w:asciiTheme="minorHAnsi" w:hAnsiTheme="minorHAnsi"/>
              </w:rPr>
              <w:t>Demostración de la existencia de aulas, laboratorios, talleres, centros de simulación, plataformas tecnológicas, biblioteca y salas de estudio, para el cumplimiento de las labores formativas, académicas, docentes, científicas, culturales y de extensión, acordes con los objetivos del programa académico, su formación y modalidad.</w:t>
            </w:r>
          </w:p>
        </w:tc>
        <w:tc>
          <w:tcPr>
            <w:tcW w:w="1818" w:type="dxa"/>
          </w:tcPr>
          <w:p w14:paraId="666BC1FC" w14:textId="77777777" w:rsidR="0033084E" w:rsidRDefault="0033084E" w:rsidP="00D60506">
            <w:pPr>
              <w:jc w:val="center"/>
              <w:rPr>
                <w:rFonts w:asciiTheme="minorHAnsi" w:hAnsiTheme="minorHAnsi" w:cstheme="minorHAnsi"/>
                <w:color w:val="0070C0"/>
              </w:rPr>
            </w:pPr>
          </w:p>
        </w:tc>
        <w:tc>
          <w:tcPr>
            <w:tcW w:w="1515" w:type="dxa"/>
          </w:tcPr>
          <w:p w14:paraId="4EFDC1CE" w14:textId="77777777" w:rsidR="0033084E" w:rsidRDefault="0033084E" w:rsidP="00D60506">
            <w:pPr>
              <w:jc w:val="center"/>
            </w:pPr>
          </w:p>
        </w:tc>
        <w:tc>
          <w:tcPr>
            <w:tcW w:w="1733" w:type="dxa"/>
          </w:tcPr>
          <w:p w14:paraId="7800CCD5" w14:textId="77777777" w:rsidR="0033084E" w:rsidRDefault="0033084E" w:rsidP="00D60506">
            <w:pPr>
              <w:spacing w:before="0"/>
              <w:jc w:val="center"/>
            </w:pPr>
          </w:p>
        </w:tc>
        <w:tc>
          <w:tcPr>
            <w:tcW w:w="2010" w:type="dxa"/>
          </w:tcPr>
          <w:p w14:paraId="37FEBD31" w14:textId="77777777" w:rsidR="0033084E" w:rsidRDefault="0033084E" w:rsidP="00D60506">
            <w:pPr>
              <w:jc w:val="center"/>
            </w:pPr>
          </w:p>
        </w:tc>
      </w:tr>
      <w:tr w:rsidR="0033084E" w14:paraId="3344220D" w14:textId="77777777" w:rsidTr="0033084E">
        <w:trPr>
          <w:trHeight w:val="104"/>
          <w:jc w:val="center"/>
        </w:trPr>
        <w:tc>
          <w:tcPr>
            <w:tcW w:w="731" w:type="dxa"/>
          </w:tcPr>
          <w:p w14:paraId="098A980E" w14:textId="77777777" w:rsidR="0033084E" w:rsidRPr="003D6F33" w:rsidRDefault="0033084E" w:rsidP="00D60506">
            <w:pPr>
              <w:jc w:val="center"/>
              <w:rPr>
                <w:rFonts w:asciiTheme="minorHAnsi" w:hAnsiTheme="minorHAnsi" w:cstheme="minorHAnsi"/>
              </w:rPr>
            </w:pPr>
            <w:r>
              <w:rPr>
                <w:rFonts w:asciiTheme="minorHAnsi" w:hAnsiTheme="minorHAnsi" w:cstheme="minorHAnsi"/>
              </w:rPr>
              <w:t>190</w:t>
            </w:r>
          </w:p>
        </w:tc>
        <w:tc>
          <w:tcPr>
            <w:tcW w:w="2574" w:type="dxa"/>
          </w:tcPr>
          <w:p w14:paraId="24F81666" w14:textId="77777777" w:rsidR="0033084E" w:rsidRPr="003D6F33" w:rsidRDefault="0033084E" w:rsidP="00D60506">
            <w:pPr>
              <w:spacing w:line="276" w:lineRule="auto"/>
              <w:rPr>
                <w:rFonts w:asciiTheme="minorHAnsi" w:hAnsiTheme="minorHAnsi" w:cstheme="minorHAnsi"/>
              </w:rPr>
            </w:pPr>
            <w:r w:rsidRPr="003D6F33">
              <w:rPr>
                <w:rFonts w:asciiTheme="minorHAnsi" w:hAnsiTheme="minorHAnsi"/>
              </w:rPr>
              <w:t>Evidencia de espacios que efectivamente se destinan al desarrollo de cada una de las labores formativas, académicas, docentes, científicas, culturales y de extensión a que se dedica el programa académico y de las áreas destinadas al bienestar institucional.</w:t>
            </w:r>
          </w:p>
        </w:tc>
        <w:tc>
          <w:tcPr>
            <w:tcW w:w="1818" w:type="dxa"/>
          </w:tcPr>
          <w:p w14:paraId="5C7FFB34" w14:textId="77777777" w:rsidR="0033084E" w:rsidRDefault="0033084E" w:rsidP="00D60506">
            <w:pPr>
              <w:jc w:val="center"/>
              <w:rPr>
                <w:rFonts w:asciiTheme="minorHAnsi" w:hAnsiTheme="minorHAnsi" w:cstheme="minorHAnsi"/>
                <w:color w:val="0070C0"/>
              </w:rPr>
            </w:pPr>
          </w:p>
        </w:tc>
        <w:tc>
          <w:tcPr>
            <w:tcW w:w="1515" w:type="dxa"/>
          </w:tcPr>
          <w:p w14:paraId="34D4E3EA" w14:textId="77777777" w:rsidR="0033084E" w:rsidRDefault="0033084E" w:rsidP="00D60506">
            <w:pPr>
              <w:jc w:val="center"/>
            </w:pPr>
          </w:p>
        </w:tc>
        <w:tc>
          <w:tcPr>
            <w:tcW w:w="1733" w:type="dxa"/>
          </w:tcPr>
          <w:p w14:paraId="663862AB" w14:textId="77777777" w:rsidR="0033084E" w:rsidRDefault="0033084E" w:rsidP="00D60506">
            <w:pPr>
              <w:spacing w:before="0"/>
              <w:jc w:val="center"/>
            </w:pPr>
          </w:p>
        </w:tc>
        <w:tc>
          <w:tcPr>
            <w:tcW w:w="2010" w:type="dxa"/>
          </w:tcPr>
          <w:p w14:paraId="793EBA6C" w14:textId="77777777" w:rsidR="0033084E" w:rsidRDefault="0033084E" w:rsidP="00D60506">
            <w:pPr>
              <w:jc w:val="center"/>
            </w:pPr>
          </w:p>
        </w:tc>
      </w:tr>
      <w:tr w:rsidR="0033084E" w14:paraId="0443D3DC" w14:textId="77777777" w:rsidTr="0033084E">
        <w:trPr>
          <w:trHeight w:val="104"/>
          <w:jc w:val="center"/>
        </w:trPr>
        <w:tc>
          <w:tcPr>
            <w:tcW w:w="731" w:type="dxa"/>
          </w:tcPr>
          <w:p w14:paraId="57DB1F11" w14:textId="77777777" w:rsidR="0033084E" w:rsidRPr="003D6F33" w:rsidRDefault="0033084E" w:rsidP="00D60506">
            <w:pPr>
              <w:jc w:val="center"/>
              <w:rPr>
                <w:rFonts w:asciiTheme="minorHAnsi" w:hAnsiTheme="minorHAnsi" w:cstheme="minorHAnsi"/>
              </w:rPr>
            </w:pPr>
            <w:r>
              <w:rPr>
                <w:rFonts w:asciiTheme="minorHAnsi" w:hAnsiTheme="minorHAnsi" w:cstheme="minorHAnsi"/>
              </w:rPr>
              <w:t>191</w:t>
            </w:r>
          </w:p>
        </w:tc>
        <w:tc>
          <w:tcPr>
            <w:tcW w:w="2574" w:type="dxa"/>
          </w:tcPr>
          <w:p w14:paraId="0C43C0EC" w14:textId="77777777" w:rsidR="0033084E" w:rsidRPr="003D6F33" w:rsidRDefault="0033084E" w:rsidP="00D60506">
            <w:pPr>
              <w:spacing w:line="276" w:lineRule="auto"/>
              <w:rPr>
                <w:rFonts w:asciiTheme="minorHAnsi" w:hAnsiTheme="minorHAnsi" w:cstheme="minorHAnsi"/>
              </w:rPr>
            </w:pPr>
            <w:r w:rsidRPr="003D6F33">
              <w:rPr>
                <w:rFonts w:asciiTheme="minorHAnsi" w:hAnsiTheme="minorHAnsi"/>
              </w:rPr>
              <w:t>Existencia de planes y proyectos en ejecución, para la conservación, expansión, mejoras y mantenimiento de la planta física del programa académico, de acuerdo con las normas técnicas respectivas.</w:t>
            </w:r>
          </w:p>
        </w:tc>
        <w:tc>
          <w:tcPr>
            <w:tcW w:w="1818" w:type="dxa"/>
          </w:tcPr>
          <w:p w14:paraId="1E4CC6DF" w14:textId="77777777" w:rsidR="0033084E" w:rsidRDefault="0033084E" w:rsidP="00D60506">
            <w:pPr>
              <w:jc w:val="center"/>
              <w:rPr>
                <w:rFonts w:asciiTheme="minorHAnsi" w:hAnsiTheme="minorHAnsi" w:cstheme="minorHAnsi"/>
                <w:color w:val="0070C0"/>
              </w:rPr>
            </w:pPr>
          </w:p>
        </w:tc>
        <w:tc>
          <w:tcPr>
            <w:tcW w:w="1515" w:type="dxa"/>
          </w:tcPr>
          <w:p w14:paraId="02762824" w14:textId="77777777" w:rsidR="0033084E" w:rsidRDefault="0033084E" w:rsidP="00D60506">
            <w:pPr>
              <w:jc w:val="center"/>
            </w:pPr>
          </w:p>
        </w:tc>
        <w:tc>
          <w:tcPr>
            <w:tcW w:w="1733" w:type="dxa"/>
          </w:tcPr>
          <w:p w14:paraId="09EE995D" w14:textId="77777777" w:rsidR="0033084E" w:rsidRDefault="0033084E" w:rsidP="00D60506">
            <w:pPr>
              <w:spacing w:before="0"/>
              <w:jc w:val="center"/>
            </w:pPr>
          </w:p>
        </w:tc>
        <w:tc>
          <w:tcPr>
            <w:tcW w:w="2010" w:type="dxa"/>
          </w:tcPr>
          <w:p w14:paraId="127469BB" w14:textId="77777777" w:rsidR="0033084E" w:rsidRDefault="0033084E" w:rsidP="00D60506">
            <w:pPr>
              <w:jc w:val="center"/>
            </w:pPr>
          </w:p>
        </w:tc>
      </w:tr>
      <w:tr w:rsidR="0033084E" w14:paraId="1041C9EF" w14:textId="77777777" w:rsidTr="0033084E">
        <w:trPr>
          <w:trHeight w:val="2341"/>
          <w:jc w:val="center"/>
        </w:trPr>
        <w:tc>
          <w:tcPr>
            <w:tcW w:w="731" w:type="dxa"/>
          </w:tcPr>
          <w:p w14:paraId="3923573B" w14:textId="77777777" w:rsidR="0033084E" w:rsidRPr="003D6F33" w:rsidRDefault="0033084E" w:rsidP="00D60506">
            <w:pPr>
              <w:jc w:val="center"/>
              <w:rPr>
                <w:rFonts w:asciiTheme="minorHAnsi" w:hAnsiTheme="minorHAnsi"/>
              </w:rPr>
            </w:pPr>
            <w:r>
              <w:rPr>
                <w:rFonts w:asciiTheme="minorHAnsi" w:hAnsiTheme="minorHAnsi"/>
              </w:rPr>
              <w:t>192</w:t>
            </w:r>
          </w:p>
        </w:tc>
        <w:tc>
          <w:tcPr>
            <w:tcW w:w="2574" w:type="dxa"/>
          </w:tcPr>
          <w:p w14:paraId="1BD64C63" w14:textId="77777777" w:rsidR="0033084E" w:rsidRPr="003D6F33" w:rsidRDefault="0033084E" w:rsidP="00D60506">
            <w:pPr>
              <w:spacing w:line="276" w:lineRule="auto"/>
              <w:rPr>
                <w:rFonts w:asciiTheme="minorHAnsi" w:hAnsiTheme="minorHAnsi"/>
              </w:rPr>
            </w:pPr>
            <w:r w:rsidRPr="003D6F33">
              <w:rPr>
                <w:rFonts w:asciiTheme="minorHAnsi" w:hAnsiTheme="minorHAnsi"/>
              </w:rPr>
              <w:t>Demostración de la capacidad, respeto de normas técnicas, suficiencia, seguridad, salubridad, iluminación, disponibilidad de espacio, dotación, facilidades de transporte y acceso de las áreas recreativas y deportivas. Previsión de su uso por personas con limitaciones físicas.</w:t>
            </w:r>
          </w:p>
        </w:tc>
        <w:tc>
          <w:tcPr>
            <w:tcW w:w="1818" w:type="dxa"/>
          </w:tcPr>
          <w:p w14:paraId="073D3AF3" w14:textId="77777777" w:rsidR="0033084E" w:rsidRDefault="0033084E" w:rsidP="00D60506">
            <w:pPr>
              <w:jc w:val="center"/>
              <w:rPr>
                <w:rFonts w:asciiTheme="minorHAnsi" w:hAnsiTheme="minorHAnsi" w:cstheme="minorHAnsi"/>
                <w:color w:val="0070C0"/>
              </w:rPr>
            </w:pPr>
          </w:p>
        </w:tc>
        <w:tc>
          <w:tcPr>
            <w:tcW w:w="1515" w:type="dxa"/>
          </w:tcPr>
          <w:p w14:paraId="530B2C9B" w14:textId="77777777" w:rsidR="0033084E" w:rsidRDefault="0033084E" w:rsidP="00D60506">
            <w:pPr>
              <w:jc w:val="center"/>
            </w:pPr>
          </w:p>
        </w:tc>
        <w:tc>
          <w:tcPr>
            <w:tcW w:w="1733" w:type="dxa"/>
          </w:tcPr>
          <w:p w14:paraId="6EBB1637" w14:textId="77777777" w:rsidR="0033084E" w:rsidRDefault="0033084E" w:rsidP="00D60506">
            <w:pPr>
              <w:spacing w:before="0"/>
              <w:jc w:val="center"/>
            </w:pPr>
          </w:p>
        </w:tc>
        <w:tc>
          <w:tcPr>
            <w:tcW w:w="2010" w:type="dxa"/>
          </w:tcPr>
          <w:p w14:paraId="490D020B" w14:textId="77777777" w:rsidR="0033084E" w:rsidRDefault="0033084E" w:rsidP="00D60506">
            <w:pPr>
              <w:jc w:val="center"/>
            </w:pPr>
          </w:p>
        </w:tc>
      </w:tr>
      <w:tr w:rsidR="0033084E" w14:paraId="38C926AA" w14:textId="77777777" w:rsidTr="0033084E">
        <w:trPr>
          <w:trHeight w:val="5591"/>
          <w:jc w:val="center"/>
        </w:trPr>
        <w:tc>
          <w:tcPr>
            <w:tcW w:w="731" w:type="dxa"/>
          </w:tcPr>
          <w:p w14:paraId="46EC7CA3" w14:textId="77777777" w:rsidR="0033084E" w:rsidRDefault="0033084E" w:rsidP="00D60506">
            <w:pPr>
              <w:jc w:val="center"/>
              <w:rPr>
                <w:rFonts w:asciiTheme="minorHAnsi" w:hAnsiTheme="minorHAnsi"/>
              </w:rPr>
            </w:pPr>
            <w:r>
              <w:rPr>
                <w:rFonts w:asciiTheme="minorHAnsi" w:hAnsiTheme="minorHAnsi"/>
              </w:rPr>
              <w:lastRenderedPageBreak/>
              <w:t>193</w:t>
            </w:r>
          </w:p>
        </w:tc>
        <w:tc>
          <w:tcPr>
            <w:tcW w:w="2574" w:type="dxa"/>
          </w:tcPr>
          <w:p w14:paraId="7976567F" w14:textId="77777777" w:rsidR="0033084E" w:rsidRPr="003D6F33" w:rsidRDefault="0033084E" w:rsidP="00D60506">
            <w:pPr>
              <w:rPr>
                <w:rFonts w:asciiTheme="minorHAnsi" w:hAnsiTheme="minorHAnsi"/>
              </w:rPr>
            </w:pPr>
            <w:r w:rsidRPr="000466DB">
              <w:rPr>
                <w:rFonts w:asciiTheme="minorHAnsi" w:hAnsiTheme="minorHAnsi"/>
              </w:rPr>
              <w:t>Demostración de la coherencia entre la disponibilidad de los recursos de infraestructura física y tecnológica, y el</w:t>
            </w:r>
            <w:r>
              <w:rPr>
                <w:rFonts w:asciiTheme="minorHAnsi" w:hAnsiTheme="minorHAnsi"/>
              </w:rPr>
              <w:t xml:space="preserve"> </w:t>
            </w:r>
            <w:r w:rsidRPr="000466DB">
              <w:rPr>
                <w:rFonts w:asciiTheme="minorHAnsi" w:hAnsiTheme="minorHAnsi"/>
              </w:rPr>
              <w:t>número de estudiantes del programa académico y las actividades formativas definidas en el currículo. En vista de que</w:t>
            </w:r>
            <w:r>
              <w:rPr>
                <w:rFonts w:asciiTheme="minorHAnsi" w:hAnsiTheme="minorHAnsi"/>
              </w:rPr>
              <w:t xml:space="preserve"> </w:t>
            </w:r>
            <w:r w:rsidRPr="000466DB">
              <w:rPr>
                <w:rFonts w:asciiTheme="minorHAnsi" w:hAnsiTheme="minorHAnsi"/>
              </w:rPr>
              <w:t>los elementos anteriores cambian en el tiempo, el programa académico muestra evidencias de los ajustes realizados</w:t>
            </w:r>
            <w:r>
              <w:rPr>
                <w:rFonts w:asciiTheme="minorHAnsi" w:hAnsiTheme="minorHAnsi"/>
              </w:rPr>
              <w:t xml:space="preserve"> </w:t>
            </w:r>
            <w:r w:rsidRPr="000466DB">
              <w:rPr>
                <w:rFonts w:asciiTheme="minorHAnsi" w:hAnsiTheme="minorHAnsi"/>
              </w:rPr>
              <w:t>en la infraestructura como resultado de los procesos de mejoramiento continuo.</w:t>
            </w:r>
          </w:p>
        </w:tc>
        <w:tc>
          <w:tcPr>
            <w:tcW w:w="1818" w:type="dxa"/>
          </w:tcPr>
          <w:p w14:paraId="4BE14BCF" w14:textId="77777777" w:rsidR="0033084E" w:rsidRDefault="0033084E" w:rsidP="00D60506">
            <w:pPr>
              <w:jc w:val="center"/>
              <w:rPr>
                <w:rFonts w:asciiTheme="minorHAnsi" w:hAnsiTheme="minorHAnsi" w:cstheme="minorHAnsi"/>
                <w:color w:val="0070C0"/>
              </w:rPr>
            </w:pPr>
          </w:p>
        </w:tc>
        <w:tc>
          <w:tcPr>
            <w:tcW w:w="1515" w:type="dxa"/>
          </w:tcPr>
          <w:p w14:paraId="1D261FD7" w14:textId="77777777" w:rsidR="0033084E" w:rsidRDefault="0033084E" w:rsidP="00D60506">
            <w:pPr>
              <w:jc w:val="center"/>
            </w:pPr>
          </w:p>
        </w:tc>
        <w:tc>
          <w:tcPr>
            <w:tcW w:w="1733" w:type="dxa"/>
          </w:tcPr>
          <w:p w14:paraId="5AA03433" w14:textId="77777777" w:rsidR="0033084E" w:rsidRDefault="0033084E" w:rsidP="00D60506">
            <w:pPr>
              <w:spacing w:before="0"/>
              <w:jc w:val="center"/>
            </w:pPr>
          </w:p>
        </w:tc>
        <w:tc>
          <w:tcPr>
            <w:tcW w:w="2010" w:type="dxa"/>
          </w:tcPr>
          <w:p w14:paraId="08DC255A" w14:textId="77777777" w:rsidR="0033084E" w:rsidRDefault="0033084E" w:rsidP="00D60506">
            <w:pPr>
              <w:jc w:val="center"/>
            </w:pPr>
          </w:p>
        </w:tc>
      </w:tr>
      <w:tr w:rsidR="0033084E" w14:paraId="741A1AF7" w14:textId="77777777" w:rsidTr="0033084E">
        <w:trPr>
          <w:trHeight w:val="676"/>
          <w:jc w:val="center"/>
        </w:trPr>
        <w:tc>
          <w:tcPr>
            <w:tcW w:w="3306" w:type="dxa"/>
            <w:gridSpan w:val="2"/>
            <w:shd w:val="clear" w:color="auto" w:fill="003366"/>
            <w:vAlign w:val="center"/>
            <w:hideMark/>
          </w:tcPr>
          <w:p w14:paraId="17DD0BB8" w14:textId="77777777" w:rsidR="0033084E" w:rsidRDefault="0033084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818" w:type="dxa"/>
            <w:shd w:val="clear" w:color="auto" w:fill="003366"/>
            <w:vAlign w:val="center"/>
          </w:tcPr>
          <w:p w14:paraId="16176205" w14:textId="77777777" w:rsidR="0033084E" w:rsidRDefault="0033084E" w:rsidP="00D60506">
            <w:pPr>
              <w:jc w:val="center"/>
              <w:rPr>
                <w:rFonts w:asciiTheme="minorHAnsi" w:hAnsiTheme="minorHAnsi"/>
                <w:b/>
                <w:sz w:val="20"/>
                <w:szCs w:val="20"/>
              </w:rPr>
            </w:pPr>
          </w:p>
        </w:tc>
        <w:tc>
          <w:tcPr>
            <w:tcW w:w="1515" w:type="dxa"/>
            <w:shd w:val="clear" w:color="auto" w:fill="003366"/>
            <w:vAlign w:val="center"/>
          </w:tcPr>
          <w:p w14:paraId="1A181AEF" w14:textId="77777777" w:rsidR="0033084E" w:rsidRDefault="0033084E" w:rsidP="00D60506">
            <w:pPr>
              <w:jc w:val="center"/>
              <w:rPr>
                <w:rFonts w:asciiTheme="minorHAnsi" w:hAnsiTheme="minorHAnsi" w:cstheme="minorHAnsi"/>
              </w:rPr>
            </w:pPr>
          </w:p>
        </w:tc>
        <w:tc>
          <w:tcPr>
            <w:tcW w:w="1733" w:type="dxa"/>
            <w:shd w:val="clear" w:color="auto" w:fill="003366"/>
            <w:vAlign w:val="center"/>
          </w:tcPr>
          <w:p w14:paraId="29CDF062" w14:textId="77777777" w:rsidR="0033084E" w:rsidRDefault="0033084E" w:rsidP="00D60506">
            <w:pPr>
              <w:jc w:val="center"/>
              <w:rPr>
                <w:rFonts w:asciiTheme="minorHAnsi" w:hAnsiTheme="minorHAnsi" w:cstheme="minorHAnsi"/>
              </w:rPr>
            </w:pPr>
          </w:p>
        </w:tc>
        <w:tc>
          <w:tcPr>
            <w:tcW w:w="2010" w:type="dxa"/>
            <w:shd w:val="clear" w:color="auto" w:fill="003366"/>
          </w:tcPr>
          <w:p w14:paraId="6C543880" w14:textId="77777777" w:rsidR="0033084E" w:rsidRDefault="0033084E" w:rsidP="00D60506">
            <w:pPr>
              <w:jc w:val="center"/>
              <w:rPr>
                <w:rFonts w:asciiTheme="minorHAnsi" w:hAnsiTheme="minorHAnsi" w:cstheme="minorHAnsi"/>
              </w:rPr>
            </w:pPr>
          </w:p>
        </w:tc>
      </w:tr>
    </w:tbl>
    <w:p w14:paraId="28897316"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6365D4A3" w14:textId="77777777" w:rsidR="00E67B2D" w:rsidRPr="007C3571" w:rsidRDefault="00CB34D1" w:rsidP="00E67B2D">
      <w:pPr>
        <w:spacing w:line="360" w:lineRule="auto"/>
        <w:rPr>
          <w:rFonts w:asciiTheme="minorHAnsi" w:hAnsiTheme="minorHAnsi"/>
          <w:color w:val="00B0F0"/>
        </w:rPr>
      </w:pPr>
      <w:r w:rsidRPr="007C3571">
        <w:rPr>
          <w:rFonts w:asciiTheme="minorHAnsi" w:hAnsiTheme="minorHAnsi"/>
        </w:rPr>
        <w:t xml:space="preserve">El programa académico </w:t>
      </w:r>
      <w:r w:rsidRPr="007C3571">
        <w:rPr>
          <w:rFonts w:asciiTheme="minorHAnsi" w:hAnsiTheme="minorHAnsi"/>
          <w:color w:val="00B0F0"/>
        </w:rPr>
        <w:t xml:space="preserve">(indicar el grado de cumplimento basado en la última </w:t>
      </w:r>
      <w:r w:rsidR="00837D3B" w:rsidRPr="007C3571">
        <w:rPr>
          <w:rFonts w:asciiTheme="minorHAnsi" w:hAnsiTheme="minorHAnsi"/>
          <w:color w:val="00B0F0"/>
        </w:rPr>
        <w:t>casilla de</w:t>
      </w:r>
      <w:r w:rsidRPr="007C3571">
        <w:rPr>
          <w:rFonts w:asciiTheme="minorHAnsi" w:hAnsiTheme="minorHAnsi"/>
          <w:color w:val="00B0F0"/>
        </w:rPr>
        <w:t xml:space="preserve"> la </w:t>
      </w:r>
      <w:r w:rsidR="0020099B" w:rsidRPr="007C3571">
        <w:rPr>
          <w:rFonts w:asciiTheme="minorHAnsi" w:hAnsiTheme="minorHAnsi"/>
          <w:color w:val="00B0F0"/>
        </w:rPr>
        <w:t xml:space="preserve">Tabla </w:t>
      </w:r>
      <w:r w:rsidR="00837D3B" w:rsidRPr="007C3571">
        <w:rPr>
          <w:rFonts w:asciiTheme="minorHAnsi" w:hAnsiTheme="minorHAnsi"/>
          <w:color w:val="00B0F0"/>
        </w:rPr>
        <w:t>86</w:t>
      </w:r>
      <w:r w:rsidRPr="007C3571">
        <w:rPr>
          <w:rFonts w:asciiTheme="minorHAnsi" w:hAnsiTheme="minorHAnsi"/>
          <w:color w:val="00B0F0"/>
        </w:rPr>
        <w:t xml:space="preserve">) </w:t>
      </w:r>
      <w:r w:rsidRPr="007C3571">
        <w:rPr>
          <w:rFonts w:asciiTheme="minorHAnsi" w:hAnsiTheme="minorHAnsi"/>
        </w:rPr>
        <w:t xml:space="preserve">la característica 47, </w:t>
      </w:r>
      <w:r w:rsidR="00E67B2D" w:rsidRPr="007C3571">
        <w:rPr>
          <w:rFonts w:asciiTheme="minorHAnsi" w:hAnsiTheme="minorHAnsi"/>
        </w:rPr>
        <w:t xml:space="preserve">con un porcentaje de </w:t>
      </w:r>
      <w:r w:rsidR="00E67B2D" w:rsidRPr="007C3571">
        <w:rPr>
          <w:rFonts w:asciiTheme="minorHAnsi" w:hAnsiTheme="minorHAnsi"/>
          <w:color w:val="00B0F0"/>
        </w:rPr>
        <w:t xml:space="preserve">_indicar el porcentaje de cumplimiento _, </w:t>
      </w:r>
      <w:r w:rsidR="00E67B2D" w:rsidRPr="007C3571">
        <w:rPr>
          <w:rFonts w:asciiTheme="minorHAnsi" w:hAnsiTheme="minorHAnsi"/>
        </w:rPr>
        <w:t xml:space="preserve">en razón a: </w:t>
      </w:r>
      <w:r w:rsidR="00E67B2D" w:rsidRPr="007C3571">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549B51F2" w14:textId="77777777" w:rsidR="00E67B2D" w:rsidRPr="007C3571" w:rsidRDefault="00E67B2D" w:rsidP="00E67B2D">
      <w:pPr>
        <w:spacing w:line="360" w:lineRule="auto"/>
        <w:rPr>
          <w:rFonts w:asciiTheme="minorHAnsi" w:hAnsiTheme="minorHAnsi"/>
          <w:color w:val="00B0F0"/>
        </w:rPr>
      </w:pPr>
      <w:r w:rsidRPr="007C3571">
        <w:rPr>
          <w:rFonts w:asciiTheme="minorHAnsi" w:hAnsiTheme="minorHAnsi"/>
          <w:color w:val="00B0F0"/>
        </w:rPr>
        <w:t>El análisis de la característica debe especificar los alcances, destacando:</w:t>
      </w:r>
    </w:p>
    <w:p w14:paraId="65A39DDC" w14:textId="77777777" w:rsidR="00E67B2D" w:rsidRPr="007C3571" w:rsidRDefault="00E67B2D" w:rsidP="00E67B2D">
      <w:pPr>
        <w:pStyle w:val="Prrafodelista"/>
        <w:numPr>
          <w:ilvl w:val="0"/>
          <w:numId w:val="12"/>
        </w:numPr>
        <w:spacing w:line="360" w:lineRule="auto"/>
        <w:rPr>
          <w:rFonts w:asciiTheme="minorHAnsi" w:hAnsiTheme="minorHAnsi"/>
          <w:color w:val="00B0F0"/>
        </w:rPr>
      </w:pPr>
      <w:r w:rsidRPr="007C3571">
        <w:rPr>
          <w:rFonts w:asciiTheme="minorHAnsi" w:hAnsiTheme="minorHAnsi"/>
          <w:color w:val="00B0F0"/>
        </w:rPr>
        <w:t>PRINCIPALES</w:t>
      </w:r>
      <w:r w:rsidRPr="007C3571">
        <w:rPr>
          <w:rFonts w:asciiTheme="minorHAnsi" w:hAnsiTheme="minorHAnsi"/>
          <w:b/>
          <w:bCs/>
          <w:color w:val="00B0F0"/>
        </w:rPr>
        <w:t xml:space="preserve"> INDICADORES</w:t>
      </w:r>
    </w:p>
    <w:p w14:paraId="50EBDECE" w14:textId="77777777" w:rsidR="00E67B2D" w:rsidRPr="007C3571" w:rsidRDefault="00E67B2D" w:rsidP="00E67B2D">
      <w:pPr>
        <w:pStyle w:val="Prrafodelista"/>
        <w:numPr>
          <w:ilvl w:val="0"/>
          <w:numId w:val="12"/>
        </w:numPr>
        <w:spacing w:line="360" w:lineRule="auto"/>
        <w:rPr>
          <w:rFonts w:asciiTheme="minorHAnsi" w:hAnsiTheme="minorHAnsi"/>
          <w:color w:val="00B0F0"/>
        </w:rPr>
      </w:pPr>
      <w:r w:rsidRPr="007C3571">
        <w:rPr>
          <w:rFonts w:asciiTheme="minorHAnsi" w:hAnsiTheme="minorHAnsi"/>
          <w:b/>
          <w:bCs/>
          <w:color w:val="00B0F0"/>
        </w:rPr>
        <w:t xml:space="preserve">RESULTADOS ALCANZADOS </w:t>
      </w:r>
    </w:p>
    <w:p w14:paraId="03CF7588" w14:textId="77777777" w:rsidR="00E67B2D" w:rsidRPr="007C3571" w:rsidRDefault="00E67B2D" w:rsidP="00E67B2D">
      <w:pPr>
        <w:pStyle w:val="Prrafodelista"/>
        <w:numPr>
          <w:ilvl w:val="0"/>
          <w:numId w:val="12"/>
        </w:numPr>
        <w:spacing w:line="360" w:lineRule="auto"/>
        <w:rPr>
          <w:rFonts w:asciiTheme="minorHAnsi" w:hAnsiTheme="minorHAnsi"/>
          <w:color w:val="00B0F0"/>
        </w:rPr>
      </w:pPr>
      <w:r w:rsidRPr="007C3571">
        <w:rPr>
          <w:rFonts w:asciiTheme="minorHAnsi" w:hAnsiTheme="minorHAnsi"/>
          <w:b/>
          <w:bCs/>
          <w:color w:val="00B0F0"/>
        </w:rPr>
        <w:t xml:space="preserve">IMPACTOS GENERADOS </w:t>
      </w:r>
    </w:p>
    <w:p w14:paraId="48DC9D13" w14:textId="77777777" w:rsidR="00E67B2D" w:rsidRPr="007C3571" w:rsidRDefault="00E67B2D" w:rsidP="00E67B2D">
      <w:pPr>
        <w:spacing w:line="360" w:lineRule="auto"/>
        <w:rPr>
          <w:rFonts w:asciiTheme="minorHAnsi" w:hAnsiTheme="minorHAnsi"/>
          <w:color w:val="00B0F0"/>
        </w:rPr>
      </w:pPr>
      <w:r w:rsidRPr="007C3571">
        <w:rPr>
          <w:rFonts w:asciiTheme="minorHAnsi" w:hAnsiTheme="minorHAnsi"/>
          <w:color w:val="00B0F0"/>
        </w:rPr>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5282C45B" w14:textId="77777777" w:rsidR="00E67B2D" w:rsidRPr="007C3571" w:rsidRDefault="00E67B2D" w:rsidP="00E67B2D">
      <w:pPr>
        <w:spacing w:line="360" w:lineRule="auto"/>
        <w:rPr>
          <w:rFonts w:asciiTheme="minorHAnsi" w:hAnsiTheme="minorHAnsi" w:cstheme="minorHAnsi"/>
          <w:color w:val="00B0F0"/>
        </w:rPr>
      </w:pPr>
      <w:r w:rsidRPr="007C3571">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2444D3B2" w14:textId="13DF4E6F" w:rsidR="00CB34D1" w:rsidRPr="007C3571" w:rsidRDefault="00D27AE4" w:rsidP="00CB34D1">
      <w:pPr>
        <w:spacing w:line="360" w:lineRule="auto"/>
        <w:rPr>
          <w:rFonts w:asciiTheme="minorHAnsi" w:hAnsiTheme="minorHAnsi"/>
          <w:color w:val="00B0F0"/>
        </w:rPr>
      </w:pPr>
      <w:r w:rsidRPr="007C3571">
        <w:rPr>
          <w:rFonts w:asciiTheme="minorHAnsi" w:hAnsiTheme="minorHAnsi"/>
          <w:b/>
          <w:bCs/>
          <w:color w:val="00B0F0"/>
        </w:rPr>
        <w:lastRenderedPageBreak/>
        <w:t>Como anexos se recomienda</w:t>
      </w:r>
      <w:r w:rsidR="00CB34D1" w:rsidRPr="007C3571">
        <w:rPr>
          <w:rFonts w:asciiTheme="minorHAnsi" w:hAnsiTheme="minorHAnsi"/>
          <w:b/>
          <w:bCs/>
          <w:color w:val="00B0F0"/>
        </w:rPr>
        <w:t>:</w:t>
      </w:r>
      <w:r w:rsidR="00CB34D1" w:rsidRPr="007C3571">
        <w:rPr>
          <w:rFonts w:asciiTheme="minorHAnsi" w:hAnsiTheme="minorHAnsi"/>
          <w:color w:val="00B0F0"/>
        </w:rPr>
        <w:t xml:space="preserve"> </w:t>
      </w:r>
      <w:r w:rsidR="00E67B2D" w:rsidRPr="007C3571">
        <w:rPr>
          <w:rFonts w:asciiTheme="minorHAnsi" w:hAnsiTheme="minorHAnsi"/>
          <w:color w:val="00B0F0"/>
        </w:rPr>
        <w:t>documentos que evidencien el cumplimiento de los 6 aspectos de la característica (se podrá apoyar en la información del SAAI-IG).</w:t>
      </w:r>
    </w:p>
    <w:p w14:paraId="0BB4BC43" w14:textId="77777777" w:rsidR="00CF2A93" w:rsidRDefault="00CF2A93" w:rsidP="00CF2A93">
      <w:pPr>
        <w:spacing w:line="360" w:lineRule="auto"/>
        <w:rPr>
          <w:rFonts w:asciiTheme="minorHAnsi" w:hAnsiTheme="minorHAnsi"/>
          <w:b/>
          <w:bCs/>
          <w:color w:val="00B0F0"/>
        </w:rPr>
      </w:pPr>
      <w:r w:rsidRPr="007C3571">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2FA700E7" w14:textId="77777777" w:rsidR="00CF2A93" w:rsidRPr="007124CA" w:rsidRDefault="00CF2A93" w:rsidP="00CF2A93">
      <w:pPr>
        <w:spacing w:line="360" w:lineRule="auto"/>
        <w:rPr>
          <w:rFonts w:asciiTheme="minorHAnsi" w:hAnsiTheme="minorHAnsi"/>
          <w:b/>
        </w:rPr>
      </w:pPr>
      <w:r>
        <w:rPr>
          <w:rFonts w:asciiTheme="minorHAnsi" w:hAnsiTheme="minorHAnsi"/>
          <w:b/>
        </w:rPr>
        <w:t xml:space="preserve">Apreciación de calidad de la característica </w:t>
      </w:r>
    </w:p>
    <w:p w14:paraId="6A3973FB" w14:textId="3AE3A614" w:rsidR="00CB34D1" w:rsidRDefault="00CF2A93" w:rsidP="00CB34D1">
      <w:pPr>
        <w:spacing w:line="360" w:lineRule="auto"/>
        <w:rPr>
          <w:rFonts w:asciiTheme="minorHAnsi" w:hAnsiTheme="minorHAnsi"/>
          <w:color w:val="00B0F0"/>
        </w:rPr>
      </w:pPr>
      <w:r>
        <w:rPr>
          <w:rFonts w:asciiTheme="minorHAnsi" w:hAnsiTheme="minorHAnsi"/>
          <w:color w:val="00B0F0"/>
        </w:rPr>
        <w:t xml:space="preserve">Conclusión sobre el </w:t>
      </w:r>
      <w:r w:rsidRPr="00555429">
        <w:rPr>
          <w:rFonts w:asciiTheme="minorHAnsi" w:hAnsiTheme="minorHAnsi"/>
          <w:color w:val="00B0F0"/>
        </w:rPr>
        <w:t>grado de cumplimiento de</w:t>
      </w:r>
      <w:r>
        <w:rPr>
          <w:rFonts w:asciiTheme="minorHAnsi" w:hAnsiTheme="minorHAnsi"/>
          <w:color w:val="00B0F0"/>
        </w:rPr>
        <w:t xml:space="preserve"> la característica</w:t>
      </w:r>
      <w:r w:rsidRPr="00555429">
        <w:rPr>
          <w:rFonts w:asciiTheme="minorHAnsi" w:hAnsiTheme="minorHAnsi"/>
          <w:color w:val="00B0F0"/>
        </w:rPr>
        <w:t>, destaca</w:t>
      </w:r>
      <w:r>
        <w:rPr>
          <w:rFonts w:asciiTheme="minorHAnsi" w:hAnsiTheme="minorHAnsi"/>
          <w:color w:val="00B0F0"/>
        </w:rPr>
        <w:t>ndo</w:t>
      </w:r>
      <w:r w:rsidRPr="00555429">
        <w:rPr>
          <w:rFonts w:asciiTheme="minorHAnsi" w:hAnsiTheme="minorHAnsi"/>
          <w:color w:val="00B0F0"/>
        </w:rPr>
        <w:t xml:space="preserve"> l</w:t>
      </w:r>
      <w:r>
        <w:rPr>
          <w:rFonts w:asciiTheme="minorHAnsi" w:hAnsiTheme="minorHAnsi"/>
          <w:color w:val="00B0F0"/>
        </w:rPr>
        <w:t>o</w:t>
      </w:r>
      <w:r w:rsidRPr="00555429">
        <w:rPr>
          <w:rFonts w:asciiTheme="minorHAnsi" w:hAnsiTheme="minorHAnsi"/>
          <w:color w:val="00B0F0"/>
        </w:rPr>
        <w:t xml:space="preserve">s principales </w:t>
      </w:r>
      <w:r>
        <w:rPr>
          <w:rFonts w:asciiTheme="minorHAnsi" w:hAnsiTheme="minorHAnsi"/>
          <w:color w:val="00B0F0"/>
        </w:rPr>
        <w:t>hallazgos de los aspectos con mayor relevancia</w:t>
      </w:r>
      <w:r w:rsidR="00CB34D1">
        <w:rPr>
          <w:rFonts w:asciiTheme="minorHAnsi" w:hAnsiTheme="minorHAnsi"/>
          <w:color w:val="00B0F0"/>
        </w:rPr>
        <w:t>.</w:t>
      </w:r>
    </w:p>
    <w:p w14:paraId="7BD4E383" w14:textId="77777777" w:rsidR="00A360F8" w:rsidRPr="003D6F33" w:rsidRDefault="00A360F8" w:rsidP="00A360F8">
      <w:pPr>
        <w:pStyle w:val="Ttulo3"/>
        <w:numPr>
          <w:ilvl w:val="2"/>
          <w:numId w:val="1"/>
        </w:numPr>
        <w:ind w:left="1004"/>
        <w:rPr>
          <w:szCs w:val="22"/>
        </w:rPr>
      </w:pPr>
      <w:bookmarkStart w:id="291" w:name="_Toc114226856"/>
      <w:r w:rsidRPr="00390B3D">
        <w:rPr>
          <w:rStyle w:val="Ttulo3Car"/>
          <w:b/>
          <w:szCs w:val="22"/>
        </w:rPr>
        <w:t xml:space="preserve">Característica </w:t>
      </w:r>
      <w:r>
        <w:rPr>
          <w:szCs w:val="22"/>
        </w:rPr>
        <w:t xml:space="preserve">48: </w:t>
      </w:r>
      <w:r>
        <w:t>R</w:t>
      </w:r>
      <w:r w:rsidRPr="00A97FE1">
        <w:t>ecursos informáticos y de comunicación</w:t>
      </w:r>
      <w:bookmarkEnd w:id="291"/>
    </w:p>
    <w:p w14:paraId="3129005E" w14:textId="3CAE662A" w:rsidR="00A360F8" w:rsidRPr="006A57FC" w:rsidRDefault="00A360F8" w:rsidP="006A57FC">
      <w:pPr>
        <w:spacing w:line="360" w:lineRule="auto"/>
        <w:rPr>
          <w:rFonts w:asciiTheme="minorHAnsi" w:hAnsiTheme="minorHAnsi"/>
        </w:rPr>
      </w:pPr>
      <w:r>
        <w:rPr>
          <w:rFonts w:asciiTheme="minorHAnsi" w:hAnsiTheme="minorHAnsi" w:cstheme="minorHAnsi"/>
        </w:rPr>
        <w:t xml:space="preserve">En la </w:t>
      </w:r>
      <w:r w:rsidR="00AF630E">
        <w:rPr>
          <w:rFonts w:asciiTheme="minorHAnsi" w:hAnsiTheme="minorHAnsi" w:cstheme="minorHAnsi"/>
        </w:rPr>
        <w:t>Tabla 8</w:t>
      </w:r>
      <w:r w:rsidR="007108B7">
        <w:rPr>
          <w:rFonts w:asciiTheme="minorHAnsi" w:hAnsiTheme="minorHAnsi" w:cstheme="minorHAnsi"/>
        </w:rPr>
        <w:t>8</w:t>
      </w:r>
      <w:r w:rsidRPr="001D7589">
        <w:rPr>
          <w:rFonts w:asciiTheme="minorHAnsi" w:hAnsiTheme="minorHAnsi" w:cstheme="minorHAnsi"/>
        </w:rPr>
        <w:t xml:space="preserve"> se observa el nivel de cump</w:t>
      </w:r>
      <w:r>
        <w:rPr>
          <w:rFonts w:asciiTheme="minorHAnsi" w:hAnsiTheme="minorHAnsi" w:cstheme="minorHAnsi"/>
        </w:rPr>
        <w:t>limiento de la Característica 48</w:t>
      </w:r>
      <w:r w:rsidR="00CC4E95">
        <w:rPr>
          <w:rFonts w:asciiTheme="minorHAnsi" w:hAnsiTheme="minorHAnsi" w:cstheme="minorHAnsi"/>
        </w:rPr>
        <w:t>,</w:t>
      </w:r>
      <w:r>
        <w:rPr>
          <w:rFonts w:asciiTheme="minorHAnsi" w:hAnsiTheme="minorHAnsi" w:cstheme="minorHAnsi"/>
        </w:rPr>
        <w:t xml:space="preserve"> la cual corresponde a “Recursos informáticos y de comunicación</w:t>
      </w:r>
      <w:r w:rsidRPr="001D7589">
        <w:rPr>
          <w:rFonts w:asciiTheme="minorHAnsi" w:hAnsiTheme="minorHAnsi" w:cstheme="minorHAnsi"/>
        </w:rPr>
        <w:t xml:space="preserve">” </w:t>
      </w:r>
      <w:r>
        <w:rPr>
          <w:rFonts w:asciiTheme="minorHAnsi" w:hAnsiTheme="minorHAnsi" w:cstheme="minorHAnsi"/>
        </w:rPr>
        <w:t xml:space="preserve">evaluada a través de los </w:t>
      </w:r>
      <w:r w:rsidR="00EB659F">
        <w:rPr>
          <w:rFonts w:asciiTheme="minorHAnsi" w:hAnsiTheme="minorHAnsi" w:cstheme="minorHAnsi"/>
        </w:rPr>
        <w:t>6</w:t>
      </w:r>
      <w:r>
        <w:rPr>
          <w:rFonts w:asciiTheme="minorHAnsi" w:hAnsiTheme="minorHAnsi" w:cstheme="minorHAnsi"/>
        </w:rPr>
        <w:t xml:space="preserve"> </w:t>
      </w:r>
      <w:r w:rsidRPr="001D7589">
        <w:rPr>
          <w:rFonts w:asciiTheme="minorHAnsi" w:hAnsiTheme="minorHAnsi" w:cstheme="minorHAnsi"/>
        </w:rPr>
        <w:t xml:space="preserve">aspectos citados en dicha tabla. </w:t>
      </w:r>
      <w:r w:rsidR="00AE780D">
        <w:rPr>
          <w:rFonts w:asciiTheme="minorHAnsi" w:hAnsiTheme="minorHAnsi" w:cstheme="minorHAnsi"/>
        </w:rPr>
        <w:t>Debe destacarse que en la tabla se menciona la ponderación asignada a cada aspecto, el valor de cumplimiento alcanzado en el proceso actual y a partir de estos datos, se da una valoración interpretativa de la calidad de la característica.</w:t>
      </w:r>
    </w:p>
    <w:p w14:paraId="0CFFDFA8" w14:textId="47363F96" w:rsidR="00A360F8" w:rsidRPr="00E20E7F" w:rsidRDefault="00A360F8" w:rsidP="00A360F8">
      <w:pPr>
        <w:pStyle w:val="Descripcin"/>
        <w:keepNext/>
        <w:spacing w:line="276" w:lineRule="auto"/>
        <w:rPr>
          <w:rFonts w:asciiTheme="minorHAnsi" w:hAnsiTheme="minorHAnsi"/>
          <w:i w:val="0"/>
          <w:color w:val="000000" w:themeColor="text1"/>
          <w:sz w:val="22"/>
          <w:szCs w:val="22"/>
        </w:rPr>
      </w:pPr>
      <w:bookmarkStart w:id="292" w:name="_Toc114226670"/>
      <w:r w:rsidRPr="00E20E7F">
        <w:rPr>
          <w:rFonts w:asciiTheme="minorHAnsi" w:hAnsiTheme="minorHAnsi"/>
          <w:b/>
          <w:i w:val="0"/>
          <w:color w:val="000000" w:themeColor="text1"/>
          <w:sz w:val="22"/>
          <w:szCs w:val="22"/>
        </w:rPr>
        <w:t xml:space="preserve">Tabla </w:t>
      </w:r>
      <w:r w:rsidRPr="00E20E7F">
        <w:rPr>
          <w:rFonts w:asciiTheme="minorHAnsi" w:hAnsiTheme="minorHAnsi"/>
          <w:b/>
          <w:i w:val="0"/>
          <w:color w:val="000000" w:themeColor="text1"/>
          <w:sz w:val="22"/>
          <w:szCs w:val="22"/>
        </w:rPr>
        <w:fldChar w:fldCharType="begin"/>
      </w:r>
      <w:r w:rsidRPr="00E20E7F">
        <w:rPr>
          <w:rFonts w:asciiTheme="minorHAnsi" w:hAnsiTheme="minorHAnsi"/>
          <w:b/>
          <w:i w:val="0"/>
          <w:color w:val="000000" w:themeColor="text1"/>
          <w:sz w:val="22"/>
          <w:szCs w:val="22"/>
        </w:rPr>
        <w:instrText xml:space="preserve"> SEQ Tabla \* ARABIC </w:instrText>
      </w:r>
      <w:r w:rsidRPr="00E20E7F">
        <w:rPr>
          <w:rFonts w:asciiTheme="minorHAnsi" w:hAnsiTheme="minorHAnsi"/>
          <w:b/>
          <w:i w:val="0"/>
          <w:color w:val="000000" w:themeColor="text1"/>
          <w:sz w:val="22"/>
          <w:szCs w:val="22"/>
        </w:rPr>
        <w:fldChar w:fldCharType="separate"/>
      </w:r>
      <w:r w:rsidR="00215300">
        <w:rPr>
          <w:rFonts w:asciiTheme="minorHAnsi" w:hAnsiTheme="minorHAnsi"/>
          <w:b/>
          <w:i w:val="0"/>
          <w:noProof/>
          <w:color w:val="000000" w:themeColor="text1"/>
          <w:sz w:val="22"/>
          <w:szCs w:val="22"/>
        </w:rPr>
        <w:t>88</w:t>
      </w:r>
      <w:r w:rsidRPr="00E20E7F">
        <w:rPr>
          <w:rFonts w:asciiTheme="minorHAnsi" w:hAnsiTheme="minorHAnsi"/>
          <w:b/>
          <w:i w:val="0"/>
          <w:color w:val="000000" w:themeColor="text1"/>
          <w:sz w:val="22"/>
          <w:szCs w:val="22"/>
        </w:rPr>
        <w:fldChar w:fldCharType="end"/>
      </w:r>
      <w:r w:rsidRPr="00E20E7F">
        <w:rPr>
          <w:rFonts w:asciiTheme="minorHAnsi" w:hAnsiTheme="minorHAnsi"/>
          <w:b/>
          <w:i w:val="0"/>
          <w:color w:val="000000" w:themeColor="text1"/>
          <w:sz w:val="22"/>
          <w:szCs w:val="22"/>
        </w:rPr>
        <w:t>:</w:t>
      </w:r>
      <w:r>
        <w:rPr>
          <w:rFonts w:asciiTheme="minorHAnsi" w:hAnsiTheme="minorHAnsi"/>
          <w:i w:val="0"/>
          <w:color w:val="000000" w:themeColor="text1"/>
          <w:sz w:val="22"/>
          <w:szCs w:val="22"/>
        </w:rPr>
        <w:t xml:space="preserve"> </w:t>
      </w:r>
      <w:r w:rsidRPr="00E20E7F">
        <w:rPr>
          <w:rFonts w:asciiTheme="minorHAnsi" w:hAnsiTheme="minorHAnsi"/>
          <w:i w:val="0"/>
          <w:color w:val="000000" w:themeColor="text1"/>
          <w:sz w:val="22"/>
          <w:szCs w:val="22"/>
        </w:rPr>
        <w:t xml:space="preserve">Nivel de cumplimiento </w:t>
      </w:r>
      <w:r w:rsidR="00252B96">
        <w:rPr>
          <w:rFonts w:asciiTheme="minorHAnsi" w:hAnsiTheme="minorHAnsi"/>
          <w:i w:val="0"/>
          <w:color w:val="000000" w:themeColor="text1"/>
          <w:sz w:val="22"/>
          <w:szCs w:val="22"/>
        </w:rPr>
        <w:t xml:space="preserve">de </w:t>
      </w:r>
      <w:r>
        <w:rPr>
          <w:rFonts w:asciiTheme="minorHAnsi" w:hAnsiTheme="minorHAnsi"/>
          <w:i w:val="0"/>
          <w:color w:val="000000" w:themeColor="text1"/>
          <w:sz w:val="22"/>
          <w:szCs w:val="22"/>
        </w:rPr>
        <w:t>la característica 48</w:t>
      </w:r>
      <w:r w:rsidRPr="00E20E7F">
        <w:rPr>
          <w:rFonts w:asciiTheme="minorHAnsi" w:hAnsiTheme="minorHAnsi"/>
          <w:i w:val="0"/>
          <w:color w:val="000000" w:themeColor="text1"/>
          <w:sz w:val="22"/>
          <w:szCs w:val="22"/>
        </w:rPr>
        <w:t>: Recursos informáticos y de comunicación.</w:t>
      </w:r>
      <w:bookmarkEnd w:id="292"/>
    </w:p>
    <w:tbl>
      <w:tblPr>
        <w:tblStyle w:val="Tablaconcuadrcula"/>
        <w:tblW w:w="0" w:type="auto"/>
        <w:jc w:val="center"/>
        <w:tblLook w:val="04A0" w:firstRow="1" w:lastRow="0" w:firstColumn="1" w:lastColumn="0" w:noHBand="0" w:noVBand="1"/>
      </w:tblPr>
      <w:tblGrid>
        <w:gridCol w:w="667"/>
        <w:gridCol w:w="2421"/>
        <w:gridCol w:w="1650"/>
        <w:gridCol w:w="1375"/>
        <w:gridCol w:w="1574"/>
        <w:gridCol w:w="1531"/>
      </w:tblGrid>
      <w:tr w:rsidR="0033084E" w14:paraId="5E946648" w14:textId="77777777" w:rsidTr="0033084E">
        <w:trPr>
          <w:trHeight w:val="96"/>
          <w:jc w:val="center"/>
        </w:trPr>
        <w:tc>
          <w:tcPr>
            <w:tcW w:w="3088" w:type="dxa"/>
            <w:gridSpan w:val="2"/>
            <w:shd w:val="clear" w:color="auto" w:fill="003366"/>
            <w:vAlign w:val="center"/>
            <w:hideMark/>
          </w:tcPr>
          <w:p w14:paraId="4F33EAC6" w14:textId="77777777" w:rsidR="0033084E" w:rsidRDefault="0033084E" w:rsidP="0033084E">
            <w:pPr>
              <w:jc w:val="center"/>
              <w:rPr>
                <w:rFonts w:asciiTheme="minorHAnsi" w:hAnsiTheme="minorHAnsi" w:cstheme="minorHAnsi"/>
              </w:rPr>
            </w:pPr>
            <w:bookmarkStart w:id="293" w:name="_Hlk93991940"/>
            <w:r>
              <w:rPr>
                <w:rFonts w:asciiTheme="minorHAnsi" w:hAnsiTheme="minorHAnsi" w:cstheme="minorHAnsi"/>
              </w:rPr>
              <w:t>Aspectos a evaluar</w:t>
            </w:r>
          </w:p>
        </w:tc>
        <w:tc>
          <w:tcPr>
            <w:tcW w:w="1650" w:type="dxa"/>
            <w:shd w:val="clear" w:color="auto" w:fill="993333"/>
            <w:vAlign w:val="center"/>
            <w:hideMark/>
          </w:tcPr>
          <w:p w14:paraId="15C2975B" w14:textId="77777777"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Ponderación asignada</w:t>
            </w:r>
          </w:p>
        </w:tc>
        <w:tc>
          <w:tcPr>
            <w:tcW w:w="1375" w:type="dxa"/>
            <w:shd w:val="clear" w:color="auto" w:fill="993333"/>
            <w:vAlign w:val="center"/>
            <w:hideMark/>
          </w:tcPr>
          <w:p w14:paraId="65354756" w14:textId="77777777"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Valor alcanzado</w:t>
            </w:r>
          </w:p>
        </w:tc>
        <w:tc>
          <w:tcPr>
            <w:tcW w:w="1574" w:type="dxa"/>
            <w:shd w:val="clear" w:color="auto" w:fill="993333"/>
            <w:vAlign w:val="center"/>
            <w:hideMark/>
          </w:tcPr>
          <w:p w14:paraId="47FEA0CF" w14:textId="3137A70C"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Calificación</w:t>
            </w:r>
            <w:r w:rsidR="007C3571">
              <w:rPr>
                <w:rFonts w:asciiTheme="minorHAnsi" w:hAnsiTheme="minorHAnsi" w:cstheme="minorHAnsi"/>
                <w:b/>
                <w:color w:val="FFFFFF" w:themeColor="background1"/>
              </w:rPr>
              <w:t xml:space="preserve"> (%)</w:t>
            </w:r>
          </w:p>
        </w:tc>
        <w:tc>
          <w:tcPr>
            <w:tcW w:w="1531" w:type="dxa"/>
            <w:shd w:val="clear" w:color="auto" w:fill="993333"/>
          </w:tcPr>
          <w:p w14:paraId="0B563D1A" w14:textId="7964C7A9" w:rsidR="0033084E" w:rsidRDefault="0033084E" w:rsidP="000723EE">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Grado de Cumplimiento</w:t>
            </w:r>
          </w:p>
        </w:tc>
      </w:tr>
      <w:tr w:rsidR="0033084E" w14:paraId="4BD0AB2F" w14:textId="77777777" w:rsidTr="0033084E">
        <w:trPr>
          <w:trHeight w:val="2779"/>
          <w:jc w:val="center"/>
        </w:trPr>
        <w:tc>
          <w:tcPr>
            <w:tcW w:w="667" w:type="dxa"/>
          </w:tcPr>
          <w:p w14:paraId="7E24AEEB" w14:textId="77777777" w:rsidR="0033084E" w:rsidRPr="00E20E7F" w:rsidRDefault="0033084E" w:rsidP="00D60506">
            <w:pPr>
              <w:jc w:val="center"/>
              <w:rPr>
                <w:rFonts w:asciiTheme="minorHAnsi" w:hAnsiTheme="minorHAnsi" w:cstheme="minorHAnsi"/>
              </w:rPr>
            </w:pPr>
            <w:r>
              <w:rPr>
                <w:rFonts w:asciiTheme="minorHAnsi" w:hAnsiTheme="minorHAnsi" w:cstheme="minorHAnsi"/>
              </w:rPr>
              <w:t>194</w:t>
            </w:r>
          </w:p>
        </w:tc>
        <w:tc>
          <w:tcPr>
            <w:tcW w:w="2421" w:type="dxa"/>
          </w:tcPr>
          <w:p w14:paraId="60577A9C" w14:textId="77777777" w:rsidR="0033084E" w:rsidRPr="00E20E7F" w:rsidRDefault="0033084E" w:rsidP="00D60506">
            <w:pPr>
              <w:spacing w:line="276" w:lineRule="auto"/>
              <w:rPr>
                <w:rFonts w:asciiTheme="minorHAnsi" w:hAnsiTheme="minorHAnsi" w:cstheme="minorHAnsi"/>
              </w:rPr>
            </w:pPr>
            <w:r w:rsidRPr="00E20E7F">
              <w:rPr>
                <w:rFonts w:asciiTheme="minorHAnsi" w:hAnsiTheme="minorHAnsi"/>
              </w:rPr>
              <w:t>Evidencia de la coherencia entre los recursos informáticos y de comunicación, y las necesidades para el desarrollo y cumplimiento de las labores formativas, académicas, docentes, científicas, culturales y de extensión del programa académico.</w:t>
            </w:r>
          </w:p>
        </w:tc>
        <w:tc>
          <w:tcPr>
            <w:tcW w:w="1650" w:type="dxa"/>
          </w:tcPr>
          <w:p w14:paraId="17079BA6" w14:textId="77777777" w:rsidR="0033084E" w:rsidRDefault="0033084E" w:rsidP="00D60506">
            <w:pPr>
              <w:jc w:val="center"/>
              <w:rPr>
                <w:rFonts w:asciiTheme="minorHAnsi" w:hAnsiTheme="minorHAnsi" w:cstheme="minorHAnsi"/>
                <w:color w:val="0070C0"/>
              </w:rPr>
            </w:pPr>
          </w:p>
        </w:tc>
        <w:tc>
          <w:tcPr>
            <w:tcW w:w="1375" w:type="dxa"/>
          </w:tcPr>
          <w:p w14:paraId="19EAF524" w14:textId="77777777" w:rsidR="0033084E" w:rsidRDefault="0033084E" w:rsidP="00D60506">
            <w:pPr>
              <w:jc w:val="center"/>
            </w:pPr>
          </w:p>
        </w:tc>
        <w:tc>
          <w:tcPr>
            <w:tcW w:w="1574" w:type="dxa"/>
          </w:tcPr>
          <w:p w14:paraId="65CB24A4" w14:textId="77777777" w:rsidR="0033084E" w:rsidRDefault="0033084E" w:rsidP="00D60506">
            <w:pPr>
              <w:spacing w:before="0"/>
              <w:jc w:val="center"/>
            </w:pPr>
          </w:p>
        </w:tc>
        <w:tc>
          <w:tcPr>
            <w:tcW w:w="1531" w:type="dxa"/>
          </w:tcPr>
          <w:p w14:paraId="7BA02B3D" w14:textId="77777777" w:rsidR="0033084E" w:rsidRDefault="0033084E" w:rsidP="00D60506">
            <w:pPr>
              <w:jc w:val="center"/>
            </w:pPr>
          </w:p>
        </w:tc>
      </w:tr>
      <w:tr w:rsidR="0033084E" w14:paraId="16225560" w14:textId="77777777" w:rsidTr="0033084E">
        <w:trPr>
          <w:trHeight w:val="96"/>
          <w:jc w:val="center"/>
        </w:trPr>
        <w:tc>
          <w:tcPr>
            <w:tcW w:w="667" w:type="dxa"/>
          </w:tcPr>
          <w:p w14:paraId="1F440963" w14:textId="77777777" w:rsidR="0033084E" w:rsidRPr="00E20E7F" w:rsidRDefault="0033084E" w:rsidP="00D60506">
            <w:pPr>
              <w:jc w:val="center"/>
              <w:rPr>
                <w:rFonts w:asciiTheme="minorHAnsi" w:hAnsiTheme="minorHAnsi" w:cstheme="minorHAnsi"/>
              </w:rPr>
            </w:pPr>
            <w:r>
              <w:rPr>
                <w:rFonts w:asciiTheme="minorHAnsi" w:hAnsiTheme="minorHAnsi" w:cstheme="minorHAnsi"/>
              </w:rPr>
              <w:t>195</w:t>
            </w:r>
          </w:p>
        </w:tc>
        <w:tc>
          <w:tcPr>
            <w:tcW w:w="2421" w:type="dxa"/>
          </w:tcPr>
          <w:p w14:paraId="1028D03E" w14:textId="77777777" w:rsidR="0033084E" w:rsidRPr="00E20E7F" w:rsidRDefault="0033084E" w:rsidP="00D60506">
            <w:pPr>
              <w:spacing w:line="276" w:lineRule="auto"/>
              <w:rPr>
                <w:rFonts w:asciiTheme="minorHAnsi" w:hAnsiTheme="minorHAnsi" w:cstheme="minorHAnsi"/>
              </w:rPr>
            </w:pPr>
            <w:r w:rsidRPr="00E20E7F">
              <w:rPr>
                <w:rFonts w:asciiTheme="minorHAnsi" w:hAnsiTheme="minorHAnsi"/>
              </w:rPr>
              <w:t xml:space="preserve">Evidencia de la coherencia entre los recursos tecno-pedagógicos con las necesidades para el desarrollo y cumplimiento de las labores formativas, académicas, docentes, científicas, culturales y </w:t>
            </w:r>
            <w:r w:rsidRPr="00E20E7F">
              <w:rPr>
                <w:rFonts w:asciiTheme="minorHAnsi" w:hAnsiTheme="minorHAnsi"/>
              </w:rPr>
              <w:lastRenderedPageBreak/>
              <w:t>de extensión del programa académico.</w:t>
            </w:r>
          </w:p>
        </w:tc>
        <w:tc>
          <w:tcPr>
            <w:tcW w:w="1650" w:type="dxa"/>
          </w:tcPr>
          <w:p w14:paraId="08C9939F" w14:textId="77777777" w:rsidR="0033084E" w:rsidRDefault="0033084E" w:rsidP="00D60506">
            <w:pPr>
              <w:jc w:val="center"/>
              <w:rPr>
                <w:rFonts w:asciiTheme="minorHAnsi" w:hAnsiTheme="minorHAnsi" w:cstheme="minorHAnsi"/>
                <w:color w:val="0070C0"/>
              </w:rPr>
            </w:pPr>
          </w:p>
        </w:tc>
        <w:tc>
          <w:tcPr>
            <w:tcW w:w="1375" w:type="dxa"/>
          </w:tcPr>
          <w:p w14:paraId="3830FDF9" w14:textId="77777777" w:rsidR="0033084E" w:rsidRDefault="0033084E" w:rsidP="00D60506">
            <w:pPr>
              <w:jc w:val="center"/>
            </w:pPr>
          </w:p>
        </w:tc>
        <w:tc>
          <w:tcPr>
            <w:tcW w:w="1574" w:type="dxa"/>
          </w:tcPr>
          <w:p w14:paraId="4A8C10AC" w14:textId="77777777" w:rsidR="0033084E" w:rsidRDefault="0033084E" w:rsidP="00D60506">
            <w:pPr>
              <w:spacing w:before="0"/>
              <w:jc w:val="center"/>
            </w:pPr>
          </w:p>
        </w:tc>
        <w:tc>
          <w:tcPr>
            <w:tcW w:w="1531" w:type="dxa"/>
          </w:tcPr>
          <w:p w14:paraId="211E3730" w14:textId="77777777" w:rsidR="0033084E" w:rsidRDefault="0033084E" w:rsidP="00D60506">
            <w:pPr>
              <w:jc w:val="center"/>
            </w:pPr>
          </w:p>
        </w:tc>
      </w:tr>
      <w:tr w:rsidR="0033084E" w14:paraId="08596C75" w14:textId="77777777" w:rsidTr="0033084E">
        <w:trPr>
          <w:trHeight w:val="6325"/>
          <w:jc w:val="center"/>
        </w:trPr>
        <w:tc>
          <w:tcPr>
            <w:tcW w:w="667" w:type="dxa"/>
          </w:tcPr>
          <w:p w14:paraId="3E320523" w14:textId="77777777" w:rsidR="0033084E" w:rsidRPr="00E20E7F" w:rsidRDefault="0033084E" w:rsidP="00D60506">
            <w:pPr>
              <w:jc w:val="center"/>
              <w:rPr>
                <w:rFonts w:asciiTheme="minorHAnsi" w:hAnsiTheme="minorHAnsi" w:cstheme="minorHAnsi"/>
              </w:rPr>
            </w:pPr>
            <w:r>
              <w:rPr>
                <w:rFonts w:asciiTheme="minorHAnsi" w:hAnsiTheme="minorHAnsi" w:cstheme="minorHAnsi"/>
              </w:rPr>
              <w:t>196</w:t>
            </w:r>
          </w:p>
        </w:tc>
        <w:tc>
          <w:tcPr>
            <w:tcW w:w="2421" w:type="dxa"/>
          </w:tcPr>
          <w:p w14:paraId="1FFBF193" w14:textId="77777777" w:rsidR="0033084E" w:rsidRPr="00E20E7F" w:rsidRDefault="0033084E" w:rsidP="00D60506">
            <w:pPr>
              <w:spacing w:line="276" w:lineRule="auto"/>
              <w:rPr>
                <w:rFonts w:asciiTheme="minorHAnsi" w:hAnsiTheme="minorHAnsi" w:cstheme="minorHAnsi"/>
              </w:rPr>
            </w:pPr>
            <w:r w:rsidRPr="00E20E7F">
              <w:rPr>
                <w:rFonts w:asciiTheme="minorHAnsi" w:hAnsiTheme="minorHAnsi"/>
              </w:rPr>
              <w:t>Evidencia de la arquitectura de datos de los sistemas de información asociados al programa académico (sistemas de información, bases de datos, plataformas, recursos digitales, hardware y software licenciado) actualizados y adecuados para el diseño y la producción de contenidos, la implementación de estrategias pedagógicas y el continuo apoyo y seguimiento de las actividades académicas de los estudiantes, acordes con el nivel de formación y la modalidad.</w:t>
            </w:r>
          </w:p>
        </w:tc>
        <w:tc>
          <w:tcPr>
            <w:tcW w:w="1650" w:type="dxa"/>
          </w:tcPr>
          <w:p w14:paraId="1F6F506C" w14:textId="77777777" w:rsidR="0033084E" w:rsidRDefault="0033084E" w:rsidP="00D60506">
            <w:pPr>
              <w:jc w:val="center"/>
              <w:rPr>
                <w:rFonts w:asciiTheme="minorHAnsi" w:hAnsiTheme="minorHAnsi" w:cstheme="minorHAnsi"/>
                <w:color w:val="0070C0"/>
              </w:rPr>
            </w:pPr>
          </w:p>
        </w:tc>
        <w:tc>
          <w:tcPr>
            <w:tcW w:w="1375" w:type="dxa"/>
          </w:tcPr>
          <w:p w14:paraId="0C6D05AC" w14:textId="77777777" w:rsidR="0033084E" w:rsidRDefault="0033084E" w:rsidP="00D60506">
            <w:pPr>
              <w:jc w:val="center"/>
            </w:pPr>
          </w:p>
        </w:tc>
        <w:tc>
          <w:tcPr>
            <w:tcW w:w="1574" w:type="dxa"/>
          </w:tcPr>
          <w:p w14:paraId="4D7F4112" w14:textId="77777777" w:rsidR="0033084E" w:rsidRDefault="0033084E" w:rsidP="00D60506">
            <w:pPr>
              <w:spacing w:before="0"/>
              <w:jc w:val="center"/>
            </w:pPr>
          </w:p>
        </w:tc>
        <w:tc>
          <w:tcPr>
            <w:tcW w:w="1531" w:type="dxa"/>
          </w:tcPr>
          <w:p w14:paraId="3E8FFA6E" w14:textId="77777777" w:rsidR="0033084E" w:rsidRDefault="0033084E" w:rsidP="00D60506">
            <w:pPr>
              <w:jc w:val="center"/>
            </w:pPr>
          </w:p>
        </w:tc>
      </w:tr>
      <w:tr w:rsidR="0033084E" w14:paraId="5384900A" w14:textId="77777777" w:rsidTr="0033084E">
        <w:trPr>
          <w:trHeight w:val="4864"/>
          <w:jc w:val="center"/>
        </w:trPr>
        <w:tc>
          <w:tcPr>
            <w:tcW w:w="667" w:type="dxa"/>
          </w:tcPr>
          <w:p w14:paraId="69A287A3" w14:textId="77777777" w:rsidR="0033084E" w:rsidRPr="00E20E7F" w:rsidRDefault="0033084E" w:rsidP="00D60506">
            <w:pPr>
              <w:jc w:val="center"/>
              <w:rPr>
                <w:rFonts w:asciiTheme="minorHAnsi" w:hAnsiTheme="minorHAnsi" w:cstheme="minorHAnsi"/>
              </w:rPr>
            </w:pPr>
            <w:r>
              <w:rPr>
                <w:rFonts w:asciiTheme="minorHAnsi" w:hAnsiTheme="minorHAnsi" w:cstheme="minorHAnsi"/>
              </w:rPr>
              <w:t>197</w:t>
            </w:r>
          </w:p>
        </w:tc>
        <w:tc>
          <w:tcPr>
            <w:tcW w:w="2421" w:type="dxa"/>
          </w:tcPr>
          <w:p w14:paraId="1B3A6ED4" w14:textId="77777777" w:rsidR="0033084E" w:rsidRPr="00E20E7F" w:rsidRDefault="0033084E" w:rsidP="00D60506">
            <w:pPr>
              <w:spacing w:line="276" w:lineRule="auto"/>
              <w:rPr>
                <w:rFonts w:asciiTheme="minorHAnsi" w:hAnsiTheme="minorHAnsi" w:cstheme="minorHAnsi"/>
              </w:rPr>
            </w:pPr>
            <w:r w:rsidRPr="00E20E7F">
              <w:rPr>
                <w:rFonts w:asciiTheme="minorHAnsi" w:hAnsiTheme="minorHAnsi"/>
              </w:rPr>
              <w:t>Evidencia de los recursos y herramientas de realización de pruebas de evaluación donde se encuentra el estudiante y que puedan ser monitorizadas y vigiladas desde diferentes lugares a través del empleo de recursos telemáticos (proctoring) y seguridad que garanticen la integralidad, confiabilidad y accesibilidad de la información académica.</w:t>
            </w:r>
          </w:p>
        </w:tc>
        <w:tc>
          <w:tcPr>
            <w:tcW w:w="1650" w:type="dxa"/>
          </w:tcPr>
          <w:p w14:paraId="2BBA8319" w14:textId="77777777" w:rsidR="0033084E" w:rsidRDefault="0033084E" w:rsidP="00D60506">
            <w:pPr>
              <w:jc w:val="center"/>
              <w:rPr>
                <w:rFonts w:asciiTheme="minorHAnsi" w:hAnsiTheme="minorHAnsi" w:cstheme="minorHAnsi"/>
                <w:color w:val="0070C0"/>
              </w:rPr>
            </w:pPr>
          </w:p>
        </w:tc>
        <w:tc>
          <w:tcPr>
            <w:tcW w:w="1375" w:type="dxa"/>
          </w:tcPr>
          <w:p w14:paraId="2D4425E2" w14:textId="77777777" w:rsidR="0033084E" w:rsidRDefault="0033084E" w:rsidP="00D60506">
            <w:pPr>
              <w:jc w:val="center"/>
            </w:pPr>
          </w:p>
        </w:tc>
        <w:tc>
          <w:tcPr>
            <w:tcW w:w="1574" w:type="dxa"/>
          </w:tcPr>
          <w:p w14:paraId="2A6E13BD" w14:textId="77777777" w:rsidR="0033084E" w:rsidRDefault="0033084E" w:rsidP="00D60506">
            <w:pPr>
              <w:spacing w:before="0"/>
              <w:jc w:val="center"/>
            </w:pPr>
          </w:p>
        </w:tc>
        <w:tc>
          <w:tcPr>
            <w:tcW w:w="1531" w:type="dxa"/>
          </w:tcPr>
          <w:p w14:paraId="3E00ACD0" w14:textId="77777777" w:rsidR="0033084E" w:rsidRDefault="0033084E" w:rsidP="00D60506">
            <w:pPr>
              <w:jc w:val="center"/>
            </w:pPr>
          </w:p>
        </w:tc>
      </w:tr>
      <w:tr w:rsidR="0033084E" w14:paraId="4DA3B016" w14:textId="77777777" w:rsidTr="0033084E">
        <w:trPr>
          <w:trHeight w:val="4864"/>
          <w:jc w:val="center"/>
        </w:trPr>
        <w:tc>
          <w:tcPr>
            <w:tcW w:w="667" w:type="dxa"/>
          </w:tcPr>
          <w:p w14:paraId="1F96A6ED" w14:textId="77777777" w:rsidR="0033084E" w:rsidRPr="00E20E7F" w:rsidRDefault="0033084E" w:rsidP="00D60506">
            <w:pPr>
              <w:jc w:val="center"/>
              <w:rPr>
                <w:rFonts w:asciiTheme="minorHAnsi" w:hAnsiTheme="minorHAnsi"/>
              </w:rPr>
            </w:pPr>
            <w:r>
              <w:rPr>
                <w:rFonts w:asciiTheme="minorHAnsi" w:hAnsiTheme="minorHAnsi"/>
              </w:rPr>
              <w:lastRenderedPageBreak/>
              <w:t>198</w:t>
            </w:r>
          </w:p>
        </w:tc>
        <w:tc>
          <w:tcPr>
            <w:tcW w:w="2421" w:type="dxa"/>
          </w:tcPr>
          <w:p w14:paraId="718E9D06" w14:textId="7640430F" w:rsidR="0033084E" w:rsidRPr="00E20E7F" w:rsidRDefault="0033084E" w:rsidP="00D60506">
            <w:pPr>
              <w:spacing w:line="276" w:lineRule="auto"/>
              <w:rPr>
                <w:rFonts w:asciiTheme="minorHAnsi" w:hAnsiTheme="minorHAnsi"/>
              </w:rPr>
            </w:pPr>
            <w:r w:rsidRPr="00E20E7F">
              <w:rPr>
                <w:rFonts w:asciiTheme="minorHAnsi" w:hAnsiTheme="minorHAnsi"/>
              </w:rPr>
              <w:t>Para programas académicos virtuales y a distancia: a) Evidencia de la existencia de una plataforma tecnológica que ofrezca los espacios y recursos necesarios para el desarrollo de las actividades curriculares en cumplimiento de los objetivos de formación. b) Evidencia de</w:t>
            </w:r>
            <w:r w:rsidR="00843F3B">
              <w:rPr>
                <w:rFonts w:asciiTheme="minorHAnsi" w:hAnsiTheme="minorHAnsi"/>
              </w:rPr>
              <w:t xml:space="preserve"> </w:t>
            </w:r>
            <w:r w:rsidRPr="00E20E7F">
              <w:rPr>
                <w:rFonts w:asciiTheme="minorHAnsi" w:hAnsiTheme="minorHAnsi"/>
              </w:rPr>
              <w:t>la conectividad, interactividad y acceso a sistemas de información, apoyos y recursos para el aprendizaje, sin restricción de modo, tiempo o lugar.</w:t>
            </w:r>
          </w:p>
        </w:tc>
        <w:tc>
          <w:tcPr>
            <w:tcW w:w="1650" w:type="dxa"/>
          </w:tcPr>
          <w:p w14:paraId="072AE199" w14:textId="77777777" w:rsidR="0033084E" w:rsidRDefault="0033084E" w:rsidP="00D60506">
            <w:pPr>
              <w:jc w:val="center"/>
              <w:rPr>
                <w:rFonts w:asciiTheme="minorHAnsi" w:hAnsiTheme="minorHAnsi" w:cstheme="minorHAnsi"/>
                <w:color w:val="0070C0"/>
              </w:rPr>
            </w:pPr>
          </w:p>
        </w:tc>
        <w:tc>
          <w:tcPr>
            <w:tcW w:w="1375" w:type="dxa"/>
          </w:tcPr>
          <w:p w14:paraId="131D6C26" w14:textId="77777777" w:rsidR="0033084E" w:rsidRDefault="0033084E" w:rsidP="00D60506">
            <w:pPr>
              <w:jc w:val="center"/>
            </w:pPr>
          </w:p>
        </w:tc>
        <w:tc>
          <w:tcPr>
            <w:tcW w:w="1574" w:type="dxa"/>
          </w:tcPr>
          <w:p w14:paraId="6ACA9ECE" w14:textId="77777777" w:rsidR="0033084E" w:rsidRDefault="0033084E" w:rsidP="00D60506">
            <w:pPr>
              <w:spacing w:before="0"/>
              <w:jc w:val="center"/>
            </w:pPr>
          </w:p>
        </w:tc>
        <w:tc>
          <w:tcPr>
            <w:tcW w:w="1531" w:type="dxa"/>
          </w:tcPr>
          <w:p w14:paraId="0252D580" w14:textId="77777777" w:rsidR="0033084E" w:rsidRDefault="0033084E" w:rsidP="00D60506">
            <w:pPr>
              <w:jc w:val="center"/>
            </w:pPr>
          </w:p>
        </w:tc>
      </w:tr>
      <w:tr w:rsidR="0033084E" w14:paraId="39053680" w14:textId="77777777" w:rsidTr="0033084E">
        <w:trPr>
          <w:trHeight w:val="3207"/>
          <w:jc w:val="center"/>
        </w:trPr>
        <w:tc>
          <w:tcPr>
            <w:tcW w:w="667" w:type="dxa"/>
          </w:tcPr>
          <w:p w14:paraId="1BA72B43" w14:textId="77777777" w:rsidR="0033084E" w:rsidRPr="00E20E7F" w:rsidRDefault="0033084E" w:rsidP="00D60506">
            <w:pPr>
              <w:jc w:val="center"/>
              <w:rPr>
                <w:rFonts w:asciiTheme="minorHAnsi" w:hAnsiTheme="minorHAnsi"/>
              </w:rPr>
            </w:pPr>
            <w:r>
              <w:rPr>
                <w:rFonts w:asciiTheme="minorHAnsi" w:hAnsiTheme="minorHAnsi"/>
              </w:rPr>
              <w:t>198 / 199</w:t>
            </w:r>
          </w:p>
        </w:tc>
        <w:tc>
          <w:tcPr>
            <w:tcW w:w="2421" w:type="dxa"/>
          </w:tcPr>
          <w:p w14:paraId="7733790F" w14:textId="77777777" w:rsidR="0033084E" w:rsidRPr="00E20E7F" w:rsidRDefault="0033084E" w:rsidP="00D60506">
            <w:pPr>
              <w:spacing w:line="276" w:lineRule="auto"/>
              <w:rPr>
                <w:rFonts w:asciiTheme="minorHAnsi" w:hAnsiTheme="minorHAnsi"/>
              </w:rPr>
            </w:pPr>
            <w:r w:rsidRPr="00E20E7F">
              <w:rPr>
                <w:rFonts w:asciiTheme="minorHAnsi" w:hAnsiTheme="minorHAnsi"/>
              </w:rPr>
              <w:t>Apreciación de directivos, profesores y estudiantes del programa académico sobre la pertinencia, correspondencia y suficiencia de los recursos informáticos y de comunicación con que cuenta el programa académico.</w:t>
            </w:r>
          </w:p>
        </w:tc>
        <w:tc>
          <w:tcPr>
            <w:tcW w:w="1650" w:type="dxa"/>
          </w:tcPr>
          <w:p w14:paraId="0CB83ED8" w14:textId="77777777" w:rsidR="0033084E" w:rsidRDefault="0033084E" w:rsidP="00D60506">
            <w:pPr>
              <w:jc w:val="center"/>
              <w:rPr>
                <w:rFonts w:asciiTheme="minorHAnsi" w:hAnsiTheme="minorHAnsi" w:cstheme="minorHAnsi"/>
                <w:color w:val="0070C0"/>
              </w:rPr>
            </w:pPr>
          </w:p>
        </w:tc>
        <w:tc>
          <w:tcPr>
            <w:tcW w:w="1375" w:type="dxa"/>
          </w:tcPr>
          <w:p w14:paraId="134FAAD4" w14:textId="77777777" w:rsidR="0033084E" w:rsidRDefault="0033084E" w:rsidP="00D60506">
            <w:pPr>
              <w:jc w:val="center"/>
            </w:pPr>
          </w:p>
        </w:tc>
        <w:tc>
          <w:tcPr>
            <w:tcW w:w="1574" w:type="dxa"/>
          </w:tcPr>
          <w:p w14:paraId="72594FFE" w14:textId="77777777" w:rsidR="0033084E" w:rsidRDefault="0033084E" w:rsidP="00D60506">
            <w:pPr>
              <w:spacing w:before="0"/>
              <w:jc w:val="center"/>
            </w:pPr>
          </w:p>
        </w:tc>
        <w:tc>
          <w:tcPr>
            <w:tcW w:w="1531" w:type="dxa"/>
          </w:tcPr>
          <w:p w14:paraId="18F285EB" w14:textId="77777777" w:rsidR="0033084E" w:rsidRDefault="0033084E" w:rsidP="00D60506">
            <w:pPr>
              <w:jc w:val="center"/>
            </w:pPr>
          </w:p>
        </w:tc>
      </w:tr>
      <w:tr w:rsidR="0033084E" w14:paraId="048B3DCD" w14:textId="77777777" w:rsidTr="0033084E">
        <w:trPr>
          <w:trHeight w:val="614"/>
          <w:jc w:val="center"/>
        </w:trPr>
        <w:tc>
          <w:tcPr>
            <w:tcW w:w="3088" w:type="dxa"/>
            <w:gridSpan w:val="2"/>
            <w:shd w:val="clear" w:color="auto" w:fill="003366"/>
            <w:vAlign w:val="center"/>
            <w:hideMark/>
          </w:tcPr>
          <w:p w14:paraId="18089A21" w14:textId="77777777" w:rsidR="0033084E" w:rsidRDefault="0033084E" w:rsidP="00D60506">
            <w:pPr>
              <w:spacing w:line="360" w:lineRule="auto"/>
              <w:jc w:val="center"/>
              <w:rPr>
                <w:rFonts w:asciiTheme="minorHAnsi" w:hAnsiTheme="minorHAnsi" w:cstheme="minorHAnsi"/>
                <w:b/>
              </w:rPr>
            </w:pPr>
            <w:r>
              <w:rPr>
                <w:rFonts w:asciiTheme="minorHAnsi" w:hAnsiTheme="minorHAnsi" w:cstheme="minorHAnsi"/>
                <w:b/>
              </w:rPr>
              <w:t>Valor total de la característica</w:t>
            </w:r>
          </w:p>
        </w:tc>
        <w:tc>
          <w:tcPr>
            <w:tcW w:w="1650" w:type="dxa"/>
            <w:shd w:val="clear" w:color="auto" w:fill="003366"/>
            <w:vAlign w:val="center"/>
          </w:tcPr>
          <w:p w14:paraId="1D0D9E5C" w14:textId="77777777" w:rsidR="0033084E" w:rsidRDefault="0033084E" w:rsidP="00D60506">
            <w:pPr>
              <w:jc w:val="center"/>
              <w:rPr>
                <w:rFonts w:asciiTheme="minorHAnsi" w:hAnsiTheme="minorHAnsi"/>
                <w:b/>
                <w:sz w:val="20"/>
                <w:szCs w:val="20"/>
              </w:rPr>
            </w:pPr>
          </w:p>
        </w:tc>
        <w:tc>
          <w:tcPr>
            <w:tcW w:w="1375" w:type="dxa"/>
            <w:shd w:val="clear" w:color="auto" w:fill="003366"/>
            <w:vAlign w:val="center"/>
          </w:tcPr>
          <w:p w14:paraId="2E80F601" w14:textId="77777777" w:rsidR="0033084E" w:rsidRDefault="0033084E" w:rsidP="00D60506">
            <w:pPr>
              <w:jc w:val="center"/>
              <w:rPr>
                <w:rFonts w:asciiTheme="minorHAnsi" w:hAnsiTheme="minorHAnsi" w:cstheme="minorHAnsi"/>
              </w:rPr>
            </w:pPr>
          </w:p>
        </w:tc>
        <w:tc>
          <w:tcPr>
            <w:tcW w:w="1574" w:type="dxa"/>
            <w:shd w:val="clear" w:color="auto" w:fill="003366"/>
            <w:vAlign w:val="center"/>
          </w:tcPr>
          <w:p w14:paraId="246A6240" w14:textId="77777777" w:rsidR="0033084E" w:rsidRDefault="0033084E" w:rsidP="00D60506">
            <w:pPr>
              <w:jc w:val="center"/>
              <w:rPr>
                <w:rFonts w:asciiTheme="minorHAnsi" w:hAnsiTheme="minorHAnsi" w:cstheme="minorHAnsi"/>
              </w:rPr>
            </w:pPr>
          </w:p>
        </w:tc>
        <w:tc>
          <w:tcPr>
            <w:tcW w:w="1531" w:type="dxa"/>
            <w:shd w:val="clear" w:color="auto" w:fill="003366"/>
          </w:tcPr>
          <w:p w14:paraId="750C8F97" w14:textId="77777777" w:rsidR="0033084E" w:rsidRDefault="0033084E" w:rsidP="00D60506">
            <w:pPr>
              <w:jc w:val="center"/>
              <w:rPr>
                <w:rFonts w:asciiTheme="minorHAnsi" w:hAnsiTheme="minorHAnsi" w:cstheme="minorHAnsi"/>
              </w:rPr>
            </w:pPr>
          </w:p>
        </w:tc>
      </w:tr>
    </w:tbl>
    <w:bookmarkEnd w:id="293"/>
    <w:p w14:paraId="6CCE9D90" w14:textId="77777777" w:rsidR="00A360F8" w:rsidRDefault="00A360F8" w:rsidP="00A360F8">
      <w:pPr>
        <w:rPr>
          <w:rFonts w:asciiTheme="minorHAnsi" w:hAnsiTheme="minorHAnsi"/>
          <w:i/>
        </w:rPr>
      </w:pPr>
      <w:r>
        <w:rPr>
          <w:rFonts w:asciiTheme="minorHAnsi" w:hAnsiTheme="minorHAnsi"/>
          <w:i/>
        </w:rPr>
        <w:t xml:space="preserve">Fuente: Programa Académico </w:t>
      </w:r>
    </w:p>
    <w:p w14:paraId="4946A76A" w14:textId="77777777" w:rsidR="0053186C" w:rsidRPr="00DE2A83" w:rsidRDefault="00CB34D1" w:rsidP="0053186C">
      <w:pPr>
        <w:spacing w:line="360" w:lineRule="auto"/>
        <w:rPr>
          <w:rFonts w:asciiTheme="minorHAnsi" w:hAnsiTheme="minorHAnsi"/>
          <w:color w:val="00B0F0"/>
        </w:rPr>
      </w:pPr>
      <w:r w:rsidRPr="00DE2A83">
        <w:rPr>
          <w:rFonts w:asciiTheme="minorHAnsi" w:hAnsiTheme="minorHAnsi"/>
        </w:rPr>
        <w:t xml:space="preserve">El programa académico </w:t>
      </w:r>
      <w:r w:rsidRPr="00DE2A83">
        <w:rPr>
          <w:rFonts w:asciiTheme="minorHAnsi" w:hAnsiTheme="minorHAnsi"/>
          <w:color w:val="00B0F0"/>
        </w:rPr>
        <w:t xml:space="preserve">(indicar el grado de cumplimento basado en la última </w:t>
      </w:r>
      <w:r w:rsidR="00837D3B" w:rsidRPr="00DE2A83">
        <w:rPr>
          <w:rFonts w:asciiTheme="minorHAnsi" w:hAnsiTheme="minorHAnsi"/>
          <w:color w:val="00B0F0"/>
        </w:rPr>
        <w:t>casilla de</w:t>
      </w:r>
      <w:r w:rsidRPr="00DE2A83">
        <w:rPr>
          <w:rFonts w:asciiTheme="minorHAnsi" w:hAnsiTheme="minorHAnsi"/>
          <w:color w:val="00B0F0"/>
        </w:rPr>
        <w:t xml:space="preserve"> la </w:t>
      </w:r>
      <w:r w:rsidR="0020099B" w:rsidRPr="00DE2A83">
        <w:rPr>
          <w:rFonts w:asciiTheme="minorHAnsi" w:hAnsiTheme="minorHAnsi"/>
          <w:color w:val="00B0F0"/>
        </w:rPr>
        <w:t xml:space="preserve">Tabla </w:t>
      </w:r>
      <w:r w:rsidR="00837D3B" w:rsidRPr="00DE2A83">
        <w:rPr>
          <w:rFonts w:asciiTheme="minorHAnsi" w:hAnsiTheme="minorHAnsi"/>
          <w:color w:val="00B0F0"/>
        </w:rPr>
        <w:t>8</w:t>
      </w:r>
      <w:r w:rsidR="0053186C" w:rsidRPr="00DE2A83">
        <w:rPr>
          <w:rFonts w:asciiTheme="minorHAnsi" w:hAnsiTheme="minorHAnsi"/>
          <w:color w:val="00B0F0"/>
        </w:rPr>
        <w:t>8</w:t>
      </w:r>
      <w:r w:rsidRPr="00DE2A83">
        <w:rPr>
          <w:rFonts w:asciiTheme="minorHAnsi" w:hAnsiTheme="minorHAnsi"/>
          <w:color w:val="00B0F0"/>
        </w:rPr>
        <w:t xml:space="preserve">) </w:t>
      </w:r>
      <w:r w:rsidRPr="00DE2A83">
        <w:rPr>
          <w:rFonts w:asciiTheme="minorHAnsi" w:hAnsiTheme="minorHAnsi"/>
        </w:rPr>
        <w:t xml:space="preserve">la característica 45, </w:t>
      </w:r>
      <w:r w:rsidR="0053186C" w:rsidRPr="00DE2A83">
        <w:rPr>
          <w:rFonts w:asciiTheme="minorHAnsi" w:hAnsiTheme="minorHAnsi"/>
        </w:rPr>
        <w:t xml:space="preserve">con un porcentaje de </w:t>
      </w:r>
      <w:r w:rsidR="0053186C" w:rsidRPr="00DE2A83">
        <w:rPr>
          <w:rFonts w:asciiTheme="minorHAnsi" w:hAnsiTheme="minorHAnsi"/>
          <w:color w:val="00B0F0"/>
        </w:rPr>
        <w:t xml:space="preserve">_indicar el porcentaje de cumplimiento _, </w:t>
      </w:r>
      <w:r w:rsidR="0053186C" w:rsidRPr="00DE2A83">
        <w:rPr>
          <w:rFonts w:asciiTheme="minorHAnsi" w:hAnsiTheme="minorHAnsi"/>
        </w:rPr>
        <w:t xml:space="preserve">en razón a: </w:t>
      </w:r>
      <w:r w:rsidR="0053186C" w:rsidRPr="00DE2A83">
        <w:rPr>
          <w:rFonts w:asciiTheme="minorHAnsi" w:hAnsiTheme="minorHAnsi"/>
          <w:color w:val="00B0F0"/>
        </w:rPr>
        <w:t xml:space="preserve">explique las razones por las que obtuvo este porcentaje, justificando los resultados obtenidos según la tabla, se destaca que se deberán incluir los anexos que soporten la justificación. </w:t>
      </w:r>
    </w:p>
    <w:p w14:paraId="36916FE4" w14:textId="77777777" w:rsidR="0053186C" w:rsidRPr="00DE2A83" w:rsidRDefault="0053186C" w:rsidP="0053186C">
      <w:pPr>
        <w:spacing w:line="360" w:lineRule="auto"/>
        <w:rPr>
          <w:rFonts w:asciiTheme="minorHAnsi" w:hAnsiTheme="minorHAnsi"/>
          <w:color w:val="00B0F0"/>
        </w:rPr>
      </w:pPr>
      <w:r w:rsidRPr="00DE2A83">
        <w:rPr>
          <w:rFonts w:asciiTheme="minorHAnsi" w:hAnsiTheme="minorHAnsi"/>
          <w:color w:val="00B0F0"/>
        </w:rPr>
        <w:t>El análisis de la característica debe especificar los alcances, destacando:</w:t>
      </w:r>
    </w:p>
    <w:p w14:paraId="047E4444" w14:textId="77777777" w:rsidR="0053186C" w:rsidRPr="00DE2A83" w:rsidRDefault="0053186C" w:rsidP="0053186C">
      <w:pPr>
        <w:pStyle w:val="Prrafodelista"/>
        <w:numPr>
          <w:ilvl w:val="0"/>
          <w:numId w:val="12"/>
        </w:numPr>
        <w:spacing w:line="360" w:lineRule="auto"/>
        <w:rPr>
          <w:rFonts w:asciiTheme="minorHAnsi" w:hAnsiTheme="minorHAnsi"/>
          <w:color w:val="00B0F0"/>
        </w:rPr>
      </w:pPr>
      <w:r w:rsidRPr="00DE2A83">
        <w:rPr>
          <w:rFonts w:asciiTheme="minorHAnsi" w:hAnsiTheme="minorHAnsi"/>
          <w:color w:val="00B0F0"/>
        </w:rPr>
        <w:t>PRINCIPALES</w:t>
      </w:r>
      <w:r w:rsidRPr="00DE2A83">
        <w:rPr>
          <w:rFonts w:asciiTheme="minorHAnsi" w:hAnsiTheme="minorHAnsi"/>
          <w:b/>
          <w:bCs/>
          <w:color w:val="00B0F0"/>
        </w:rPr>
        <w:t xml:space="preserve"> INDICADORES</w:t>
      </w:r>
    </w:p>
    <w:p w14:paraId="7B0D8E49" w14:textId="77777777" w:rsidR="0053186C" w:rsidRPr="00DE2A83" w:rsidRDefault="0053186C" w:rsidP="0053186C">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RESULTADOS ALCANZADOS </w:t>
      </w:r>
    </w:p>
    <w:p w14:paraId="52187F74" w14:textId="77777777" w:rsidR="0053186C" w:rsidRPr="00DE2A83" w:rsidRDefault="0053186C" w:rsidP="0053186C">
      <w:pPr>
        <w:pStyle w:val="Prrafodelista"/>
        <w:numPr>
          <w:ilvl w:val="0"/>
          <w:numId w:val="12"/>
        </w:numPr>
        <w:spacing w:line="360" w:lineRule="auto"/>
        <w:rPr>
          <w:rFonts w:asciiTheme="minorHAnsi" w:hAnsiTheme="minorHAnsi"/>
          <w:color w:val="00B0F0"/>
        </w:rPr>
      </w:pPr>
      <w:r w:rsidRPr="00DE2A83">
        <w:rPr>
          <w:rFonts w:asciiTheme="minorHAnsi" w:hAnsiTheme="minorHAnsi"/>
          <w:b/>
          <w:bCs/>
          <w:color w:val="00B0F0"/>
        </w:rPr>
        <w:t xml:space="preserve">IMPACTOS GENERADOS </w:t>
      </w:r>
    </w:p>
    <w:p w14:paraId="10DE6594" w14:textId="77777777" w:rsidR="0053186C" w:rsidRPr="00DE2A83" w:rsidRDefault="0053186C" w:rsidP="0053186C">
      <w:pPr>
        <w:spacing w:line="360" w:lineRule="auto"/>
        <w:rPr>
          <w:rFonts w:asciiTheme="minorHAnsi" w:hAnsiTheme="minorHAnsi"/>
          <w:color w:val="00B0F0"/>
        </w:rPr>
      </w:pPr>
      <w:r w:rsidRPr="00DE2A83">
        <w:rPr>
          <w:rFonts w:asciiTheme="minorHAnsi" w:hAnsiTheme="minorHAnsi"/>
          <w:color w:val="00B0F0"/>
        </w:rPr>
        <w:lastRenderedPageBreak/>
        <w:t xml:space="preserve">Para el caso de procesos de renovación de acreditación en alta calidad, debe establecerse un análisis a partir de los alcances obtenidos en el proceso de autoevaluación anterior, de tal manera, que puedan denotarse los cambios, los nuevos alcances, evidenciando la autorregulación del programa y el mejoramiento continuo, en el proceso comparado. También deben considerarse todas las recomendaciones descritas por el CNA en la última resolución de acreditación, con el fin de mostrar cómo fueron atendidas durante la trayectoria.  (ESTA INDICACIÓN APLICA PARA TODOS LOS FACTORES) </w:t>
      </w:r>
    </w:p>
    <w:p w14:paraId="3EEB897A" w14:textId="77777777" w:rsidR="0053186C" w:rsidRPr="00DE2A83" w:rsidRDefault="0053186C" w:rsidP="0053186C">
      <w:pPr>
        <w:spacing w:line="360" w:lineRule="auto"/>
        <w:rPr>
          <w:rFonts w:asciiTheme="minorHAnsi" w:hAnsiTheme="minorHAnsi" w:cstheme="minorHAnsi"/>
          <w:color w:val="00B0F0"/>
        </w:rPr>
      </w:pPr>
      <w:r w:rsidRPr="00DE2A83">
        <w:rPr>
          <w:rFonts w:asciiTheme="minorHAnsi" w:hAnsiTheme="minorHAnsi" w:cstheme="minorHAnsi"/>
          <w:color w:val="00B0F0"/>
        </w:rPr>
        <w:t xml:space="preserve">Debe tenerse en cuenta, que en los factores que abarquen aspectos a evaluar, donde se hayan considerado encuestas, se deberán explicar en la característica que lo articula, incluyendo las estadísticas (tablas, gráficos y análisis). Así mismo, si el programa hizo uso de herramientas adicionales para la recolección de la información, también deberán explicarse. </w:t>
      </w:r>
    </w:p>
    <w:p w14:paraId="68D21B6A" w14:textId="1DC7C423" w:rsidR="00CB34D1" w:rsidRPr="00DE2A83" w:rsidRDefault="00D27AE4" w:rsidP="0053186C">
      <w:pPr>
        <w:spacing w:line="360" w:lineRule="auto"/>
        <w:rPr>
          <w:rFonts w:asciiTheme="minorHAnsi" w:hAnsiTheme="minorHAnsi"/>
          <w:color w:val="00B0F0"/>
        </w:rPr>
      </w:pPr>
      <w:r w:rsidRPr="00DE2A83">
        <w:rPr>
          <w:rFonts w:asciiTheme="minorHAnsi" w:hAnsiTheme="minorHAnsi"/>
          <w:b/>
          <w:bCs/>
          <w:color w:val="00B0F0"/>
        </w:rPr>
        <w:t>Como anexos se recomienda</w:t>
      </w:r>
      <w:r w:rsidR="00CB34D1" w:rsidRPr="00DE2A83">
        <w:rPr>
          <w:rFonts w:asciiTheme="minorHAnsi" w:hAnsiTheme="minorHAnsi"/>
          <w:b/>
          <w:bCs/>
          <w:color w:val="00B0F0"/>
        </w:rPr>
        <w:t xml:space="preserve">: </w:t>
      </w:r>
      <w:r w:rsidR="0053186C" w:rsidRPr="00DE2A83">
        <w:rPr>
          <w:rFonts w:asciiTheme="minorHAnsi" w:hAnsiTheme="minorHAnsi"/>
          <w:color w:val="00B0F0"/>
        </w:rPr>
        <w:t>documentos que evidencien el cumplimiento de los 5 aspectos de la característica (se podrá apoyar en la información del SAAI-IG)</w:t>
      </w:r>
      <w:r w:rsidR="00CB34D1" w:rsidRPr="00DE2A83">
        <w:rPr>
          <w:rFonts w:asciiTheme="minorHAnsi" w:hAnsiTheme="minorHAnsi"/>
          <w:color w:val="00B0F0"/>
        </w:rPr>
        <w:t>,</w:t>
      </w:r>
      <w:r w:rsidR="0053186C" w:rsidRPr="00DE2A83">
        <w:rPr>
          <w:rFonts w:asciiTheme="minorHAnsi" w:hAnsiTheme="minorHAnsi"/>
          <w:color w:val="00B0F0"/>
        </w:rPr>
        <w:t xml:space="preserve"> análisis</w:t>
      </w:r>
      <w:r w:rsidR="00CB34D1" w:rsidRPr="00DE2A83">
        <w:rPr>
          <w:rFonts w:asciiTheme="minorHAnsi" w:hAnsiTheme="minorHAnsi"/>
          <w:color w:val="00B0F0"/>
        </w:rPr>
        <w:t xml:space="preserve"> encuestas aplicadas a directivos, profesores y estudiantes </w:t>
      </w:r>
    </w:p>
    <w:p w14:paraId="02591CBC" w14:textId="77777777" w:rsidR="0053186C" w:rsidRPr="00DE2A83" w:rsidRDefault="0053186C" w:rsidP="0053186C">
      <w:pPr>
        <w:spacing w:line="360" w:lineRule="auto"/>
        <w:rPr>
          <w:rFonts w:asciiTheme="minorHAnsi" w:hAnsiTheme="minorHAnsi"/>
          <w:b/>
          <w:bCs/>
          <w:color w:val="00B0F0"/>
        </w:rPr>
      </w:pPr>
      <w:r w:rsidRPr="00DE2A83">
        <w:rPr>
          <w:rFonts w:asciiTheme="minorHAnsi" w:hAnsiTheme="minorHAnsi"/>
          <w:b/>
          <w:bCs/>
          <w:color w:val="00B0F0"/>
        </w:rPr>
        <w:t>Antes de comenzar el análisis se recomienda, revisar el anexo 1 y 2, en el cual se encuentra la definición de indicador, resultado, e impacto, así como también ejemplos de estos términos, y un ejemplo de análisis de característica.</w:t>
      </w:r>
    </w:p>
    <w:p w14:paraId="2FB01750" w14:textId="77777777" w:rsidR="0053186C" w:rsidRPr="00DE2A83" w:rsidRDefault="0053186C" w:rsidP="0053186C">
      <w:pPr>
        <w:spacing w:line="360" w:lineRule="auto"/>
        <w:rPr>
          <w:rFonts w:asciiTheme="minorHAnsi" w:hAnsiTheme="minorHAnsi"/>
          <w:b/>
        </w:rPr>
      </w:pPr>
      <w:r w:rsidRPr="00DE2A83">
        <w:rPr>
          <w:rFonts w:asciiTheme="minorHAnsi" w:hAnsiTheme="minorHAnsi"/>
          <w:b/>
        </w:rPr>
        <w:t xml:space="preserve">Apreciación de calidad de la característica </w:t>
      </w:r>
    </w:p>
    <w:p w14:paraId="1D8C226D" w14:textId="5DE5997E" w:rsidR="00CB34D1" w:rsidRPr="00DE2A83" w:rsidRDefault="0053186C" w:rsidP="0053186C">
      <w:pPr>
        <w:spacing w:line="360" w:lineRule="auto"/>
        <w:rPr>
          <w:rFonts w:asciiTheme="minorHAnsi" w:hAnsiTheme="minorHAnsi"/>
          <w:color w:val="00B0F0"/>
        </w:rPr>
      </w:pPr>
      <w:r w:rsidRPr="00DE2A83">
        <w:rPr>
          <w:rFonts w:asciiTheme="minorHAnsi" w:hAnsiTheme="minorHAnsi"/>
          <w:color w:val="00B0F0"/>
        </w:rPr>
        <w:t>Conclusión sobre el grado de cumplimiento de la característica, destacando los principales hallazgos de los aspectos con mayor relevancia</w:t>
      </w:r>
      <w:r w:rsidR="00CB34D1" w:rsidRPr="00DE2A83">
        <w:rPr>
          <w:rFonts w:asciiTheme="minorHAnsi" w:hAnsiTheme="minorHAnsi"/>
          <w:color w:val="00B0F0"/>
        </w:rPr>
        <w:t>.</w:t>
      </w:r>
    </w:p>
    <w:p w14:paraId="7C3A0CFA" w14:textId="5A473218" w:rsidR="00A360F8" w:rsidRPr="00DE2A83" w:rsidRDefault="00A360F8" w:rsidP="00A360F8">
      <w:pPr>
        <w:spacing w:line="360" w:lineRule="auto"/>
        <w:rPr>
          <w:rFonts w:asciiTheme="minorHAnsi" w:hAnsiTheme="minorHAnsi"/>
          <w:b/>
        </w:rPr>
      </w:pPr>
      <w:r w:rsidRPr="00DE2A83">
        <w:rPr>
          <w:rFonts w:asciiTheme="minorHAnsi" w:hAnsiTheme="minorHAnsi"/>
          <w:b/>
        </w:rPr>
        <w:t>Conclusión</w:t>
      </w:r>
      <w:r w:rsidR="00CB34D1" w:rsidRPr="00DE2A83">
        <w:rPr>
          <w:rFonts w:asciiTheme="minorHAnsi" w:hAnsiTheme="minorHAnsi"/>
          <w:b/>
        </w:rPr>
        <w:t xml:space="preserve"> del factor </w:t>
      </w:r>
    </w:p>
    <w:p w14:paraId="5A10BD4B" w14:textId="61A3C338" w:rsidR="00A360F8" w:rsidRPr="00692BBC" w:rsidRDefault="0053186C" w:rsidP="00A360F8">
      <w:pPr>
        <w:spacing w:line="360" w:lineRule="auto"/>
        <w:rPr>
          <w:rFonts w:asciiTheme="minorHAnsi" w:hAnsiTheme="minorHAnsi"/>
          <w:color w:val="00B0F0"/>
        </w:rPr>
      </w:pPr>
      <w:r w:rsidRPr="00DE2A83">
        <w:rPr>
          <w:rFonts w:asciiTheme="minorHAnsi" w:hAnsiTheme="minorHAnsi"/>
          <w:color w:val="00B0F0"/>
        </w:rPr>
        <w:t xml:space="preserve">Se hace referencia al grado de cumplimiento del factor, que es el que se encuentra en la Tabla </w:t>
      </w:r>
      <w:r w:rsidR="00E409F7" w:rsidRPr="00DE2A83">
        <w:rPr>
          <w:rFonts w:asciiTheme="minorHAnsi" w:hAnsiTheme="minorHAnsi"/>
          <w:color w:val="00B0F0"/>
        </w:rPr>
        <w:t>86</w:t>
      </w:r>
      <w:r w:rsidRPr="00DE2A83">
        <w:rPr>
          <w:rFonts w:asciiTheme="minorHAnsi" w:hAnsiTheme="minorHAnsi"/>
          <w:color w:val="00B0F0"/>
        </w:rPr>
        <w:t xml:space="preserve"> la última casilla, en base a este nivel de cumplimiento destacará cuales fueron los indicadores planteados, los resultados obtenidos frente a cada indicador, y los impactos generados de los resultados obtenidos. Finalizará la conclusión con las principales fortalezas, y aspectos en los que se debe trabajar para mejorar el nivel de cumplimiento. Todo esto con el objetivo de evidenciar el porqué de este resultado (No profundizar demasiado ya que es una conclusión, y el siguiente capítulo aborda las fortalezas y oportunidades de mejora, esto con el objetivo de no reiterar</w:t>
      </w:r>
      <w:r w:rsidRPr="00555429">
        <w:rPr>
          <w:rFonts w:asciiTheme="minorHAnsi" w:hAnsiTheme="minorHAnsi"/>
          <w:color w:val="00B0F0"/>
        </w:rPr>
        <w:t xml:space="preserve"> información</w:t>
      </w:r>
      <w:r w:rsidR="00A360F8" w:rsidRPr="00692BBC">
        <w:rPr>
          <w:rFonts w:asciiTheme="minorHAnsi" w:hAnsiTheme="minorHAnsi"/>
          <w:color w:val="00B0F0"/>
        </w:rPr>
        <w:t xml:space="preserve">). </w:t>
      </w:r>
    </w:p>
    <w:p w14:paraId="62C48FC2" w14:textId="77777777" w:rsidR="00A360F8" w:rsidRPr="00844189" w:rsidRDefault="00A360F8" w:rsidP="00742363">
      <w:pPr>
        <w:spacing w:line="360" w:lineRule="auto"/>
        <w:rPr>
          <w:rFonts w:asciiTheme="minorHAnsi" w:hAnsiTheme="minorHAnsi"/>
          <w:color w:val="00B0F0"/>
        </w:rPr>
      </w:pPr>
    </w:p>
    <w:p w14:paraId="68EFAF62" w14:textId="77777777" w:rsidR="00E21ABD" w:rsidRDefault="00E21ABD">
      <w:pPr>
        <w:spacing w:before="0"/>
        <w:jc w:val="left"/>
        <w:rPr>
          <w:rFonts w:eastAsiaTheme="majorEastAsia" w:cstheme="majorBidi"/>
          <w:b/>
          <w:szCs w:val="32"/>
        </w:rPr>
      </w:pPr>
      <w:r>
        <w:br w:type="page"/>
      </w:r>
    </w:p>
    <w:p w14:paraId="0B85FFB0" w14:textId="346627B3" w:rsidR="0035626F" w:rsidRDefault="00531A75" w:rsidP="00531A75">
      <w:pPr>
        <w:pStyle w:val="Ttulo1"/>
      </w:pPr>
      <w:bookmarkStart w:id="294" w:name="_Toc114226857"/>
      <w:r w:rsidRPr="00531A75">
        <w:lastRenderedPageBreak/>
        <w:t>Fortalezas y aspectos por mejorar del programa</w:t>
      </w:r>
      <w:bookmarkEnd w:id="294"/>
    </w:p>
    <w:p w14:paraId="75A47D4B" w14:textId="7D7D24D9" w:rsidR="00382B39" w:rsidRPr="008C6C03" w:rsidRDefault="000704B4" w:rsidP="00382B39">
      <w:pPr>
        <w:pStyle w:val="Ttulo2"/>
        <w:numPr>
          <w:ilvl w:val="1"/>
          <w:numId w:val="1"/>
        </w:numPr>
        <w:spacing w:line="360" w:lineRule="auto"/>
      </w:pPr>
      <w:bookmarkStart w:id="295" w:name="_Toc114226858"/>
      <w:r w:rsidRPr="00382B39">
        <w:t xml:space="preserve">Fortalezas </w:t>
      </w:r>
      <w:r>
        <w:t>y</w:t>
      </w:r>
      <w:r w:rsidR="00FC6E75">
        <w:t xml:space="preserve"> aspectos por mejorar </w:t>
      </w:r>
      <w:r w:rsidR="00382B39" w:rsidRPr="00382B39">
        <w:t>del Programa Académico</w:t>
      </w:r>
      <w:bookmarkEnd w:id="295"/>
      <w:r w:rsidR="00382B39" w:rsidRPr="00382B39">
        <w:t xml:space="preserve"> </w:t>
      </w:r>
    </w:p>
    <w:p w14:paraId="23934ADA" w14:textId="373F5074" w:rsidR="008C6C03" w:rsidRDefault="00B32095" w:rsidP="00382B39">
      <w:pPr>
        <w:spacing w:line="360" w:lineRule="auto"/>
        <w:rPr>
          <w:rFonts w:asciiTheme="minorHAnsi" w:hAnsiTheme="minorHAnsi" w:cstheme="minorHAnsi"/>
          <w:bCs/>
        </w:rPr>
      </w:pPr>
      <w:r>
        <w:rPr>
          <w:rFonts w:asciiTheme="minorHAnsi" w:hAnsiTheme="minorHAnsi" w:cstheme="minorHAnsi"/>
          <w:bCs/>
        </w:rPr>
        <w:t>Efectuado el análisis</w:t>
      </w:r>
      <w:r w:rsidR="008C6C03">
        <w:rPr>
          <w:rFonts w:asciiTheme="minorHAnsi" w:hAnsiTheme="minorHAnsi" w:cstheme="minorHAnsi"/>
          <w:bCs/>
        </w:rPr>
        <w:t xml:space="preserve"> de los</w:t>
      </w:r>
      <w:r>
        <w:rPr>
          <w:rFonts w:asciiTheme="minorHAnsi" w:hAnsiTheme="minorHAnsi" w:cstheme="minorHAnsi"/>
          <w:bCs/>
        </w:rPr>
        <w:t xml:space="preserve"> aspectos evaluar, características y factores</w:t>
      </w:r>
      <w:r w:rsidR="008C6C03">
        <w:rPr>
          <w:rFonts w:asciiTheme="minorHAnsi" w:hAnsiTheme="minorHAnsi" w:cstheme="minorHAnsi"/>
          <w:bCs/>
        </w:rPr>
        <w:t>,</w:t>
      </w:r>
      <w:r>
        <w:rPr>
          <w:rFonts w:asciiTheme="minorHAnsi" w:hAnsiTheme="minorHAnsi" w:cstheme="minorHAnsi"/>
          <w:bCs/>
        </w:rPr>
        <w:t xml:space="preserve"> es posible identificar l</w:t>
      </w:r>
      <w:r w:rsidR="000665E5">
        <w:rPr>
          <w:rFonts w:asciiTheme="minorHAnsi" w:hAnsiTheme="minorHAnsi" w:cstheme="minorHAnsi"/>
          <w:bCs/>
        </w:rPr>
        <w:t>a</w:t>
      </w:r>
      <w:r>
        <w:rPr>
          <w:rFonts w:asciiTheme="minorHAnsi" w:hAnsiTheme="minorHAnsi" w:cstheme="minorHAnsi"/>
          <w:bCs/>
        </w:rPr>
        <w:t xml:space="preserve"> relevancia</w:t>
      </w:r>
      <w:r w:rsidR="00D204F1">
        <w:rPr>
          <w:rFonts w:asciiTheme="minorHAnsi" w:hAnsiTheme="minorHAnsi" w:cstheme="minorHAnsi"/>
          <w:bCs/>
        </w:rPr>
        <w:t xml:space="preserve"> </w:t>
      </w:r>
      <w:r>
        <w:rPr>
          <w:rFonts w:asciiTheme="minorHAnsi" w:hAnsiTheme="minorHAnsi" w:cstheme="minorHAnsi"/>
          <w:bCs/>
        </w:rPr>
        <w:t xml:space="preserve">y pertinencia </w:t>
      </w:r>
      <w:r w:rsidR="00D204F1">
        <w:rPr>
          <w:rFonts w:asciiTheme="minorHAnsi" w:hAnsiTheme="minorHAnsi" w:cstheme="minorHAnsi"/>
          <w:bCs/>
        </w:rPr>
        <w:t>que destaca el programa</w:t>
      </w:r>
      <w:r w:rsidR="008C6C03">
        <w:rPr>
          <w:rFonts w:asciiTheme="minorHAnsi" w:hAnsiTheme="minorHAnsi" w:cstheme="minorHAnsi"/>
          <w:bCs/>
        </w:rPr>
        <w:t>,</w:t>
      </w:r>
      <w:r w:rsidR="00D204F1">
        <w:rPr>
          <w:rFonts w:asciiTheme="minorHAnsi" w:hAnsiTheme="minorHAnsi" w:cstheme="minorHAnsi"/>
          <w:bCs/>
        </w:rPr>
        <w:t xml:space="preserve"> a partir de sus fortalezas, el crecimiento y mejoramiento continuo</w:t>
      </w:r>
      <w:r w:rsidR="008C6C03">
        <w:rPr>
          <w:rFonts w:asciiTheme="minorHAnsi" w:hAnsiTheme="minorHAnsi" w:cstheme="minorHAnsi"/>
          <w:bCs/>
        </w:rPr>
        <w:t>,</w:t>
      </w:r>
      <w:r w:rsidR="00D204F1">
        <w:rPr>
          <w:rFonts w:asciiTheme="minorHAnsi" w:hAnsiTheme="minorHAnsi" w:cstheme="minorHAnsi"/>
          <w:bCs/>
        </w:rPr>
        <w:t xml:space="preserve"> como resultado de los procesos de autorregulació</w:t>
      </w:r>
      <w:r w:rsidR="008C6C03">
        <w:rPr>
          <w:rFonts w:asciiTheme="minorHAnsi" w:hAnsiTheme="minorHAnsi" w:cstheme="minorHAnsi"/>
          <w:bCs/>
        </w:rPr>
        <w:t>n y</w:t>
      </w:r>
      <w:r w:rsidR="00D204F1">
        <w:rPr>
          <w:rFonts w:asciiTheme="minorHAnsi" w:hAnsiTheme="minorHAnsi" w:cstheme="minorHAnsi"/>
          <w:bCs/>
        </w:rPr>
        <w:t xml:space="preserve"> autoevaluación</w:t>
      </w:r>
      <w:r w:rsidR="008C6C03">
        <w:rPr>
          <w:rFonts w:asciiTheme="minorHAnsi" w:hAnsiTheme="minorHAnsi" w:cstheme="minorHAnsi"/>
          <w:bCs/>
        </w:rPr>
        <w:t>, así mismo, la atención de las oportunidades de mejora a través de la i</w:t>
      </w:r>
      <w:r w:rsidR="00D204F1">
        <w:rPr>
          <w:rFonts w:asciiTheme="minorHAnsi" w:hAnsiTheme="minorHAnsi" w:cstheme="minorHAnsi"/>
          <w:bCs/>
        </w:rPr>
        <w:t>mplementación de planes de mejoramiento</w:t>
      </w:r>
      <w:r w:rsidR="008C6C03">
        <w:rPr>
          <w:rFonts w:asciiTheme="minorHAnsi" w:hAnsiTheme="minorHAnsi" w:cstheme="minorHAnsi"/>
          <w:bCs/>
        </w:rPr>
        <w:t xml:space="preserve">; como se sintetiza en la Tabla 88. </w:t>
      </w:r>
    </w:p>
    <w:p w14:paraId="29F43A92" w14:textId="5B37D6F8" w:rsidR="00552A21" w:rsidRPr="00552A21" w:rsidRDefault="00552A21" w:rsidP="00552A21">
      <w:pPr>
        <w:pStyle w:val="Descripcin"/>
        <w:keepNext/>
        <w:rPr>
          <w:rFonts w:asciiTheme="minorHAnsi" w:hAnsiTheme="minorHAnsi" w:cstheme="minorHAnsi"/>
          <w:i w:val="0"/>
          <w:iCs w:val="0"/>
          <w:color w:val="000000" w:themeColor="text1"/>
          <w:sz w:val="22"/>
          <w:szCs w:val="22"/>
        </w:rPr>
      </w:pPr>
      <w:bookmarkStart w:id="296" w:name="_Toc114226671"/>
      <w:r w:rsidRPr="00552A21">
        <w:rPr>
          <w:rFonts w:asciiTheme="minorHAnsi" w:hAnsiTheme="minorHAnsi" w:cstheme="minorHAnsi"/>
          <w:b/>
          <w:bCs/>
          <w:i w:val="0"/>
          <w:iCs w:val="0"/>
          <w:color w:val="000000" w:themeColor="text1"/>
          <w:sz w:val="22"/>
          <w:szCs w:val="22"/>
        </w:rPr>
        <w:t xml:space="preserve">Tabla </w:t>
      </w:r>
      <w:r w:rsidRPr="00552A21">
        <w:rPr>
          <w:rFonts w:asciiTheme="minorHAnsi" w:hAnsiTheme="minorHAnsi" w:cstheme="minorHAnsi"/>
          <w:b/>
          <w:bCs/>
          <w:i w:val="0"/>
          <w:iCs w:val="0"/>
          <w:color w:val="000000" w:themeColor="text1"/>
          <w:sz w:val="22"/>
          <w:szCs w:val="22"/>
        </w:rPr>
        <w:fldChar w:fldCharType="begin"/>
      </w:r>
      <w:r w:rsidRPr="00552A21">
        <w:rPr>
          <w:rFonts w:asciiTheme="minorHAnsi" w:hAnsiTheme="minorHAnsi" w:cstheme="minorHAnsi"/>
          <w:b/>
          <w:bCs/>
          <w:i w:val="0"/>
          <w:iCs w:val="0"/>
          <w:color w:val="000000" w:themeColor="text1"/>
          <w:sz w:val="22"/>
          <w:szCs w:val="22"/>
        </w:rPr>
        <w:instrText xml:space="preserve"> SEQ Tabla \* ARABIC </w:instrText>
      </w:r>
      <w:r w:rsidRPr="00552A21">
        <w:rPr>
          <w:rFonts w:asciiTheme="minorHAnsi" w:hAnsiTheme="minorHAnsi" w:cstheme="minorHAnsi"/>
          <w:b/>
          <w:bCs/>
          <w:i w:val="0"/>
          <w:iCs w:val="0"/>
          <w:color w:val="000000" w:themeColor="text1"/>
          <w:sz w:val="22"/>
          <w:szCs w:val="22"/>
        </w:rPr>
        <w:fldChar w:fldCharType="separate"/>
      </w:r>
      <w:r w:rsidR="00215300">
        <w:rPr>
          <w:rFonts w:asciiTheme="minorHAnsi" w:hAnsiTheme="minorHAnsi" w:cstheme="minorHAnsi"/>
          <w:b/>
          <w:bCs/>
          <w:i w:val="0"/>
          <w:iCs w:val="0"/>
          <w:noProof/>
          <w:color w:val="000000" w:themeColor="text1"/>
          <w:sz w:val="22"/>
          <w:szCs w:val="22"/>
        </w:rPr>
        <w:t>89</w:t>
      </w:r>
      <w:r w:rsidRPr="00552A21">
        <w:rPr>
          <w:rFonts w:asciiTheme="minorHAnsi" w:hAnsiTheme="minorHAnsi" w:cstheme="minorHAnsi"/>
          <w:b/>
          <w:bCs/>
          <w:i w:val="0"/>
          <w:iCs w:val="0"/>
          <w:color w:val="000000" w:themeColor="text1"/>
          <w:sz w:val="22"/>
          <w:szCs w:val="22"/>
        </w:rPr>
        <w:fldChar w:fldCharType="end"/>
      </w:r>
      <w:r w:rsidRPr="00552A21">
        <w:rPr>
          <w:rFonts w:asciiTheme="minorHAnsi" w:hAnsiTheme="minorHAnsi" w:cstheme="minorHAnsi"/>
          <w:b/>
          <w:bCs/>
          <w:i w:val="0"/>
          <w:iCs w:val="0"/>
          <w:color w:val="000000" w:themeColor="text1"/>
          <w:sz w:val="22"/>
          <w:szCs w:val="22"/>
        </w:rPr>
        <w:t>:</w:t>
      </w:r>
      <w:r w:rsidRPr="00552A21">
        <w:rPr>
          <w:rFonts w:asciiTheme="minorHAnsi" w:hAnsiTheme="minorHAnsi" w:cstheme="minorHAnsi"/>
          <w:i w:val="0"/>
          <w:iCs w:val="0"/>
          <w:color w:val="000000" w:themeColor="text1"/>
          <w:sz w:val="22"/>
          <w:szCs w:val="22"/>
        </w:rPr>
        <w:t xml:space="preserve"> Fortalezas y Oportunidades de mejora</w:t>
      </w:r>
      <w:bookmarkEnd w:id="296"/>
    </w:p>
    <w:tbl>
      <w:tblPr>
        <w:tblStyle w:val="Tablaconcuadrcula"/>
        <w:tblW w:w="0" w:type="auto"/>
        <w:tblLook w:val="04A0" w:firstRow="1" w:lastRow="0" w:firstColumn="1" w:lastColumn="0" w:noHBand="0" w:noVBand="1"/>
      </w:tblPr>
      <w:tblGrid>
        <w:gridCol w:w="4697"/>
        <w:gridCol w:w="4697"/>
      </w:tblGrid>
      <w:tr w:rsidR="00AF1033" w14:paraId="22E1195A" w14:textId="77777777" w:rsidTr="00247687">
        <w:trPr>
          <w:trHeight w:val="224"/>
        </w:trPr>
        <w:tc>
          <w:tcPr>
            <w:tcW w:w="9394" w:type="dxa"/>
            <w:gridSpan w:val="2"/>
            <w:shd w:val="clear" w:color="auto" w:fill="AD3333"/>
            <w:vAlign w:val="center"/>
          </w:tcPr>
          <w:p w14:paraId="0DF248D7" w14:textId="402A47F5" w:rsidR="00AF1033" w:rsidRPr="00AF1033" w:rsidRDefault="00AF1033" w:rsidP="00AF1033">
            <w:pPr>
              <w:spacing w:line="360" w:lineRule="auto"/>
              <w:jc w:val="center"/>
              <w:rPr>
                <w:rFonts w:asciiTheme="minorHAnsi" w:hAnsiTheme="minorHAnsi" w:cstheme="minorHAnsi"/>
                <w:b/>
                <w:color w:val="FFFFFF" w:themeColor="background1"/>
              </w:rPr>
            </w:pPr>
            <w:r w:rsidRPr="00AF1033">
              <w:rPr>
                <w:rFonts w:asciiTheme="minorHAnsi" w:hAnsiTheme="minorHAnsi" w:cstheme="minorHAnsi"/>
                <w:b/>
                <w:color w:val="FFFFFF" w:themeColor="background1"/>
              </w:rPr>
              <w:t>Factor 1: Proyecto educativo del programa e identidad institucional</w:t>
            </w:r>
          </w:p>
        </w:tc>
      </w:tr>
      <w:tr w:rsidR="00B05158" w14:paraId="0B4A3112" w14:textId="77777777" w:rsidTr="00247687">
        <w:tc>
          <w:tcPr>
            <w:tcW w:w="4697" w:type="dxa"/>
            <w:shd w:val="clear" w:color="auto" w:fill="003366"/>
            <w:vAlign w:val="center"/>
          </w:tcPr>
          <w:p w14:paraId="605442E4" w14:textId="7CAA714D" w:rsidR="00B05158" w:rsidRPr="00AF1033" w:rsidRDefault="001B29E6" w:rsidP="00AF1033">
            <w:pPr>
              <w:spacing w:line="360" w:lineRule="auto"/>
              <w:jc w:val="center"/>
              <w:rPr>
                <w:rFonts w:asciiTheme="minorHAnsi" w:hAnsiTheme="minorHAnsi" w:cstheme="minorHAnsi"/>
                <w:b/>
                <w:color w:val="FFFFFF" w:themeColor="background1"/>
              </w:rPr>
            </w:pPr>
            <w:bookmarkStart w:id="297" w:name="_Hlk93999674"/>
            <w:r w:rsidRPr="00AF1033">
              <w:rPr>
                <w:rFonts w:asciiTheme="minorHAnsi" w:hAnsiTheme="minorHAnsi" w:cstheme="minorHAnsi"/>
                <w:b/>
                <w:color w:val="FFFFFF" w:themeColor="background1"/>
              </w:rPr>
              <w:t>Fortalezas</w:t>
            </w:r>
          </w:p>
        </w:tc>
        <w:tc>
          <w:tcPr>
            <w:tcW w:w="4697" w:type="dxa"/>
            <w:shd w:val="clear" w:color="auto" w:fill="003366"/>
            <w:vAlign w:val="center"/>
          </w:tcPr>
          <w:p w14:paraId="1B970291" w14:textId="71B85696" w:rsidR="00B05158" w:rsidRPr="00AF1033" w:rsidRDefault="001B29E6" w:rsidP="00AF1033">
            <w:pPr>
              <w:spacing w:line="360" w:lineRule="auto"/>
              <w:jc w:val="center"/>
              <w:rPr>
                <w:rFonts w:asciiTheme="minorHAnsi" w:hAnsiTheme="minorHAnsi" w:cstheme="minorHAnsi"/>
                <w:b/>
                <w:color w:val="FFFFFF" w:themeColor="background1"/>
              </w:rPr>
            </w:pPr>
            <w:r w:rsidRPr="00AF1033">
              <w:rPr>
                <w:rFonts w:asciiTheme="minorHAnsi" w:hAnsiTheme="minorHAnsi" w:cstheme="minorHAnsi"/>
                <w:b/>
                <w:color w:val="FFFFFF" w:themeColor="background1"/>
              </w:rPr>
              <w:t>Oportunidad de mejora</w:t>
            </w:r>
          </w:p>
        </w:tc>
      </w:tr>
      <w:bookmarkEnd w:id="297"/>
      <w:tr w:rsidR="00B05158" w14:paraId="729CC47D" w14:textId="77777777" w:rsidTr="00247687">
        <w:tc>
          <w:tcPr>
            <w:tcW w:w="4697" w:type="dxa"/>
            <w:vAlign w:val="center"/>
          </w:tcPr>
          <w:p w14:paraId="38494273" w14:textId="77777777" w:rsidR="00B05158" w:rsidRPr="00E45D9D" w:rsidRDefault="00B05158" w:rsidP="00E45D9D">
            <w:pPr>
              <w:pStyle w:val="Prrafodelista"/>
              <w:numPr>
                <w:ilvl w:val="0"/>
                <w:numId w:val="16"/>
              </w:numPr>
              <w:spacing w:line="360" w:lineRule="auto"/>
              <w:rPr>
                <w:rFonts w:asciiTheme="minorHAnsi" w:hAnsiTheme="minorHAnsi" w:cstheme="minorHAnsi"/>
                <w:bCs/>
              </w:rPr>
            </w:pPr>
          </w:p>
        </w:tc>
        <w:tc>
          <w:tcPr>
            <w:tcW w:w="4697" w:type="dxa"/>
            <w:vAlign w:val="center"/>
          </w:tcPr>
          <w:p w14:paraId="6D87177B" w14:textId="77777777" w:rsidR="00B05158" w:rsidRPr="00E45D9D" w:rsidRDefault="00B05158" w:rsidP="00E45D9D">
            <w:pPr>
              <w:pStyle w:val="Prrafodelista"/>
              <w:numPr>
                <w:ilvl w:val="0"/>
                <w:numId w:val="16"/>
              </w:numPr>
              <w:spacing w:line="360" w:lineRule="auto"/>
              <w:rPr>
                <w:rFonts w:asciiTheme="minorHAnsi" w:hAnsiTheme="minorHAnsi" w:cstheme="minorHAnsi"/>
                <w:bCs/>
              </w:rPr>
            </w:pPr>
          </w:p>
        </w:tc>
      </w:tr>
      <w:tr w:rsidR="00AF1033" w14:paraId="77BC3B00" w14:textId="77777777" w:rsidTr="00247687">
        <w:tc>
          <w:tcPr>
            <w:tcW w:w="9394" w:type="dxa"/>
            <w:gridSpan w:val="2"/>
            <w:shd w:val="clear" w:color="auto" w:fill="AD3333"/>
            <w:vAlign w:val="center"/>
          </w:tcPr>
          <w:p w14:paraId="28AC5EC4" w14:textId="391C17D6" w:rsidR="00AF1033" w:rsidRPr="00CA5CDE" w:rsidRDefault="00C75A22"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2: Estudiantes</w:t>
            </w:r>
          </w:p>
        </w:tc>
      </w:tr>
      <w:tr w:rsidR="00CA5CDE" w14:paraId="7ECCDD27" w14:textId="77777777" w:rsidTr="00247687">
        <w:tc>
          <w:tcPr>
            <w:tcW w:w="4697" w:type="dxa"/>
            <w:shd w:val="clear" w:color="auto" w:fill="003366"/>
            <w:vAlign w:val="center"/>
          </w:tcPr>
          <w:p w14:paraId="0B3058E1" w14:textId="7A929043"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58CE562D" w14:textId="63B550A6"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53CEED44" w14:textId="77777777" w:rsidTr="00247687">
        <w:tc>
          <w:tcPr>
            <w:tcW w:w="4697" w:type="dxa"/>
            <w:vAlign w:val="center"/>
          </w:tcPr>
          <w:p w14:paraId="144D1516"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c>
          <w:tcPr>
            <w:tcW w:w="4697" w:type="dxa"/>
            <w:vAlign w:val="center"/>
          </w:tcPr>
          <w:p w14:paraId="6C2EA077"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r>
      <w:tr w:rsidR="00CA5CDE" w14:paraId="1C826C73" w14:textId="77777777" w:rsidTr="00247687">
        <w:tc>
          <w:tcPr>
            <w:tcW w:w="9394" w:type="dxa"/>
            <w:gridSpan w:val="2"/>
            <w:shd w:val="clear" w:color="auto" w:fill="AD3333"/>
            <w:vAlign w:val="center"/>
          </w:tcPr>
          <w:p w14:paraId="4361DDAF" w14:textId="733F396C"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3: Profesores</w:t>
            </w:r>
          </w:p>
        </w:tc>
      </w:tr>
      <w:tr w:rsidR="00CA5CDE" w14:paraId="2214E511" w14:textId="77777777" w:rsidTr="00247687">
        <w:tc>
          <w:tcPr>
            <w:tcW w:w="4697" w:type="dxa"/>
            <w:shd w:val="clear" w:color="auto" w:fill="003366"/>
            <w:vAlign w:val="center"/>
          </w:tcPr>
          <w:p w14:paraId="52874481" w14:textId="3C260E6B"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2A5BE2B4" w14:textId="1B03F1F8"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3B5544C9" w14:textId="77777777" w:rsidTr="00247687">
        <w:tc>
          <w:tcPr>
            <w:tcW w:w="4697" w:type="dxa"/>
            <w:vAlign w:val="center"/>
          </w:tcPr>
          <w:p w14:paraId="5DF85D7F"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c>
          <w:tcPr>
            <w:tcW w:w="4697" w:type="dxa"/>
            <w:vAlign w:val="center"/>
          </w:tcPr>
          <w:p w14:paraId="1C27BB9D"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r>
      <w:tr w:rsidR="00CA5CDE" w14:paraId="4120B93A" w14:textId="77777777" w:rsidTr="00247687">
        <w:tc>
          <w:tcPr>
            <w:tcW w:w="9394" w:type="dxa"/>
            <w:gridSpan w:val="2"/>
            <w:shd w:val="clear" w:color="auto" w:fill="AD3333"/>
            <w:vAlign w:val="center"/>
          </w:tcPr>
          <w:p w14:paraId="7B2121F5" w14:textId="18FA6977"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4: Egresados</w:t>
            </w:r>
          </w:p>
        </w:tc>
      </w:tr>
      <w:tr w:rsidR="00CA5CDE" w14:paraId="1E07C76A" w14:textId="77777777" w:rsidTr="00247687">
        <w:tc>
          <w:tcPr>
            <w:tcW w:w="4697" w:type="dxa"/>
            <w:shd w:val="clear" w:color="auto" w:fill="003366"/>
            <w:vAlign w:val="center"/>
          </w:tcPr>
          <w:p w14:paraId="65CEFA00" w14:textId="1A272422"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5059BF2B" w14:textId="6AA1ED76"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46ACD76E" w14:textId="77777777" w:rsidTr="00247687">
        <w:tc>
          <w:tcPr>
            <w:tcW w:w="4697" w:type="dxa"/>
            <w:vAlign w:val="center"/>
          </w:tcPr>
          <w:p w14:paraId="79E2E369"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c>
          <w:tcPr>
            <w:tcW w:w="4697" w:type="dxa"/>
            <w:vAlign w:val="center"/>
          </w:tcPr>
          <w:p w14:paraId="103B1BF9"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r>
      <w:tr w:rsidR="00CA5CDE" w14:paraId="29F2D88C" w14:textId="77777777" w:rsidTr="00247687">
        <w:tc>
          <w:tcPr>
            <w:tcW w:w="9394" w:type="dxa"/>
            <w:gridSpan w:val="2"/>
            <w:shd w:val="clear" w:color="auto" w:fill="AD3333"/>
            <w:vAlign w:val="center"/>
          </w:tcPr>
          <w:p w14:paraId="276006D5" w14:textId="37697E4A"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5: Aspectos académicos y resultados de aprendizaje</w:t>
            </w:r>
          </w:p>
        </w:tc>
      </w:tr>
      <w:tr w:rsidR="00CA5CDE" w14:paraId="77BF353A" w14:textId="77777777" w:rsidTr="00247687">
        <w:tc>
          <w:tcPr>
            <w:tcW w:w="4697" w:type="dxa"/>
            <w:shd w:val="clear" w:color="auto" w:fill="003366"/>
            <w:vAlign w:val="center"/>
          </w:tcPr>
          <w:p w14:paraId="76F83382" w14:textId="64636D3E"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2ADCE80E" w14:textId="5562C00F"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5944BBD2" w14:textId="77777777" w:rsidTr="00247687">
        <w:tc>
          <w:tcPr>
            <w:tcW w:w="4697" w:type="dxa"/>
            <w:vAlign w:val="center"/>
          </w:tcPr>
          <w:p w14:paraId="45A77AA3"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c>
          <w:tcPr>
            <w:tcW w:w="4697" w:type="dxa"/>
            <w:vAlign w:val="center"/>
          </w:tcPr>
          <w:p w14:paraId="451888CB"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r>
      <w:tr w:rsidR="00CA5CDE" w14:paraId="3F447919" w14:textId="77777777" w:rsidTr="00247687">
        <w:trPr>
          <w:trHeight w:val="454"/>
        </w:trPr>
        <w:tc>
          <w:tcPr>
            <w:tcW w:w="9394" w:type="dxa"/>
            <w:gridSpan w:val="2"/>
            <w:shd w:val="clear" w:color="auto" w:fill="AD3333"/>
            <w:vAlign w:val="center"/>
          </w:tcPr>
          <w:p w14:paraId="1C5D3845" w14:textId="63F1561E" w:rsidR="00CA5CDE" w:rsidRPr="00CA5CDE" w:rsidRDefault="00CA5CDE" w:rsidP="00CA5CDE">
            <w:pPr>
              <w:spacing w:before="0"/>
              <w:jc w:val="center"/>
              <w:rPr>
                <w:rFonts w:ascii="Calibri" w:hAnsi="Calibri" w:cs="Calibri"/>
                <w:b/>
                <w:bCs/>
                <w:color w:val="000000"/>
              </w:rPr>
            </w:pPr>
            <w:r w:rsidRPr="00CA5CDE">
              <w:rPr>
                <w:rFonts w:ascii="Calibri" w:hAnsi="Calibri" w:cs="Calibri"/>
                <w:b/>
                <w:bCs/>
                <w:color w:val="FFFFFF" w:themeColor="background1"/>
              </w:rPr>
              <w:t>Factor 6: Permanencia y graduación</w:t>
            </w:r>
          </w:p>
        </w:tc>
      </w:tr>
      <w:tr w:rsidR="00CA5CDE" w14:paraId="0DBFEE88" w14:textId="77777777" w:rsidTr="00247687">
        <w:tc>
          <w:tcPr>
            <w:tcW w:w="4697" w:type="dxa"/>
            <w:shd w:val="clear" w:color="auto" w:fill="003366"/>
            <w:vAlign w:val="center"/>
          </w:tcPr>
          <w:p w14:paraId="1CCB0D5A" w14:textId="6D6CF8BB"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34CBE93F" w14:textId="088F1BE4"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30214DB3" w14:textId="77777777" w:rsidTr="00247687">
        <w:tc>
          <w:tcPr>
            <w:tcW w:w="4697" w:type="dxa"/>
            <w:vAlign w:val="center"/>
          </w:tcPr>
          <w:p w14:paraId="27BF36FE"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c>
          <w:tcPr>
            <w:tcW w:w="4697" w:type="dxa"/>
            <w:vAlign w:val="center"/>
          </w:tcPr>
          <w:p w14:paraId="6DAD65A5" w14:textId="77777777" w:rsidR="00CA5CDE" w:rsidRPr="00E45D9D" w:rsidRDefault="00CA5CDE" w:rsidP="00E45D9D">
            <w:pPr>
              <w:pStyle w:val="Prrafodelista"/>
              <w:numPr>
                <w:ilvl w:val="0"/>
                <w:numId w:val="17"/>
              </w:numPr>
              <w:spacing w:line="360" w:lineRule="auto"/>
              <w:rPr>
                <w:rFonts w:asciiTheme="minorHAnsi" w:hAnsiTheme="minorHAnsi" w:cstheme="minorHAnsi"/>
                <w:bCs/>
              </w:rPr>
            </w:pPr>
          </w:p>
        </w:tc>
      </w:tr>
      <w:tr w:rsidR="00CA5CDE" w14:paraId="17664AC5" w14:textId="77777777" w:rsidTr="00247687">
        <w:tc>
          <w:tcPr>
            <w:tcW w:w="9394" w:type="dxa"/>
            <w:gridSpan w:val="2"/>
            <w:shd w:val="clear" w:color="auto" w:fill="AD3333"/>
            <w:vAlign w:val="center"/>
          </w:tcPr>
          <w:p w14:paraId="2686AB4C" w14:textId="53884442" w:rsidR="00CA5CDE" w:rsidRPr="00CA5CDE" w:rsidRDefault="00CA5CDE" w:rsidP="00CA5CDE">
            <w:pPr>
              <w:spacing w:line="360" w:lineRule="auto"/>
              <w:jc w:val="center"/>
              <w:rPr>
                <w:rFonts w:asciiTheme="minorHAnsi" w:hAnsiTheme="minorHAnsi" w:cstheme="minorHAnsi"/>
                <w:b/>
                <w:color w:val="FFFFFF" w:themeColor="background1"/>
              </w:rPr>
            </w:pPr>
            <w:r w:rsidRPr="00CA5CDE">
              <w:rPr>
                <w:rFonts w:asciiTheme="minorHAnsi" w:hAnsiTheme="minorHAnsi" w:cstheme="minorHAnsi"/>
                <w:b/>
                <w:color w:val="FFFFFF" w:themeColor="background1"/>
              </w:rPr>
              <w:t>Factor 7: Interacción con el entorno nacional e internacional</w:t>
            </w:r>
          </w:p>
        </w:tc>
      </w:tr>
      <w:tr w:rsidR="00CA5CDE" w14:paraId="7DE8518C" w14:textId="77777777" w:rsidTr="00247687">
        <w:tc>
          <w:tcPr>
            <w:tcW w:w="4697" w:type="dxa"/>
            <w:shd w:val="clear" w:color="auto" w:fill="003366"/>
            <w:vAlign w:val="center"/>
          </w:tcPr>
          <w:p w14:paraId="4FD5F1FE" w14:textId="29A5FEA4"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5DB18280" w14:textId="602695D2"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4D6E6F74" w14:textId="77777777" w:rsidTr="00247687">
        <w:tc>
          <w:tcPr>
            <w:tcW w:w="4697" w:type="dxa"/>
            <w:vAlign w:val="center"/>
          </w:tcPr>
          <w:p w14:paraId="56B22E17"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c>
          <w:tcPr>
            <w:tcW w:w="4697" w:type="dxa"/>
            <w:vAlign w:val="center"/>
          </w:tcPr>
          <w:p w14:paraId="0C9F117C"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r>
      <w:tr w:rsidR="00CA5CDE" w14:paraId="189EA1C3" w14:textId="77777777" w:rsidTr="00247687">
        <w:tc>
          <w:tcPr>
            <w:tcW w:w="9394" w:type="dxa"/>
            <w:gridSpan w:val="2"/>
            <w:shd w:val="clear" w:color="auto" w:fill="AD3333"/>
            <w:vAlign w:val="center"/>
          </w:tcPr>
          <w:p w14:paraId="2BD4AA86" w14:textId="3D2D01EE" w:rsidR="00CA5CDE" w:rsidRPr="00CA5CDE" w:rsidRDefault="00CA5CDE" w:rsidP="00CA5CDE">
            <w:pPr>
              <w:spacing w:before="0"/>
              <w:jc w:val="center"/>
              <w:rPr>
                <w:rFonts w:ascii="Calibri" w:hAnsi="Calibri" w:cs="Calibri"/>
                <w:b/>
                <w:bCs/>
                <w:color w:val="FFFFFF" w:themeColor="background1"/>
              </w:rPr>
            </w:pPr>
            <w:r w:rsidRPr="00CA5CDE">
              <w:rPr>
                <w:rFonts w:ascii="Calibri" w:hAnsi="Calibri" w:cs="Calibri"/>
                <w:b/>
                <w:bCs/>
                <w:color w:val="FFFFFF" w:themeColor="background1"/>
              </w:rPr>
              <w:lastRenderedPageBreak/>
              <w:t>Factor 8: Aportes de la investigación, la innovación, el desarrollo tecnológico y la creación, asociados al programa académico</w:t>
            </w:r>
          </w:p>
        </w:tc>
      </w:tr>
      <w:tr w:rsidR="00CA5CDE" w14:paraId="3A9B8FB7" w14:textId="77777777" w:rsidTr="00247687">
        <w:tc>
          <w:tcPr>
            <w:tcW w:w="4697" w:type="dxa"/>
            <w:shd w:val="clear" w:color="auto" w:fill="003366"/>
            <w:vAlign w:val="center"/>
          </w:tcPr>
          <w:p w14:paraId="7B13DE40" w14:textId="64A5A7D2"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44423296" w14:textId="42241734"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4DCF6D62" w14:textId="77777777" w:rsidTr="00247687">
        <w:tc>
          <w:tcPr>
            <w:tcW w:w="4697" w:type="dxa"/>
            <w:vAlign w:val="center"/>
          </w:tcPr>
          <w:p w14:paraId="0F20CA61"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c>
          <w:tcPr>
            <w:tcW w:w="4697" w:type="dxa"/>
            <w:vAlign w:val="center"/>
          </w:tcPr>
          <w:p w14:paraId="7800B291"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r>
      <w:tr w:rsidR="00CA5CDE" w14:paraId="36FAF513" w14:textId="77777777" w:rsidTr="00247687">
        <w:tc>
          <w:tcPr>
            <w:tcW w:w="9394" w:type="dxa"/>
            <w:gridSpan w:val="2"/>
            <w:shd w:val="clear" w:color="auto" w:fill="AD3333"/>
            <w:vAlign w:val="center"/>
          </w:tcPr>
          <w:p w14:paraId="1B2008B6" w14:textId="6F4407BE"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9: Bienestar de la comunidad académica del programa</w:t>
            </w:r>
          </w:p>
        </w:tc>
      </w:tr>
      <w:tr w:rsidR="00CA5CDE" w14:paraId="76766DDC" w14:textId="77777777" w:rsidTr="00247687">
        <w:tc>
          <w:tcPr>
            <w:tcW w:w="4697" w:type="dxa"/>
            <w:shd w:val="clear" w:color="auto" w:fill="003366"/>
            <w:vAlign w:val="center"/>
          </w:tcPr>
          <w:p w14:paraId="531BD84A" w14:textId="64A73A18"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6E455FBB" w14:textId="7E6C9590"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471EA409" w14:textId="77777777" w:rsidTr="00247687">
        <w:tc>
          <w:tcPr>
            <w:tcW w:w="4697" w:type="dxa"/>
            <w:vAlign w:val="center"/>
          </w:tcPr>
          <w:p w14:paraId="2B41813D"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c>
          <w:tcPr>
            <w:tcW w:w="4697" w:type="dxa"/>
            <w:vAlign w:val="center"/>
          </w:tcPr>
          <w:p w14:paraId="0B07D90E"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r>
      <w:tr w:rsidR="00CA5CDE" w14:paraId="44F8BB29" w14:textId="77777777" w:rsidTr="00247687">
        <w:tc>
          <w:tcPr>
            <w:tcW w:w="9394" w:type="dxa"/>
            <w:gridSpan w:val="2"/>
            <w:shd w:val="clear" w:color="auto" w:fill="AD3333"/>
            <w:vAlign w:val="center"/>
          </w:tcPr>
          <w:p w14:paraId="5818A82D" w14:textId="1C7F27F0" w:rsidR="00CA5CDE" w:rsidRPr="00CA5CDE" w:rsidRDefault="00CA5CDE" w:rsidP="00CA5CDE">
            <w:pPr>
              <w:spacing w:line="360" w:lineRule="auto"/>
              <w:jc w:val="center"/>
              <w:rPr>
                <w:rFonts w:asciiTheme="minorHAnsi" w:hAnsiTheme="minorHAnsi" w:cstheme="minorHAnsi"/>
                <w:b/>
                <w:i/>
                <w:iCs/>
                <w:color w:val="FFFFFF" w:themeColor="background1"/>
              </w:rPr>
            </w:pPr>
            <w:r w:rsidRPr="00CA5CDE">
              <w:rPr>
                <w:rFonts w:asciiTheme="minorHAnsi" w:hAnsiTheme="minorHAnsi" w:cstheme="minorHAnsi"/>
                <w:b/>
                <w:color w:val="FFFFFF" w:themeColor="background1"/>
              </w:rPr>
              <w:t>Factor 10: Medios educativos y ambientes de aprendizaje</w:t>
            </w:r>
          </w:p>
        </w:tc>
      </w:tr>
      <w:tr w:rsidR="00CA5CDE" w14:paraId="2D9997C3" w14:textId="77777777" w:rsidTr="00247687">
        <w:tc>
          <w:tcPr>
            <w:tcW w:w="4697" w:type="dxa"/>
            <w:shd w:val="clear" w:color="auto" w:fill="003366"/>
            <w:vAlign w:val="center"/>
          </w:tcPr>
          <w:p w14:paraId="570EA588" w14:textId="4A2C7BA9"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67F142B9" w14:textId="2790F08A"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3757556F" w14:textId="77777777" w:rsidTr="00247687">
        <w:tc>
          <w:tcPr>
            <w:tcW w:w="4697" w:type="dxa"/>
            <w:vAlign w:val="center"/>
          </w:tcPr>
          <w:p w14:paraId="7866884A"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c>
          <w:tcPr>
            <w:tcW w:w="4697" w:type="dxa"/>
            <w:vAlign w:val="center"/>
          </w:tcPr>
          <w:p w14:paraId="1087731A" w14:textId="77777777" w:rsidR="00CA5CDE" w:rsidRPr="00E45D9D" w:rsidRDefault="00CA5CDE" w:rsidP="00E45D9D">
            <w:pPr>
              <w:pStyle w:val="Prrafodelista"/>
              <w:numPr>
                <w:ilvl w:val="0"/>
                <w:numId w:val="18"/>
              </w:numPr>
              <w:spacing w:line="360" w:lineRule="auto"/>
              <w:rPr>
                <w:rFonts w:asciiTheme="minorHAnsi" w:hAnsiTheme="minorHAnsi" w:cstheme="minorHAnsi"/>
                <w:bCs/>
              </w:rPr>
            </w:pPr>
          </w:p>
        </w:tc>
      </w:tr>
      <w:tr w:rsidR="00CA5CDE" w14:paraId="335FB8BC" w14:textId="77777777" w:rsidTr="00247687">
        <w:tc>
          <w:tcPr>
            <w:tcW w:w="9394" w:type="dxa"/>
            <w:gridSpan w:val="2"/>
            <w:shd w:val="clear" w:color="auto" w:fill="AD3333"/>
            <w:vAlign w:val="center"/>
          </w:tcPr>
          <w:p w14:paraId="1DC89743" w14:textId="4ED41374"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11: Organización, administración y financiación del programa académico</w:t>
            </w:r>
          </w:p>
        </w:tc>
      </w:tr>
      <w:tr w:rsidR="00CA5CDE" w14:paraId="7895AA86" w14:textId="77777777" w:rsidTr="00247687">
        <w:tc>
          <w:tcPr>
            <w:tcW w:w="4697" w:type="dxa"/>
            <w:shd w:val="clear" w:color="auto" w:fill="003366"/>
            <w:vAlign w:val="center"/>
          </w:tcPr>
          <w:p w14:paraId="43AEF623" w14:textId="713CBC32"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2A256B64" w14:textId="420CB40A"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56812519" w14:textId="77777777" w:rsidTr="00247687">
        <w:tc>
          <w:tcPr>
            <w:tcW w:w="4697" w:type="dxa"/>
            <w:vAlign w:val="center"/>
          </w:tcPr>
          <w:p w14:paraId="28BFE0A6" w14:textId="77777777" w:rsidR="00CA5CDE" w:rsidRPr="00E45D9D" w:rsidRDefault="00CA5CDE" w:rsidP="00E45D9D">
            <w:pPr>
              <w:pStyle w:val="Prrafodelista"/>
              <w:numPr>
                <w:ilvl w:val="0"/>
                <w:numId w:val="19"/>
              </w:numPr>
              <w:spacing w:line="360" w:lineRule="auto"/>
              <w:rPr>
                <w:rFonts w:asciiTheme="minorHAnsi" w:hAnsiTheme="minorHAnsi" w:cstheme="minorHAnsi"/>
                <w:bCs/>
              </w:rPr>
            </w:pPr>
          </w:p>
        </w:tc>
        <w:tc>
          <w:tcPr>
            <w:tcW w:w="4697" w:type="dxa"/>
            <w:vAlign w:val="center"/>
          </w:tcPr>
          <w:p w14:paraId="641A0D67" w14:textId="77777777" w:rsidR="00CA5CDE" w:rsidRPr="00E45D9D" w:rsidRDefault="00CA5CDE" w:rsidP="00E45D9D">
            <w:pPr>
              <w:pStyle w:val="Prrafodelista"/>
              <w:numPr>
                <w:ilvl w:val="0"/>
                <w:numId w:val="19"/>
              </w:numPr>
              <w:spacing w:line="360" w:lineRule="auto"/>
              <w:rPr>
                <w:rFonts w:asciiTheme="minorHAnsi" w:hAnsiTheme="minorHAnsi" w:cstheme="minorHAnsi"/>
                <w:bCs/>
              </w:rPr>
            </w:pPr>
          </w:p>
        </w:tc>
      </w:tr>
      <w:tr w:rsidR="00CA5CDE" w14:paraId="4FA40ABB" w14:textId="77777777" w:rsidTr="00247687">
        <w:tc>
          <w:tcPr>
            <w:tcW w:w="9394" w:type="dxa"/>
            <w:gridSpan w:val="2"/>
            <w:shd w:val="clear" w:color="auto" w:fill="AD3333"/>
            <w:vAlign w:val="center"/>
          </w:tcPr>
          <w:p w14:paraId="1F1A510C" w14:textId="1F824C81" w:rsidR="00CA5CDE" w:rsidRPr="00CA5CDE" w:rsidRDefault="00CA5CDE" w:rsidP="00CA5CDE">
            <w:pPr>
              <w:spacing w:line="360" w:lineRule="auto"/>
              <w:jc w:val="center"/>
              <w:rPr>
                <w:rFonts w:asciiTheme="minorHAnsi" w:hAnsiTheme="minorHAnsi" w:cstheme="minorHAnsi"/>
                <w:b/>
              </w:rPr>
            </w:pPr>
            <w:r w:rsidRPr="00CA5CDE">
              <w:rPr>
                <w:rFonts w:asciiTheme="minorHAnsi" w:hAnsiTheme="minorHAnsi" w:cstheme="minorHAnsi"/>
                <w:b/>
                <w:color w:val="FFFFFF" w:themeColor="background1"/>
              </w:rPr>
              <w:t>Factor 12: Recursos físicos y tecnológicos</w:t>
            </w:r>
          </w:p>
        </w:tc>
      </w:tr>
      <w:tr w:rsidR="00CA5CDE" w14:paraId="20E1A6CB" w14:textId="77777777" w:rsidTr="00247687">
        <w:tc>
          <w:tcPr>
            <w:tcW w:w="4697" w:type="dxa"/>
            <w:shd w:val="clear" w:color="auto" w:fill="003366"/>
            <w:vAlign w:val="center"/>
          </w:tcPr>
          <w:p w14:paraId="55BB0CAF" w14:textId="114B4B48"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Fortalezas</w:t>
            </w:r>
          </w:p>
        </w:tc>
        <w:tc>
          <w:tcPr>
            <w:tcW w:w="4697" w:type="dxa"/>
            <w:shd w:val="clear" w:color="auto" w:fill="003366"/>
            <w:vAlign w:val="center"/>
          </w:tcPr>
          <w:p w14:paraId="03E26FA4" w14:textId="1093C04F" w:rsidR="00CA5CDE" w:rsidRDefault="00CA5CDE" w:rsidP="00CA5CDE">
            <w:pPr>
              <w:spacing w:line="360" w:lineRule="auto"/>
              <w:jc w:val="center"/>
              <w:rPr>
                <w:rFonts w:asciiTheme="minorHAnsi" w:hAnsiTheme="minorHAnsi" w:cstheme="minorHAnsi"/>
                <w:bCs/>
              </w:rPr>
            </w:pPr>
            <w:r w:rsidRPr="00AF1033">
              <w:rPr>
                <w:rFonts w:asciiTheme="minorHAnsi" w:hAnsiTheme="minorHAnsi" w:cstheme="minorHAnsi"/>
                <w:b/>
                <w:color w:val="FFFFFF" w:themeColor="background1"/>
              </w:rPr>
              <w:t>Oportunidad de mejora</w:t>
            </w:r>
          </w:p>
        </w:tc>
      </w:tr>
      <w:tr w:rsidR="00CA5CDE" w14:paraId="52C64A0F" w14:textId="77777777" w:rsidTr="00247687">
        <w:tc>
          <w:tcPr>
            <w:tcW w:w="4697" w:type="dxa"/>
            <w:vAlign w:val="center"/>
          </w:tcPr>
          <w:p w14:paraId="0D277059" w14:textId="77777777" w:rsidR="00CA5CDE" w:rsidRPr="00E45D9D" w:rsidRDefault="00CA5CDE" w:rsidP="00E45D9D">
            <w:pPr>
              <w:pStyle w:val="Prrafodelista"/>
              <w:numPr>
                <w:ilvl w:val="0"/>
                <w:numId w:val="19"/>
              </w:numPr>
              <w:spacing w:line="360" w:lineRule="auto"/>
              <w:rPr>
                <w:rFonts w:asciiTheme="minorHAnsi" w:hAnsiTheme="minorHAnsi" w:cstheme="minorHAnsi"/>
                <w:bCs/>
              </w:rPr>
            </w:pPr>
          </w:p>
        </w:tc>
        <w:tc>
          <w:tcPr>
            <w:tcW w:w="4697" w:type="dxa"/>
            <w:vAlign w:val="center"/>
          </w:tcPr>
          <w:p w14:paraId="3D0DBADB" w14:textId="77777777" w:rsidR="00CA5CDE" w:rsidRPr="00E45D9D" w:rsidRDefault="00CA5CDE" w:rsidP="00E45D9D">
            <w:pPr>
              <w:pStyle w:val="Prrafodelista"/>
              <w:numPr>
                <w:ilvl w:val="0"/>
                <w:numId w:val="19"/>
              </w:numPr>
              <w:spacing w:line="360" w:lineRule="auto"/>
              <w:rPr>
                <w:rFonts w:asciiTheme="minorHAnsi" w:hAnsiTheme="minorHAnsi" w:cstheme="minorHAnsi"/>
                <w:bCs/>
              </w:rPr>
            </w:pPr>
          </w:p>
        </w:tc>
      </w:tr>
    </w:tbl>
    <w:p w14:paraId="2A1541D2" w14:textId="03E6A82B" w:rsidR="00B643EA" w:rsidRPr="00B643EA" w:rsidRDefault="00B643EA" w:rsidP="00382B39">
      <w:pPr>
        <w:spacing w:line="360" w:lineRule="auto"/>
        <w:rPr>
          <w:rFonts w:asciiTheme="minorHAnsi" w:hAnsiTheme="minorHAnsi" w:cstheme="minorHAnsi"/>
          <w:bCs/>
          <w:i/>
          <w:iCs/>
        </w:rPr>
      </w:pPr>
      <w:r w:rsidRPr="00B643EA">
        <w:rPr>
          <w:rFonts w:asciiTheme="minorHAnsi" w:hAnsiTheme="minorHAnsi" w:cstheme="minorHAnsi"/>
          <w:bCs/>
          <w:i/>
          <w:iCs/>
        </w:rPr>
        <w:t xml:space="preserve">Fuente: Programa académico </w:t>
      </w:r>
    </w:p>
    <w:p w14:paraId="47196835" w14:textId="1B3FC2C9" w:rsidR="000704B4" w:rsidRDefault="00436DEE" w:rsidP="00560F34">
      <w:pPr>
        <w:pStyle w:val="Ttulo2"/>
        <w:numPr>
          <w:ilvl w:val="1"/>
          <w:numId w:val="1"/>
        </w:numPr>
        <w:spacing w:line="360" w:lineRule="auto"/>
      </w:pPr>
      <w:r>
        <w:t xml:space="preserve"> </w:t>
      </w:r>
      <w:bookmarkStart w:id="298" w:name="_Toc114226859"/>
      <w:r w:rsidR="000704B4">
        <w:t>Apreciación de Calidad del Programa Académico</w:t>
      </w:r>
      <w:bookmarkEnd w:id="298"/>
    </w:p>
    <w:p w14:paraId="4869E337" w14:textId="047EA733" w:rsidR="00F46BA0" w:rsidRPr="00F46BA0" w:rsidRDefault="005512DB" w:rsidP="00382B39">
      <w:pPr>
        <w:spacing w:line="360" w:lineRule="auto"/>
        <w:rPr>
          <w:rFonts w:asciiTheme="minorHAnsi" w:hAnsiTheme="minorHAnsi" w:cstheme="minorHAnsi"/>
          <w:bCs/>
          <w:color w:val="00B0F0"/>
        </w:rPr>
      </w:pPr>
      <w:r>
        <w:rPr>
          <w:rFonts w:asciiTheme="minorHAnsi" w:hAnsiTheme="minorHAnsi" w:cstheme="minorHAnsi"/>
          <w:bCs/>
        </w:rPr>
        <w:t xml:space="preserve">De acuerdo con </w:t>
      </w:r>
      <w:r w:rsidR="00014A99">
        <w:rPr>
          <w:rFonts w:asciiTheme="minorHAnsi" w:hAnsiTheme="minorHAnsi" w:cstheme="minorHAnsi"/>
          <w:bCs/>
        </w:rPr>
        <w:t>lo sustentando en el documento de autoevaluación</w:t>
      </w:r>
      <w:r>
        <w:rPr>
          <w:rFonts w:asciiTheme="minorHAnsi" w:hAnsiTheme="minorHAnsi" w:cstheme="minorHAnsi"/>
          <w:bCs/>
        </w:rPr>
        <w:t>,</w:t>
      </w:r>
      <w:r w:rsidR="00A7510C">
        <w:rPr>
          <w:rFonts w:asciiTheme="minorHAnsi" w:hAnsiTheme="minorHAnsi" w:cstheme="minorHAnsi"/>
          <w:bCs/>
        </w:rPr>
        <w:t xml:space="preserve"> </w:t>
      </w:r>
      <w:r>
        <w:rPr>
          <w:rFonts w:asciiTheme="minorHAnsi" w:hAnsiTheme="minorHAnsi" w:cstheme="minorHAnsi"/>
          <w:bCs/>
        </w:rPr>
        <w:t xml:space="preserve">se puede concluir que el programa académico </w:t>
      </w:r>
      <w:r w:rsidR="008C7791">
        <w:rPr>
          <w:rFonts w:asciiTheme="minorHAnsi" w:hAnsiTheme="minorHAnsi" w:cstheme="minorHAnsi"/>
          <w:bCs/>
        </w:rPr>
        <w:t xml:space="preserve">cuenta con condiciones y características que demuestran su </w:t>
      </w:r>
      <w:r w:rsidR="00BB483D">
        <w:rPr>
          <w:rFonts w:asciiTheme="minorHAnsi" w:hAnsiTheme="minorHAnsi" w:cstheme="minorHAnsi"/>
          <w:bCs/>
        </w:rPr>
        <w:t>alta calidad</w:t>
      </w:r>
      <w:r w:rsidR="008C7791">
        <w:rPr>
          <w:rFonts w:asciiTheme="minorHAnsi" w:hAnsiTheme="minorHAnsi" w:cstheme="minorHAnsi"/>
          <w:bCs/>
        </w:rPr>
        <w:t>. E</w:t>
      </w:r>
      <w:r w:rsidR="00A7510C">
        <w:rPr>
          <w:rFonts w:asciiTheme="minorHAnsi" w:hAnsiTheme="minorHAnsi" w:cstheme="minorHAnsi"/>
          <w:bCs/>
        </w:rPr>
        <w:t>sto se ve reflejado</w:t>
      </w:r>
      <w:r w:rsidR="00410C45">
        <w:rPr>
          <w:rFonts w:asciiTheme="minorHAnsi" w:hAnsiTheme="minorHAnsi" w:cstheme="minorHAnsi"/>
          <w:bCs/>
        </w:rPr>
        <w:t xml:space="preserve"> </w:t>
      </w:r>
      <w:r w:rsidR="00410C45">
        <w:rPr>
          <w:rFonts w:asciiTheme="minorHAnsi" w:hAnsiTheme="minorHAnsi" w:cstheme="minorHAnsi"/>
          <w:bCs/>
          <w:color w:val="00B0F0"/>
        </w:rPr>
        <w:t>indicar los aspectos que</w:t>
      </w:r>
      <w:r w:rsidR="00BB483D">
        <w:rPr>
          <w:rFonts w:asciiTheme="minorHAnsi" w:hAnsiTheme="minorHAnsi" w:cstheme="minorHAnsi"/>
          <w:bCs/>
          <w:color w:val="00B0F0"/>
        </w:rPr>
        <w:t xml:space="preserve"> hacen</w:t>
      </w:r>
      <w:r w:rsidR="00410C45">
        <w:rPr>
          <w:rFonts w:asciiTheme="minorHAnsi" w:hAnsiTheme="minorHAnsi" w:cstheme="minorHAnsi"/>
          <w:bCs/>
          <w:color w:val="00B0F0"/>
        </w:rPr>
        <w:t xml:space="preserve"> el program</w:t>
      </w:r>
      <w:r w:rsidR="00BB483D">
        <w:rPr>
          <w:rFonts w:asciiTheme="minorHAnsi" w:hAnsiTheme="minorHAnsi" w:cstheme="minorHAnsi"/>
          <w:bCs/>
          <w:color w:val="00B0F0"/>
        </w:rPr>
        <w:t>a merecedor de la alta calidad, e</w:t>
      </w:r>
      <w:r w:rsidR="00C12EE2">
        <w:rPr>
          <w:rFonts w:asciiTheme="minorHAnsi" w:hAnsiTheme="minorHAnsi" w:cstheme="minorHAnsi"/>
          <w:bCs/>
          <w:color w:val="00B0F0"/>
        </w:rPr>
        <w:t>s decir</w:t>
      </w:r>
      <w:r w:rsidR="00014A99">
        <w:rPr>
          <w:rFonts w:asciiTheme="minorHAnsi" w:hAnsiTheme="minorHAnsi" w:cstheme="minorHAnsi"/>
          <w:bCs/>
          <w:color w:val="00B0F0"/>
        </w:rPr>
        <w:t>,</w:t>
      </w:r>
      <w:r w:rsidR="00F46BA0" w:rsidRPr="00F46BA0">
        <w:rPr>
          <w:rFonts w:asciiTheme="minorHAnsi" w:hAnsiTheme="minorHAnsi" w:cstheme="minorHAnsi"/>
          <w:bCs/>
          <w:color w:val="00B0F0"/>
        </w:rPr>
        <w:t xml:space="preserve"> sustente la alta calidad del programa</w:t>
      </w:r>
      <w:r w:rsidR="00F46BA0">
        <w:rPr>
          <w:rFonts w:asciiTheme="minorHAnsi" w:hAnsiTheme="minorHAnsi" w:cstheme="minorHAnsi"/>
          <w:bCs/>
          <w:color w:val="00B0F0"/>
        </w:rPr>
        <w:t xml:space="preserve"> </w:t>
      </w:r>
      <w:r w:rsidR="00C12EE2">
        <w:rPr>
          <w:rFonts w:asciiTheme="minorHAnsi" w:hAnsiTheme="minorHAnsi" w:cstheme="minorHAnsi"/>
          <w:bCs/>
          <w:color w:val="00B0F0"/>
        </w:rPr>
        <w:t xml:space="preserve">y porque </w:t>
      </w:r>
      <w:r w:rsidR="00014A99">
        <w:rPr>
          <w:rFonts w:asciiTheme="minorHAnsi" w:hAnsiTheme="minorHAnsi" w:cstheme="minorHAnsi"/>
          <w:bCs/>
          <w:color w:val="00B0F0"/>
        </w:rPr>
        <w:t>merece alcanzar</w:t>
      </w:r>
      <w:r w:rsidR="00F46BA0">
        <w:rPr>
          <w:rFonts w:asciiTheme="minorHAnsi" w:hAnsiTheme="minorHAnsi" w:cstheme="minorHAnsi"/>
          <w:bCs/>
          <w:color w:val="00B0F0"/>
        </w:rPr>
        <w:t xml:space="preserve"> este reconocimiento, o la renovación </w:t>
      </w:r>
      <w:r w:rsidR="0068668A">
        <w:rPr>
          <w:rFonts w:asciiTheme="minorHAnsi" w:hAnsiTheme="minorHAnsi" w:cstheme="minorHAnsi"/>
          <w:bCs/>
          <w:color w:val="00B0F0"/>
        </w:rPr>
        <w:t>de este</w:t>
      </w:r>
      <w:r w:rsidR="00F46BA0">
        <w:rPr>
          <w:rFonts w:asciiTheme="minorHAnsi" w:hAnsiTheme="minorHAnsi" w:cstheme="minorHAnsi"/>
          <w:bCs/>
          <w:color w:val="00B0F0"/>
        </w:rPr>
        <w:t xml:space="preserve">. </w:t>
      </w:r>
      <w:r w:rsidR="00F46BA0" w:rsidRPr="00F46BA0">
        <w:rPr>
          <w:rFonts w:asciiTheme="minorHAnsi" w:hAnsiTheme="minorHAnsi" w:cstheme="minorHAnsi"/>
          <w:bCs/>
          <w:color w:val="00B0F0"/>
        </w:rPr>
        <w:t xml:space="preserve"> </w:t>
      </w:r>
    </w:p>
    <w:p w14:paraId="2C728CA0" w14:textId="4189960A" w:rsidR="00B61582" w:rsidRDefault="00B61582" w:rsidP="00382B39">
      <w:pPr>
        <w:spacing w:line="360" w:lineRule="auto"/>
        <w:rPr>
          <w:rFonts w:asciiTheme="minorHAnsi" w:hAnsiTheme="minorHAnsi" w:cstheme="minorHAnsi"/>
          <w:bCs/>
        </w:rPr>
      </w:pPr>
    </w:p>
    <w:p w14:paraId="564DD526" w14:textId="02F6F2A4" w:rsidR="00B61582" w:rsidRDefault="00B61582" w:rsidP="00382B39">
      <w:pPr>
        <w:spacing w:line="360" w:lineRule="auto"/>
        <w:rPr>
          <w:rFonts w:asciiTheme="minorHAnsi" w:hAnsiTheme="minorHAnsi" w:cstheme="minorHAnsi"/>
          <w:bCs/>
        </w:rPr>
      </w:pPr>
    </w:p>
    <w:p w14:paraId="56C73D44" w14:textId="348642AE" w:rsidR="00B61582" w:rsidRDefault="00B61582" w:rsidP="00382B39">
      <w:pPr>
        <w:spacing w:line="360" w:lineRule="auto"/>
        <w:rPr>
          <w:rFonts w:asciiTheme="minorHAnsi" w:hAnsiTheme="minorHAnsi" w:cstheme="minorHAnsi"/>
          <w:bCs/>
        </w:rPr>
      </w:pPr>
    </w:p>
    <w:p w14:paraId="40AF9963" w14:textId="77777777" w:rsidR="00B61582" w:rsidRDefault="00B61582" w:rsidP="00725167">
      <w:pPr>
        <w:pStyle w:val="Ttulo1"/>
        <w:numPr>
          <w:ilvl w:val="0"/>
          <w:numId w:val="0"/>
        </w:numPr>
        <w:jc w:val="both"/>
        <w:sectPr w:rsidR="00B61582" w:rsidSect="00216635">
          <w:headerReference w:type="default" r:id="rId10"/>
          <w:footerReference w:type="default" r:id="rId11"/>
          <w:pgSz w:w="12240" w:h="20160" w:code="5"/>
          <w:pgMar w:top="2835" w:right="1418" w:bottom="1985" w:left="1418" w:header="709" w:footer="709" w:gutter="0"/>
          <w:cols w:space="708"/>
          <w:docGrid w:linePitch="360"/>
        </w:sectPr>
      </w:pPr>
    </w:p>
    <w:p w14:paraId="57148AC1" w14:textId="77777777" w:rsidR="00B61582" w:rsidRPr="00B61582" w:rsidRDefault="00B61582" w:rsidP="00B61582"/>
    <w:p w14:paraId="31E989C6" w14:textId="527337FD" w:rsidR="00531A75" w:rsidRDefault="0057039F" w:rsidP="002C466B">
      <w:pPr>
        <w:pStyle w:val="Ttulo1"/>
      </w:pPr>
      <w:bookmarkStart w:id="299" w:name="_Toc114226860"/>
      <w:r>
        <w:t>Plan de mejoramiento</w:t>
      </w:r>
      <w:bookmarkEnd w:id="299"/>
    </w:p>
    <w:p w14:paraId="2CE5C44F" w14:textId="68F93C55" w:rsidR="005D7222" w:rsidRDefault="005D7222" w:rsidP="005D139D">
      <w:pPr>
        <w:spacing w:line="360" w:lineRule="auto"/>
        <w:rPr>
          <w:rFonts w:asciiTheme="minorHAnsi" w:hAnsiTheme="minorHAnsi" w:cstheme="minorHAnsi"/>
        </w:rPr>
      </w:pPr>
      <w:r>
        <w:rPr>
          <w:rFonts w:asciiTheme="minorHAnsi" w:hAnsiTheme="minorHAnsi" w:cstheme="minorHAnsi"/>
        </w:rPr>
        <w:t xml:space="preserve">El programa </w:t>
      </w:r>
      <w:r w:rsidR="007F78FB">
        <w:rPr>
          <w:rFonts w:asciiTheme="minorHAnsi" w:hAnsiTheme="minorHAnsi" w:cstheme="minorHAnsi"/>
        </w:rPr>
        <w:t>académico, como parte de su cultura de autoevaluación</w:t>
      </w:r>
      <w:r w:rsidR="005D139D">
        <w:rPr>
          <w:rFonts w:asciiTheme="minorHAnsi" w:hAnsiTheme="minorHAnsi" w:cstheme="minorHAnsi"/>
        </w:rPr>
        <w:t>,</w:t>
      </w:r>
      <w:r w:rsidR="007F78FB">
        <w:rPr>
          <w:rFonts w:asciiTheme="minorHAnsi" w:hAnsiTheme="minorHAnsi" w:cstheme="minorHAnsi"/>
        </w:rPr>
        <w:t xml:space="preserve"> autorregulación</w:t>
      </w:r>
      <w:r w:rsidR="005D139D">
        <w:rPr>
          <w:rFonts w:asciiTheme="minorHAnsi" w:hAnsiTheme="minorHAnsi" w:cstheme="minorHAnsi"/>
        </w:rPr>
        <w:t xml:space="preserve"> y mejoramiento continuo</w:t>
      </w:r>
      <w:r w:rsidR="007F78FB">
        <w:rPr>
          <w:rFonts w:asciiTheme="minorHAnsi" w:hAnsiTheme="minorHAnsi" w:cstheme="minorHAnsi"/>
        </w:rPr>
        <w:t xml:space="preserve">, </w:t>
      </w:r>
      <w:r w:rsidR="005D139D">
        <w:rPr>
          <w:rFonts w:asciiTheme="minorHAnsi" w:hAnsiTheme="minorHAnsi" w:cstheme="minorHAnsi"/>
        </w:rPr>
        <w:t xml:space="preserve">aplica el modelo de acreditación a efectos de </w:t>
      </w:r>
      <w:r w:rsidR="007F78FB">
        <w:rPr>
          <w:rFonts w:asciiTheme="minorHAnsi" w:hAnsiTheme="minorHAnsi" w:cstheme="minorHAnsi"/>
        </w:rPr>
        <w:t>medir el nivel de cumplimiento de los diferentes aspectos enmarcados en el documento “</w:t>
      </w:r>
      <w:r w:rsidR="007F78FB" w:rsidRPr="007F78FB">
        <w:rPr>
          <w:rFonts w:asciiTheme="minorHAnsi" w:hAnsiTheme="minorHAnsi" w:cstheme="minorHAnsi"/>
        </w:rPr>
        <w:t>Lineamientos y aspectos por evaluar para la acreditación en alta calidad de programas académicos-Aprobados por el CESU en la sesión del 23 de marzo de 2021</w:t>
      </w:r>
      <w:r w:rsidR="007F78FB">
        <w:rPr>
          <w:rFonts w:asciiTheme="minorHAnsi" w:hAnsiTheme="minorHAnsi" w:cstheme="minorHAnsi"/>
        </w:rPr>
        <w:t>”</w:t>
      </w:r>
      <w:r w:rsidR="002C466B">
        <w:rPr>
          <w:rFonts w:asciiTheme="minorHAnsi" w:hAnsiTheme="minorHAnsi" w:cstheme="minorHAnsi"/>
        </w:rPr>
        <w:t>, así como también</w:t>
      </w:r>
      <w:r w:rsidR="005D139D">
        <w:rPr>
          <w:rFonts w:asciiTheme="minorHAnsi" w:hAnsiTheme="minorHAnsi" w:cstheme="minorHAnsi"/>
        </w:rPr>
        <w:t xml:space="preserve">, </w:t>
      </w:r>
      <w:r w:rsidR="002C466B">
        <w:rPr>
          <w:rFonts w:asciiTheme="minorHAnsi" w:hAnsiTheme="minorHAnsi" w:cstheme="minorHAnsi"/>
        </w:rPr>
        <w:t>identifica</w:t>
      </w:r>
      <w:r w:rsidR="005D139D">
        <w:rPr>
          <w:rFonts w:asciiTheme="minorHAnsi" w:hAnsiTheme="minorHAnsi" w:cstheme="minorHAnsi"/>
        </w:rPr>
        <w:t xml:space="preserve">r </w:t>
      </w:r>
      <w:r w:rsidR="002C466B">
        <w:rPr>
          <w:rFonts w:asciiTheme="minorHAnsi" w:hAnsiTheme="minorHAnsi" w:cstheme="minorHAnsi"/>
        </w:rPr>
        <w:t>sus fortalezas y oportunidades de mejora</w:t>
      </w:r>
      <w:r w:rsidR="005D139D">
        <w:rPr>
          <w:rFonts w:asciiTheme="minorHAnsi" w:hAnsiTheme="minorHAnsi" w:cstheme="minorHAnsi"/>
        </w:rPr>
        <w:t>. D</w:t>
      </w:r>
      <w:r w:rsidR="002C466B">
        <w:rPr>
          <w:rFonts w:asciiTheme="minorHAnsi" w:hAnsiTheme="minorHAnsi" w:cstheme="minorHAnsi"/>
        </w:rPr>
        <w:t>e esta manera</w:t>
      </w:r>
      <w:r w:rsidR="00DC63E6">
        <w:rPr>
          <w:rFonts w:asciiTheme="minorHAnsi" w:hAnsiTheme="minorHAnsi" w:cstheme="minorHAnsi"/>
        </w:rPr>
        <w:t xml:space="preserve">, se </w:t>
      </w:r>
      <w:r w:rsidR="005D139D">
        <w:rPr>
          <w:rFonts w:asciiTheme="minorHAnsi" w:hAnsiTheme="minorHAnsi" w:cstheme="minorHAnsi"/>
        </w:rPr>
        <w:t>presenta el plan de mejoramiento diseñado a partir de los resultados del proceso de autoevaluación, concretando los proyectos, acciones, actividades, indicadores, recursos, entre otros</w:t>
      </w:r>
      <w:r w:rsidR="00DC63E6">
        <w:rPr>
          <w:rFonts w:asciiTheme="minorHAnsi" w:hAnsiTheme="minorHAnsi" w:cstheme="minorHAnsi"/>
        </w:rPr>
        <w:t xml:space="preserve">, para la atención de las oportunidades de mejora y como mecanismo de desarrollo y fortalecimiento del programa.  </w:t>
      </w:r>
    </w:p>
    <w:p w14:paraId="15EE54AD" w14:textId="13BCBA5B" w:rsidR="002C466B" w:rsidRDefault="002C466B" w:rsidP="002C466B">
      <w:pPr>
        <w:spacing w:line="360" w:lineRule="auto"/>
        <w:rPr>
          <w:rFonts w:asciiTheme="minorHAnsi" w:hAnsiTheme="minorHAnsi" w:cstheme="minorHAnsi"/>
        </w:rPr>
      </w:pPr>
      <w:r>
        <w:rPr>
          <w:rFonts w:asciiTheme="minorHAnsi" w:hAnsiTheme="minorHAnsi" w:cstheme="minorHAnsi"/>
        </w:rPr>
        <w:t xml:space="preserve">A </w:t>
      </w:r>
      <w:r w:rsidR="002E651A">
        <w:rPr>
          <w:rFonts w:asciiTheme="minorHAnsi" w:hAnsiTheme="minorHAnsi" w:cstheme="minorHAnsi"/>
        </w:rPr>
        <w:t>continuación,</w:t>
      </w:r>
      <w:r>
        <w:rPr>
          <w:rFonts w:asciiTheme="minorHAnsi" w:hAnsiTheme="minorHAnsi" w:cstheme="minorHAnsi"/>
        </w:rPr>
        <w:t xml:space="preserve"> se encuentra el Plan de mejoramiento diseñado </w:t>
      </w:r>
      <w:r w:rsidR="002E651A">
        <w:rPr>
          <w:rFonts w:asciiTheme="minorHAnsi" w:hAnsiTheme="minorHAnsi" w:cstheme="minorHAnsi"/>
        </w:rPr>
        <w:t>para el</w:t>
      </w:r>
      <w:r>
        <w:rPr>
          <w:rFonts w:asciiTheme="minorHAnsi" w:hAnsiTheme="minorHAnsi" w:cstheme="minorHAnsi"/>
        </w:rPr>
        <w:t xml:space="preserve"> per</w:t>
      </w:r>
      <w:r w:rsidR="005D139D">
        <w:rPr>
          <w:rFonts w:asciiTheme="minorHAnsi" w:hAnsiTheme="minorHAnsi" w:cstheme="minorHAnsi"/>
        </w:rPr>
        <w:t>í</w:t>
      </w:r>
      <w:r>
        <w:rPr>
          <w:rFonts w:asciiTheme="minorHAnsi" w:hAnsiTheme="minorHAnsi" w:cstheme="minorHAnsi"/>
        </w:rPr>
        <w:t xml:space="preserve">odo </w:t>
      </w:r>
      <w:r w:rsidR="002E651A">
        <w:rPr>
          <w:rFonts w:asciiTheme="minorHAnsi" w:hAnsiTheme="minorHAnsi" w:cstheme="minorHAnsi"/>
        </w:rPr>
        <w:t>comprendido entre</w:t>
      </w:r>
      <w:r>
        <w:rPr>
          <w:rFonts w:asciiTheme="minorHAnsi" w:hAnsiTheme="minorHAnsi" w:cstheme="minorHAnsi"/>
        </w:rPr>
        <w:t xml:space="preserve"> 201</w:t>
      </w:r>
      <w:r w:rsidRPr="002E651A">
        <w:rPr>
          <w:rFonts w:asciiTheme="minorHAnsi" w:hAnsiTheme="minorHAnsi" w:cstheme="minorHAnsi"/>
          <w:color w:val="003366"/>
        </w:rPr>
        <w:t>_-</w:t>
      </w:r>
      <w:r w:rsidR="002E651A">
        <w:rPr>
          <w:rFonts w:asciiTheme="minorHAnsi" w:hAnsiTheme="minorHAnsi" w:cstheme="minorHAnsi"/>
        </w:rPr>
        <w:t>20</w:t>
      </w:r>
      <w:r w:rsidR="002E651A" w:rsidRPr="002E651A">
        <w:rPr>
          <w:rFonts w:asciiTheme="minorHAnsi" w:hAnsiTheme="minorHAnsi" w:cstheme="minorHAnsi"/>
          <w:color w:val="003366"/>
        </w:rPr>
        <w:t>__</w:t>
      </w:r>
      <w:r w:rsidR="002E651A">
        <w:rPr>
          <w:rFonts w:asciiTheme="minorHAnsi" w:hAnsiTheme="minorHAnsi" w:cstheme="minorHAnsi"/>
        </w:rPr>
        <w:t>.</w:t>
      </w:r>
    </w:p>
    <w:p w14:paraId="20EBF338" w14:textId="2FB433EF" w:rsidR="00052AB2" w:rsidRPr="00052AB2" w:rsidRDefault="00052AB2" w:rsidP="00052AB2">
      <w:pPr>
        <w:pStyle w:val="Descripcin"/>
        <w:keepNext/>
        <w:rPr>
          <w:rFonts w:asciiTheme="minorHAnsi" w:hAnsiTheme="minorHAnsi" w:cstheme="minorHAnsi"/>
          <w:i w:val="0"/>
          <w:iCs w:val="0"/>
          <w:color w:val="auto"/>
          <w:sz w:val="22"/>
          <w:szCs w:val="22"/>
        </w:rPr>
      </w:pPr>
      <w:bookmarkStart w:id="300" w:name="_Toc114226672"/>
      <w:r w:rsidRPr="00052AB2">
        <w:rPr>
          <w:rFonts w:asciiTheme="minorHAnsi" w:hAnsiTheme="minorHAnsi" w:cstheme="minorHAnsi"/>
          <w:b/>
          <w:bCs/>
          <w:i w:val="0"/>
          <w:iCs w:val="0"/>
          <w:color w:val="auto"/>
          <w:sz w:val="22"/>
          <w:szCs w:val="22"/>
        </w:rPr>
        <w:t xml:space="preserve">Tabla </w:t>
      </w:r>
      <w:r w:rsidRPr="00052AB2">
        <w:rPr>
          <w:rFonts w:asciiTheme="minorHAnsi" w:hAnsiTheme="minorHAnsi" w:cstheme="minorHAnsi"/>
          <w:b/>
          <w:bCs/>
          <w:i w:val="0"/>
          <w:iCs w:val="0"/>
          <w:color w:val="auto"/>
          <w:sz w:val="22"/>
          <w:szCs w:val="22"/>
        </w:rPr>
        <w:fldChar w:fldCharType="begin"/>
      </w:r>
      <w:r w:rsidRPr="00052AB2">
        <w:rPr>
          <w:rFonts w:asciiTheme="minorHAnsi" w:hAnsiTheme="minorHAnsi" w:cstheme="minorHAnsi"/>
          <w:b/>
          <w:bCs/>
          <w:i w:val="0"/>
          <w:iCs w:val="0"/>
          <w:color w:val="auto"/>
          <w:sz w:val="22"/>
          <w:szCs w:val="22"/>
        </w:rPr>
        <w:instrText xml:space="preserve"> SEQ Tabla \* ARABIC </w:instrText>
      </w:r>
      <w:r w:rsidRPr="00052AB2">
        <w:rPr>
          <w:rFonts w:asciiTheme="minorHAnsi" w:hAnsiTheme="minorHAnsi" w:cstheme="minorHAnsi"/>
          <w:b/>
          <w:bCs/>
          <w:i w:val="0"/>
          <w:iCs w:val="0"/>
          <w:color w:val="auto"/>
          <w:sz w:val="22"/>
          <w:szCs w:val="22"/>
        </w:rPr>
        <w:fldChar w:fldCharType="separate"/>
      </w:r>
      <w:r w:rsidR="00215300">
        <w:rPr>
          <w:rFonts w:asciiTheme="minorHAnsi" w:hAnsiTheme="minorHAnsi" w:cstheme="minorHAnsi"/>
          <w:b/>
          <w:bCs/>
          <w:i w:val="0"/>
          <w:iCs w:val="0"/>
          <w:noProof/>
          <w:color w:val="auto"/>
          <w:sz w:val="22"/>
          <w:szCs w:val="22"/>
        </w:rPr>
        <w:t>90</w:t>
      </w:r>
      <w:r w:rsidRPr="00052AB2">
        <w:rPr>
          <w:rFonts w:asciiTheme="minorHAnsi" w:hAnsiTheme="minorHAnsi" w:cstheme="minorHAnsi"/>
          <w:b/>
          <w:bCs/>
          <w:i w:val="0"/>
          <w:iCs w:val="0"/>
          <w:color w:val="auto"/>
          <w:sz w:val="22"/>
          <w:szCs w:val="22"/>
        </w:rPr>
        <w:fldChar w:fldCharType="end"/>
      </w:r>
      <w:r w:rsidRPr="00052AB2">
        <w:rPr>
          <w:rFonts w:asciiTheme="minorHAnsi" w:hAnsiTheme="minorHAnsi" w:cstheme="minorHAnsi"/>
          <w:b/>
          <w:bCs/>
          <w:i w:val="0"/>
          <w:iCs w:val="0"/>
          <w:color w:val="auto"/>
          <w:sz w:val="22"/>
          <w:szCs w:val="22"/>
        </w:rPr>
        <w:t>:</w:t>
      </w:r>
      <w:r w:rsidRPr="00052AB2">
        <w:rPr>
          <w:rFonts w:asciiTheme="minorHAnsi" w:hAnsiTheme="minorHAnsi" w:cstheme="minorHAnsi"/>
          <w:i w:val="0"/>
          <w:iCs w:val="0"/>
          <w:color w:val="auto"/>
          <w:sz w:val="22"/>
          <w:szCs w:val="22"/>
        </w:rPr>
        <w:t xml:space="preserve"> Plan de mejoramiento 202_-20__</w:t>
      </w:r>
      <w:bookmarkEnd w:id="300"/>
    </w:p>
    <w:tbl>
      <w:tblPr>
        <w:tblStyle w:val="Tablaconcuadrcula"/>
        <w:tblW w:w="16942" w:type="dxa"/>
        <w:tblLayout w:type="fixed"/>
        <w:tblLook w:val="04A0" w:firstRow="1" w:lastRow="0" w:firstColumn="1" w:lastColumn="0" w:noHBand="0" w:noVBand="1"/>
      </w:tblPr>
      <w:tblGrid>
        <w:gridCol w:w="1678"/>
        <w:gridCol w:w="1578"/>
        <w:gridCol w:w="1559"/>
        <w:gridCol w:w="850"/>
        <w:gridCol w:w="1418"/>
        <w:gridCol w:w="1559"/>
        <w:gridCol w:w="1134"/>
        <w:gridCol w:w="1276"/>
        <w:gridCol w:w="1422"/>
        <w:gridCol w:w="704"/>
        <w:gridCol w:w="1087"/>
        <w:gridCol w:w="1190"/>
        <w:gridCol w:w="1487"/>
      </w:tblGrid>
      <w:tr w:rsidR="0036391B" w14:paraId="66D917B5" w14:textId="16CD6890" w:rsidTr="00AF7BE3">
        <w:trPr>
          <w:trHeight w:val="513"/>
        </w:trPr>
        <w:tc>
          <w:tcPr>
            <w:tcW w:w="16942" w:type="dxa"/>
            <w:gridSpan w:val="13"/>
            <w:shd w:val="clear" w:color="auto" w:fill="AD3333"/>
          </w:tcPr>
          <w:p w14:paraId="613126E6" w14:textId="3378FA65" w:rsidR="0036391B" w:rsidRPr="00FA0F64" w:rsidRDefault="0036391B" w:rsidP="00FA0F64">
            <w:pPr>
              <w:spacing w:line="360" w:lineRule="auto"/>
              <w:jc w:val="center"/>
              <w:rPr>
                <w:rFonts w:asciiTheme="minorHAnsi" w:hAnsiTheme="minorHAnsi" w:cstheme="minorHAnsi"/>
                <w:b/>
                <w:bCs/>
                <w:color w:val="FFFFFF" w:themeColor="background1"/>
              </w:rPr>
            </w:pPr>
            <w:r w:rsidRPr="00FA0F64">
              <w:rPr>
                <w:rFonts w:asciiTheme="minorHAnsi" w:hAnsiTheme="minorHAnsi" w:cstheme="minorHAnsi"/>
                <w:b/>
                <w:bCs/>
                <w:color w:val="FFFFFF" w:themeColor="background1"/>
              </w:rPr>
              <w:t>Plan de mejoramiento 201_-20__</w:t>
            </w:r>
          </w:p>
        </w:tc>
      </w:tr>
      <w:tr w:rsidR="0036391B" w14:paraId="34A2ADD8" w14:textId="35AE242C" w:rsidTr="00AF7BE3">
        <w:trPr>
          <w:trHeight w:val="501"/>
        </w:trPr>
        <w:tc>
          <w:tcPr>
            <w:tcW w:w="16942" w:type="dxa"/>
            <w:gridSpan w:val="13"/>
            <w:shd w:val="clear" w:color="auto" w:fill="AD3333"/>
          </w:tcPr>
          <w:p w14:paraId="74AE7722" w14:textId="58C765EB" w:rsidR="0036391B" w:rsidRPr="00FA0F64" w:rsidRDefault="0036391B" w:rsidP="00FA0F64">
            <w:pPr>
              <w:spacing w:line="360" w:lineRule="auto"/>
              <w:jc w:val="center"/>
              <w:rPr>
                <w:rFonts w:asciiTheme="minorHAnsi" w:hAnsiTheme="minorHAnsi" w:cstheme="minorHAnsi"/>
                <w:b/>
                <w:bCs/>
                <w:color w:val="FFFFFF" w:themeColor="background1"/>
              </w:rPr>
            </w:pPr>
            <w:r w:rsidRPr="00FA0F64">
              <w:rPr>
                <w:rFonts w:asciiTheme="minorHAnsi" w:hAnsiTheme="minorHAnsi" w:cstheme="minorHAnsi"/>
                <w:b/>
                <w:bCs/>
                <w:color w:val="FFFFFF" w:themeColor="background1"/>
              </w:rPr>
              <w:t>Factor 1:</w:t>
            </w:r>
            <w:r w:rsidRPr="00FA0F64">
              <w:rPr>
                <w:b/>
                <w:bCs/>
                <w:color w:val="FFFFFF" w:themeColor="background1"/>
              </w:rPr>
              <w:t xml:space="preserve"> </w:t>
            </w:r>
            <w:r w:rsidRPr="00FA0F64">
              <w:rPr>
                <w:rFonts w:asciiTheme="minorHAnsi" w:hAnsiTheme="minorHAnsi" w:cstheme="minorHAnsi"/>
                <w:b/>
                <w:bCs/>
                <w:color w:val="FFFFFF" w:themeColor="background1"/>
              </w:rPr>
              <w:t>Proyecto educativo del programa e identidad institucional</w:t>
            </w:r>
          </w:p>
        </w:tc>
      </w:tr>
      <w:tr w:rsidR="0036391B" w14:paraId="53BE4886" w14:textId="641D5AAC" w:rsidTr="00AF7BE3">
        <w:trPr>
          <w:trHeight w:val="513"/>
        </w:trPr>
        <w:tc>
          <w:tcPr>
            <w:tcW w:w="16942" w:type="dxa"/>
            <w:gridSpan w:val="13"/>
            <w:shd w:val="clear" w:color="auto" w:fill="AD3333"/>
          </w:tcPr>
          <w:p w14:paraId="552C541F" w14:textId="2202D4C0" w:rsidR="0036391B" w:rsidRPr="00FA0F64" w:rsidRDefault="0036391B" w:rsidP="00FA0F64">
            <w:pPr>
              <w:spacing w:line="360" w:lineRule="auto"/>
              <w:jc w:val="center"/>
              <w:rPr>
                <w:rFonts w:asciiTheme="minorHAnsi" w:hAnsiTheme="minorHAnsi" w:cstheme="minorHAnsi"/>
                <w:b/>
                <w:bCs/>
                <w:color w:val="FFFFFF" w:themeColor="background1"/>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36391B" w14:paraId="21145E98" w14:textId="20A408B9" w:rsidTr="00AF7BE3">
        <w:trPr>
          <w:trHeight w:val="812"/>
        </w:trPr>
        <w:tc>
          <w:tcPr>
            <w:tcW w:w="1678" w:type="dxa"/>
            <w:shd w:val="clear" w:color="auto" w:fill="003366"/>
          </w:tcPr>
          <w:p w14:paraId="45F12009" w14:textId="6082C31F"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Características</w:t>
            </w:r>
          </w:p>
        </w:tc>
        <w:tc>
          <w:tcPr>
            <w:tcW w:w="1578" w:type="dxa"/>
            <w:shd w:val="clear" w:color="auto" w:fill="003366"/>
          </w:tcPr>
          <w:p w14:paraId="4E66CD90" w14:textId="305CA3A8"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Descripción del hallazgo</w:t>
            </w:r>
          </w:p>
        </w:tc>
        <w:tc>
          <w:tcPr>
            <w:tcW w:w="1559" w:type="dxa"/>
            <w:shd w:val="clear" w:color="auto" w:fill="003366"/>
          </w:tcPr>
          <w:p w14:paraId="58E8F46A" w14:textId="2FB78171"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Objetivos del proyecto</w:t>
            </w:r>
          </w:p>
        </w:tc>
        <w:tc>
          <w:tcPr>
            <w:tcW w:w="850" w:type="dxa"/>
            <w:shd w:val="clear" w:color="auto" w:fill="003366"/>
          </w:tcPr>
          <w:p w14:paraId="7BF55DF2" w14:textId="138456C7"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Metas</w:t>
            </w:r>
          </w:p>
        </w:tc>
        <w:tc>
          <w:tcPr>
            <w:tcW w:w="1418" w:type="dxa"/>
            <w:shd w:val="clear" w:color="auto" w:fill="003366"/>
          </w:tcPr>
          <w:p w14:paraId="0F220C25" w14:textId="691B9619"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Actividades</w:t>
            </w:r>
          </w:p>
        </w:tc>
        <w:tc>
          <w:tcPr>
            <w:tcW w:w="1559" w:type="dxa"/>
            <w:shd w:val="clear" w:color="auto" w:fill="003366"/>
          </w:tcPr>
          <w:p w14:paraId="2838AB67" w14:textId="37B1D8CA"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Indicadores de gestión</w:t>
            </w:r>
          </w:p>
        </w:tc>
        <w:tc>
          <w:tcPr>
            <w:tcW w:w="1134" w:type="dxa"/>
            <w:shd w:val="clear" w:color="auto" w:fill="003366"/>
          </w:tcPr>
          <w:p w14:paraId="363F8EA8" w14:textId="6CB3C271"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Recursos humanos</w:t>
            </w:r>
          </w:p>
        </w:tc>
        <w:tc>
          <w:tcPr>
            <w:tcW w:w="1276" w:type="dxa"/>
            <w:shd w:val="clear" w:color="auto" w:fill="003366"/>
          </w:tcPr>
          <w:p w14:paraId="47CA9954" w14:textId="47376296"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Recursos financieros</w:t>
            </w:r>
          </w:p>
        </w:tc>
        <w:tc>
          <w:tcPr>
            <w:tcW w:w="1422" w:type="dxa"/>
            <w:shd w:val="clear" w:color="auto" w:fill="003366"/>
          </w:tcPr>
          <w:p w14:paraId="33B11D6F" w14:textId="14887E31"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Recursos físicos</w:t>
            </w:r>
            <w:r w:rsidR="009957DC">
              <w:rPr>
                <w:rFonts w:asciiTheme="minorHAnsi" w:hAnsiTheme="minorHAnsi" w:cstheme="minorHAnsi"/>
                <w:b/>
                <w:bCs/>
              </w:rPr>
              <w:t xml:space="preserve"> </w:t>
            </w:r>
            <w:r w:rsidR="0020275F">
              <w:rPr>
                <w:rFonts w:asciiTheme="minorHAnsi" w:hAnsiTheme="minorHAnsi" w:cstheme="minorHAnsi"/>
                <w:b/>
                <w:bCs/>
              </w:rPr>
              <w:t>y tecnológicos</w:t>
            </w:r>
          </w:p>
        </w:tc>
        <w:tc>
          <w:tcPr>
            <w:tcW w:w="704" w:type="dxa"/>
            <w:shd w:val="clear" w:color="auto" w:fill="003366"/>
          </w:tcPr>
          <w:p w14:paraId="4C84C2A4" w14:textId="034A3454"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Plazo</w:t>
            </w:r>
          </w:p>
        </w:tc>
        <w:tc>
          <w:tcPr>
            <w:tcW w:w="1087" w:type="dxa"/>
            <w:shd w:val="clear" w:color="auto" w:fill="003366"/>
          </w:tcPr>
          <w:p w14:paraId="21AA09B6" w14:textId="50C62F6A"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Fecha de inicio</w:t>
            </w:r>
          </w:p>
        </w:tc>
        <w:tc>
          <w:tcPr>
            <w:tcW w:w="1190" w:type="dxa"/>
            <w:shd w:val="clear" w:color="auto" w:fill="003366"/>
          </w:tcPr>
          <w:p w14:paraId="7294627C" w14:textId="5E15D87D"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Fecha de fin</w:t>
            </w:r>
          </w:p>
        </w:tc>
        <w:tc>
          <w:tcPr>
            <w:tcW w:w="1487" w:type="dxa"/>
            <w:shd w:val="clear" w:color="auto" w:fill="003366"/>
          </w:tcPr>
          <w:p w14:paraId="4FEF646B" w14:textId="6BE811D8" w:rsidR="0036391B" w:rsidRPr="0036391B" w:rsidRDefault="0036391B" w:rsidP="0036391B">
            <w:pPr>
              <w:spacing w:line="360" w:lineRule="auto"/>
              <w:jc w:val="center"/>
              <w:rPr>
                <w:rFonts w:asciiTheme="minorHAnsi" w:hAnsiTheme="minorHAnsi" w:cstheme="minorHAnsi"/>
                <w:b/>
                <w:bCs/>
              </w:rPr>
            </w:pPr>
            <w:r w:rsidRPr="0036391B">
              <w:rPr>
                <w:rFonts w:asciiTheme="minorHAnsi" w:hAnsiTheme="minorHAnsi" w:cstheme="minorHAnsi"/>
                <w:b/>
                <w:bCs/>
              </w:rPr>
              <w:t>Responsable</w:t>
            </w:r>
          </w:p>
        </w:tc>
      </w:tr>
      <w:tr w:rsidR="0036391B" w14:paraId="3CE2F5BD" w14:textId="2DEC3417" w:rsidTr="00AF7BE3">
        <w:trPr>
          <w:trHeight w:val="501"/>
        </w:trPr>
        <w:tc>
          <w:tcPr>
            <w:tcW w:w="1678" w:type="dxa"/>
          </w:tcPr>
          <w:p w14:paraId="257DAE55" w14:textId="77777777" w:rsidR="0036391B" w:rsidRDefault="0036391B" w:rsidP="0036391B">
            <w:pPr>
              <w:spacing w:line="360" w:lineRule="auto"/>
              <w:rPr>
                <w:rFonts w:asciiTheme="minorHAnsi" w:hAnsiTheme="minorHAnsi" w:cstheme="minorHAnsi"/>
              </w:rPr>
            </w:pPr>
          </w:p>
        </w:tc>
        <w:tc>
          <w:tcPr>
            <w:tcW w:w="1578" w:type="dxa"/>
          </w:tcPr>
          <w:p w14:paraId="6195C6CC" w14:textId="77777777" w:rsidR="0036391B" w:rsidRDefault="0036391B" w:rsidP="0036391B">
            <w:pPr>
              <w:spacing w:line="360" w:lineRule="auto"/>
              <w:rPr>
                <w:rFonts w:asciiTheme="minorHAnsi" w:hAnsiTheme="minorHAnsi" w:cstheme="minorHAnsi"/>
              </w:rPr>
            </w:pPr>
          </w:p>
        </w:tc>
        <w:tc>
          <w:tcPr>
            <w:tcW w:w="1559" w:type="dxa"/>
          </w:tcPr>
          <w:p w14:paraId="49F86ABB" w14:textId="77777777" w:rsidR="0036391B" w:rsidRDefault="0036391B" w:rsidP="0036391B">
            <w:pPr>
              <w:spacing w:line="360" w:lineRule="auto"/>
              <w:rPr>
                <w:rFonts w:asciiTheme="minorHAnsi" w:hAnsiTheme="minorHAnsi" w:cstheme="minorHAnsi"/>
              </w:rPr>
            </w:pPr>
          </w:p>
        </w:tc>
        <w:tc>
          <w:tcPr>
            <w:tcW w:w="850" w:type="dxa"/>
          </w:tcPr>
          <w:p w14:paraId="5A2373FB" w14:textId="77777777" w:rsidR="0036391B" w:rsidRDefault="0036391B" w:rsidP="0036391B">
            <w:pPr>
              <w:spacing w:line="360" w:lineRule="auto"/>
              <w:rPr>
                <w:rFonts w:asciiTheme="minorHAnsi" w:hAnsiTheme="minorHAnsi" w:cstheme="minorHAnsi"/>
              </w:rPr>
            </w:pPr>
          </w:p>
        </w:tc>
        <w:tc>
          <w:tcPr>
            <w:tcW w:w="1418" w:type="dxa"/>
          </w:tcPr>
          <w:p w14:paraId="1D253B2E" w14:textId="77777777" w:rsidR="0036391B" w:rsidRDefault="0036391B" w:rsidP="0036391B">
            <w:pPr>
              <w:spacing w:line="360" w:lineRule="auto"/>
              <w:rPr>
                <w:rFonts w:asciiTheme="minorHAnsi" w:hAnsiTheme="minorHAnsi" w:cstheme="minorHAnsi"/>
              </w:rPr>
            </w:pPr>
          </w:p>
        </w:tc>
        <w:tc>
          <w:tcPr>
            <w:tcW w:w="1559" w:type="dxa"/>
          </w:tcPr>
          <w:p w14:paraId="385C02C4" w14:textId="77777777" w:rsidR="0036391B" w:rsidRDefault="0036391B" w:rsidP="0036391B">
            <w:pPr>
              <w:spacing w:line="360" w:lineRule="auto"/>
              <w:rPr>
                <w:rFonts w:asciiTheme="minorHAnsi" w:hAnsiTheme="minorHAnsi" w:cstheme="minorHAnsi"/>
              </w:rPr>
            </w:pPr>
          </w:p>
        </w:tc>
        <w:tc>
          <w:tcPr>
            <w:tcW w:w="1134" w:type="dxa"/>
          </w:tcPr>
          <w:p w14:paraId="113A78B9" w14:textId="77777777" w:rsidR="0036391B" w:rsidRDefault="0036391B" w:rsidP="0036391B">
            <w:pPr>
              <w:spacing w:line="360" w:lineRule="auto"/>
              <w:rPr>
                <w:rFonts w:asciiTheme="minorHAnsi" w:hAnsiTheme="minorHAnsi" w:cstheme="minorHAnsi"/>
              </w:rPr>
            </w:pPr>
          </w:p>
        </w:tc>
        <w:tc>
          <w:tcPr>
            <w:tcW w:w="1276" w:type="dxa"/>
          </w:tcPr>
          <w:p w14:paraId="509AD5C4" w14:textId="77777777" w:rsidR="0036391B" w:rsidRDefault="0036391B" w:rsidP="0036391B">
            <w:pPr>
              <w:spacing w:line="360" w:lineRule="auto"/>
              <w:rPr>
                <w:rFonts w:asciiTheme="minorHAnsi" w:hAnsiTheme="minorHAnsi" w:cstheme="minorHAnsi"/>
              </w:rPr>
            </w:pPr>
          </w:p>
        </w:tc>
        <w:tc>
          <w:tcPr>
            <w:tcW w:w="1422" w:type="dxa"/>
          </w:tcPr>
          <w:p w14:paraId="4D0C5792" w14:textId="4268FC10" w:rsidR="0036391B" w:rsidRDefault="0036391B" w:rsidP="0036391B">
            <w:pPr>
              <w:spacing w:line="360" w:lineRule="auto"/>
              <w:rPr>
                <w:rFonts w:asciiTheme="minorHAnsi" w:hAnsiTheme="minorHAnsi" w:cstheme="minorHAnsi"/>
              </w:rPr>
            </w:pPr>
          </w:p>
        </w:tc>
        <w:tc>
          <w:tcPr>
            <w:tcW w:w="704" w:type="dxa"/>
          </w:tcPr>
          <w:p w14:paraId="5B0C2909" w14:textId="77777777" w:rsidR="0036391B" w:rsidRDefault="0036391B" w:rsidP="0036391B">
            <w:pPr>
              <w:spacing w:line="360" w:lineRule="auto"/>
              <w:rPr>
                <w:rFonts w:asciiTheme="minorHAnsi" w:hAnsiTheme="minorHAnsi" w:cstheme="minorHAnsi"/>
              </w:rPr>
            </w:pPr>
          </w:p>
        </w:tc>
        <w:tc>
          <w:tcPr>
            <w:tcW w:w="1087" w:type="dxa"/>
          </w:tcPr>
          <w:p w14:paraId="199F1289" w14:textId="77777777" w:rsidR="0036391B" w:rsidRDefault="0036391B" w:rsidP="0036391B">
            <w:pPr>
              <w:spacing w:line="360" w:lineRule="auto"/>
              <w:rPr>
                <w:rFonts w:asciiTheme="minorHAnsi" w:hAnsiTheme="minorHAnsi" w:cstheme="minorHAnsi"/>
              </w:rPr>
            </w:pPr>
          </w:p>
        </w:tc>
        <w:tc>
          <w:tcPr>
            <w:tcW w:w="1190" w:type="dxa"/>
          </w:tcPr>
          <w:p w14:paraId="4540E1AB" w14:textId="77777777" w:rsidR="0036391B" w:rsidRDefault="0036391B" w:rsidP="0036391B">
            <w:pPr>
              <w:spacing w:line="360" w:lineRule="auto"/>
              <w:rPr>
                <w:rFonts w:asciiTheme="minorHAnsi" w:hAnsiTheme="minorHAnsi" w:cstheme="minorHAnsi"/>
              </w:rPr>
            </w:pPr>
          </w:p>
        </w:tc>
        <w:tc>
          <w:tcPr>
            <w:tcW w:w="1487" w:type="dxa"/>
          </w:tcPr>
          <w:p w14:paraId="59971A50" w14:textId="77777777" w:rsidR="0036391B" w:rsidRDefault="0036391B" w:rsidP="0036391B">
            <w:pPr>
              <w:spacing w:line="360" w:lineRule="auto"/>
              <w:rPr>
                <w:rFonts w:asciiTheme="minorHAnsi" w:hAnsiTheme="minorHAnsi" w:cstheme="minorHAnsi"/>
              </w:rPr>
            </w:pPr>
          </w:p>
        </w:tc>
      </w:tr>
      <w:tr w:rsidR="0036391B" w14:paraId="3B870BDD" w14:textId="77777777" w:rsidTr="00AF7BE3">
        <w:trPr>
          <w:trHeight w:val="501"/>
        </w:trPr>
        <w:tc>
          <w:tcPr>
            <w:tcW w:w="16942" w:type="dxa"/>
            <w:gridSpan w:val="13"/>
            <w:shd w:val="clear" w:color="auto" w:fill="AD3333"/>
          </w:tcPr>
          <w:p w14:paraId="53CEB1C7" w14:textId="24D561A9" w:rsidR="0036391B" w:rsidRDefault="0036391B" w:rsidP="0036391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36391B" w14:paraId="2762A43B" w14:textId="77777777" w:rsidTr="00AF7BE3">
        <w:trPr>
          <w:trHeight w:val="501"/>
        </w:trPr>
        <w:tc>
          <w:tcPr>
            <w:tcW w:w="16942" w:type="dxa"/>
            <w:gridSpan w:val="13"/>
            <w:shd w:val="clear" w:color="auto" w:fill="AD3333"/>
          </w:tcPr>
          <w:p w14:paraId="40C6D83E" w14:textId="379ADE8C" w:rsidR="0036391B" w:rsidRDefault="0036391B" w:rsidP="0036391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lastRenderedPageBreak/>
              <w:t xml:space="preserve">Factor </w:t>
            </w:r>
            <w:r>
              <w:rPr>
                <w:rFonts w:asciiTheme="minorHAnsi" w:hAnsiTheme="minorHAnsi" w:cstheme="minorHAnsi"/>
                <w:b/>
                <w:bCs/>
                <w:color w:val="FFFFFF" w:themeColor="background1"/>
              </w:rPr>
              <w:t>2</w:t>
            </w:r>
            <w:r w:rsidRPr="00FA0F64">
              <w:rPr>
                <w:rFonts w:asciiTheme="minorHAnsi" w:hAnsiTheme="minorHAnsi" w:cstheme="minorHAnsi"/>
                <w:b/>
                <w:bCs/>
                <w:color w:val="FFFFFF" w:themeColor="background1"/>
              </w:rPr>
              <w:t>:</w:t>
            </w:r>
            <w:r w:rsidRPr="00FA0F64">
              <w:rPr>
                <w:b/>
                <w:bCs/>
                <w:color w:val="FFFFFF" w:themeColor="background1"/>
              </w:rPr>
              <w:t xml:space="preserve"> </w:t>
            </w:r>
            <w:r w:rsidR="00052AB2">
              <w:rPr>
                <w:rFonts w:asciiTheme="minorHAnsi" w:hAnsiTheme="minorHAnsi" w:cstheme="minorHAnsi"/>
                <w:b/>
                <w:bCs/>
                <w:color w:val="FFFFFF" w:themeColor="background1"/>
              </w:rPr>
              <w:t>Estudiantes</w:t>
            </w:r>
          </w:p>
        </w:tc>
      </w:tr>
      <w:tr w:rsidR="0036391B" w14:paraId="7EEC41F8" w14:textId="77777777" w:rsidTr="00AF7BE3">
        <w:trPr>
          <w:trHeight w:val="501"/>
        </w:trPr>
        <w:tc>
          <w:tcPr>
            <w:tcW w:w="16942" w:type="dxa"/>
            <w:gridSpan w:val="13"/>
            <w:shd w:val="clear" w:color="auto" w:fill="AD3333"/>
          </w:tcPr>
          <w:p w14:paraId="6F4D2E0B" w14:textId="2AB97433" w:rsidR="0036391B" w:rsidRDefault="0036391B" w:rsidP="0036391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36391B" w14:paraId="444F934D" w14:textId="77777777" w:rsidTr="00AF7BE3">
        <w:trPr>
          <w:trHeight w:val="501"/>
        </w:trPr>
        <w:tc>
          <w:tcPr>
            <w:tcW w:w="1678" w:type="dxa"/>
            <w:shd w:val="clear" w:color="auto" w:fill="003366"/>
          </w:tcPr>
          <w:p w14:paraId="26C79535" w14:textId="15B02229"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Características</w:t>
            </w:r>
          </w:p>
        </w:tc>
        <w:tc>
          <w:tcPr>
            <w:tcW w:w="1578" w:type="dxa"/>
            <w:shd w:val="clear" w:color="auto" w:fill="003366"/>
          </w:tcPr>
          <w:p w14:paraId="51B3CFD8" w14:textId="211B2EB3"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Descripción del hallazgo</w:t>
            </w:r>
          </w:p>
        </w:tc>
        <w:tc>
          <w:tcPr>
            <w:tcW w:w="1559" w:type="dxa"/>
            <w:shd w:val="clear" w:color="auto" w:fill="003366"/>
          </w:tcPr>
          <w:p w14:paraId="7A397725" w14:textId="2ADB5E86"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Objetivos del proyecto</w:t>
            </w:r>
          </w:p>
        </w:tc>
        <w:tc>
          <w:tcPr>
            <w:tcW w:w="850" w:type="dxa"/>
            <w:shd w:val="clear" w:color="auto" w:fill="003366"/>
          </w:tcPr>
          <w:p w14:paraId="099CB2F1" w14:textId="3CC5F7D2"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Metas</w:t>
            </w:r>
          </w:p>
        </w:tc>
        <w:tc>
          <w:tcPr>
            <w:tcW w:w="1418" w:type="dxa"/>
            <w:shd w:val="clear" w:color="auto" w:fill="003366"/>
          </w:tcPr>
          <w:p w14:paraId="5B897BA0" w14:textId="11C11586"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Actividades</w:t>
            </w:r>
          </w:p>
        </w:tc>
        <w:tc>
          <w:tcPr>
            <w:tcW w:w="1559" w:type="dxa"/>
            <w:shd w:val="clear" w:color="auto" w:fill="003366"/>
          </w:tcPr>
          <w:p w14:paraId="44588C2E" w14:textId="37636E2D"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Indicadores de gestión</w:t>
            </w:r>
          </w:p>
        </w:tc>
        <w:tc>
          <w:tcPr>
            <w:tcW w:w="1134" w:type="dxa"/>
            <w:shd w:val="clear" w:color="auto" w:fill="003366"/>
          </w:tcPr>
          <w:p w14:paraId="14069F80" w14:textId="7C868C89"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Recursos humanos</w:t>
            </w:r>
          </w:p>
        </w:tc>
        <w:tc>
          <w:tcPr>
            <w:tcW w:w="1276" w:type="dxa"/>
            <w:shd w:val="clear" w:color="auto" w:fill="003366"/>
          </w:tcPr>
          <w:p w14:paraId="5D219C5C" w14:textId="50CA5BF4"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Recursos financieros</w:t>
            </w:r>
          </w:p>
        </w:tc>
        <w:tc>
          <w:tcPr>
            <w:tcW w:w="1422" w:type="dxa"/>
            <w:shd w:val="clear" w:color="auto" w:fill="003366"/>
          </w:tcPr>
          <w:p w14:paraId="6D784B5D" w14:textId="7E3686F7"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Recursos físicos</w:t>
            </w:r>
          </w:p>
        </w:tc>
        <w:tc>
          <w:tcPr>
            <w:tcW w:w="704" w:type="dxa"/>
            <w:shd w:val="clear" w:color="auto" w:fill="003366"/>
          </w:tcPr>
          <w:p w14:paraId="3AF015BD" w14:textId="0CE49E15"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Plazo</w:t>
            </w:r>
          </w:p>
        </w:tc>
        <w:tc>
          <w:tcPr>
            <w:tcW w:w="1087" w:type="dxa"/>
            <w:shd w:val="clear" w:color="auto" w:fill="003366"/>
          </w:tcPr>
          <w:p w14:paraId="277EBD51" w14:textId="399131EB"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Fecha de inicio</w:t>
            </w:r>
          </w:p>
        </w:tc>
        <w:tc>
          <w:tcPr>
            <w:tcW w:w="1190" w:type="dxa"/>
            <w:shd w:val="clear" w:color="auto" w:fill="003366"/>
          </w:tcPr>
          <w:p w14:paraId="4431951B" w14:textId="1234D73F"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Fecha de fin</w:t>
            </w:r>
          </w:p>
        </w:tc>
        <w:tc>
          <w:tcPr>
            <w:tcW w:w="1487" w:type="dxa"/>
            <w:shd w:val="clear" w:color="auto" w:fill="003366"/>
          </w:tcPr>
          <w:p w14:paraId="3D320DFE" w14:textId="10323B52" w:rsidR="0036391B" w:rsidRPr="0036391B" w:rsidRDefault="0036391B" w:rsidP="0036391B">
            <w:pPr>
              <w:spacing w:line="360" w:lineRule="auto"/>
              <w:jc w:val="center"/>
              <w:rPr>
                <w:rFonts w:asciiTheme="minorHAnsi" w:hAnsiTheme="minorHAnsi" w:cstheme="minorHAnsi"/>
                <w:color w:val="FFFFFF" w:themeColor="background1"/>
              </w:rPr>
            </w:pPr>
            <w:r w:rsidRPr="0036391B">
              <w:rPr>
                <w:rFonts w:asciiTheme="minorHAnsi" w:hAnsiTheme="minorHAnsi" w:cstheme="minorHAnsi"/>
                <w:b/>
                <w:bCs/>
                <w:color w:val="FFFFFF" w:themeColor="background1"/>
              </w:rPr>
              <w:t>Responsable</w:t>
            </w:r>
          </w:p>
        </w:tc>
      </w:tr>
      <w:tr w:rsidR="0036391B" w14:paraId="4A8B5CD8" w14:textId="77777777" w:rsidTr="00AF7BE3">
        <w:trPr>
          <w:trHeight w:val="501"/>
        </w:trPr>
        <w:tc>
          <w:tcPr>
            <w:tcW w:w="1678" w:type="dxa"/>
          </w:tcPr>
          <w:p w14:paraId="52AA6919" w14:textId="77777777" w:rsidR="0036391B" w:rsidRDefault="0036391B" w:rsidP="0036391B">
            <w:pPr>
              <w:spacing w:line="360" w:lineRule="auto"/>
              <w:rPr>
                <w:rFonts w:asciiTheme="minorHAnsi" w:hAnsiTheme="minorHAnsi" w:cstheme="minorHAnsi"/>
              </w:rPr>
            </w:pPr>
          </w:p>
        </w:tc>
        <w:tc>
          <w:tcPr>
            <w:tcW w:w="1578" w:type="dxa"/>
          </w:tcPr>
          <w:p w14:paraId="6E8EBDB2" w14:textId="77777777" w:rsidR="0036391B" w:rsidRDefault="0036391B" w:rsidP="0036391B">
            <w:pPr>
              <w:spacing w:line="360" w:lineRule="auto"/>
              <w:rPr>
                <w:rFonts w:asciiTheme="minorHAnsi" w:hAnsiTheme="minorHAnsi" w:cstheme="minorHAnsi"/>
              </w:rPr>
            </w:pPr>
          </w:p>
        </w:tc>
        <w:tc>
          <w:tcPr>
            <w:tcW w:w="1559" w:type="dxa"/>
          </w:tcPr>
          <w:p w14:paraId="751038CB" w14:textId="77777777" w:rsidR="0036391B" w:rsidRDefault="0036391B" w:rsidP="0036391B">
            <w:pPr>
              <w:spacing w:line="360" w:lineRule="auto"/>
              <w:rPr>
                <w:rFonts w:asciiTheme="minorHAnsi" w:hAnsiTheme="minorHAnsi" w:cstheme="minorHAnsi"/>
              </w:rPr>
            </w:pPr>
          </w:p>
        </w:tc>
        <w:tc>
          <w:tcPr>
            <w:tcW w:w="850" w:type="dxa"/>
          </w:tcPr>
          <w:p w14:paraId="0A5FA994" w14:textId="77777777" w:rsidR="0036391B" w:rsidRDefault="0036391B" w:rsidP="0036391B">
            <w:pPr>
              <w:spacing w:line="360" w:lineRule="auto"/>
              <w:rPr>
                <w:rFonts w:asciiTheme="minorHAnsi" w:hAnsiTheme="minorHAnsi" w:cstheme="minorHAnsi"/>
              </w:rPr>
            </w:pPr>
          </w:p>
        </w:tc>
        <w:tc>
          <w:tcPr>
            <w:tcW w:w="1418" w:type="dxa"/>
          </w:tcPr>
          <w:p w14:paraId="12F9408D" w14:textId="77777777" w:rsidR="0036391B" w:rsidRDefault="0036391B" w:rsidP="0036391B">
            <w:pPr>
              <w:spacing w:line="360" w:lineRule="auto"/>
              <w:rPr>
                <w:rFonts w:asciiTheme="minorHAnsi" w:hAnsiTheme="minorHAnsi" w:cstheme="minorHAnsi"/>
              </w:rPr>
            </w:pPr>
          </w:p>
        </w:tc>
        <w:tc>
          <w:tcPr>
            <w:tcW w:w="1559" w:type="dxa"/>
          </w:tcPr>
          <w:p w14:paraId="7F2E1405" w14:textId="77777777" w:rsidR="0036391B" w:rsidRDefault="0036391B" w:rsidP="0036391B">
            <w:pPr>
              <w:spacing w:line="360" w:lineRule="auto"/>
              <w:rPr>
                <w:rFonts w:asciiTheme="minorHAnsi" w:hAnsiTheme="minorHAnsi" w:cstheme="minorHAnsi"/>
              </w:rPr>
            </w:pPr>
          </w:p>
        </w:tc>
        <w:tc>
          <w:tcPr>
            <w:tcW w:w="1134" w:type="dxa"/>
          </w:tcPr>
          <w:p w14:paraId="25C309DD" w14:textId="77777777" w:rsidR="0036391B" w:rsidRDefault="0036391B" w:rsidP="0036391B">
            <w:pPr>
              <w:spacing w:line="360" w:lineRule="auto"/>
              <w:rPr>
                <w:rFonts w:asciiTheme="minorHAnsi" w:hAnsiTheme="minorHAnsi" w:cstheme="minorHAnsi"/>
              </w:rPr>
            </w:pPr>
          </w:p>
        </w:tc>
        <w:tc>
          <w:tcPr>
            <w:tcW w:w="1276" w:type="dxa"/>
          </w:tcPr>
          <w:p w14:paraId="465E3B7A" w14:textId="77777777" w:rsidR="0036391B" w:rsidRDefault="0036391B" w:rsidP="0036391B">
            <w:pPr>
              <w:spacing w:line="360" w:lineRule="auto"/>
              <w:rPr>
                <w:rFonts w:asciiTheme="minorHAnsi" w:hAnsiTheme="minorHAnsi" w:cstheme="minorHAnsi"/>
              </w:rPr>
            </w:pPr>
          </w:p>
        </w:tc>
        <w:tc>
          <w:tcPr>
            <w:tcW w:w="1422" w:type="dxa"/>
          </w:tcPr>
          <w:p w14:paraId="281C8925" w14:textId="77777777" w:rsidR="0036391B" w:rsidRDefault="0036391B" w:rsidP="0036391B">
            <w:pPr>
              <w:spacing w:line="360" w:lineRule="auto"/>
              <w:rPr>
                <w:rFonts w:asciiTheme="minorHAnsi" w:hAnsiTheme="minorHAnsi" w:cstheme="minorHAnsi"/>
              </w:rPr>
            </w:pPr>
          </w:p>
        </w:tc>
        <w:tc>
          <w:tcPr>
            <w:tcW w:w="704" w:type="dxa"/>
          </w:tcPr>
          <w:p w14:paraId="69C61167" w14:textId="77777777" w:rsidR="0036391B" w:rsidRDefault="0036391B" w:rsidP="0036391B">
            <w:pPr>
              <w:spacing w:line="360" w:lineRule="auto"/>
              <w:rPr>
                <w:rFonts w:asciiTheme="minorHAnsi" w:hAnsiTheme="minorHAnsi" w:cstheme="minorHAnsi"/>
              </w:rPr>
            </w:pPr>
          </w:p>
        </w:tc>
        <w:tc>
          <w:tcPr>
            <w:tcW w:w="1087" w:type="dxa"/>
          </w:tcPr>
          <w:p w14:paraId="6E9688C3" w14:textId="77777777" w:rsidR="0036391B" w:rsidRDefault="0036391B" w:rsidP="0036391B">
            <w:pPr>
              <w:spacing w:line="360" w:lineRule="auto"/>
              <w:rPr>
                <w:rFonts w:asciiTheme="minorHAnsi" w:hAnsiTheme="minorHAnsi" w:cstheme="minorHAnsi"/>
              </w:rPr>
            </w:pPr>
          </w:p>
        </w:tc>
        <w:tc>
          <w:tcPr>
            <w:tcW w:w="1190" w:type="dxa"/>
          </w:tcPr>
          <w:p w14:paraId="200993B5" w14:textId="77777777" w:rsidR="0036391B" w:rsidRDefault="0036391B" w:rsidP="0036391B">
            <w:pPr>
              <w:spacing w:line="360" w:lineRule="auto"/>
              <w:rPr>
                <w:rFonts w:asciiTheme="minorHAnsi" w:hAnsiTheme="minorHAnsi" w:cstheme="minorHAnsi"/>
              </w:rPr>
            </w:pPr>
          </w:p>
        </w:tc>
        <w:tc>
          <w:tcPr>
            <w:tcW w:w="1487" w:type="dxa"/>
          </w:tcPr>
          <w:p w14:paraId="2A744BC4" w14:textId="77777777" w:rsidR="0036391B" w:rsidRDefault="0036391B" w:rsidP="0036391B">
            <w:pPr>
              <w:spacing w:line="360" w:lineRule="auto"/>
              <w:rPr>
                <w:rFonts w:asciiTheme="minorHAnsi" w:hAnsiTheme="minorHAnsi" w:cstheme="minorHAnsi"/>
              </w:rPr>
            </w:pPr>
          </w:p>
        </w:tc>
      </w:tr>
      <w:tr w:rsidR="00052AB2" w14:paraId="425098FF" w14:textId="77777777" w:rsidTr="00AF7BE3">
        <w:trPr>
          <w:trHeight w:val="501"/>
        </w:trPr>
        <w:tc>
          <w:tcPr>
            <w:tcW w:w="16942" w:type="dxa"/>
            <w:gridSpan w:val="13"/>
            <w:shd w:val="clear" w:color="auto" w:fill="AD3333"/>
          </w:tcPr>
          <w:p w14:paraId="00406ADF" w14:textId="5FE21487"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052AB2" w14:paraId="72ED1456" w14:textId="77777777" w:rsidTr="00AF7BE3">
        <w:trPr>
          <w:trHeight w:val="501"/>
        </w:trPr>
        <w:tc>
          <w:tcPr>
            <w:tcW w:w="16942" w:type="dxa"/>
            <w:gridSpan w:val="13"/>
            <w:shd w:val="clear" w:color="auto" w:fill="AD3333"/>
          </w:tcPr>
          <w:p w14:paraId="3B34C818" w14:textId="7578E366"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3</w:t>
            </w:r>
            <w:r w:rsidRPr="00FA0F64">
              <w:rPr>
                <w:rFonts w:asciiTheme="minorHAnsi" w:hAnsiTheme="minorHAnsi" w:cstheme="minorHAnsi"/>
                <w:b/>
                <w:bCs/>
                <w:color w:val="FFFFFF" w:themeColor="background1"/>
              </w:rPr>
              <w:t>:</w:t>
            </w:r>
            <w:r w:rsidRPr="00FA0F64">
              <w:rPr>
                <w:b/>
                <w:bCs/>
                <w:color w:val="FFFFFF" w:themeColor="background1"/>
              </w:rPr>
              <w:t xml:space="preserve"> </w:t>
            </w:r>
            <w:r w:rsidRPr="00FA0F64">
              <w:rPr>
                <w:rFonts w:asciiTheme="minorHAnsi" w:hAnsiTheme="minorHAnsi" w:cstheme="minorHAnsi"/>
                <w:b/>
                <w:bCs/>
                <w:color w:val="FFFFFF" w:themeColor="background1"/>
              </w:rPr>
              <w:t>Pro</w:t>
            </w:r>
            <w:r>
              <w:rPr>
                <w:rFonts w:asciiTheme="minorHAnsi" w:hAnsiTheme="minorHAnsi" w:cstheme="minorHAnsi"/>
                <w:b/>
                <w:bCs/>
                <w:color w:val="FFFFFF" w:themeColor="background1"/>
              </w:rPr>
              <w:t>fesores</w:t>
            </w:r>
          </w:p>
        </w:tc>
      </w:tr>
      <w:tr w:rsidR="00052AB2" w14:paraId="1BD40A57" w14:textId="77777777" w:rsidTr="00AF7BE3">
        <w:trPr>
          <w:trHeight w:val="501"/>
        </w:trPr>
        <w:tc>
          <w:tcPr>
            <w:tcW w:w="16942" w:type="dxa"/>
            <w:gridSpan w:val="13"/>
            <w:shd w:val="clear" w:color="auto" w:fill="AD3333"/>
          </w:tcPr>
          <w:p w14:paraId="5474B1C1" w14:textId="7C5F688C"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052AB2" w14:paraId="02AF1DC0" w14:textId="77777777" w:rsidTr="00AF7BE3">
        <w:trPr>
          <w:trHeight w:val="501"/>
        </w:trPr>
        <w:tc>
          <w:tcPr>
            <w:tcW w:w="1678" w:type="dxa"/>
            <w:shd w:val="clear" w:color="auto" w:fill="003366"/>
          </w:tcPr>
          <w:p w14:paraId="66A197D4" w14:textId="733AB4F9"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604A931B" w14:textId="2E3DA6E0"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27FA63A7" w14:textId="0E37A0F1"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4BCDC646" w14:textId="0725EE8F"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303C45A5" w14:textId="553D8F7B"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13489918" w14:textId="35B64FFB"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6325F280" w14:textId="2E27120C"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41D50EF6" w14:textId="2BEC233D"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25ABD3E0" w14:textId="1D109C93"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4BEC106A" w14:textId="21537CD6"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3A3E9CC2" w14:textId="1AE8D185"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0F1087AF" w14:textId="70BAA27F"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083209D0" w14:textId="42F8D168"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Responsable</w:t>
            </w:r>
          </w:p>
        </w:tc>
      </w:tr>
      <w:tr w:rsidR="00052AB2" w14:paraId="714AA09F" w14:textId="77777777" w:rsidTr="00AF7BE3">
        <w:trPr>
          <w:trHeight w:val="501"/>
        </w:trPr>
        <w:tc>
          <w:tcPr>
            <w:tcW w:w="1678" w:type="dxa"/>
          </w:tcPr>
          <w:p w14:paraId="05E6E895" w14:textId="77777777" w:rsidR="00052AB2" w:rsidRDefault="00052AB2" w:rsidP="00052AB2">
            <w:pPr>
              <w:spacing w:line="360" w:lineRule="auto"/>
              <w:rPr>
                <w:rFonts w:asciiTheme="minorHAnsi" w:hAnsiTheme="minorHAnsi" w:cstheme="minorHAnsi"/>
              </w:rPr>
            </w:pPr>
          </w:p>
        </w:tc>
        <w:tc>
          <w:tcPr>
            <w:tcW w:w="1578" w:type="dxa"/>
          </w:tcPr>
          <w:p w14:paraId="06755321" w14:textId="77777777" w:rsidR="00052AB2" w:rsidRDefault="00052AB2" w:rsidP="00052AB2">
            <w:pPr>
              <w:spacing w:line="360" w:lineRule="auto"/>
              <w:rPr>
                <w:rFonts w:asciiTheme="minorHAnsi" w:hAnsiTheme="minorHAnsi" w:cstheme="minorHAnsi"/>
              </w:rPr>
            </w:pPr>
          </w:p>
        </w:tc>
        <w:tc>
          <w:tcPr>
            <w:tcW w:w="1559" w:type="dxa"/>
          </w:tcPr>
          <w:p w14:paraId="5E02D8E7" w14:textId="77777777" w:rsidR="00052AB2" w:rsidRDefault="00052AB2" w:rsidP="00052AB2">
            <w:pPr>
              <w:spacing w:line="360" w:lineRule="auto"/>
              <w:rPr>
                <w:rFonts w:asciiTheme="minorHAnsi" w:hAnsiTheme="minorHAnsi" w:cstheme="minorHAnsi"/>
              </w:rPr>
            </w:pPr>
          </w:p>
        </w:tc>
        <w:tc>
          <w:tcPr>
            <w:tcW w:w="850" w:type="dxa"/>
          </w:tcPr>
          <w:p w14:paraId="2E47ED70" w14:textId="77777777" w:rsidR="00052AB2" w:rsidRDefault="00052AB2" w:rsidP="00052AB2">
            <w:pPr>
              <w:spacing w:line="360" w:lineRule="auto"/>
              <w:rPr>
                <w:rFonts w:asciiTheme="minorHAnsi" w:hAnsiTheme="minorHAnsi" w:cstheme="minorHAnsi"/>
              </w:rPr>
            </w:pPr>
          </w:p>
        </w:tc>
        <w:tc>
          <w:tcPr>
            <w:tcW w:w="1418" w:type="dxa"/>
          </w:tcPr>
          <w:p w14:paraId="186C9B29" w14:textId="77777777" w:rsidR="00052AB2" w:rsidRDefault="00052AB2" w:rsidP="00052AB2">
            <w:pPr>
              <w:spacing w:line="360" w:lineRule="auto"/>
              <w:rPr>
                <w:rFonts w:asciiTheme="minorHAnsi" w:hAnsiTheme="minorHAnsi" w:cstheme="minorHAnsi"/>
              </w:rPr>
            </w:pPr>
          </w:p>
        </w:tc>
        <w:tc>
          <w:tcPr>
            <w:tcW w:w="1559" w:type="dxa"/>
          </w:tcPr>
          <w:p w14:paraId="19893396" w14:textId="77777777" w:rsidR="00052AB2" w:rsidRDefault="00052AB2" w:rsidP="00052AB2">
            <w:pPr>
              <w:spacing w:line="360" w:lineRule="auto"/>
              <w:rPr>
                <w:rFonts w:asciiTheme="minorHAnsi" w:hAnsiTheme="minorHAnsi" w:cstheme="minorHAnsi"/>
              </w:rPr>
            </w:pPr>
          </w:p>
        </w:tc>
        <w:tc>
          <w:tcPr>
            <w:tcW w:w="1134" w:type="dxa"/>
          </w:tcPr>
          <w:p w14:paraId="3F8CC41B" w14:textId="77777777" w:rsidR="00052AB2" w:rsidRDefault="00052AB2" w:rsidP="00052AB2">
            <w:pPr>
              <w:spacing w:line="360" w:lineRule="auto"/>
              <w:rPr>
                <w:rFonts w:asciiTheme="minorHAnsi" w:hAnsiTheme="minorHAnsi" w:cstheme="minorHAnsi"/>
              </w:rPr>
            </w:pPr>
          </w:p>
        </w:tc>
        <w:tc>
          <w:tcPr>
            <w:tcW w:w="1276" w:type="dxa"/>
          </w:tcPr>
          <w:p w14:paraId="164C05A5" w14:textId="77777777" w:rsidR="00052AB2" w:rsidRDefault="00052AB2" w:rsidP="00052AB2">
            <w:pPr>
              <w:spacing w:line="360" w:lineRule="auto"/>
              <w:rPr>
                <w:rFonts w:asciiTheme="minorHAnsi" w:hAnsiTheme="minorHAnsi" w:cstheme="minorHAnsi"/>
              </w:rPr>
            </w:pPr>
          </w:p>
        </w:tc>
        <w:tc>
          <w:tcPr>
            <w:tcW w:w="1422" w:type="dxa"/>
          </w:tcPr>
          <w:p w14:paraId="7D814981" w14:textId="77777777" w:rsidR="00052AB2" w:rsidRDefault="00052AB2" w:rsidP="00052AB2">
            <w:pPr>
              <w:spacing w:line="360" w:lineRule="auto"/>
              <w:rPr>
                <w:rFonts w:asciiTheme="minorHAnsi" w:hAnsiTheme="minorHAnsi" w:cstheme="minorHAnsi"/>
              </w:rPr>
            </w:pPr>
          </w:p>
        </w:tc>
        <w:tc>
          <w:tcPr>
            <w:tcW w:w="704" w:type="dxa"/>
          </w:tcPr>
          <w:p w14:paraId="63EDCD67" w14:textId="77777777" w:rsidR="00052AB2" w:rsidRDefault="00052AB2" w:rsidP="00052AB2">
            <w:pPr>
              <w:spacing w:line="360" w:lineRule="auto"/>
              <w:rPr>
                <w:rFonts w:asciiTheme="minorHAnsi" w:hAnsiTheme="minorHAnsi" w:cstheme="minorHAnsi"/>
              </w:rPr>
            </w:pPr>
          </w:p>
        </w:tc>
        <w:tc>
          <w:tcPr>
            <w:tcW w:w="1087" w:type="dxa"/>
          </w:tcPr>
          <w:p w14:paraId="34EDC5DB" w14:textId="77777777" w:rsidR="00052AB2" w:rsidRDefault="00052AB2" w:rsidP="00052AB2">
            <w:pPr>
              <w:spacing w:line="360" w:lineRule="auto"/>
              <w:rPr>
                <w:rFonts w:asciiTheme="minorHAnsi" w:hAnsiTheme="minorHAnsi" w:cstheme="minorHAnsi"/>
              </w:rPr>
            </w:pPr>
          </w:p>
        </w:tc>
        <w:tc>
          <w:tcPr>
            <w:tcW w:w="1190" w:type="dxa"/>
          </w:tcPr>
          <w:p w14:paraId="20CC2971" w14:textId="77777777" w:rsidR="00052AB2" w:rsidRDefault="00052AB2" w:rsidP="00052AB2">
            <w:pPr>
              <w:spacing w:line="360" w:lineRule="auto"/>
              <w:rPr>
                <w:rFonts w:asciiTheme="minorHAnsi" w:hAnsiTheme="minorHAnsi" w:cstheme="minorHAnsi"/>
              </w:rPr>
            </w:pPr>
          </w:p>
        </w:tc>
        <w:tc>
          <w:tcPr>
            <w:tcW w:w="1487" w:type="dxa"/>
          </w:tcPr>
          <w:p w14:paraId="535EA772" w14:textId="77777777" w:rsidR="00052AB2" w:rsidRDefault="00052AB2" w:rsidP="00052AB2">
            <w:pPr>
              <w:spacing w:line="360" w:lineRule="auto"/>
              <w:rPr>
                <w:rFonts w:asciiTheme="minorHAnsi" w:hAnsiTheme="minorHAnsi" w:cstheme="minorHAnsi"/>
              </w:rPr>
            </w:pPr>
          </w:p>
        </w:tc>
      </w:tr>
      <w:tr w:rsidR="00052AB2" w14:paraId="4E179950" w14:textId="77777777" w:rsidTr="00AF7BE3">
        <w:trPr>
          <w:trHeight w:val="501"/>
        </w:trPr>
        <w:tc>
          <w:tcPr>
            <w:tcW w:w="16942" w:type="dxa"/>
            <w:gridSpan w:val="13"/>
            <w:shd w:val="clear" w:color="auto" w:fill="AD3333"/>
          </w:tcPr>
          <w:p w14:paraId="7504A414" w14:textId="45E05D64"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052AB2" w14:paraId="03AFCCA6" w14:textId="77777777" w:rsidTr="00AF7BE3">
        <w:trPr>
          <w:trHeight w:val="501"/>
        </w:trPr>
        <w:tc>
          <w:tcPr>
            <w:tcW w:w="16942" w:type="dxa"/>
            <w:gridSpan w:val="13"/>
            <w:shd w:val="clear" w:color="auto" w:fill="AD3333"/>
          </w:tcPr>
          <w:p w14:paraId="5D438E1D" w14:textId="47D95A9A"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4</w:t>
            </w:r>
            <w:r w:rsidRPr="00FA0F64">
              <w:rPr>
                <w:rFonts w:asciiTheme="minorHAnsi" w:hAnsiTheme="minorHAnsi" w:cstheme="minorHAnsi"/>
                <w:b/>
                <w:bCs/>
                <w:color w:val="FFFFFF" w:themeColor="background1"/>
              </w:rPr>
              <w:t>:</w:t>
            </w:r>
            <w:r w:rsidRPr="00FA0F64">
              <w:rPr>
                <w:b/>
                <w:bCs/>
                <w:color w:val="FFFFFF" w:themeColor="background1"/>
              </w:rPr>
              <w:t xml:space="preserve"> </w:t>
            </w:r>
            <w:r>
              <w:rPr>
                <w:rFonts w:asciiTheme="minorHAnsi" w:hAnsiTheme="minorHAnsi" w:cstheme="minorHAnsi"/>
                <w:b/>
                <w:bCs/>
                <w:color w:val="FFFFFF" w:themeColor="background1"/>
              </w:rPr>
              <w:t>Egresados</w:t>
            </w:r>
          </w:p>
        </w:tc>
      </w:tr>
      <w:tr w:rsidR="00052AB2" w14:paraId="4B8040DF" w14:textId="77777777" w:rsidTr="00AF7BE3">
        <w:trPr>
          <w:trHeight w:val="501"/>
        </w:trPr>
        <w:tc>
          <w:tcPr>
            <w:tcW w:w="16942" w:type="dxa"/>
            <w:gridSpan w:val="13"/>
            <w:shd w:val="clear" w:color="auto" w:fill="AD3333"/>
          </w:tcPr>
          <w:p w14:paraId="7721171A" w14:textId="79F14FDC"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052AB2" w14:paraId="4FF07814" w14:textId="77777777" w:rsidTr="00AF7BE3">
        <w:trPr>
          <w:trHeight w:val="501"/>
        </w:trPr>
        <w:tc>
          <w:tcPr>
            <w:tcW w:w="1678" w:type="dxa"/>
            <w:shd w:val="clear" w:color="auto" w:fill="003366"/>
          </w:tcPr>
          <w:p w14:paraId="28047DAE" w14:textId="3991A8BA"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4F5656CC" w14:textId="2402C083"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3E4CC11A" w14:textId="18A02C5F"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2198D8FD" w14:textId="53D2F6A0"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7FC933E1" w14:textId="5F4C4837"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64D83400" w14:textId="0C7B5BFF"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554FC82E" w14:textId="7384FC55"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70BF60ED" w14:textId="4FD139A5"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78F66A97" w14:textId="289D5705"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206424DC" w14:textId="372019C2"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3CE6C518" w14:textId="6588F121"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7C23F3E5" w14:textId="51976E08"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0A5091A7" w14:textId="39650A17"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Responsable</w:t>
            </w:r>
          </w:p>
        </w:tc>
      </w:tr>
      <w:tr w:rsidR="00052AB2" w14:paraId="4FCB6D1B" w14:textId="77777777" w:rsidTr="00AF7BE3">
        <w:trPr>
          <w:trHeight w:val="501"/>
        </w:trPr>
        <w:tc>
          <w:tcPr>
            <w:tcW w:w="1678" w:type="dxa"/>
          </w:tcPr>
          <w:p w14:paraId="23D96F28" w14:textId="77777777" w:rsidR="00052AB2" w:rsidRDefault="00052AB2" w:rsidP="00052AB2">
            <w:pPr>
              <w:spacing w:line="360" w:lineRule="auto"/>
              <w:rPr>
                <w:rFonts w:asciiTheme="minorHAnsi" w:hAnsiTheme="minorHAnsi" w:cstheme="minorHAnsi"/>
              </w:rPr>
            </w:pPr>
          </w:p>
        </w:tc>
        <w:tc>
          <w:tcPr>
            <w:tcW w:w="1578" w:type="dxa"/>
          </w:tcPr>
          <w:p w14:paraId="678A29CB" w14:textId="77777777" w:rsidR="00052AB2" w:rsidRDefault="00052AB2" w:rsidP="00052AB2">
            <w:pPr>
              <w:spacing w:line="360" w:lineRule="auto"/>
              <w:rPr>
                <w:rFonts w:asciiTheme="minorHAnsi" w:hAnsiTheme="minorHAnsi" w:cstheme="minorHAnsi"/>
              </w:rPr>
            </w:pPr>
          </w:p>
        </w:tc>
        <w:tc>
          <w:tcPr>
            <w:tcW w:w="1559" w:type="dxa"/>
          </w:tcPr>
          <w:p w14:paraId="3A724FE6" w14:textId="77777777" w:rsidR="00052AB2" w:rsidRDefault="00052AB2" w:rsidP="00052AB2">
            <w:pPr>
              <w:spacing w:line="360" w:lineRule="auto"/>
              <w:rPr>
                <w:rFonts w:asciiTheme="minorHAnsi" w:hAnsiTheme="minorHAnsi" w:cstheme="minorHAnsi"/>
              </w:rPr>
            </w:pPr>
          </w:p>
        </w:tc>
        <w:tc>
          <w:tcPr>
            <w:tcW w:w="850" w:type="dxa"/>
          </w:tcPr>
          <w:p w14:paraId="4E700DC2" w14:textId="77777777" w:rsidR="00052AB2" w:rsidRDefault="00052AB2" w:rsidP="00052AB2">
            <w:pPr>
              <w:spacing w:line="360" w:lineRule="auto"/>
              <w:rPr>
                <w:rFonts w:asciiTheme="minorHAnsi" w:hAnsiTheme="minorHAnsi" w:cstheme="minorHAnsi"/>
              </w:rPr>
            </w:pPr>
          </w:p>
        </w:tc>
        <w:tc>
          <w:tcPr>
            <w:tcW w:w="1418" w:type="dxa"/>
          </w:tcPr>
          <w:p w14:paraId="3BCCB833" w14:textId="77777777" w:rsidR="00052AB2" w:rsidRDefault="00052AB2" w:rsidP="00052AB2">
            <w:pPr>
              <w:spacing w:line="360" w:lineRule="auto"/>
              <w:rPr>
                <w:rFonts w:asciiTheme="minorHAnsi" w:hAnsiTheme="minorHAnsi" w:cstheme="minorHAnsi"/>
              </w:rPr>
            </w:pPr>
          </w:p>
        </w:tc>
        <w:tc>
          <w:tcPr>
            <w:tcW w:w="1559" w:type="dxa"/>
          </w:tcPr>
          <w:p w14:paraId="37C34582" w14:textId="77777777" w:rsidR="00052AB2" w:rsidRDefault="00052AB2" w:rsidP="00052AB2">
            <w:pPr>
              <w:spacing w:line="360" w:lineRule="auto"/>
              <w:rPr>
                <w:rFonts w:asciiTheme="minorHAnsi" w:hAnsiTheme="minorHAnsi" w:cstheme="minorHAnsi"/>
              </w:rPr>
            </w:pPr>
          </w:p>
        </w:tc>
        <w:tc>
          <w:tcPr>
            <w:tcW w:w="1134" w:type="dxa"/>
          </w:tcPr>
          <w:p w14:paraId="594E62EB" w14:textId="77777777" w:rsidR="00052AB2" w:rsidRDefault="00052AB2" w:rsidP="00052AB2">
            <w:pPr>
              <w:spacing w:line="360" w:lineRule="auto"/>
              <w:rPr>
                <w:rFonts w:asciiTheme="minorHAnsi" w:hAnsiTheme="minorHAnsi" w:cstheme="minorHAnsi"/>
              </w:rPr>
            </w:pPr>
          </w:p>
        </w:tc>
        <w:tc>
          <w:tcPr>
            <w:tcW w:w="1276" w:type="dxa"/>
          </w:tcPr>
          <w:p w14:paraId="2F35B148" w14:textId="77777777" w:rsidR="00052AB2" w:rsidRDefault="00052AB2" w:rsidP="00052AB2">
            <w:pPr>
              <w:spacing w:line="360" w:lineRule="auto"/>
              <w:rPr>
                <w:rFonts w:asciiTheme="minorHAnsi" w:hAnsiTheme="minorHAnsi" w:cstheme="minorHAnsi"/>
              </w:rPr>
            </w:pPr>
          </w:p>
        </w:tc>
        <w:tc>
          <w:tcPr>
            <w:tcW w:w="1422" w:type="dxa"/>
          </w:tcPr>
          <w:p w14:paraId="39DEDDD0" w14:textId="77777777" w:rsidR="00052AB2" w:rsidRDefault="00052AB2" w:rsidP="00052AB2">
            <w:pPr>
              <w:spacing w:line="360" w:lineRule="auto"/>
              <w:rPr>
                <w:rFonts w:asciiTheme="minorHAnsi" w:hAnsiTheme="minorHAnsi" w:cstheme="minorHAnsi"/>
              </w:rPr>
            </w:pPr>
          </w:p>
        </w:tc>
        <w:tc>
          <w:tcPr>
            <w:tcW w:w="704" w:type="dxa"/>
          </w:tcPr>
          <w:p w14:paraId="35F0596B" w14:textId="77777777" w:rsidR="00052AB2" w:rsidRDefault="00052AB2" w:rsidP="00052AB2">
            <w:pPr>
              <w:spacing w:line="360" w:lineRule="auto"/>
              <w:rPr>
                <w:rFonts w:asciiTheme="minorHAnsi" w:hAnsiTheme="minorHAnsi" w:cstheme="minorHAnsi"/>
              </w:rPr>
            </w:pPr>
          </w:p>
        </w:tc>
        <w:tc>
          <w:tcPr>
            <w:tcW w:w="1087" w:type="dxa"/>
          </w:tcPr>
          <w:p w14:paraId="60A32414" w14:textId="77777777" w:rsidR="00052AB2" w:rsidRDefault="00052AB2" w:rsidP="00052AB2">
            <w:pPr>
              <w:spacing w:line="360" w:lineRule="auto"/>
              <w:rPr>
                <w:rFonts w:asciiTheme="minorHAnsi" w:hAnsiTheme="minorHAnsi" w:cstheme="minorHAnsi"/>
              </w:rPr>
            </w:pPr>
          </w:p>
        </w:tc>
        <w:tc>
          <w:tcPr>
            <w:tcW w:w="1190" w:type="dxa"/>
          </w:tcPr>
          <w:p w14:paraId="6DABF4AC" w14:textId="77777777" w:rsidR="00052AB2" w:rsidRDefault="00052AB2" w:rsidP="00052AB2">
            <w:pPr>
              <w:spacing w:line="360" w:lineRule="auto"/>
              <w:rPr>
                <w:rFonts w:asciiTheme="minorHAnsi" w:hAnsiTheme="minorHAnsi" w:cstheme="minorHAnsi"/>
              </w:rPr>
            </w:pPr>
          </w:p>
        </w:tc>
        <w:tc>
          <w:tcPr>
            <w:tcW w:w="1487" w:type="dxa"/>
          </w:tcPr>
          <w:p w14:paraId="78D6496A" w14:textId="77777777" w:rsidR="00052AB2" w:rsidRDefault="00052AB2" w:rsidP="00052AB2">
            <w:pPr>
              <w:spacing w:line="360" w:lineRule="auto"/>
              <w:rPr>
                <w:rFonts w:asciiTheme="minorHAnsi" w:hAnsiTheme="minorHAnsi" w:cstheme="minorHAnsi"/>
              </w:rPr>
            </w:pPr>
          </w:p>
        </w:tc>
      </w:tr>
      <w:tr w:rsidR="00052AB2" w14:paraId="12951761" w14:textId="77777777" w:rsidTr="00AF7BE3">
        <w:trPr>
          <w:trHeight w:val="501"/>
        </w:trPr>
        <w:tc>
          <w:tcPr>
            <w:tcW w:w="16942" w:type="dxa"/>
            <w:gridSpan w:val="13"/>
            <w:shd w:val="clear" w:color="auto" w:fill="AD3333"/>
          </w:tcPr>
          <w:p w14:paraId="6926DA64" w14:textId="1D0E81E1"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lastRenderedPageBreak/>
              <w:t>Plan de mejoramiento 201_-20__</w:t>
            </w:r>
          </w:p>
        </w:tc>
      </w:tr>
      <w:tr w:rsidR="00052AB2" w14:paraId="6FA2149A" w14:textId="77777777" w:rsidTr="00AF7BE3">
        <w:trPr>
          <w:trHeight w:val="501"/>
        </w:trPr>
        <w:tc>
          <w:tcPr>
            <w:tcW w:w="16942" w:type="dxa"/>
            <w:gridSpan w:val="13"/>
            <w:shd w:val="clear" w:color="auto" w:fill="AD3333"/>
          </w:tcPr>
          <w:p w14:paraId="519581D1" w14:textId="2CF178FB" w:rsidR="00052AB2" w:rsidRDefault="00052AB2" w:rsidP="00052AB2">
            <w:pPr>
              <w:spacing w:line="360" w:lineRule="auto"/>
              <w:jc w:val="center"/>
              <w:rPr>
                <w:rFonts w:asciiTheme="minorHAnsi" w:hAnsiTheme="minorHAnsi" w:cstheme="minorHAnsi"/>
              </w:rPr>
            </w:pPr>
            <w:r w:rsidRPr="00052AB2">
              <w:rPr>
                <w:rFonts w:asciiTheme="minorHAnsi" w:hAnsiTheme="minorHAnsi" w:cstheme="minorHAnsi"/>
                <w:b/>
                <w:bCs/>
                <w:color w:val="FFFFFF" w:themeColor="background1"/>
              </w:rPr>
              <w:t>Factor 5: Aspectos académicos y resultados de aprendizaje</w:t>
            </w:r>
          </w:p>
        </w:tc>
      </w:tr>
      <w:tr w:rsidR="00052AB2" w14:paraId="45978986" w14:textId="77777777" w:rsidTr="00AF7BE3">
        <w:trPr>
          <w:trHeight w:val="501"/>
        </w:trPr>
        <w:tc>
          <w:tcPr>
            <w:tcW w:w="16942" w:type="dxa"/>
            <w:gridSpan w:val="13"/>
            <w:shd w:val="clear" w:color="auto" w:fill="AD3333"/>
          </w:tcPr>
          <w:p w14:paraId="475FE9C2" w14:textId="27DB04F5"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052AB2" w14:paraId="74710981" w14:textId="77777777" w:rsidTr="00AF7BE3">
        <w:trPr>
          <w:trHeight w:val="501"/>
        </w:trPr>
        <w:tc>
          <w:tcPr>
            <w:tcW w:w="1678" w:type="dxa"/>
            <w:shd w:val="clear" w:color="auto" w:fill="003366"/>
          </w:tcPr>
          <w:p w14:paraId="6DE9BCF5" w14:textId="185A0033"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3B02FD83" w14:textId="4FC66C28"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7CC463D3" w14:textId="0A302D40"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1536A2AC" w14:textId="7544A73F"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6C0B4E43" w14:textId="65D10229"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08C65FDF" w14:textId="1E4CDCDA"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3D58A77B" w14:textId="05C157A3"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0D1DFFBD" w14:textId="654BC3C8"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52E8B845" w14:textId="26A2B902"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44F21B43" w14:textId="4BA0440A"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170CBE45" w14:textId="5E5F03F4"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5EEC2A3E" w14:textId="7E279D0D"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251D69D0" w14:textId="50C0EDC3" w:rsidR="00052AB2" w:rsidRDefault="00052AB2" w:rsidP="00052AB2">
            <w:pPr>
              <w:spacing w:line="360" w:lineRule="auto"/>
              <w:jc w:val="center"/>
              <w:rPr>
                <w:rFonts w:asciiTheme="minorHAnsi" w:hAnsiTheme="minorHAnsi" w:cstheme="minorHAnsi"/>
              </w:rPr>
            </w:pPr>
            <w:r w:rsidRPr="0036391B">
              <w:rPr>
                <w:rFonts w:asciiTheme="minorHAnsi" w:hAnsiTheme="minorHAnsi" w:cstheme="minorHAnsi"/>
                <w:b/>
                <w:bCs/>
              </w:rPr>
              <w:t>Responsable</w:t>
            </w:r>
          </w:p>
        </w:tc>
      </w:tr>
      <w:tr w:rsidR="00052AB2" w14:paraId="07D7BE51" w14:textId="77777777" w:rsidTr="00AF7BE3">
        <w:trPr>
          <w:trHeight w:val="501"/>
        </w:trPr>
        <w:tc>
          <w:tcPr>
            <w:tcW w:w="1678" w:type="dxa"/>
          </w:tcPr>
          <w:p w14:paraId="59D6FDCF" w14:textId="77777777" w:rsidR="00052AB2" w:rsidRDefault="00052AB2" w:rsidP="00052AB2">
            <w:pPr>
              <w:spacing w:line="360" w:lineRule="auto"/>
              <w:rPr>
                <w:rFonts w:asciiTheme="minorHAnsi" w:hAnsiTheme="minorHAnsi" w:cstheme="minorHAnsi"/>
              </w:rPr>
            </w:pPr>
          </w:p>
        </w:tc>
        <w:tc>
          <w:tcPr>
            <w:tcW w:w="1578" w:type="dxa"/>
          </w:tcPr>
          <w:p w14:paraId="27D3E0D7" w14:textId="77777777" w:rsidR="00052AB2" w:rsidRDefault="00052AB2" w:rsidP="00052AB2">
            <w:pPr>
              <w:spacing w:line="360" w:lineRule="auto"/>
              <w:rPr>
                <w:rFonts w:asciiTheme="minorHAnsi" w:hAnsiTheme="minorHAnsi" w:cstheme="minorHAnsi"/>
              </w:rPr>
            </w:pPr>
          </w:p>
        </w:tc>
        <w:tc>
          <w:tcPr>
            <w:tcW w:w="1559" w:type="dxa"/>
          </w:tcPr>
          <w:p w14:paraId="06656E80" w14:textId="77777777" w:rsidR="00052AB2" w:rsidRDefault="00052AB2" w:rsidP="00052AB2">
            <w:pPr>
              <w:spacing w:line="360" w:lineRule="auto"/>
              <w:rPr>
                <w:rFonts w:asciiTheme="minorHAnsi" w:hAnsiTheme="minorHAnsi" w:cstheme="minorHAnsi"/>
              </w:rPr>
            </w:pPr>
          </w:p>
        </w:tc>
        <w:tc>
          <w:tcPr>
            <w:tcW w:w="850" w:type="dxa"/>
          </w:tcPr>
          <w:p w14:paraId="7C4CE888" w14:textId="77777777" w:rsidR="00052AB2" w:rsidRDefault="00052AB2" w:rsidP="00052AB2">
            <w:pPr>
              <w:spacing w:line="360" w:lineRule="auto"/>
              <w:rPr>
                <w:rFonts w:asciiTheme="minorHAnsi" w:hAnsiTheme="minorHAnsi" w:cstheme="minorHAnsi"/>
              </w:rPr>
            </w:pPr>
          </w:p>
        </w:tc>
        <w:tc>
          <w:tcPr>
            <w:tcW w:w="1418" w:type="dxa"/>
          </w:tcPr>
          <w:p w14:paraId="2D81A6EA" w14:textId="77777777" w:rsidR="00052AB2" w:rsidRDefault="00052AB2" w:rsidP="00052AB2">
            <w:pPr>
              <w:spacing w:line="360" w:lineRule="auto"/>
              <w:rPr>
                <w:rFonts w:asciiTheme="minorHAnsi" w:hAnsiTheme="minorHAnsi" w:cstheme="minorHAnsi"/>
              </w:rPr>
            </w:pPr>
          </w:p>
        </w:tc>
        <w:tc>
          <w:tcPr>
            <w:tcW w:w="1559" w:type="dxa"/>
          </w:tcPr>
          <w:p w14:paraId="61ED1C13" w14:textId="77777777" w:rsidR="00052AB2" w:rsidRDefault="00052AB2" w:rsidP="00052AB2">
            <w:pPr>
              <w:spacing w:line="360" w:lineRule="auto"/>
              <w:rPr>
                <w:rFonts w:asciiTheme="minorHAnsi" w:hAnsiTheme="minorHAnsi" w:cstheme="minorHAnsi"/>
              </w:rPr>
            </w:pPr>
          </w:p>
        </w:tc>
        <w:tc>
          <w:tcPr>
            <w:tcW w:w="1134" w:type="dxa"/>
          </w:tcPr>
          <w:p w14:paraId="605AE02A" w14:textId="77777777" w:rsidR="00052AB2" w:rsidRDefault="00052AB2" w:rsidP="00052AB2">
            <w:pPr>
              <w:spacing w:line="360" w:lineRule="auto"/>
              <w:rPr>
                <w:rFonts w:asciiTheme="minorHAnsi" w:hAnsiTheme="minorHAnsi" w:cstheme="minorHAnsi"/>
              </w:rPr>
            </w:pPr>
          </w:p>
        </w:tc>
        <w:tc>
          <w:tcPr>
            <w:tcW w:w="1276" w:type="dxa"/>
          </w:tcPr>
          <w:p w14:paraId="19568E3E" w14:textId="77777777" w:rsidR="00052AB2" w:rsidRDefault="00052AB2" w:rsidP="00052AB2">
            <w:pPr>
              <w:spacing w:line="360" w:lineRule="auto"/>
              <w:rPr>
                <w:rFonts w:asciiTheme="minorHAnsi" w:hAnsiTheme="minorHAnsi" w:cstheme="minorHAnsi"/>
              </w:rPr>
            </w:pPr>
          </w:p>
        </w:tc>
        <w:tc>
          <w:tcPr>
            <w:tcW w:w="1422" w:type="dxa"/>
          </w:tcPr>
          <w:p w14:paraId="289B91FA" w14:textId="77777777" w:rsidR="00052AB2" w:rsidRDefault="00052AB2" w:rsidP="00052AB2">
            <w:pPr>
              <w:spacing w:line="360" w:lineRule="auto"/>
              <w:rPr>
                <w:rFonts w:asciiTheme="minorHAnsi" w:hAnsiTheme="minorHAnsi" w:cstheme="minorHAnsi"/>
              </w:rPr>
            </w:pPr>
          </w:p>
        </w:tc>
        <w:tc>
          <w:tcPr>
            <w:tcW w:w="704" w:type="dxa"/>
          </w:tcPr>
          <w:p w14:paraId="733BF929" w14:textId="77777777" w:rsidR="00052AB2" w:rsidRDefault="00052AB2" w:rsidP="00052AB2">
            <w:pPr>
              <w:spacing w:line="360" w:lineRule="auto"/>
              <w:rPr>
                <w:rFonts w:asciiTheme="minorHAnsi" w:hAnsiTheme="minorHAnsi" w:cstheme="minorHAnsi"/>
              </w:rPr>
            </w:pPr>
          </w:p>
        </w:tc>
        <w:tc>
          <w:tcPr>
            <w:tcW w:w="1087" w:type="dxa"/>
          </w:tcPr>
          <w:p w14:paraId="5ED295D3" w14:textId="77777777" w:rsidR="00052AB2" w:rsidRDefault="00052AB2" w:rsidP="00052AB2">
            <w:pPr>
              <w:spacing w:line="360" w:lineRule="auto"/>
              <w:rPr>
                <w:rFonts w:asciiTheme="minorHAnsi" w:hAnsiTheme="minorHAnsi" w:cstheme="minorHAnsi"/>
              </w:rPr>
            </w:pPr>
          </w:p>
        </w:tc>
        <w:tc>
          <w:tcPr>
            <w:tcW w:w="1190" w:type="dxa"/>
          </w:tcPr>
          <w:p w14:paraId="4FCAAA46" w14:textId="77777777" w:rsidR="00052AB2" w:rsidRDefault="00052AB2" w:rsidP="00052AB2">
            <w:pPr>
              <w:spacing w:line="360" w:lineRule="auto"/>
              <w:rPr>
                <w:rFonts w:asciiTheme="minorHAnsi" w:hAnsiTheme="minorHAnsi" w:cstheme="minorHAnsi"/>
              </w:rPr>
            </w:pPr>
          </w:p>
        </w:tc>
        <w:tc>
          <w:tcPr>
            <w:tcW w:w="1487" w:type="dxa"/>
          </w:tcPr>
          <w:p w14:paraId="2CF32B7A" w14:textId="77777777" w:rsidR="00052AB2" w:rsidRDefault="00052AB2" w:rsidP="00052AB2">
            <w:pPr>
              <w:spacing w:line="360" w:lineRule="auto"/>
              <w:rPr>
                <w:rFonts w:asciiTheme="minorHAnsi" w:hAnsiTheme="minorHAnsi" w:cstheme="minorHAnsi"/>
              </w:rPr>
            </w:pPr>
          </w:p>
        </w:tc>
      </w:tr>
      <w:tr w:rsidR="00052AB2" w14:paraId="6FC68BEE" w14:textId="77777777" w:rsidTr="00AF7BE3">
        <w:trPr>
          <w:trHeight w:val="501"/>
        </w:trPr>
        <w:tc>
          <w:tcPr>
            <w:tcW w:w="16942" w:type="dxa"/>
            <w:gridSpan w:val="13"/>
            <w:shd w:val="clear" w:color="auto" w:fill="AD3333"/>
          </w:tcPr>
          <w:p w14:paraId="71915714" w14:textId="5EC416BC"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052AB2" w14:paraId="2A56A178" w14:textId="77777777" w:rsidTr="00AF7BE3">
        <w:trPr>
          <w:trHeight w:val="501"/>
        </w:trPr>
        <w:tc>
          <w:tcPr>
            <w:tcW w:w="16942" w:type="dxa"/>
            <w:gridSpan w:val="13"/>
            <w:shd w:val="clear" w:color="auto" w:fill="AD3333"/>
          </w:tcPr>
          <w:p w14:paraId="7E9B63F5" w14:textId="4E7BA3F0"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6</w:t>
            </w:r>
            <w:r w:rsidRPr="00FA0F64">
              <w:rPr>
                <w:rFonts w:asciiTheme="minorHAnsi" w:hAnsiTheme="minorHAnsi" w:cstheme="minorHAnsi"/>
                <w:b/>
                <w:bCs/>
                <w:color w:val="FFFFFF" w:themeColor="background1"/>
              </w:rPr>
              <w:t>:</w:t>
            </w:r>
            <w:r w:rsidRPr="00FA0F64">
              <w:rPr>
                <w:b/>
                <w:bCs/>
                <w:color w:val="FFFFFF" w:themeColor="background1"/>
              </w:rPr>
              <w:t xml:space="preserve"> </w:t>
            </w:r>
            <w:r w:rsidR="00DE7636" w:rsidRPr="00DE7636">
              <w:rPr>
                <w:rFonts w:asciiTheme="minorHAnsi" w:hAnsiTheme="minorHAnsi" w:cstheme="minorHAnsi"/>
                <w:b/>
                <w:bCs/>
                <w:color w:val="FFFFFF" w:themeColor="background1"/>
              </w:rPr>
              <w:t>Permanencia y graduación</w:t>
            </w:r>
          </w:p>
        </w:tc>
      </w:tr>
      <w:tr w:rsidR="00052AB2" w14:paraId="5A73F32C" w14:textId="77777777" w:rsidTr="00AF7BE3">
        <w:trPr>
          <w:trHeight w:val="501"/>
        </w:trPr>
        <w:tc>
          <w:tcPr>
            <w:tcW w:w="16942" w:type="dxa"/>
            <w:gridSpan w:val="13"/>
            <w:shd w:val="clear" w:color="auto" w:fill="AD3333"/>
          </w:tcPr>
          <w:p w14:paraId="42F56016" w14:textId="29663DFB" w:rsidR="00052AB2" w:rsidRDefault="00052AB2" w:rsidP="00052AB2">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052AB2" w14:paraId="2621BC51" w14:textId="77777777" w:rsidTr="00AF7BE3">
        <w:trPr>
          <w:trHeight w:val="501"/>
        </w:trPr>
        <w:tc>
          <w:tcPr>
            <w:tcW w:w="1678" w:type="dxa"/>
            <w:shd w:val="clear" w:color="auto" w:fill="003366"/>
          </w:tcPr>
          <w:p w14:paraId="36D48CEC" w14:textId="52647CE1"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132F1CF1" w14:textId="7417B481"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11760FE9" w14:textId="4C74A0DD"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794D269F" w14:textId="314C1C9F"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1FCF9ED2" w14:textId="4FF2CD89"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7B0C97E8" w14:textId="30C3EF71"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2D2C9346" w14:textId="67C58064"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221A9ECD" w14:textId="1EDB5AF7"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724AE50D" w14:textId="603D7904"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3E4227F9" w14:textId="31586CA4"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0B0445DD" w14:textId="284C8F6B"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3DF8F0EC" w14:textId="1C26CC6C"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123F6C12" w14:textId="177D08D4" w:rsidR="00052AB2" w:rsidRDefault="00052AB2" w:rsidP="00052AB2">
            <w:pPr>
              <w:spacing w:line="360" w:lineRule="auto"/>
              <w:rPr>
                <w:rFonts w:asciiTheme="minorHAnsi" w:hAnsiTheme="minorHAnsi" w:cstheme="minorHAnsi"/>
              </w:rPr>
            </w:pPr>
            <w:r w:rsidRPr="0036391B">
              <w:rPr>
                <w:rFonts w:asciiTheme="minorHAnsi" w:hAnsiTheme="minorHAnsi" w:cstheme="minorHAnsi"/>
                <w:b/>
                <w:bCs/>
              </w:rPr>
              <w:t>Responsable</w:t>
            </w:r>
          </w:p>
        </w:tc>
      </w:tr>
      <w:tr w:rsidR="00DE7636" w14:paraId="0D879496" w14:textId="77777777" w:rsidTr="00AF7BE3">
        <w:trPr>
          <w:trHeight w:val="501"/>
        </w:trPr>
        <w:tc>
          <w:tcPr>
            <w:tcW w:w="1678" w:type="dxa"/>
            <w:shd w:val="clear" w:color="auto" w:fill="auto"/>
          </w:tcPr>
          <w:p w14:paraId="34CC13DD" w14:textId="77777777" w:rsidR="00DE7636" w:rsidRPr="0036391B" w:rsidRDefault="00DE7636" w:rsidP="00052AB2">
            <w:pPr>
              <w:spacing w:line="360" w:lineRule="auto"/>
              <w:rPr>
                <w:rFonts w:asciiTheme="minorHAnsi" w:hAnsiTheme="minorHAnsi" w:cstheme="minorHAnsi"/>
                <w:b/>
                <w:bCs/>
              </w:rPr>
            </w:pPr>
          </w:p>
        </w:tc>
        <w:tc>
          <w:tcPr>
            <w:tcW w:w="1578" w:type="dxa"/>
            <w:shd w:val="clear" w:color="auto" w:fill="auto"/>
          </w:tcPr>
          <w:p w14:paraId="1422CC8C" w14:textId="77777777" w:rsidR="00DE7636" w:rsidRPr="0036391B" w:rsidRDefault="00DE7636" w:rsidP="00052AB2">
            <w:pPr>
              <w:spacing w:line="360" w:lineRule="auto"/>
              <w:rPr>
                <w:rFonts w:asciiTheme="minorHAnsi" w:hAnsiTheme="minorHAnsi" w:cstheme="minorHAnsi"/>
                <w:b/>
                <w:bCs/>
              </w:rPr>
            </w:pPr>
          </w:p>
        </w:tc>
        <w:tc>
          <w:tcPr>
            <w:tcW w:w="1559" w:type="dxa"/>
            <w:shd w:val="clear" w:color="auto" w:fill="auto"/>
          </w:tcPr>
          <w:p w14:paraId="160DC05F" w14:textId="77777777" w:rsidR="00DE7636" w:rsidRPr="0036391B" w:rsidRDefault="00DE7636" w:rsidP="00052AB2">
            <w:pPr>
              <w:spacing w:line="360" w:lineRule="auto"/>
              <w:rPr>
                <w:rFonts w:asciiTheme="minorHAnsi" w:hAnsiTheme="minorHAnsi" w:cstheme="minorHAnsi"/>
                <w:b/>
                <w:bCs/>
              </w:rPr>
            </w:pPr>
          </w:p>
        </w:tc>
        <w:tc>
          <w:tcPr>
            <w:tcW w:w="850" w:type="dxa"/>
            <w:shd w:val="clear" w:color="auto" w:fill="auto"/>
          </w:tcPr>
          <w:p w14:paraId="2899C81E" w14:textId="77777777" w:rsidR="00DE7636" w:rsidRPr="0036391B" w:rsidRDefault="00DE7636" w:rsidP="00052AB2">
            <w:pPr>
              <w:spacing w:line="360" w:lineRule="auto"/>
              <w:rPr>
                <w:rFonts w:asciiTheme="minorHAnsi" w:hAnsiTheme="minorHAnsi" w:cstheme="minorHAnsi"/>
                <w:b/>
                <w:bCs/>
              </w:rPr>
            </w:pPr>
          </w:p>
        </w:tc>
        <w:tc>
          <w:tcPr>
            <w:tcW w:w="1418" w:type="dxa"/>
            <w:shd w:val="clear" w:color="auto" w:fill="auto"/>
          </w:tcPr>
          <w:p w14:paraId="2E9EE4F1" w14:textId="77777777" w:rsidR="00DE7636" w:rsidRPr="0036391B" w:rsidRDefault="00DE7636" w:rsidP="00052AB2">
            <w:pPr>
              <w:spacing w:line="360" w:lineRule="auto"/>
              <w:rPr>
                <w:rFonts w:asciiTheme="minorHAnsi" w:hAnsiTheme="minorHAnsi" w:cstheme="minorHAnsi"/>
                <w:b/>
                <w:bCs/>
              </w:rPr>
            </w:pPr>
          </w:p>
        </w:tc>
        <w:tc>
          <w:tcPr>
            <w:tcW w:w="1559" w:type="dxa"/>
            <w:shd w:val="clear" w:color="auto" w:fill="auto"/>
          </w:tcPr>
          <w:p w14:paraId="20C1B450" w14:textId="77777777" w:rsidR="00DE7636" w:rsidRPr="0036391B" w:rsidRDefault="00DE7636" w:rsidP="00052AB2">
            <w:pPr>
              <w:spacing w:line="360" w:lineRule="auto"/>
              <w:rPr>
                <w:rFonts w:asciiTheme="minorHAnsi" w:hAnsiTheme="minorHAnsi" w:cstheme="minorHAnsi"/>
                <w:b/>
                <w:bCs/>
              </w:rPr>
            </w:pPr>
          </w:p>
        </w:tc>
        <w:tc>
          <w:tcPr>
            <w:tcW w:w="1134" w:type="dxa"/>
            <w:shd w:val="clear" w:color="auto" w:fill="auto"/>
          </w:tcPr>
          <w:p w14:paraId="422F34D5" w14:textId="77777777" w:rsidR="00DE7636" w:rsidRPr="0036391B" w:rsidRDefault="00DE7636" w:rsidP="00052AB2">
            <w:pPr>
              <w:spacing w:line="360" w:lineRule="auto"/>
              <w:rPr>
                <w:rFonts w:asciiTheme="minorHAnsi" w:hAnsiTheme="minorHAnsi" w:cstheme="minorHAnsi"/>
                <w:b/>
                <w:bCs/>
              </w:rPr>
            </w:pPr>
          </w:p>
        </w:tc>
        <w:tc>
          <w:tcPr>
            <w:tcW w:w="1276" w:type="dxa"/>
            <w:shd w:val="clear" w:color="auto" w:fill="auto"/>
          </w:tcPr>
          <w:p w14:paraId="280AAC11" w14:textId="77777777" w:rsidR="00DE7636" w:rsidRPr="0036391B" w:rsidRDefault="00DE7636" w:rsidP="00052AB2">
            <w:pPr>
              <w:spacing w:line="360" w:lineRule="auto"/>
              <w:rPr>
                <w:rFonts w:asciiTheme="minorHAnsi" w:hAnsiTheme="minorHAnsi" w:cstheme="minorHAnsi"/>
                <w:b/>
                <w:bCs/>
              </w:rPr>
            </w:pPr>
          </w:p>
        </w:tc>
        <w:tc>
          <w:tcPr>
            <w:tcW w:w="1422" w:type="dxa"/>
            <w:shd w:val="clear" w:color="auto" w:fill="auto"/>
          </w:tcPr>
          <w:p w14:paraId="3C77D61A" w14:textId="77777777" w:rsidR="00DE7636" w:rsidRPr="0036391B" w:rsidRDefault="00DE7636" w:rsidP="00052AB2">
            <w:pPr>
              <w:spacing w:line="360" w:lineRule="auto"/>
              <w:rPr>
                <w:rFonts w:asciiTheme="minorHAnsi" w:hAnsiTheme="minorHAnsi" w:cstheme="minorHAnsi"/>
                <w:b/>
                <w:bCs/>
              </w:rPr>
            </w:pPr>
          </w:p>
        </w:tc>
        <w:tc>
          <w:tcPr>
            <w:tcW w:w="704" w:type="dxa"/>
            <w:shd w:val="clear" w:color="auto" w:fill="auto"/>
          </w:tcPr>
          <w:p w14:paraId="5C5D79B0" w14:textId="77777777" w:rsidR="00DE7636" w:rsidRPr="0036391B" w:rsidRDefault="00DE7636" w:rsidP="00052AB2">
            <w:pPr>
              <w:spacing w:line="360" w:lineRule="auto"/>
              <w:rPr>
                <w:rFonts w:asciiTheme="minorHAnsi" w:hAnsiTheme="minorHAnsi" w:cstheme="minorHAnsi"/>
                <w:b/>
                <w:bCs/>
              </w:rPr>
            </w:pPr>
          </w:p>
        </w:tc>
        <w:tc>
          <w:tcPr>
            <w:tcW w:w="1087" w:type="dxa"/>
            <w:shd w:val="clear" w:color="auto" w:fill="auto"/>
          </w:tcPr>
          <w:p w14:paraId="09123167" w14:textId="77777777" w:rsidR="00DE7636" w:rsidRPr="0036391B" w:rsidRDefault="00DE7636" w:rsidP="00052AB2">
            <w:pPr>
              <w:spacing w:line="360" w:lineRule="auto"/>
              <w:rPr>
                <w:rFonts w:asciiTheme="minorHAnsi" w:hAnsiTheme="minorHAnsi" w:cstheme="minorHAnsi"/>
                <w:b/>
                <w:bCs/>
              </w:rPr>
            </w:pPr>
          </w:p>
        </w:tc>
        <w:tc>
          <w:tcPr>
            <w:tcW w:w="1190" w:type="dxa"/>
            <w:shd w:val="clear" w:color="auto" w:fill="auto"/>
          </w:tcPr>
          <w:p w14:paraId="19FDF571" w14:textId="77777777" w:rsidR="00DE7636" w:rsidRPr="0036391B" w:rsidRDefault="00DE7636" w:rsidP="00052AB2">
            <w:pPr>
              <w:spacing w:line="360" w:lineRule="auto"/>
              <w:rPr>
                <w:rFonts w:asciiTheme="minorHAnsi" w:hAnsiTheme="minorHAnsi" w:cstheme="minorHAnsi"/>
                <w:b/>
                <w:bCs/>
              </w:rPr>
            </w:pPr>
          </w:p>
        </w:tc>
        <w:tc>
          <w:tcPr>
            <w:tcW w:w="1487" w:type="dxa"/>
            <w:shd w:val="clear" w:color="auto" w:fill="auto"/>
          </w:tcPr>
          <w:p w14:paraId="3EBDAC4B" w14:textId="77777777" w:rsidR="00DE7636" w:rsidRPr="0036391B" w:rsidRDefault="00DE7636" w:rsidP="00052AB2">
            <w:pPr>
              <w:spacing w:line="360" w:lineRule="auto"/>
              <w:rPr>
                <w:rFonts w:asciiTheme="minorHAnsi" w:hAnsiTheme="minorHAnsi" w:cstheme="minorHAnsi"/>
                <w:b/>
                <w:bCs/>
              </w:rPr>
            </w:pPr>
          </w:p>
        </w:tc>
      </w:tr>
      <w:tr w:rsidR="00DE7636" w14:paraId="374E8B63" w14:textId="77777777" w:rsidTr="00AF7BE3">
        <w:trPr>
          <w:trHeight w:val="501"/>
        </w:trPr>
        <w:tc>
          <w:tcPr>
            <w:tcW w:w="16942" w:type="dxa"/>
            <w:gridSpan w:val="13"/>
            <w:shd w:val="clear" w:color="auto" w:fill="AD3333"/>
          </w:tcPr>
          <w:p w14:paraId="245A4D27" w14:textId="274EF802"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DE7636" w14:paraId="126484E2" w14:textId="77777777" w:rsidTr="00AF7BE3">
        <w:trPr>
          <w:trHeight w:val="501"/>
        </w:trPr>
        <w:tc>
          <w:tcPr>
            <w:tcW w:w="16942" w:type="dxa"/>
            <w:gridSpan w:val="13"/>
            <w:shd w:val="clear" w:color="auto" w:fill="AD3333"/>
          </w:tcPr>
          <w:p w14:paraId="5E08CB1A" w14:textId="1A67C3DA"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7</w:t>
            </w:r>
            <w:r w:rsidRPr="00FA0F64">
              <w:rPr>
                <w:rFonts w:asciiTheme="minorHAnsi" w:hAnsiTheme="minorHAnsi" w:cstheme="minorHAnsi"/>
                <w:b/>
                <w:bCs/>
                <w:color w:val="FFFFFF" w:themeColor="background1"/>
              </w:rPr>
              <w:t>:</w:t>
            </w:r>
            <w:r w:rsidRPr="00FA0F64">
              <w:rPr>
                <w:b/>
                <w:bCs/>
                <w:color w:val="FFFFFF" w:themeColor="background1"/>
              </w:rPr>
              <w:t xml:space="preserve"> </w:t>
            </w:r>
            <w:r w:rsidRPr="00DE7636">
              <w:rPr>
                <w:rFonts w:asciiTheme="minorHAnsi" w:hAnsiTheme="minorHAnsi" w:cstheme="minorHAnsi"/>
                <w:b/>
                <w:bCs/>
                <w:color w:val="FFFFFF" w:themeColor="background1"/>
              </w:rPr>
              <w:t>Interacción con el entorno Nacional e Internacional</w:t>
            </w:r>
          </w:p>
        </w:tc>
      </w:tr>
      <w:tr w:rsidR="00DE7636" w14:paraId="62158372" w14:textId="77777777" w:rsidTr="00AF7BE3">
        <w:trPr>
          <w:trHeight w:val="501"/>
        </w:trPr>
        <w:tc>
          <w:tcPr>
            <w:tcW w:w="16942" w:type="dxa"/>
            <w:gridSpan w:val="13"/>
            <w:shd w:val="clear" w:color="auto" w:fill="AD3333"/>
          </w:tcPr>
          <w:p w14:paraId="4763FE09" w14:textId="0FF1A88A"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DE7636" w14:paraId="65C64B00" w14:textId="77777777" w:rsidTr="00AF7BE3">
        <w:trPr>
          <w:trHeight w:val="501"/>
        </w:trPr>
        <w:tc>
          <w:tcPr>
            <w:tcW w:w="1678" w:type="dxa"/>
            <w:shd w:val="clear" w:color="auto" w:fill="003366"/>
          </w:tcPr>
          <w:p w14:paraId="39D5D25A" w14:textId="28E80578"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5AF3ABEC" w14:textId="68269A71"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511765C8" w14:textId="2BFFE231"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09A89CD3" w14:textId="12953AA2"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24950519" w14:textId="01F7219C"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03F15DA3" w14:textId="00D11F77"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5DA1E99D" w14:textId="71B0B7C6"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278C1D1B" w14:textId="238729D3"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45454BF5" w14:textId="135C56E7"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0E7FC3DC" w14:textId="587E87D3"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568977D5" w14:textId="092D946E"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72C706F5" w14:textId="34A3ED38"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5862EA60" w14:textId="0FD04C19"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Responsable</w:t>
            </w:r>
          </w:p>
        </w:tc>
      </w:tr>
      <w:tr w:rsidR="00DE7636" w14:paraId="63324464" w14:textId="77777777" w:rsidTr="00AF7BE3">
        <w:trPr>
          <w:trHeight w:val="501"/>
        </w:trPr>
        <w:tc>
          <w:tcPr>
            <w:tcW w:w="1678" w:type="dxa"/>
          </w:tcPr>
          <w:p w14:paraId="58B98BD2" w14:textId="77777777" w:rsidR="00DE7636" w:rsidRDefault="00DE7636" w:rsidP="00DE7636">
            <w:pPr>
              <w:spacing w:line="360" w:lineRule="auto"/>
              <w:rPr>
                <w:rFonts w:asciiTheme="minorHAnsi" w:hAnsiTheme="minorHAnsi" w:cstheme="minorHAnsi"/>
              </w:rPr>
            </w:pPr>
          </w:p>
        </w:tc>
        <w:tc>
          <w:tcPr>
            <w:tcW w:w="1578" w:type="dxa"/>
          </w:tcPr>
          <w:p w14:paraId="6135DCBE" w14:textId="77777777" w:rsidR="00DE7636" w:rsidRDefault="00DE7636" w:rsidP="00DE7636">
            <w:pPr>
              <w:spacing w:line="360" w:lineRule="auto"/>
              <w:rPr>
                <w:rFonts w:asciiTheme="minorHAnsi" w:hAnsiTheme="minorHAnsi" w:cstheme="minorHAnsi"/>
              </w:rPr>
            </w:pPr>
          </w:p>
        </w:tc>
        <w:tc>
          <w:tcPr>
            <w:tcW w:w="1559" w:type="dxa"/>
          </w:tcPr>
          <w:p w14:paraId="6A623C9D" w14:textId="77777777" w:rsidR="00DE7636" w:rsidRDefault="00DE7636" w:rsidP="00DE7636">
            <w:pPr>
              <w:spacing w:line="360" w:lineRule="auto"/>
              <w:rPr>
                <w:rFonts w:asciiTheme="minorHAnsi" w:hAnsiTheme="minorHAnsi" w:cstheme="minorHAnsi"/>
              </w:rPr>
            </w:pPr>
          </w:p>
        </w:tc>
        <w:tc>
          <w:tcPr>
            <w:tcW w:w="850" w:type="dxa"/>
          </w:tcPr>
          <w:p w14:paraId="55BC39D6" w14:textId="77777777" w:rsidR="00DE7636" w:rsidRDefault="00DE7636" w:rsidP="00DE7636">
            <w:pPr>
              <w:spacing w:line="360" w:lineRule="auto"/>
              <w:rPr>
                <w:rFonts w:asciiTheme="minorHAnsi" w:hAnsiTheme="minorHAnsi" w:cstheme="minorHAnsi"/>
              </w:rPr>
            </w:pPr>
          </w:p>
        </w:tc>
        <w:tc>
          <w:tcPr>
            <w:tcW w:w="1418" w:type="dxa"/>
          </w:tcPr>
          <w:p w14:paraId="3103A8AD" w14:textId="77777777" w:rsidR="00DE7636" w:rsidRDefault="00DE7636" w:rsidP="00DE7636">
            <w:pPr>
              <w:spacing w:line="360" w:lineRule="auto"/>
              <w:rPr>
                <w:rFonts w:asciiTheme="minorHAnsi" w:hAnsiTheme="minorHAnsi" w:cstheme="minorHAnsi"/>
              </w:rPr>
            </w:pPr>
          </w:p>
        </w:tc>
        <w:tc>
          <w:tcPr>
            <w:tcW w:w="1559" w:type="dxa"/>
          </w:tcPr>
          <w:p w14:paraId="746AB7D5" w14:textId="77777777" w:rsidR="00DE7636" w:rsidRDefault="00DE7636" w:rsidP="00DE7636">
            <w:pPr>
              <w:spacing w:line="360" w:lineRule="auto"/>
              <w:rPr>
                <w:rFonts w:asciiTheme="minorHAnsi" w:hAnsiTheme="minorHAnsi" w:cstheme="minorHAnsi"/>
              </w:rPr>
            </w:pPr>
          </w:p>
        </w:tc>
        <w:tc>
          <w:tcPr>
            <w:tcW w:w="1134" w:type="dxa"/>
          </w:tcPr>
          <w:p w14:paraId="3D1B4F0E" w14:textId="77777777" w:rsidR="00DE7636" w:rsidRDefault="00DE7636" w:rsidP="00DE7636">
            <w:pPr>
              <w:spacing w:line="360" w:lineRule="auto"/>
              <w:rPr>
                <w:rFonts w:asciiTheme="minorHAnsi" w:hAnsiTheme="minorHAnsi" w:cstheme="minorHAnsi"/>
              </w:rPr>
            </w:pPr>
          </w:p>
        </w:tc>
        <w:tc>
          <w:tcPr>
            <w:tcW w:w="1276" w:type="dxa"/>
          </w:tcPr>
          <w:p w14:paraId="5BB49C7C" w14:textId="77777777" w:rsidR="00DE7636" w:rsidRDefault="00DE7636" w:rsidP="00DE7636">
            <w:pPr>
              <w:spacing w:line="360" w:lineRule="auto"/>
              <w:rPr>
                <w:rFonts w:asciiTheme="minorHAnsi" w:hAnsiTheme="minorHAnsi" w:cstheme="minorHAnsi"/>
              </w:rPr>
            </w:pPr>
          </w:p>
        </w:tc>
        <w:tc>
          <w:tcPr>
            <w:tcW w:w="1422" w:type="dxa"/>
          </w:tcPr>
          <w:p w14:paraId="3AE41711" w14:textId="77777777" w:rsidR="00DE7636" w:rsidRDefault="00DE7636" w:rsidP="00DE7636">
            <w:pPr>
              <w:spacing w:line="360" w:lineRule="auto"/>
              <w:rPr>
                <w:rFonts w:asciiTheme="minorHAnsi" w:hAnsiTheme="minorHAnsi" w:cstheme="minorHAnsi"/>
              </w:rPr>
            </w:pPr>
          </w:p>
        </w:tc>
        <w:tc>
          <w:tcPr>
            <w:tcW w:w="704" w:type="dxa"/>
          </w:tcPr>
          <w:p w14:paraId="5B55AEBB" w14:textId="77777777" w:rsidR="00DE7636" w:rsidRDefault="00DE7636" w:rsidP="00DE7636">
            <w:pPr>
              <w:spacing w:line="360" w:lineRule="auto"/>
              <w:rPr>
                <w:rFonts w:asciiTheme="minorHAnsi" w:hAnsiTheme="minorHAnsi" w:cstheme="minorHAnsi"/>
              </w:rPr>
            </w:pPr>
          </w:p>
        </w:tc>
        <w:tc>
          <w:tcPr>
            <w:tcW w:w="1087" w:type="dxa"/>
          </w:tcPr>
          <w:p w14:paraId="011D27AF" w14:textId="77777777" w:rsidR="00DE7636" w:rsidRDefault="00DE7636" w:rsidP="00DE7636">
            <w:pPr>
              <w:spacing w:line="360" w:lineRule="auto"/>
              <w:rPr>
                <w:rFonts w:asciiTheme="minorHAnsi" w:hAnsiTheme="minorHAnsi" w:cstheme="minorHAnsi"/>
              </w:rPr>
            </w:pPr>
          </w:p>
        </w:tc>
        <w:tc>
          <w:tcPr>
            <w:tcW w:w="1190" w:type="dxa"/>
          </w:tcPr>
          <w:p w14:paraId="56881FB1" w14:textId="77777777" w:rsidR="00DE7636" w:rsidRDefault="00DE7636" w:rsidP="00DE7636">
            <w:pPr>
              <w:spacing w:line="360" w:lineRule="auto"/>
              <w:rPr>
                <w:rFonts w:asciiTheme="minorHAnsi" w:hAnsiTheme="minorHAnsi" w:cstheme="minorHAnsi"/>
              </w:rPr>
            </w:pPr>
          </w:p>
        </w:tc>
        <w:tc>
          <w:tcPr>
            <w:tcW w:w="1487" w:type="dxa"/>
          </w:tcPr>
          <w:p w14:paraId="3F34AF34" w14:textId="77777777" w:rsidR="00DE7636" w:rsidRDefault="00DE7636" w:rsidP="00DE7636">
            <w:pPr>
              <w:spacing w:line="360" w:lineRule="auto"/>
              <w:rPr>
                <w:rFonts w:asciiTheme="minorHAnsi" w:hAnsiTheme="minorHAnsi" w:cstheme="minorHAnsi"/>
              </w:rPr>
            </w:pPr>
          </w:p>
        </w:tc>
      </w:tr>
      <w:tr w:rsidR="00DE7636" w14:paraId="5AAAC37D" w14:textId="77777777" w:rsidTr="00AF7BE3">
        <w:trPr>
          <w:trHeight w:val="501"/>
        </w:trPr>
        <w:tc>
          <w:tcPr>
            <w:tcW w:w="16942" w:type="dxa"/>
            <w:gridSpan w:val="13"/>
            <w:shd w:val="clear" w:color="auto" w:fill="AD3333"/>
          </w:tcPr>
          <w:p w14:paraId="1B099BCD" w14:textId="412644AE"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DE7636" w14:paraId="07DD03E7" w14:textId="77777777" w:rsidTr="00AF7BE3">
        <w:trPr>
          <w:trHeight w:val="501"/>
        </w:trPr>
        <w:tc>
          <w:tcPr>
            <w:tcW w:w="16942" w:type="dxa"/>
            <w:gridSpan w:val="13"/>
            <w:shd w:val="clear" w:color="auto" w:fill="AD3333"/>
          </w:tcPr>
          <w:p w14:paraId="2E9AE8AD" w14:textId="22922584"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8</w:t>
            </w:r>
            <w:r w:rsidRPr="00FA0F64">
              <w:rPr>
                <w:rFonts w:asciiTheme="minorHAnsi" w:hAnsiTheme="minorHAnsi" w:cstheme="minorHAnsi"/>
                <w:b/>
                <w:bCs/>
                <w:color w:val="FFFFFF" w:themeColor="background1"/>
              </w:rPr>
              <w:t>:</w:t>
            </w:r>
            <w:r w:rsidRPr="00FA0F64">
              <w:rPr>
                <w:b/>
                <w:bCs/>
                <w:color w:val="FFFFFF" w:themeColor="background1"/>
              </w:rPr>
              <w:t xml:space="preserve"> </w:t>
            </w:r>
            <w:r w:rsidRPr="00DE7636">
              <w:rPr>
                <w:rFonts w:asciiTheme="minorHAnsi" w:hAnsiTheme="minorHAnsi" w:cstheme="minorHAnsi"/>
                <w:b/>
                <w:bCs/>
                <w:color w:val="FFFFFF" w:themeColor="background1"/>
              </w:rPr>
              <w:t>Aportes de la Investigación, la Innovación, el Desarrollo Tecnológico y la Creación, Asociados al Programa Académico</w:t>
            </w:r>
          </w:p>
        </w:tc>
      </w:tr>
      <w:tr w:rsidR="00DE7636" w14:paraId="74449C99" w14:textId="77777777" w:rsidTr="00AF7BE3">
        <w:trPr>
          <w:trHeight w:val="501"/>
        </w:trPr>
        <w:tc>
          <w:tcPr>
            <w:tcW w:w="16942" w:type="dxa"/>
            <w:gridSpan w:val="13"/>
            <w:shd w:val="clear" w:color="auto" w:fill="AD3333"/>
          </w:tcPr>
          <w:p w14:paraId="0F52BDB6" w14:textId="6304DCDE"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DE7636" w14:paraId="323671A7" w14:textId="77777777" w:rsidTr="00AF7BE3">
        <w:trPr>
          <w:trHeight w:val="501"/>
        </w:trPr>
        <w:tc>
          <w:tcPr>
            <w:tcW w:w="1678" w:type="dxa"/>
            <w:shd w:val="clear" w:color="auto" w:fill="003366"/>
          </w:tcPr>
          <w:p w14:paraId="4F8965E8" w14:textId="4C9A1354"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65175603" w14:textId="4DE45FD2"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4B4B9E09" w14:textId="4D3CE11E"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2EFA9D28" w14:textId="33950FF8"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5F6BD1DC" w14:textId="78926F49"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465EC5F4" w14:textId="24C44DB0"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3CDD0419" w14:textId="19E530AE"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05F3007D" w14:textId="08895197"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566660E0" w14:textId="170BC12F"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309F4452" w14:textId="38FEEBCF"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690CDA8C" w14:textId="26A945D5"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2D29281E" w14:textId="46E8C9DB"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1EF4D906" w14:textId="6B94A95A"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Responsable</w:t>
            </w:r>
          </w:p>
        </w:tc>
      </w:tr>
      <w:tr w:rsidR="00DE7636" w14:paraId="186FC462" w14:textId="77777777" w:rsidTr="00AF7BE3">
        <w:trPr>
          <w:trHeight w:val="501"/>
        </w:trPr>
        <w:tc>
          <w:tcPr>
            <w:tcW w:w="1678" w:type="dxa"/>
          </w:tcPr>
          <w:p w14:paraId="4FD163A5" w14:textId="77777777" w:rsidR="00DE7636" w:rsidRDefault="00DE7636" w:rsidP="00DE7636">
            <w:pPr>
              <w:spacing w:line="360" w:lineRule="auto"/>
              <w:rPr>
                <w:rFonts w:asciiTheme="minorHAnsi" w:hAnsiTheme="minorHAnsi" w:cstheme="minorHAnsi"/>
              </w:rPr>
            </w:pPr>
          </w:p>
        </w:tc>
        <w:tc>
          <w:tcPr>
            <w:tcW w:w="1578" w:type="dxa"/>
          </w:tcPr>
          <w:p w14:paraId="2EE89D5D" w14:textId="77777777" w:rsidR="00DE7636" w:rsidRDefault="00DE7636" w:rsidP="00DE7636">
            <w:pPr>
              <w:spacing w:line="360" w:lineRule="auto"/>
              <w:rPr>
                <w:rFonts w:asciiTheme="minorHAnsi" w:hAnsiTheme="minorHAnsi" w:cstheme="minorHAnsi"/>
              </w:rPr>
            </w:pPr>
          </w:p>
        </w:tc>
        <w:tc>
          <w:tcPr>
            <w:tcW w:w="1559" w:type="dxa"/>
          </w:tcPr>
          <w:p w14:paraId="2CE9CC42" w14:textId="77777777" w:rsidR="00DE7636" w:rsidRDefault="00DE7636" w:rsidP="00DE7636">
            <w:pPr>
              <w:spacing w:line="360" w:lineRule="auto"/>
              <w:rPr>
                <w:rFonts w:asciiTheme="minorHAnsi" w:hAnsiTheme="minorHAnsi" w:cstheme="minorHAnsi"/>
              </w:rPr>
            </w:pPr>
          </w:p>
        </w:tc>
        <w:tc>
          <w:tcPr>
            <w:tcW w:w="850" w:type="dxa"/>
          </w:tcPr>
          <w:p w14:paraId="204DC0CB" w14:textId="77777777" w:rsidR="00DE7636" w:rsidRDefault="00DE7636" w:rsidP="00DE7636">
            <w:pPr>
              <w:spacing w:line="360" w:lineRule="auto"/>
              <w:rPr>
                <w:rFonts w:asciiTheme="minorHAnsi" w:hAnsiTheme="minorHAnsi" w:cstheme="minorHAnsi"/>
              </w:rPr>
            </w:pPr>
          </w:p>
        </w:tc>
        <w:tc>
          <w:tcPr>
            <w:tcW w:w="1418" w:type="dxa"/>
          </w:tcPr>
          <w:p w14:paraId="61E9E3CA" w14:textId="77777777" w:rsidR="00DE7636" w:rsidRDefault="00DE7636" w:rsidP="00DE7636">
            <w:pPr>
              <w:spacing w:line="360" w:lineRule="auto"/>
              <w:rPr>
                <w:rFonts w:asciiTheme="minorHAnsi" w:hAnsiTheme="minorHAnsi" w:cstheme="minorHAnsi"/>
              </w:rPr>
            </w:pPr>
          </w:p>
        </w:tc>
        <w:tc>
          <w:tcPr>
            <w:tcW w:w="1559" w:type="dxa"/>
          </w:tcPr>
          <w:p w14:paraId="64D4B77D" w14:textId="77777777" w:rsidR="00DE7636" w:rsidRDefault="00DE7636" w:rsidP="00DE7636">
            <w:pPr>
              <w:spacing w:line="360" w:lineRule="auto"/>
              <w:rPr>
                <w:rFonts w:asciiTheme="minorHAnsi" w:hAnsiTheme="minorHAnsi" w:cstheme="minorHAnsi"/>
              </w:rPr>
            </w:pPr>
          </w:p>
        </w:tc>
        <w:tc>
          <w:tcPr>
            <w:tcW w:w="1134" w:type="dxa"/>
          </w:tcPr>
          <w:p w14:paraId="4F9020F5" w14:textId="77777777" w:rsidR="00DE7636" w:rsidRDefault="00DE7636" w:rsidP="00DE7636">
            <w:pPr>
              <w:spacing w:line="360" w:lineRule="auto"/>
              <w:rPr>
                <w:rFonts w:asciiTheme="minorHAnsi" w:hAnsiTheme="minorHAnsi" w:cstheme="minorHAnsi"/>
              </w:rPr>
            </w:pPr>
          </w:p>
        </w:tc>
        <w:tc>
          <w:tcPr>
            <w:tcW w:w="1276" w:type="dxa"/>
          </w:tcPr>
          <w:p w14:paraId="674D3C15" w14:textId="77777777" w:rsidR="00DE7636" w:rsidRDefault="00DE7636" w:rsidP="00DE7636">
            <w:pPr>
              <w:spacing w:line="360" w:lineRule="auto"/>
              <w:rPr>
                <w:rFonts w:asciiTheme="minorHAnsi" w:hAnsiTheme="minorHAnsi" w:cstheme="minorHAnsi"/>
              </w:rPr>
            </w:pPr>
          </w:p>
        </w:tc>
        <w:tc>
          <w:tcPr>
            <w:tcW w:w="1422" w:type="dxa"/>
          </w:tcPr>
          <w:p w14:paraId="1906CCBF" w14:textId="77777777" w:rsidR="00DE7636" w:rsidRDefault="00DE7636" w:rsidP="00DE7636">
            <w:pPr>
              <w:spacing w:line="360" w:lineRule="auto"/>
              <w:rPr>
                <w:rFonts w:asciiTheme="minorHAnsi" w:hAnsiTheme="minorHAnsi" w:cstheme="minorHAnsi"/>
              </w:rPr>
            </w:pPr>
          </w:p>
        </w:tc>
        <w:tc>
          <w:tcPr>
            <w:tcW w:w="704" w:type="dxa"/>
          </w:tcPr>
          <w:p w14:paraId="34E96A11" w14:textId="77777777" w:rsidR="00DE7636" w:rsidRDefault="00DE7636" w:rsidP="00DE7636">
            <w:pPr>
              <w:spacing w:line="360" w:lineRule="auto"/>
              <w:rPr>
                <w:rFonts w:asciiTheme="minorHAnsi" w:hAnsiTheme="minorHAnsi" w:cstheme="minorHAnsi"/>
              </w:rPr>
            </w:pPr>
          </w:p>
        </w:tc>
        <w:tc>
          <w:tcPr>
            <w:tcW w:w="1087" w:type="dxa"/>
          </w:tcPr>
          <w:p w14:paraId="7996EE3B" w14:textId="77777777" w:rsidR="00DE7636" w:rsidRDefault="00DE7636" w:rsidP="00DE7636">
            <w:pPr>
              <w:spacing w:line="360" w:lineRule="auto"/>
              <w:rPr>
                <w:rFonts w:asciiTheme="minorHAnsi" w:hAnsiTheme="minorHAnsi" w:cstheme="minorHAnsi"/>
              </w:rPr>
            </w:pPr>
          </w:p>
        </w:tc>
        <w:tc>
          <w:tcPr>
            <w:tcW w:w="1190" w:type="dxa"/>
          </w:tcPr>
          <w:p w14:paraId="2E3E4864" w14:textId="77777777" w:rsidR="00DE7636" w:rsidRDefault="00DE7636" w:rsidP="00DE7636">
            <w:pPr>
              <w:spacing w:line="360" w:lineRule="auto"/>
              <w:rPr>
                <w:rFonts w:asciiTheme="minorHAnsi" w:hAnsiTheme="minorHAnsi" w:cstheme="minorHAnsi"/>
              </w:rPr>
            </w:pPr>
          </w:p>
        </w:tc>
        <w:tc>
          <w:tcPr>
            <w:tcW w:w="1487" w:type="dxa"/>
          </w:tcPr>
          <w:p w14:paraId="266C0104" w14:textId="77777777" w:rsidR="00DE7636" w:rsidRDefault="00DE7636" w:rsidP="00DE7636">
            <w:pPr>
              <w:spacing w:line="360" w:lineRule="auto"/>
              <w:rPr>
                <w:rFonts w:asciiTheme="minorHAnsi" w:hAnsiTheme="minorHAnsi" w:cstheme="minorHAnsi"/>
              </w:rPr>
            </w:pPr>
          </w:p>
        </w:tc>
      </w:tr>
      <w:tr w:rsidR="00DE7636" w14:paraId="4FAB11FD" w14:textId="77777777" w:rsidTr="00AF7BE3">
        <w:trPr>
          <w:trHeight w:val="501"/>
        </w:trPr>
        <w:tc>
          <w:tcPr>
            <w:tcW w:w="16942" w:type="dxa"/>
            <w:gridSpan w:val="13"/>
            <w:shd w:val="clear" w:color="auto" w:fill="AD3333"/>
          </w:tcPr>
          <w:p w14:paraId="22B688CE" w14:textId="194ABFE0"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DE7636" w14:paraId="1D09B071" w14:textId="77777777" w:rsidTr="00AF7BE3">
        <w:trPr>
          <w:trHeight w:val="501"/>
        </w:trPr>
        <w:tc>
          <w:tcPr>
            <w:tcW w:w="16942" w:type="dxa"/>
            <w:gridSpan w:val="13"/>
            <w:shd w:val="clear" w:color="auto" w:fill="AD3333"/>
          </w:tcPr>
          <w:p w14:paraId="14B2739B" w14:textId="37209345" w:rsidR="00DE7636" w:rsidRPr="00BE648B" w:rsidRDefault="00DE7636" w:rsidP="00BE648B">
            <w:pPr>
              <w:spacing w:line="360" w:lineRule="auto"/>
              <w:jc w:val="center"/>
              <w:rPr>
                <w:rFonts w:asciiTheme="minorHAnsi" w:hAnsiTheme="minorHAnsi" w:cstheme="minorHAnsi"/>
                <w:b/>
                <w:bCs/>
                <w:color w:val="FFFFFF" w:themeColor="background1"/>
              </w:rPr>
            </w:pPr>
            <w:r w:rsidRPr="00FA0F64">
              <w:rPr>
                <w:rFonts w:asciiTheme="minorHAnsi" w:hAnsiTheme="minorHAnsi" w:cstheme="minorHAnsi"/>
                <w:b/>
                <w:bCs/>
                <w:color w:val="FFFFFF" w:themeColor="background1"/>
              </w:rPr>
              <w:t xml:space="preserve">Factor </w:t>
            </w:r>
            <w:r w:rsidR="00BE648B">
              <w:rPr>
                <w:rFonts w:asciiTheme="minorHAnsi" w:hAnsiTheme="minorHAnsi" w:cstheme="minorHAnsi"/>
                <w:b/>
                <w:bCs/>
                <w:color w:val="FFFFFF" w:themeColor="background1"/>
              </w:rPr>
              <w:t>9</w:t>
            </w:r>
            <w:r w:rsidRPr="00FA0F64">
              <w:rPr>
                <w:rFonts w:asciiTheme="minorHAnsi" w:hAnsiTheme="minorHAnsi" w:cstheme="minorHAnsi"/>
                <w:b/>
                <w:bCs/>
                <w:color w:val="FFFFFF" w:themeColor="background1"/>
              </w:rPr>
              <w:t>:</w:t>
            </w:r>
            <w:r w:rsidRPr="00FA0F64">
              <w:rPr>
                <w:b/>
                <w:bCs/>
                <w:color w:val="FFFFFF" w:themeColor="background1"/>
              </w:rPr>
              <w:t xml:space="preserve"> </w:t>
            </w:r>
            <w:r w:rsidR="00BE648B" w:rsidRPr="00BE648B">
              <w:rPr>
                <w:rFonts w:asciiTheme="minorHAnsi" w:hAnsiTheme="minorHAnsi" w:cstheme="minorHAnsi"/>
                <w:b/>
                <w:bCs/>
                <w:color w:val="FFFFFF" w:themeColor="background1"/>
              </w:rPr>
              <w:t xml:space="preserve">Bienestar de la comunidad académica del programa </w:t>
            </w:r>
          </w:p>
        </w:tc>
      </w:tr>
      <w:tr w:rsidR="00DE7636" w14:paraId="0D8A6DC1" w14:textId="77777777" w:rsidTr="00AF7BE3">
        <w:trPr>
          <w:trHeight w:val="501"/>
        </w:trPr>
        <w:tc>
          <w:tcPr>
            <w:tcW w:w="16942" w:type="dxa"/>
            <w:gridSpan w:val="13"/>
            <w:shd w:val="clear" w:color="auto" w:fill="AD3333"/>
          </w:tcPr>
          <w:p w14:paraId="651C6638" w14:textId="666DB4DB" w:rsidR="00DE7636" w:rsidRDefault="00DE7636" w:rsidP="00DE7636">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DE7636" w14:paraId="513F335E" w14:textId="77777777" w:rsidTr="00AF7BE3">
        <w:trPr>
          <w:trHeight w:val="501"/>
        </w:trPr>
        <w:tc>
          <w:tcPr>
            <w:tcW w:w="1678" w:type="dxa"/>
            <w:shd w:val="clear" w:color="auto" w:fill="003366"/>
          </w:tcPr>
          <w:p w14:paraId="2B235F5E" w14:textId="19C016F8"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070E5D0A" w14:textId="793DE0A9"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4D13EB79" w14:textId="55E0B8EA"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103D6C8F" w14:textId="2922DD39"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1F7A5722" w14:textId="398DA2FB"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336D7B22" w14:textId="09B257C5"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0A19A1A5" w14:textId="19DDD937"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145AE5B3" w14:textId="6EE2D2BE"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7E2AC4B0" w14:textId="0EBBB2F8"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49C88AC6" w14:textId="51CD95F4"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2D80AB11" w14:textId="56FEA4E1"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3C2F7C8C" w14:textId="02083385"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04C9EABE" w14:textId="0FAD1863" w:rsidR="00DE7636" w:rsidRDefault="00DE7636" w:rsidP="00DE7636">
            <w:pPr>
              <w:spacing w:line="360" w:lineRule="auto"/>
              <w:rPr>
                <w:rFonts w:asciiTheme="minorHAnsi" w:hAnsiTheme="minorHAnsi" w:cstheme="minorHAnsi"/>
              </w:rPr>
            </w:pPr>
            <w:r w:rsidRPr="0036391B">
              <w:rPr>
                <w:rFonts w:asciiTheme="minorHAnsi" w:hAnsiTheme="minorHAnsi" w:cstheme="minorHAnsi"/>
                <w:b/>
                <w:bCs/>
              </w:rPr>
              <w:t>Responsable</w:t>
            </w:r>
          </w:p>
        </w:tc>
      </w:tr>
      <w:tr w:rsidR="00DE7636" w14:paraId="001359EE" w14:textId="77777777" w:rsidTr="00AF7BE3">
        <w:trPr>
          <w:trHeight w:val="501"/>
        </w:trPr>
        <w:tc>
          <w:tcPr>
            <w:tcW w:w="1678" w:type="dxa"/>
          </w:tcPr>
          <w:p w14:paraId="7474D6B9" w14:textId="77777777" w:rsidR="00DE7636" w:rsidRDefault="00DE7636" w:rsidP="00DE7636">
            <w:pPr>
              <w:spacing w:line="360" w:lineRule="auto"/>
              <w:rPr>
                <w:rFonts w:asciiTheme="minorHAnsi" w:hAnsiTheme="minorHAnsi" w:cstheme="minorHAnsi"/>
              </w:rPr>
            </w:pPr>
          </w:p>
        </w:tc>
        <w:tc>
          <w:tcPr>
            <w:tcW w:w="1578" w:type="dxa"/>
          </w:tcPr>
          <w:p w14:paraId="415E649A" w14:textId="77777777" w:rsidR="00DE7636" w:rsidRDefault="00DE7636" w:rsidP="00DE7636">
            <w:pPr>
              <w:spacing w:line="360" w:lineRule="auto"/>
              <w:rPr>
                <w:rFonts w:asciiTheme="minorHAnsi" w:hAnsiTheme="minorHAnsi" w:cstheme="minorHAnsi"/>
              </w:rPr>
            </w:pPr>
          </w:p>
        </w:tc>
        <w:tc>
          <w:tcPr>
            <w:tcW w:w="1559" w:type="dxa"/>
          </w:tcPr>
          <w:p w14:paraId="5D464947" w14:textId="77777777" w:rsidR="00DE7636" w:rsidRDefault="00DE7636" w:rsidP="00DE7636">
            <w:pPr>
              <w:spacing w:line="360" w:lineRule="auto"/>
              <w:rPr>
                <w:rFonts w:asciiTheme="minorHAnsi" w:hAnsiTheme="minorHAnsi" w:cstheme="minorHAnsi"/>
              </w:rPr>
            </w:pPr>
          </w:p>
        </w:tc>
        <w:tc>
          <w:tcPr>
            <w:tcW w:w="850" w:type="dxa"/>
          </w:tcPr>
          <w:p w14:paraId="6C7600C2" w14:textId="77777777" w:rsidR="00DE7636" w:rsidRDefault="00DE7636" w:rsidP="00DE7636">
            <w:pPr>
              <w:spacing w:line="360" w:lineRule="auto"/>
              <w:rPr>
                <w:rFonts w:asciiTheme="minorHAnsi" w:hAnsiTheme="minorHAnsi" w:cstheme="minorHAnsi"/>
              </w:rPr>
            </w:pPr>
          </w:p>
        </w:tc>
        <w:tc>
          <w:tcPr>
            <w:tcW w:w="1418" w:type="dxa"/>
          </w:tcPr>
          <w:p w14:paraId="0607F5C3" w14:textId="77777777" w:rsidR="00DE7636" w:rsidRDefault="00DE7636" w:rsidP="00DE7636">
            <w:pPr>
              <w:spacing w:line="360" w:lineRule="auto"/>
              <w:rPr>
                <w:rFonts w:asciiTheme="minorHAnsi" w:hAnsiTheme="minorHAnsi" w:cstheme="minorHAnsi"/>
              </w:rPr>
            </w:pPr>
          </w:p>
        </w:tc>
        <w:tc>
          <w:tcPr>
            <w:tcW w:w="1559" w:type="dxa"/>
          </w:tcPr>
          <w:p w14:paraId="7A6BE0E0" w14:textId="77777777" w:rsidR="00DE7636" w:rsidRDefault="00DE7636" w:rsidP="00DE7636">
            <w:pPr>
              <w:spacing w:line="360" w:lineRule="auto"/>
              <w:rPr>
                <w:rFonts w:asciiTheme="minorHAnsi" w:hAnsiTheme="minorHAnsi" w:cstheme="minorHAnsi"/>
              </w:rPr>
            </w:pPr>
          </w:p>
        </w:tc>
        <w:tc>
          <w:tcPr>
            <w:tcW w:w="1134" w:type="dxa"/>
          </w:tcPr>
          <w:p w14:paraId="179EE392" w14:textId="77777777" w:rsidR="00DE7636" w:rsidRDefault="00DE7636" w:rsidP="00DE7636">
            <w:pPr>
              <w:spacing w:line="360" w:lineRule="auto"/>
              <w:rPr>
                <w:rFonts w:asciiTheme="minorHAnsi" w:hAnsiTheme="minorHAnsi" w:cstheme="minorHAnsi"/>
              </w:rPr>
            </w:pPr>
          </w:p>
        </w:tc>
        <w:tc>
          <w:tcPr>
            <w:tcW w:w="1276" w:type="dxa"/>
          </w:tcPr>
          <w:p w14:paraId="458D049F" w14:textId="77777777" w:rsidR="00DE7636" w:rsidRDefault="00DE7636" w:rsidP="00DE7636">
            <w:pPr>
              <w:spacing w:line="360" w:lineRule="auto"/>
              <w:rPr>
                <w:rFonts w:asciiTheme="minorHAnsi" w:hAnsiTheme="minorHAnsi" w:cstheme="minorHAnsi"/>
              </w:rPr>
            </w:pPr>
          </w:p>
        </w:tc>
        <w:tc>
          <w:tcPr>
            <w:tcW w:w="1422" w:type="dxa"/>
          </w:tcPr>
          <w:p w14:paraId="4DF72486" w14:textId="77777777" w:rsidR="00DE7636" w:rsidRDefault="00DE7636" w:rsidP="00DE7636">
            <w:pPr>
              <w:spacing w:line="360" w:lineRule="auto"/>
              <w:rPr>
                <w:rFonts w:asciiTheme="minorHAnsi" w:hAnsiTheme="minorHAnsi" w:cstheme="minorHAnsi"/>
              </w:rPr>
            </w:pPr>
          </w:p>
        </w:tc>
        <w:tc>
          <w:tcPr>
            <w:tcW w:w="704" w:type="dxa"/>
          </w:tcPr>
          <w:p w14:paraId="1D40FD93" w14:textId="77777777" w:rsidR="00DE7636" w:rsidRDefault="00DE7636" w:rsidP="00DE7636">
            <w:pPr>
              <w:spacing w:line="360" w:lineRule="auto"/>
              <w:rPr>
                <w:rFonts w:asciiTheme="minorHAnsi" w:hAnsiTheme="minorHAnsi" w:cstheme="minorHAnsi"/>
              </w:rPr>
            </w:pPr>
          </w:p>
        </w:tc>
        <w:tc>
          <w:tcPr>
            <w:tcW w:w="1087" w:type="dxa"/>
          </w:tcPr>
          <w:p w14:paraId="614CC286" w14:textId="77777777" w:rsidR="00DE7636" w:rsidRDefault="00DE7636" w:rsidP="00DE7636">
            <w:pPr>
              <w:spacing w:line="360" w:lineRule="auto"/>
              <w:rPr>
                <w:rFonts w:asciiTheme="minorHAnsi" w:hAnsiTheme="minorHAnsi" w:cstheme="minorHAnsi"/>
              </w:rPr>
            </w:pPr>
          </w:p>
        </w:tc>
        <w:tc>
          <w:tcPr>
            <w:tcW w:w="1190" w:type="dxa"/>
          </w:tcPr>
          <w:p w14:paraId="58CF6B84" w14:textId="77777777" w:rsidR="00DE7636" w:rsidRDefault="00DE7636" w:rsidP="00DE7636">
            <w:pPr>
              <w:spacing w:line="360" w:lineRule="auto"/>
              <w:rPr>
                <w:rFonts w:asciiTheme="minorHAnsi" w:hAnsiTheme="minorHAnsi" w:cstheme="minorHAnsi"/>
              </w:rPr>
            </w:pPr>
          </w:p>
        </w:tc>
        <w:tc>
          <w:tcPr>
            <w:tcW w:w="1487" w:type="dxa"/>
          </w:tcPr>
          <w:p w14:paraId="285C82D1" w14:textId="77777777" w:rsidR="00DE7636" w:rsidRDefault="00DE7636" w:rsidP="00DE7636">
            <w:pPr>
              <w:spacing w:line="360" w:lineRule="auto"/>
              <w:rPr>
                <w:rFonts w:asciiTheme="minorHAnsi" w:hAnsiTheme="minorHAnsi" w:cstheme="minorHAnsi"/>
              </w:rPr>
            </w:pPr>
          </w:p>
        </w:tc>
      </w:tr>
      <w:tr w:rsidR="00BE648B" w14:paraId="2B35DB4A" w14:textId="77777777" w:rsidTr="00AF7BE3">
        <w:trPr>
          <w:trHeight w:val="501"/>
        </w:trPr>
        <w:tc>
          <w:tcPr>
            <w:tcW w:w="16942" w:type="dxa"/>
            <w:gridSpan w:val="13"/>
            <w:shd w:val="clear" w:color="auto" w:fill="AD3333"/>
          </w:tcPr>
          <w:p w14:paraId="7A946D66" w14:textId="542B40F2"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BE648B" w14:paraId="08A1D641" w14:textId="77777777" w:rsidTr="00AF7BE3">
        <w:trPr>
          <w:trHeight w:val="501"/>
        </w:trPr>
        <w:tc>
          <w:tcPr>
            <w:tcW w:w="16942" w:type="dxa"/>
            <w:gridSpan w:val="13"/>
            <w:shd w:val="clear" w:color="auto" w:fill="AD3333"/>
          </w:tcPr>
          <w:p w14:paraId="092C6EC3" w14:textId="0ADAE39D"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10</w:t>
            </w:r>
            <w:r w:rsidRPr="00FA0F64">
              <w:rPr>
                <w:rFonts w:asciiTheme="minorHAnsi" w:hAnsiTheme="minorHAnsi" w:cstheme="minorHAnsi"/>
                <w:b/>
                <w:bCs/>
                <w:color w:val="FFFFFF" w:themeColor="background1"/>
              </w:rPr>
              <w:t>:</w:t>
            </w:r>
            <w:r w:rsidRPr="00FA0F64">
              <w:rPr>
                <w:b/>
                <w:bCs/>
                <w:color w:val="FFFFFF" w:themeColor="background1"/>
              </w:rPr>
              <w:t xml:space="preserve"> </w:t>
            </w:r>
            <w:r w:rsidRPr="00BE648B">
              <w:rPr>
                <w:rFonts w:asciiTheme="minorHAnsi" w:hAnsiTheme="minorHAnsi" w:cstheme="minorHAnsi"/>
                <w:b/>
                <w:bCs/>
                <w:color w:val="FFFFFF" w:themeColor="background1"/>
              </w:rPr>
              <w:t>Medios educativos y ambientes de aprendizaje</w:t>
            </w:r>
          </w:p>
        </w:tc>
      </w:tr>
      <w:tr w:rsidR="00BE648B" w14:paraId="2E6E9F9E" w14:textId="77777777" w:rsidTr="00AF7BE3">
        <w:trPr>
          <w:trHeight w:val="501"/>
        </w:trPr>
        <w:tc>
          <w:tcPr>
            <w:tcW w:w="16942" w:type="dxa"/>
            <w:gridSpan w:val="13"/>
            <w:shd w:val="clear" w:color="auto" w:fill="AD3333"/>
          </w:tcPr>
          <w:p w14:paraId="41D1F346" w14:textId="0C984EDD"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BE648B" w14:paraId="6CCCC78D" w14:textId="77777777" w:rsidTr="00AF7BE3">
        <w:trPr>
          <w:trHeight w:val="501"/>
        </w:trPr>
        <w:tc>
          <w:tcPr>
            <w:tcW w:w="1678" w:type="dxa"/>
            <w:shd w:val="clear" w:color="auto" w:fill="003366"/>
          </w:tcPr>
          <w:p w14:paraId="75020695" w14:textId="4A162C2E"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lastRenderedPageBreak/>
              <w:t>Características</w:t>
            </w:r>
          </w:p>
        </w:tc>
        <w:tc>
          <w:tcPr>
            <w:tcW w:w="1578" w:type="dxa"/>
            <w:shd w:val="clear" w:color="auto" w:fill="003366"/>
          </w:tcPr>
          <w:p w14:paraId="69C36C00" w14:textId="4FA9CDE1"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09132F2B" w14:textId="404C2387"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40053F11" w14:textId="43FBD65F"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24513CBB" w14:textId="2F5BDCAB"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5B938555" w14:textId="722D6402"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456EFEF2" w14:textId="5262A367"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4E37676D" w14:textId="2D2377DE"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3E878E73" w14:textId="44BA4422"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7170A10C" w14:textId="38D4A6F1"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08DF504F" w14:textId="5115362E"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7A189F6B" w14:textId="35CC5941"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1DA8B8F8" w14:textId="7B88E495" w:rsidR="00BE648B" w:rsidRDefault="00BE648B" w:rsidP="00BE648B">
            <w:pPr>
              <w:spacing w:line="360" w:lineRule="auto"/>
              <w:rPr>
                <w:rFonts w:asciiTheme="minorHAnsi" w:hAnsiTheme="minorHAnsi" w:cstheme="minorHAnsi"/>
              </w:rPr>
            </w:pPr>
            <w:r w:rsidRPr="0036391B">
              <w:rPr>
                <w:rFonts w:asciiTheme="minorHAnsi" w:hAnsiTheme="minorHAnsi" w:cstheme="minorHAnsi"/>
                <w:b/>
                <w:bCs/>
              </w:rPr>
              <w:t>Responsable</w:t>
            </w:r>
          </w:p>
        </w:tc>
      </w:tr>
      <w:tr w:rsidR="00BE648B" w14:paraId="42B5995F" w14:textId="77777777" w:rsidTr="00AF7BE3">
        <w:trPr>
          <w:trHeight w:val="501"/>
        </w:trPr>
        <w:tc>
          <w:tcPr>
            <w:tcW w:w="1678" w:type="dxa"/>
          </w:tcPr>
          <w:p w14:paraId="7CB2562C" w14:textId="77777777" w:rsidR="00BE648B" w:rsidRDefault="00BE648B" w:rsidP="00BE648B">
            <w:pPr>
              <w:spacing w:line="360" w:lineRule="auto"/>
              <w:rPr>
                <w:rFonts w:asciiTheme="minorHAnsi" w:hAnsiTheme="minorHAnsi" w:cstheme="minorHAnsi"/>
              </w:rPr>
            </w:pPr>
          </w:p>
        </w:tc>
        <w:tc>
          <w:tcPr>
            <w:tcW w:w="1578" w:type="dxa"/>
          </w:tcPr>
          <w:p w14:paraId="60A0E03A" w14:textId="77777777" w:rsidR="00BE648B" w:rsidRDefault="00BE648B" w:rsidP="00BE648B">
            <w:pPr>
              <w:spacing w:line="360" w:lineRule="auto"/>
              <w:rPr>
                <w:rFonts w:asciiTheme="minorHAnsi" w:hAnsiTheme="minorHAnsi" w:cstheme="minorHAnsi"/>
              </w:rPr>
            </w:pPr>
          </w:p>
        </w:tc>
        <w:tc>
          <w:tcPr>
            <w:tcW w:w="1559" w:type="dxa"/>
          </w:tcPr>
          <w:p w14:paraId="16C6EFDC" w14:textId="77777777" w:rsidR="00BE648B" w:rsidRDefault="00BE648B" w:rsidP="00BE648B">
            <w:pPr>
              <w:spacing w:line="360" w:lineRule="auto"/>
              <w:rPr>
                <w:rFonts w:asciiTheme="minorHAnsi" w:hAnsiTheme="minorHAnsi" w:cstheme="minorHAnsi"/>
              </w:rPr>
            </w:pPr>
          </w:p>
        </w:tc>
        <w:tc>
          <w:tcPr>
            <w:tcW w:w="850" w:type="dxa"/>
          </w:tcPr>
          <w:p w14:paraId="68EC75C7" w14:textId="77777777" w:rsidR="00BE648B" w:rsidRDefault="00BE648B" w:rsidP="00BE648B">
            <w:pPr>
              <w:spacing w:line="360" w:lineRule="auto"/>
              <w:rPr>
                <w:rFonts w:asciiTheme="minorHAnsi" w:hAnsiTheme="minorHAnsi" w:cstheme="minorHAnsi"/>
              </w:rPr>
            </w:pPr>
          </w:p>
        </w:tc>
        <w:tc>
          <w:tcPr>
            <w:tcW w:w="1418" w:type="dxa"/>
          </w:tcPr>
          <w:p w14:paraId="526F4F99" w14:textId="77777777" w:rsidR="00BE648B" w:rsidRDefault="00BE648B" w:rsidP="00BE648B">
            <w:pPr>
              <w:spacing w:line="360" w:lineRule="auto"/>
              <w:rPr>
                <w:rFonts w:asciiTheme="minorHAnsi" w:hAnsiTheme="minorHAnsi" w:cstheme="minorHAnsi"/>
              </w:rPr>
            </w:pPr>
          </w:p>
        </w:tc>
        <w:tc>
          <w:tcPr>
            <w:tcW w:w="1559" w:type="dxa"/>
          </w:tcPr>
          <w:p w14:paraId="134D8789" w14:textId="77777777" w:rsidR="00BE648B" w:rsidRDefault="00BE648B" w:rsidP="00BE648B">
            <w:pPr>
              <w:spacing w:line="360" w:lineRule="auto"/>
              <w:rPr>
                <w:rFonts w:asciiTheme="minorHAnsi" w:hAnsiTheme="minorHAnsi" w:cstheme="minorHAnsi"/>
              </w:rPr>
            </w:pPr>
          </w:p>
        </w:tc>
        <w:tc>
          <w:tcPr>
            <w:tcW w:w="1134" w:type="dxa"/>
          </w:tcPr>
          <w:p w14:paraId="20555C47" w14:textId="77777777" w:rsidR="00BE648B" w:rsidRDefault="00BE648B" w:rsidP="00BE648B">
            <w:pPr>
              <w:spacing w:line="360" w:lineRule="auto"/>
              <w:rPr>
                <w:rFonts w:asciiTheme="minorHAnsi" w:hAnsiTheme="minorHAnsi" w:cstheme="minorHAnsi"/>
              </w:rPr>
            </w:pPr>
          </w:p>
        </w:tc>
        <w:tc>
          <w:tcPr>
            <w:tcW w:w="1276" w:type="dxa"/>
          </w:tcPr>
          <w:p w14:paraId="05C1CA8A" w14:textId="77777777" w:rsidR="00BE648B" w:rsidRDefault="00BE648B" w:rsidP="00BE648B">
            <w:pPr>
              <w:spacing w:line="360" w:lineRule="auto"/>
              <w:rPr>
                <w:rFonts w:asciiTheme="minorHAnsi" w:hAnsiTheme="minorHAnsi" w:cstheme="minorHAnsi"/>
              </w:rPr>
            </w:pPr>
          </w:p>
        </w:tc>
        <w:tc>
          <w:tcPr>
            <w:tcW w:w="1422" w:type="dxa"/>
          </w:tcPr>
          <w:p w14:paraId="7683D331" w14:textId="77777777" w:rsidR="00BE648B" w:rsidRDefault="00BE648B" w:rsidP="00BE648B">
            <w:pPr>
              <w:spacing w:line="360" w:lineRule="auto"/>
              <w:rPr>
                <w:rFonts w:asciiTheme="minorHAnsi" w:hAnsiTheme="minorHAnsi" w:cstheme="minorHAnsi"/>
              </w:rPr>
            </w:pPr>
          </w:p>
        </w:tc>
        <w:tc>
          <w:tcPr>
            <w:tcW w:w="704" w:type="dxa"/>
          </w:tcPr>
          <w:p w14:paraId="3A49EE72" w14:textId="77777777" w:rsidR="00BE648B" w:rsidRDefault="00BE648B" w:rsidP="00BE648B">
            <w:pPr>
              <w:spacing w:line="360" w:lineRule="auto"/>
              <w:rPr>
                <w:rFonts w:asciiTheme="minorHAnsi" w:hAnsiTheme="minorHAnsi" w:cstheme="minorHAnsi"/>
              </w:rPr>
            </w:pPr>
          </w:p>
        </w:tc>
        <w:tc>
          <w:tcPr>
            <w:tcW w:w="1087" w:type="dxa"/>
          </w:tcPr>
          <w:p w14:paraId="414D57C4" w14:textId="77777777" w:rsidR="00BE648B" w:rsidRDefault="00BE648B" w:rsidP="00BE648B">
            <w:pPr>
              <w:spacing w:line="360" w:lineRule="auto"/>
              <w:rPr>
                <w:rFonts w:asciiTheme="minorHAnsi" w:hAnsiTheme="minorHAnsi" w:cstheme="minorHAnsi"/>
              </w:rPr>
            </w:pPr>
          </w:p>
        </w:tc>
        <w:tc>
          <w:tcPr>
            <w:tcW w:w="1190" w:type="dxa"/>
          </w:tcPr>
          <w:p w14:paraId="4F2CD790" w14:textId="77777777" w:rsidR="00BE648B" w:rsidRDefault="00BE648B" w:rsidP="00BE648B">
            <w:pPr>
              <w:spacing w:line="360" w:lineRule="auto"/>
              <w:rPr>
                <w:rFonts w:asciiTheme="minorHAnsi" w:hAnsiTheme="minorHAnsi" w:cstheme="minorHAnsi"/>
              </w:rPr>
            </w:pPr>
          </w:p>
        </w:tc>
        <w:tc>
          <w:tcPr>
            <w:tcW w:w="1487" w:type="dxa"/>
          </w:tcPr>
          <w:p w14:paraId="06569598" w14:textId="77777777" w:rsidR="00BE648B" w:rsidRDefault="00BE648B" w:rsidP="00BE648B">
            <w:pPr>
              <w:spacing w:line="360" w:lineRule="auto"/>
              <w:rPr>
                <w:rFonts w:asciiTheme="minorHAnsi" w:hAnsiTheme="minorHAnsi" w:cstheme="minorHAnsi"/>
              </w:rPr>
            </w:pPr>
          </w:p>
        </w:tc>
      </w:tr>
      <w:tr w:rsidR="00BE648B" w14:paraId="0683E7C3" w14:textId="77777777" w:rsidTr="00AF7BE3">
        <w:trPr>
          <w:trHeight w:val="501"/>
        </w:trPr>
        <w:tc>
          <w:tcPr>
            <w:tcW w:w="16942" w:type="dxa"/>
            <w:gridSpan w:val="13"/>
            <w:shd w:val="clear" w:color="auto" w:fill="AD3333"/>
          </w:tcPr>
          <w:p w14:paraId="53FF5C47" w14:textId="25F9B6EC"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BE648B" w14:paraId="42A46230" w14:textId="77777777" w:rsidTr="00AF7BE3">
        <w:trPr>
          <w:trHeight w:val="501"/>
        </w:trPr>
        <w:tc>
          <w:tcPr>
            <w:tcW w:w="16942" w:type="dxa"/>
            <w:gridSpan w:val="13"/>
            <w:shd w:val="clear" w:color="auto" w:fill="AD3333"/>
          </w:tcPr>
          <w:p w14:paraId="6B47F58F" w14:textId="4F2F00E9"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11</w:t>
            </w:r>
            <w:r w:rsidRPr="00FA0F64">
              <w:rPr>
                <w:rFonts w:asciiTheme="minorHAnsi" w:hAnsiTheme="minorHAnsi" w:cstheme="minorHAnsi"/>
                <w:b/>
                <w:bCs/>
                <w:color w:val="FFFFFF" w:themeColor="background1"/>
              </w:rPr>
              <w:t>:</w:t>
            </w:r>
            <w:r w:rsidRPr="00FA0F64">
              <w:rPr>
                <w:b/>
                <w:bCs/>
                <w:color w:val="FFFFFF" w:themeColor="background1"/>
              </w:rPr>
              <w:t xml:space="preserve"> </w:t>
            </w:r>
            <w:r w:rsidRPr="00BE648B">
              <w:rPr>
                <w:rFonts w:asciiTheme="minorHAnsi" w:hAnsiTheme="minorHAnsi" w:cstheme="minorHAnsi"/>
                <w:b/>
                <w:bCs/>
                <w:color w:val="FFFFFF" w:themeColor="background1"/>
              </w:rPr>
              <w:t>Organización, administración y financiación del programa académico</w:t>
            </w:r>
          </w:p>
        </w:tc>
      </w:tr>
      <w:tr w:rsidR="00BE648B" w14:paraId="1A0BB471" w14:textId="77777777" w:rsidTr="00AF7BE3">
        <w:trPr>
          <w:trHeight w:val="501"/>
        </w:trPr>
        <w:tc>
          <w:tcPr>
            <w:tcW w:w="16942" w:type="dxa"/>
            <w:gridSpan w:val="13"/>
            <w:shd w:val="clear" w:color="auto" w:fill="AD3333"/>
          </w:tcPr>
          <w:p w14:paraId="7D25466D" w14:textId="1598AF9E"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BE648B" w14:paraId="29B36FEC" w14:textId="77777777" w:rsidTr="00AF7BE3">
        <w:trPr>
          <w:trHeight w:val="501"/>
        </w:trPr>
        <w:tc>
          <w:tcPr>
            <w:tcW w:w="1678" w:type="dxa"/>
            <w:shd w:val="clear" w:color="auto" w:fill="003366"/>
          </w:tcPr>
          <w:p w14:paraId="1340BE29" w14:textId="1D96058F"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35CBE6EA" w14:textId="1F600B87"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6A666570" w14:textId="42A705F2"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754E6FFF" w14:textId="1C9BEED5"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5D2B8292" w14:textId="252613A8"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693CFB78" w14:textId="40CCE94D"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63882207" w14:textId="101EFD93"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788E54E9" w14:textId="0FF2B8A3"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075C5DD8" w14:textId="6DA1FC96"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7D88C9DB" w14:textId="7A63E93F"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03B4E514" w14:textId="65F7FF4F"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4DC4CFF6" w14:textId="760A696A"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126AE3D7" w14:textId="087B010C"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Responsable</w:t>
            </w:r>
          </w:p>
        </w:tc>
      </w:tr>
      <w:tr w:rsidR="00BE648B" w14:paraId="0F9C7FF9" w14:textId="77777777" w:rsidTr="00AF7BE3">
        <w:trPr>
          <w:trHeight w:val="501"/>
        </w:trPr>
        <w:tc>
          <w:tcPr>
            <w:tcW w:w="1678" w:type="dxa"/>
          </w:tcPr>
          <w:p w14:paraId="67E72B1B" w14:textId="0454BCF9" w:rsidR="00BE648B" w:rsidRDefault="00BE648B" w:rsidP="00BE648B">
            <w:pPr>
              <w:spacing w:line="360" w:lineRule="auto"/>
              <w:rPr>
                <w:rFonts w:asciiTheme="minorHAnsi" w:hAnsiTheme="minorHAnsi" w:cstheme="minorHAnsi"/>
              </w:rPr>
            </w:pPr>
            <w:r w:rsidRPr="00BE648B">
              <w:rPr>
                <w:rFonts w:asciiTheme="minorHAnsi" w:hAnsiTheme="minorHAnsi" w:cstheme="minorHAnsi"/>
              </w:rPr>
              <w:t xml:space="preserve"> </w:t>
            </w:r>
          </w:p>
        </w:tc>
        <w:tc>
          <w:tcPr>
            <w:tcW w:w="1578" w:type="dxa"/>
          </w:tcPr>
          <w:p w14:paraId="2A6D8626" w14:textId="77777777" w:rsidR="00BE648B" w:rsidRDefault="00BE648B" w:rsidP="00BE648B">
            <w:pPr>
              <w:spacing w:line="360" w:lineRule="auto"/>
              <w:rPr>
                <w:rFonts w:asciiTheme="minorHAnsi" w:hAnsiTheme="minorHAnsi" w:cstheme="minorHAnsi"/>
              </w:rPr>
            </w:pPr>
          </w:p>
        </w:tc>
        <w:tc>
          <w:tcPr>
            <w:tcW w:w="1559" w:type="dxa"/>
          </w:tcPr>
          <w:p w14:paraId="46C02364" w14:textId="77777777" w:rsidR="00BE648B" w:rsidRDefault="00BE648B" w:rsidP="00BE648B">
            <w:pPr>
              <w:spacing w:line="360" w:lineRule="auto"/>
              <w:rPr>
                <w:rFonts w:asciiTheme="minorHAnsi" w:hAnsiTheme="minorHAnsi" w:cstheme="minorHAnsi"/>
              </w:rPr>
            </w:pPr>
          </w:p>
        </w:tc>
        <w:tc>
          <w:tcPr>
            <w:tcW w:w="850" w:type="dxa"/>
          </w:tcPr>
          <w:p w14:paraId="541A8706" w14:textId="77777777" w:rsidR="00BE648B" w:rsidRDefault="00BE648B" w:rsidP="00BE648B">
            <w:pPr>
              <w:spacing w:line="360" w:lineRule="auto"/>
              <w:rPr>
                <w:rFonts w:asciiTheme="minorHAnsi" w:hAnsiTheme="minorHAnsi" w:cstheme="minorHAnsi"/>
              </w:rPr>
            </w:pPr>
          </w:p>
        </w:tc>
        <w:tc>
          <w:tcPr>
            <w:tcW w:w="1418" w:type="dxa"/>
          </w:tcPr>
          <w:p w14:paraId="18BAC6E6" w14:textId="77777777" w:rsidR="00BE648B" w:rsidRDefault="00BE648B" w:rsidP="00BE648B">
            <w:pPr>
              <w:spacing w:line="360" w:lineRule="auto"/>
              <w:rPr>
                <w:rFonts w:asciiTheme="minorHAnsi" w:hAnsiTheme="minorHAnsi" w:cstheme="minorHAnsi"/>
              </w:rPr>
            </w:pPr>
          </w:p>
        </w:tc>
        <w:tc>
          <w:tcPr>
            <w:tcW w:w="1559" w:type="dxa"/>
          </w:tcPr>
          <w:p w14:paraId="506D379A" w14:textId="77777777" w:rsidR="00BE648B" w:rsidRDefault="00BE648B" w:rsidP="00BE648B">
            <w:pPr>
              <w:spacing w:line="360" w:lineRule="auto"/>
              <w:rPr>
                <w:rFonts w:asciiTheme="minorHAnsi" w:hAnsiTheme="minorHAnsi" w:cstheme="minorHAnsi"/>
              </w:rPr>
            </w:pPr>
          </w:p>
        </w:tc>
        <w:tc>
          <w:tcPr>
            <w:tcW w:w="1134" w:type="dxa"/>
          </w:tcPr>
          <w:p w14:paraId="08FAE4D1" w14:textId="77777777" w:rsidR="00BE648B" w:rsidRDefault="00BE648B" w:rsidP="00BE648B">
            <w:pPr>
              <w:spacing w:line="360" w:lineRule="auto"/>
              <w:rPr>
                <w:rFonts w:asciiTheme="minorHAnsi" w:hAnsiTheme="minorHAnsi" w:cstheme="minorHAnsi"/>
              </w:rPr>
            </w:pPr>
          </w:p>
        </w:tc>
        <w:tc>
          <w:tcPr>
            <w:tcW w:w="1276" w:type="dxa"/>
          </w:tcPr>
          <w:p w14:paraId="1C28DF8C" w14:textId="77777777" w:rsidR="00BE648B" w:rsidRDefault="00BE648B" w:rsidP="00BE648B">
            <w:pPr>
              <w:spacing w:line="360" w:lineRule="auto"/>
              <w:rPr>
                <w:rFonts w:asciiTheme="minorHAnsi" w:hAnsiTheme="minorHAnsi" w:cstheme="minorHAnsi"/>
              </w:rPr>
            </w:pPr>
          </w:p>
        </w:tc>
        <w:tc>
          <w:tcPr>
            <w:tcW w:w="1422" w:type="dxa"/>
          </w:tcPr>
          <w:p w14:paraId="6714CB7C" w14:textId="77777777" w:rsidR="00BE648B" w:rsidRDefault="00BE648B" w:rsidP="00BE648B">
            <w:pPr>
              <w:spacing w:line="360" w:lineRule="auto"/>
              <w:rPr>
                <w:rFonts w:asciiTheme="minorHAnsi" w:hAnsiTheme="minorHAnsi" w:cstheme="minorHAnsi"/>
              </w:rPr>
            </w:pPr>
          </w:p>
        </w:tc>
        <w:tc>
          <w:tcPr>
            <w:tcW w:w="704" w:type="dxa"/>
          </w:tcPr>
          <w:p w14:paraId="23CF34C8" w14:textId="77777777" w:rsidR="00BE648B" w:rsidRDefault="00BE648B" w:rsidP="00BE648B">
            <w:pPr>
              <w:spacing w:line="360" w:lineRule="auto"/>
              <w:rPr>
                <w:rFonts w:asciiTheme="minorHAnsi" w:hAnsiTheme="minorHAnsi" w:cstheme="minorHAnsi"/>
              </w:rPr>
            </w:pPr>
          </w:p>
        </w:tc>
        <w:tc>
          <w:tcPr>
            <w:tcW w:w="1087" w:type="dxa"/>
          </w:tcPr>
          <w:p w14:paraId="5F28A33D" w14:textId="77777777" w:rsidR="00BE648B" w:rsidRDefault="00BE648B" w:rsidP="00BE648B">
            <w:pPr>
              <w:spacing w:line="360" w:lineRule="auto"/>
              <w:rPr>
                <w:rFonts w:asciiTheme="minorHAnsi" w:hAnsiTheme="minorHAnsi" w:cstheme="minorHAnsi"/>
              </w:rPr>
            </w:pPr>
          </w:p>
        </w:tc>
        <w:tc>
          <w:tcPr>
            <w:tcW w:w="1190" w:type="dxa"/>
          </w:tcPr>
          <w:p w14:paraId="350B390C" w14:textId="77777777" w:rsidR="00BE648B" w:rsidRDefault="00BE648B" w:rsidP="00BE648B">
            <w:pPr>
              <w:spacing w:line="360" w:lineRule="auto"/>
              <w:rPr>
                <w:rFonts w:asciiTheme="minorHAnsi" w:hAnsiTheme="minorHAnsi" w:cstheme="minorHAnsi"/>
              </w:rPr>
            </w:pPr>
          </w:p>
        </w:tc>
        <w:tc>
          <w:tcPr>
            <w:tcW w:w="1487" w:type="dxa"/>
          </w:tcPr>
          <w:p w14:paraId="0A984BB1" w14:textId="77777777" w:rsidR="00BE648B" w:rsidRDefault="00BE648B" w:rsidP="00BE648B">
            <w:pPr>
              <w:spacing w:line="360" w:lineRule="auto"/>
              <w:rPr>
                <w:rFonts w:asciiTheme="minorHAnsi" w:hAnsiTheme="minorHAnsi" w:cstheme="minorHAnsi"/>
              </w:rPr>
            </w:pPr>
          </w:p>
        </w:tc>
      </w:tr>
      <w:tr w:rsidR="00BE648B" w14:paraId="3422D5D0" w14:textId="77777777" w:rsidTr="00AF7BE3">
        <w:trPr>
          <w:trHeight w:val="501"/>
        </w:trPr>
        <w:tc>
          <w:tcPr>
            <w:tcW w:w="16942" w:type="dxa"/>
            <w:gridSpan w:val="13"/>
            <w:shd w:val="clear" w:color="auto" w:fill="AD3333"/>
          </w:tcPr>
          <w:p w14:paraId="0912DFDD" w14:textId="516F37B0"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Plan de mejoramiento 201_-20__</w:t>
            </w:r>
          </w:p>
        </w:tc>
      </w:tr>
      <w:tr w:rsidR="00BE648B" w14:paraId="2A0151A3" w14:textId="77777777" w:rsidTr="00AF7BE3">
        <w:trPr>
          <w:trHeight w:val="501"/>
        </w:trPr>
        <w:tc>
          <w:tcPr>
            <w:tcW w:w="16942" w:type="dxa"/>
            <w:gridSpan w:val="13"/>
            <w:shd w:val="clear" w:color="auto" w:fill="AD3333"/>
          </w:tcPr>
          <w:p w14:paraId="593A3B49" w14:textId="6787C829"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Factor </w:t>
            </w:r>
            <w:r>
              <w:rPr>
                <w:rFonts w:asciiTheme="minorHAnsi" w:hAnsiTheme="minorHAnsi" w:cstheme="minorHAnsi"/>
                <w:b/>
                <w:bCs/>
                <w:color w:val="FFFFFF" w:themeColor="background1"/>
              </w:rPr>
              <w:t>12</w:t>
            </w:r>
            <w:r w:rsidRPr="00FA0F64">
              <w:rPr>
                <w:rFonts w:asciiTheme="minorHAnsi" w:hAnsiTheme="minorHAnsi" w:cstheme="minorHAnsi"/>
                <w:b/>
                <w:bCs/>
                <w:color w:val="FFFFFF" w:themeColor="background1"/>
              </w:rPr>
              <w:t>:</w:t>
            </w:r>
            <w:r>
              <w:t xml:space="preserve"> </w:t>
            </w:r>
            <w:r w:rsidRPr="00BE648B">
              <w:rPr>
                <w:rFonts w:asciiTheme="minorHAnsi" w:hAnsiTheme="minorHAnsi" w:cstheme="minorHAnsi"/>
                <w:b/>
                <w:bCs/>
                <w:color w:val="FFFFFF" w:themeColor="background1"/>
              </w:rPr>
              <w:t>Recursos físicos y tecnológicos</w:t>
            </w:r>
          </w:p>
        </w:tc>
      </w:tr>
      <w:tr w:rsidR="00BE648B" w14:paraId="46DCBF2D" w14:textId="77777777" w:rsidTr="00AF7BE3">
        <w:trPr>
          <w:trHeight w:val="501"/>
        </w:trPr>
        <w:tc>
          <w:tcPr>
            <w:tcW w:w="16942" w:type="dxa"/>
            <w:gridSpan w:val="13"/>
            <w:shd w:val="clear" w:color="auto" w:fill="AD3333"/>
          </w:tcPr>
          <w:p w14:paraId="255EF4A9" w14:textId="5E46998D" w:rsidR="00BE648B" w:rsidRDefault="00BE648B" w:rsidP="00BE648B">
            <w:pPr>
              <w:spacing w:line="360" w:lineRule="auto"/>
              <w:jc w:val="center"/>
              <w:rPr>
                <w:rFonts w:asciiTheme="minorHAnsi" w:hAnsiTheme="minorHAnsi" w:cstheme="minorHAnsi"/>
              </w:rPr>
            </w:pPr>
            <w:r w:rsidRPr="00FA0F64">
              <w:rPr>
                <w:rFonts w:asciiTheme="minorHAnsi" w:hAnsiTheme="minorHAnsi" w:cstheme="minorHAnsi"/>
                <w:b/>
                <w:bCs/>
                <w:color w:val="FFFFFF" w:themeColor="background1"/>
              </w:rPr>
              <w:t xml:space="preserve">Proyecto: </w:t>
            </w:r>
            <w:r w:rsidRPr="00FA0F64">
              <w:rPr>
                <w:rFonts w:asciiTheme="minorHAnsi" w:hAnsiTheme="minorHAnsi" w:cstheme="minorHAnsi"/>
                <w:b/>
                <w:bCs/>
                <w:color w:val="00B0F0"/>
              </w:rPr>
              <w:t>Indicar el nombre del proyecto</w:t>
            </w:r>
          </w:p>
        </w:tc>
      </w:tr>
      <w:tr w:rsidR="00BE648B" w14:paraId="0B8EC23B" w14:textId="77777777" w:rsidTr="00AF7BE3">
        <w:trPr>
          <w:trHeight w:val="501"/>
        </w:trPr>
        <w:tc>
          <w:tcPr>
            <w:tcW w:w="1678" w:type="dxa"/>
            <w:shd w:val="clear" w:color="auto" w:fill="003366"/>
          </w:tcPr>
          <w:p w14:paraId="008E5E63" w14:textId="557DA6FD"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Características</w:t>
            </w:r>
          </w:p>
        </w:tc>
        <w:tc>
          <w:tcPr>
            <w:tcW w:w="1578" w:type="dxa"/>
            <w:shd w:val="clear" w:color="auto" w:fill="003366"/>
          </w:tcPr>
          <w:p w14:paraId="70C7B61B" w14:textId="507C1FE9"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Descripción del hallazgo</w:t>
            </w:r>
          </w:p>
        </w:tc>
        <w:tc>
          <w:tcPr>
            <w:tcW w:w="1559" w:type="dxa"/>
            <w:shd w:val="clear" w:color="auto" w:fill="003366"/>
          </w:tcPr>
          <w:p w14:paraId="38A22837" w14:textId="44E10BFB"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Objetivos del proyecto</w:t>
            </w:r>
          </w:p>
        </w:tc>
        <w:tc>
          <w:tcPr>
            <w:tcW w:w="850" w:type="dxa"/>
            <w:shd w:val="clear" w:color="auto" w:fill="003366"/>
          </w:tcPr>
          <w:p w14:paraId="3FED957B" w14:textId="089569F6"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Metas</w:t>
            </w:r>
          </w:p>
        </w:tc>
        <w:tc>
          <w:tcPr>
            <w:tcW w:w="1418" w:type="dxa"/>
            <w:shd w:val="clear" w:color="auto" w:fill="003366"/>
          </w:tcPr>
          <w:p w14:paraId="188C5ED0" w14:textId="670ECAAC"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Actividades</w:t>
            </w:r>
          </w:p>
        </w:tc>
        <w:tc>
          <w:tcPr>
            <w:tcW w:w="1559" w:type="dxa"/>
            <w:shd w:val="clear" w:color="auto" w:fill="003366"/>
          </w:tcPr>
          <w:p w14:paraId="5C1DFDD8" w14:textId="3D820D30"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Indicadores de gestión</w:t>
            </w:r>
          </w:p>
        </w:tc>
        <w:tc>
          <w:tcPr>
            <w:tcW w:w="1134" w:type="dxa"/>
            <w:shd w:val="clear" w:color="auto" w:fill="003366"/>
          </w:tcPr>
          <w:p w14:paraId="05A02EB9" w14:textId="4140C912"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humanos</w:t>
            </w:r>
          </w:p>
        </w:tc>
        <w:tc>
          <w:tcPr>
            <w:tcW w:w="1276" w:type="dxa"/>
            <w:shd w:val="clear" w:color="auto" w:fill="003366"/>
          </w:tcPr>
          <w:p w14:paraId="6D2D2E38" w14:textId="6D6EA12F"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financieros</w:t>
            </w:r>
          </w:p>
        </w:tc>
        <w:tc>
          <w:tcPr>
            <w:tcW w:w="1422" w:type="dxa"/>
            <w:shd w:val="clear" w:color="auto" w:fill="003366"/>
          </w:tcPr>
          <w:p w14:paraId="79531154" w14:textId="482A8C9F"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Recursos físicos</w:t>
            </w:r>
          </w:p>
        </w:tc>
        <w:tc>
          <w:tcPr>
            <w:tcW w:w="704" w:type="dxa"/>
            <w:shd w:val="clear" w:color="auto" w:fill="003366"/>
          </w:tcPr>
          <w:p w14:paraId="02CCAE71" w14:textId="2361960A"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Plazo</w:t>
            </w:r>
          </w:p>
        </w:tc>
        <w:tc>
          <w:tcPr>
            <w:tcW w:w="1087" w:type="dxa"/>
            <w:shd w:val="clear" w:color="auto" w:fill="003366"/>
          </w:tcPr>
          <w:p w14:paraId="014CE053" w14:textId="71C5D525"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Fecha de inicio</w:t>
            </w:r>
          </w:p>
        </w:tc>
        <w:tc>
          <w:tcPr>
            <w:tcW w:w="1190" w:type="dxa"/>
            <w:shd w:val="clear" w:color="auto" w:fill="003366"/>
          </w:tcPr>
          <w:p w14:paraId="7D467744" w14:textId="4D8EF2A3"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Fecha de fin</w:t>
            </w:r>
          </w:p>
        </w:tc>
        <w:tc>
          <w:tcPr>
            <w:tcW w:w="1487" w:type="dxa"/>
            <w:shd w:val="clear" w:color="auto" w:fill="003366"/>
          </w:tcPr>
          <w:p w14:paraId="135A5580" w14:textId="7FFF3D57" w:rsidR="00BE648B" w:rsidRDefault="00BE648B" w:rsidP="00BE648B">
            <w:pPr>
              <w:spacing w:line="360" w:lineRule="auto"/>
              <w:jc w:val="center"/>
              <w:rPr>
                <w:rFonts w:asciiTheme="minorHAnsi" w:hAnsiTheme="minorHAnsi" w:cstheme="minorHAnsi"/>
              </w:rPr>
            </w:pPr>
            <w:r w:rsidRPr="0036391B">
              <w:rPr>
                <w:rFonts w:asciiTheme="minorHAnsi" w:hAnsiTheme="minorHAnsi" w:cstheme="minorHAnsi"/>
                <w:b/>
                <w:bCs/>
              </w:rPr>
              <w:t>Responsable</w:t>
            </w:r>
          </w:p>
        </w:tc>
      </w:tr>
      <w:tr w:rsidR="00BE648B" w14:paraId="4C027FEC" w14:textId="77777777" w:rsidTr="00AF7BE3">
        <w:trPr>
          <w:trHeight w:val="501"/>
        </w:trPr>
        <w:tc>
          <w:tcPr>
            <w:tcW w:w="1678" w:type="dxa"/>
          </w:tcPr>
          <w:p w14:paraId="404F9C0D" w14:textId="77777777" w:rsidR="00BE648B" w:rsidRDefault="00BE648B" w:rsidP="00BE648B">
            <w:pPr>
              <w:spacing w:line="360" w:lineRule="auto"/>
              <w:rPr>
                <w:rFonts w:asciiTheme="minorHAnsi" w:hAnsiTheme="minorHAnsi" w:cstheme="minorHAnsi"/>
              </w:rPr>
            </w:pPr>
          </w:p>
        </w:tc>
        <w:tc>
          <w:tcPr>
            <w:tcW w:w="1578" w:type="dxa"/>
          </w:tcPr>
          <w:p w14:paraId="492275DD" w14:textId="77777777" w:rsidR="00BE648B" w:rsidRDefault="00BE648B" w:rsidP="00BE648B">
            <w:pPr>
              <w:spacing w:line="360" w:lineRule="auto"/>
              <w:rPr>
                <w:rFonts w:asciiTheme="minorHAnsi" w:hAnsiTheme="minorHAnsi" w:cstheme="minorHAnsi"/>
              </w:rPr>
            </w:pPr>
          </w:p>
        </w:tc>
        <w:tc>
          <w:tcPr>
            <w:tcW w:w="1559" w:type="dxa"/>
          </w:tcPr>
          <w:p w14:paraId="4A1082A4" w14:textId="77777777" w:rsidR="00BE648B" w:rsidRDefault="00BE648B" w:rsidP="00BE648B">
            <w:pPr>
              <w:spacing w:line="360" w:lineRule="auto"/>
              <w:rPr>
                <w:rFonts w:asciiTheme="minorHAnsi" w:hAnsiTheme="minorHAnsi" w:cstheme="minorHAnsi"/>
              </w:rPr>
            </w:pPr>
          </w:p>
        </w:tc>
        <w:tc>
          <w:tcPr>
            <w:tcW w:w="850" w:type="dxa"/>
          </w:tcPr>
          <w:p w14:paraId="7670A1DF" w14:textId="77777777" w:rsidR="00BE648B" w:rsidRDefault="00BE648B" w:rsidP="00BE648B">
            <w:pPr>
              <w:spacing w:line="360" w:lineRule="auto"/>
              <w:rPr>
                <w:rFonts w:asciiTheme="minorHAnsi" w:hAnsiTheme="minorHAnsi" w:cstheme="minorHAnsi"/>
              </w:rPr>
            </w:pPr>
          </w:p>
        </w:tc>
        <w:tc>
          <w:tcPr>
            <w:tcW w:w="1418" w:type="dxa"/>
          </w:tcPr>
          <w:p w14:paraId="59FECF1D" w14:textId="77777777" w:rsidR="00BE648B" w:rsidRDefault="00BE648B" w:rsidP="00BE648B">
            <w:pPr>
              <w:spacing w:line="360" w:lineRule="auto"/>
              <w:rPr>
                <w:rFonts w:asciiTheme="minorHAnsi" w:hAnsiTheme="minorHAnsi" w:cstheme="minorHAnsi"/>
              </w:rPr>
            </w:pPr>
          </w:p>
        </w:tc>
        <w:tc>
          <w:tcPr>
            <w:tcW w:w="1559" w:type="dxa"/>
          </w:tcPr>
          <w:p w14:paraId="1F5C62FB" w14:textId="77777777" w:rsidR="00BE648B" w:rsidRDefault="00BE648B" w:rsidP="00BE648B">
            <w:pPr>
              <w:spacing w:line="360" w:lineRule="auto"/>
              <w:rPr>
                <w:rFonts w:asciiTheme="minorHAnsi" w:hAnsiTheme="minorHAnsi" w:cstheme="minorHAnsi"/>
              </w:rPr>
            </w:pPr>
          </w:p>
        </w:tc>
        <w:tc>
          <w:tcPr>
            <w:tcW w:w="1134" w:type="dxa"/>
          </w:tcPr>
          <w:p w14:paraId="364DE9B0" w14:textId="77777777" w:rsidR="00BE648B" w:rsidRDefault="00BE648B" w:rsidP="00BE648B">
            <w:pPr>
              <w:spacing w:line="360" w:lineRule="auto"/>
              <w:rPr>
                <w:rFonts w:asciiTheme="minorHAnsi" w:hAnsiTheme="minorHAnsi" w:cstheme="minorHAnsi"/>
              </w:rPr>
            </w:pPr>
          </w:p>
        </w:tc>
        <w:tc>
          <w:tcPr>
            <w:tcW w:w="1276" w:type="dxa"/>
          </w:tcPr>
          <w:p w14:paraId="660AC8BF" w14:textId="77777777" w:rsidR="00BE648B" w:rsidRDefault="00BE648B" w:rsidP="00BE648B">
            <w:pPr>
              <w:spacing w:line="360" w:lineRule="auto"/>
              <w:rPr>
                <w:rFonts w:asciiTheme="minorHAnsi" w:hAnsiTheme="minorHAnsi" w:cstheme="minorHAnsi"/>
              </w:rPr>
            </w:pPr>
          </w:p>
        </w:tc>
        <w:tc>
          <w:tcPr>
            <w:tcW w:w="1422" w:type="dxa"/>
          </w:tcPr>
          <w:p w14:paraId="46C42FFD" w14:textId="77777777" w:rsidR="00BE648B" w:rsidRDefault="00BE648B" w:rsidP="00BE648B">
            <w:pPr>
              <w:spacing w:line="360" w:lineRule="auto"/>
              <w:rPr>
                <w:rFonts w:asciiTheme="minorHAnsi" w:hAnsiTheme="minorHAnsi" w:cstheme="minorHAnsi"/>
              </w:rPr>
            </w:pPr>
          </w:p>
        </w:tc>
        <w:tc>
          <w:tcPr>
            <w:tcW w:w="704" w:type="dxa"/>
          </w:tcPr>
          <w:p w14:paraId="6F71C643" w14:textId="77777777" w:rsidR="00BE648B" w:rsidRDefault="00BE648B" w:rsidP="00BE648B">
            <w:pPr>
              <w:spacing w:line="360" w:lineRule="auto"/>
              <w:rPr>
                <w:rFonts w:asciiTheme="minorHAnsi" w:hAnsiTheme="minorHAnsi" w:cstheme="minorHAnsi"/>
              </w:rPr>
            </w:pPr>
          </w:p>
        </w:tc>
        <w:tc>
          <w:tcPr>
            <w:tcW w:w="1087" w:type="dxa"/>
          </w:tcPr>
          <w:p w14:paraId="7ACFF1DF" w14:textId="77777777" w:rsidR="00BE648B" w:rsidRDefault="00BE648B" w:rsidP="00BE648B">
            <w:pPr>
              <w:spacing w:line="360" w:lineRule="auto"/>
              <w:rPr>
                <w:rFonts w:asciiTheme="minorHAnsi" w:hAnsiTheme="minorHAnsi" w:cstheme="minorHAnsi"/>
              </w:rPr>
            </w:pPr>
          </w:p>
        </w:tc>
        <w:tc>
          <w:tcPr>
            <w:tcW w:w="1190" w:type="dxa"/>
          </w:tcPr>
          <w:p w14:paraId="167EE9D5" w14:textId="77777777" w:rsidR="00BE648B" w:rsidRDefault="00BE648B" w:rsidP="00BE648B">
            <w:pPr>
              <w:spacing w:line="360" w:lineRule="auto"/>
              <w:rPr>
                <w:rFonts w:asciiTheme="minorHAnsi" w:hAnsiTheme="minorHAnsi" w:cstheme="minorHAnsi"/>
              </w:rPr>
            </w:pPr>
          </w:p>
        </w:tc>
        <w:tc>
          <w:tcPr>
            <w:tcW w:w="1487" w:type="dxa"/>
          </w:tcPr>
          <w:p w14:paraId="1DDD408F" w14:textId="77777777" w:rsidR="00BE648B" w:rsidRDefault="00BE648B" w:rsidP="00BE648B">
            <w:pPr>
              <w:spacing w:line="360" w:lineRule="auto"/>
              <w:rPr>
                <w:rFonts w:asciiTheme="minorHAnsi" w:hAnsiTheme="minorHAnsi" w:cstheme="minorHAnsi"/>
              </w:rPr>
            </w:pPr>
          </w:p>
        </w:tc>
      </w:tr>
    </w:tbl>
    <w:p w14:paraId="60F5B3F8" w14:textId="77777777" w:rsidR="002E651A" w:rsidRDefault="002E651A" w:rsidP="002C466B">
      <w:pPr>
        <w:spacing w:line="360" w:lineRule="auto"/>
        <w:rPr>
          <w:rFonts w:asciiTheme="minorHAnsi" w:hAnsiTheme="minorHAnsi" w:cstheme="minorHAnsi"/>
        </w:rPr>
      </w:pPr>
    </w:p>
    <w:p w14:paraId="2C81FD74" w14:textId="77777777" w:rsidR="0057039F" w:rsidRPr="0057039F" w:rsidRDefault="0057039F" w:rsidP="0057039F">
      <w:pPr>
        <w:rPr>
          <w:rFonts w:asciiTheme="minorHAnsi" w:hAnsiTheme="minorHAnsi" w:cstheme="minorHAnsi"/>
        </w:rPr>
      </w:pPr>
    </w:p>
    <w:sectPr w:rsidR="0057039F" w:rsidRPr="0057039F" w:rsidSect="00B61582">
      <w:pgSz w:w="20160" w:h="12240" w:orient="landscape" w:code="5"/>
      <w:pgMar w:top="1418" w:right="283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D1EE" w14:textId="77777777" w:rsidR="00270CA7" w:rsidRDefault="00270CA7" w:rsidP="00A54EDC">
      <w:pPr>
        <w:spacing w:after="0" w:line="240" w:lineRule="auto"/>
      </w:pPr>
      <w:r>
        <w:separator/>
      </w:r>
    </w:p>
  </w:endnote>
  <w:endnote w:type="continuationSeparator" w:id="0">
    <w:p w14:paraId="2559FBBB" w14:textId="77777777" w:rsidR="00270CA7" w:rsidRDefault="00270CA7"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Serif-Bold">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398A" w14:textId="50F94E34" w:rsidR="007E4AE5" w:rsidRDefault="007E4AE5">
    <w:pPr>
      <w:pStyle w:val="Piedepgina"/>
    </w:pPr>
    <w:r>
      <w:rPr>
        <w:noProof/>
        <w:lang w:val="es-ES" w:eastAsia="es-ES"/>
      </w:rPr>
      <w:drawing>
        <wp:anchor distT="0" distB="0" distL="114300" distR="114300" simplePos="0" relativeHeight="251709440" behindDoc="1" locked="0" layoutInCell="1" allowOverlap="1" wp14:anchorId="073A0692" wp14:editId="546F0AAE">
          <wp:simplePos x="0" y="0"/>
          <wp:positionH relativeFrom="column">
            <wp:posOffset>-933450</wp:posOffset>
          </wp:positionH>
          <wp:positionV relativeFrom="paragraph">
            <wp:posOffset>180975</wp:posOffset>
          </wp:positionV>
          <wp:extent cx="7772400" cy="532410"/>
          <wp:effectExtent l="0" t="0" r="0" b="1270"/>
          <wp:wrapNone/>
          <wp:docPr id="815225235" name="Imagen 81522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532410"/>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707392" behindDoc="1" locked="0" layoutInCell="1" allowOverlap="1" wp14:anchorId="32B613EA" wp14:editId="2489175B">
          <wp:simplePos x="0" y="0"/>
          <wp:positionH relativeFrom="margin">
            <wp:posOffset>161925</wp:posOffset>
          </wp:positionH>
          <wp:positionV relativeFrom="paragraph">
            <wp:posOffset>-519430</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6A5FF7F4" wp14:editId="7EB84938">
              <wp:simplePos x="0" y="0"/>
              <wp:positionH relativeFrom="column">
                <wp:posOffset>1242695</wp:posOffset>
              </wp:positionH>
              <wp:positionV relativeFrom="paragraph">
                <wp:posOffset>-465455</wp:posOffset>
              </wp:positionV>
              <wp:extent cx="3333750" cy="146050"/>
              <wp:effectExtent l="0" t="0" r="0" b="635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6050"/>
                      </a:xfrm>
                      <a:prstGeom prst="rect">
                        <a:avLst/>
                      </a:prstGeom>
                      <a:noFill/>
                      <a:ln>
                        <a:noFill/>
                      </a:ln>
                    </wps:spPr>
                    <wps:txbx>
                      <w:txbxContent>
                        <w:p w14:paraId="7A0FD9E7" w14:textId="77777777" w:rsidR="007E4AE5" w:rsidRPr="00F54594" w:rsidRDefault="007E4AE5" w:rsidP="0040478A">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F7F4" id="_x0000_t202" coordsize="21600,21600" o:spt="202" path="m,l,21600r21600,l21600,xe">
              <v:stroke joinstyle="miter"/>
              <v:path gradientshapeok="t" o:connecttype="rect"/>
            </v:shapetype>
            <v:shape id="Text Box 12" o:spid="_x0000_s1029" type="#_x0000_t202" style="position:absolute;left:0;text-align:left;margin-left:97.85pt;margin-top:-36.65pt;width:262.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" filled="f" stroked="f">
              <v:textbox inset="0,0,0,0">
                <w:txbxContent>
                  <w:p w14:paraId="7A0FD9E7" w14:textId="77777777" w:rsidR="007E4AE5" w:rsidRPr="00F54594" w:rsidRDefault="007E4AE5" w:rsidP="0040478A">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EDDD3AA" wp14:editId="1F0E175F">
              <wp:simplePos x="0" y="0"/>
              <wp:positionH relativeFrom="column">
                <wp:posOffset>1242695</wp:posOffset>
              </wp:positionH>
              <wp:positionV relativeFrom="paragraph">
                <wp:posOffset>-332105</wp:posOffset>
              </wp:positionV>
              <wp:extent cx="2800350" cy="43815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438150"/>
                      </a:xfrm>
                      <a:prstGeom prst="rect">
                        <a:avLst/>
                      </a:prstGeom>
                      <a:noFill/>
                      <a:ln>
                        <a:noFill/>
                      </a:ln>
                    </wps:spPr>
                    <wps:txbx>
                      <w:txbxContent>
                        <w:p w14:paraId="7BFFAEDF" w14:textId="77777777" w:rsidR="007E4AE5" w:rsidRPr="0040478A" w:rsidRDefault="007E4AE5" w:rsidP="0040478A">
                          <w:pPr>
                            <w:pStyle w:val="Sinespaciado"/>
                            <w:rPr>
                              <w:sz w:val="14"/>
                              <w:lang w:val="es-ES"/>
                            </w:rPr>
                          </w:pPr>
                          <w:r w:rsidRPr="0040478A">
                            <w:rPr>
                              <w:sz w:val="14"/>
                              <w:lang w:val="es-ES"/>
                            </w:rPr>
                            <w:t>Universidad de Pamplona</w:t>
                          </w:r>
                        </w:p>
                        <w:p w14:paraId="1AE4A38A" w14:textId="77777777" w:rsidR="007E4AE5" w:rsidRPr="0040478A" w:rsidRDefault="007E4AE5" w:rsidP="0040478A">
                          <w:pPr>
                            <w:pStyle w:val="Sinespaciado"/>
                            <w:rPr>
                              <w:sz w:val="14"/>
                              <w:lang w:val="es-ES"/>
                            </w:rPr>
                          </w:pPr>
                          <w:r w:rsidRPr="0040478A">
                            <w:rPr>
                              <w:sz w:val="14"/>
                              <w:lang w:val="es-ES"/>
                            </w:rPr>
                            <w:t>Pamplona - Norte de Santander - Colombia</w:t>
                          </w:r>
                        </w:p>
                        <w:p w14:paraId="5062A8CB" w14:textId="77777777" w:rsidR="007E4AE5" w:rsidRPr="0040478A" w:rsidRDefault="007E4AE5" w:rsidP="0040478A">
                          <w:pPr>
                            <w:pStyle w:val="Sinespaciado"/>
                            <w:rPr>
                              <w:sz w:val="14"/>
                              <w:lang w:val="en-US"/>
                            </w:rPr>
                          </w:pPr>
                          <w:r w:rsidRPr="0040478A">
                            <w:rPr>
                              <w:sz w:val="14"/>
                              <w:lang w:val="en-US"/>
                            </w:rPr>
                            <w:t>Tels: (7) 5685303 - 5685304 - 5685305 - Fax: 5682750</w:t>
                          </w:r>
                        </w:p>
                        <w:p w14:paraId="73F24E68" w14:textId="77777777" w:rsidR="007E4AE5" w:rsidRPr="0040478A" w:rsidRDefault="007E4AE5" w:rsidP="0040478A">
                          <w:pPr>
                            <w:pStyle w:val="Sinespaciado"/>
                            <w:rPr>
                              <w:sz w:val="14"/>
                              <w:lang w:val="en-US"/>
                            </w:rPr>
                          </w:pPr>
                          <w:r w:rsidRPr="0040478A">
                            <w:rPr>
                              <w:sz w:val="14"/>
                              <w:lang w:val="en-US"/>
                            </w:rPr>
                            <w:t>www.unipamplona.edu.co</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DDD3AA" id="Text Box 5" o:spid="_x0000_s1030" type="#_x0000_t202" style="position:absolute;left:0;text-align:left;margin-left:97.85pt;margin-top:-26.15pt;width:220.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" filled="f" stroked="f">
              <v:textbox inset="0,0,0,0">
                <w:txbxContent>
                  <w:p w14:paraId="7BFFAEDF" w14:textId="77777777" w:rsidR="007E4AE5" w:rsidRPr="0040478A" w:rsidRDefault="007E4AE5" w:rsidP="0040478A">
                    <w:pPr>
                      <w:pStyle w:val="Sinespaciado"/>
                      <w:rPr>
                        <w:sz w:val="14"/>
                        <w:lang w:val="es-ES"/>
                      </w:rPr>
                    </w:pPr>
                    <w:r w:rsidRPr="0040478A">
                      <w:rPr>
                        <w:sz w:val="14"/>
                        <w:lang w:val="es-ES"/>
                      </w:rPr>
                      <w:t>Universidad de Pamplona</w:t>
                    </w:r>
                  </w:p>
                  <w:p w14:paraId="1AE4A38A" w14:textId="77777777" w:rsidR="007E4AE5" w:rsidRPr="0040478A" w:rsidRDefault="007E4AE5" w:rsidP="0040478A">
                    <w:pPr>
                      <w:pStyle w:val="Sinespaciado"/>
                      <w:rPr>
                        <w:sz w:val="14"/>
                        <w:lang w:val="es-ES"/>
                      </w:rPr>
                    </w:pPr>
                    <w:r w:rsidRPr="0040478A">
                      <w:rPr>
                        <w:sz w:val="14"/>
                        <w:lang w:val="es-ES"/>
                      </w:rPr>
                      <w:t>Pamplona - Norte de Santander - Colombia</w:t>
                    </w:r>
                  </w:p>
                  <w:p w14:paraId="5062A8CB" w14:textId="77777777" w:rsidR="007E4AE5" w:rsidRPr="0040478A" w:rsidRDefault="007E4AE5" w:rsidP="0040478A">
                    <w:pPr>
                      <w:pStyle w:val="Sinespaciado"/>
                      <w:rPr>
                        <w:sz w:val="14"/>
                        <w:lang w:val="en-US"/>
                      </w:rPr>
                    </w:pPr>
                    <w:r w:rsidRPr="0040478A">
                      <w:rPr>
                        <w:sz w:val="14"/>
                        <w:lang w:val="en-US"/>
                      </w:rPr>
                      <w:t>Tels: (7) 5685303 - 5685304 - 5685305 - Fax: 5682750</w:t>
                    </w:r>
                  </w:p>
                  <w:p w14:paraId="73F24E68" w14:textId="77777777" w:rsidR="007E4AE5" w:rsidRPr="0040478A" w:rsidRDefault="007E4AE5" w:rsidP="0040478A">
                    <w:pPr>
                      <w:pStyle w:val="Sinespaciado"/>
                      <w:rPr>
                        <w:sz w:val="14"/>
                        <w:lang w:val="en-US"/>
                      </w:rPr>
                    </w:pPr>
                    <w:r w:rsidRPr="0040478A">
                      <w:rPr>
                        <w:sz w:val="14"/>
                        <w:lang w:val="en-US"/>
                      </w:rPr>
                      <w:t>www.unipamplona.edu.co</w:t>
                    </w:r>
                  </w:p>
                </w:txbxContent>
              </v:textbox>
            </v:shape>
          </w:pict>
        </mc:Fallback>
      </mc:AlternateContent>
    </w:r>
    <w:r>
      <w:rPr>
        <w:noProof/>
      </w:rPr>
      <mc:AlternateContent>
        <mc:Choice Requires="wps">
          <w:drawing>
            <wp:anchor distT="45720" distB="45720" distL="114300" distR="114300" simplePos="0" relativeHeight="251705344" behindDoc="1" locked="0" layoutInCell="1" allowOverlap="1" wp14:anchorId="7614607D" wp14:editId="5569A55A">
              <wp:simplePos x="0" y="0"/>
              <wp:positionH relativeFrom="column">
                <wp:posOffset>-17145</wp:posOffset>
              </wp:positionH>
              <wp:positionV relativeFrom="paragraph">
                <wp:posOffset>12065</wp:posOffset>
              </wp:positionV>
              <wp:extent cx="587375" cy="1238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123825"/>
                      </a:xfrm>
                      <a:prstGeom prst="rect">
                        <a:avLst/>
                      </a:prstGeom>
                      <a:noFill/>
                      <a:ln w="9525">
                        <a:noFill/>
                        <a:miter lim="800000"/>
                        <a:headEnd/>
                        <a:tailEnd/>
                      </a:ln>
                    </wps:spPr>
                    <wps:txbx>
                      <w:txbxContent>
                        <w:p w14:paraId="504BC285" w14:textId="77777777" w:rsidR="007E4AE5" w:rsidRPr="004538AB" w:rsidRDefault="007E4AE5"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14607D" id="Cuadro de texto 2" o:spid="_x0000_s1031" type="#_x0000_t202" style="position:absolute;left:0;text-align:left;margin-left:-1.35pt;margin-top:.95pt;width:46.25pt;height:9.7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" filled="f" stroked="f">
              <v:textbox inset="0,0,0,0">
                <w:txbxContent>
                  <w:p w14:paraId="504BC285" w14:textId="77777777" w:rsidR="007E4AE5" w:rsidRPr="004538AB" w:rsidRDefault="007E4AE5"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pict>
        </mc:Fallback>
      </mc:AlternateContent>
    </w:r>
    <w:r>
      <w:rPr>
        <w:noProof/>
      </w:rPr>
      <mc:AlternateContent>
        <mc:Choice Requires="wps">
          <w:drawing>
            <wp:anchor distT="0" distB="0" distL="114299" distR="114299" simplePos="0" relativeHeight="251701248" behindDoc="0" locked="0" layoutInCell="1" allowOverlap="1" wp14:anchorId="0051981B" wp14:editId="376776C3">
              <wp:simplePos x="0" y="0"/>
              <wp:positionH relativeFrom="column">
                <wp:posOffset>1148079</wp:posOffset>
              </wp:positionH>
              <wp:positionV relativeFrom="paragraph">
                <wp:posOffset>-553720</wp:posOffset>
              </wp:positionV>
              <wp:extent cx="0" cy="662940"/>
              <wp:effectExtent l="0" t="0" r="0" b="381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110896" id="Conector recto 10"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4pt,-43.6pt" to="90.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" strokecolor="#d8d8d8 [2732]" strokeweight="1pt">
              <v:stroke dashstyle="1 1"/>
              <o:lock v:ext="edit" shapetype="f"/>
            </v:line>
          </w:pict>
        </mc:Fallback>
      </mc:AlternateContent>
    </w:r>
    <w:r>
      <w:rPr>
        <w:noProof/>
      </w:rPr>
      <mc:AlternateContent>
        <mc:Choice Requires="wps">
          <w:drawing>
            <wp:anchor distT="0" distB="0" distL="114300" distR="114300" simplePos="0" relativeHeight="251696128" behindDoc="0" locked="0" layoutInCell="1" allowOverlap="1" wp14:anchorId="528A54C9" wp14:editId="1FE38B79">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0B4CAB1D" w14:textId="77777777" w:rsidR="007E4AE5" w:rsidRPr="00E25268" w:rsidRDefault="007E4AE5"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D36E0">
                            <w:rPr>
                              <w:rFonts w:cs="Arial"/>
                              <w:noProof/>
                              <w:color w:val="1C1C1C"/>
                              <w:sz w:val="20"/>
                              <w:szCs w:val="16"/>
                              <w:lang w:val="es-ES"/>
                            </w:rPr>
                            <w:t>27</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A54C9" id="_x0000_s1032" type="#_x0000_t202" style="position:absolute;left:0;text-align:left;margin-left:398.6pt;margin-top:-27.7pt;width:44.9pt;height: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F5kRf7sAQAAvgMAAA4AAAAAAAAAAAAAAAAALgIAAGRycy9lMm9E&#10;b2MueG1sUEsBAi0AFAAGAAgAAAAhAKUM26XgAAAACgEAAA8AAAAAAAAAAAAAAAAARgQAAGRycy9k&#10;b3ducmV2LnhtbFBLBQYAAAAABAAEAPMAAABTBQAAAAA=&#10;" filled="f" stroked="f">
              <v:textbox inset="0,0,0,0">
                <w:txbxContent>
                  <w:p w14:paraId="0B4CAB1D" w14:textId="77777777" w:rsidR="007E4AE5" w:rsidRPr="00E25268" w:rsidRDefault="007E4AE5"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D36E0">
                      <w:rPr>
                        <w:rFonts w:cs="Arial"/>
                        <w:noProof/>
                        <w:color w:val="1C1C1C"/>
                        <w:sz w:val="20"/>
                        <w:szCs w:val="16"/>
                        <w:lang w:val="es-ES"/>
                      </w:rPr>
                      <w:t>27</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6CFF" w14:textId="77777777" w:rsidR="00270CA7" w:rsidRDefault="00270CA7" w:rsidP="00A54EDC">
      <w:pPr>
        <w:spacing w:after="0" w:line="240" w:lineRule="auto"/>
      </w:pPr>
      <w:r>
        <w:separator/>
      </w:r>
    </w:p>
  </w:footnote>
  <w:footnote w:type="continuationSeparator" w:id="0">
    <w:p w14:paraId="58B4ECC5" w14:textId="77777777" w:rsidR="00270CA7" w:rsidRDefault="00270CA7"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C4BD" w14:textId="1E056ABB" w:rsidR="007E4AE5" w:rsidRDefault="007E4AE5" w:rsidP="007E4AE5">
    <w:pPr>
      <w:pStyle w:val="Encabezado"/>
      <w:jc w:val="center"/>
    </w:pPr>
    <w:r>
      <w:rPr>
        <w:noProof/>
      </w:rPr>
      <w:drawing>
        <wp:inline distT="0" distB="0" distL="0" distR="0" wp14:anchorId="50DC40CE" wp14:editId="4B4E3204">
          <wp:extent cx="4038600" cy="819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3 años.png"/>
                  <pic:cNvPicPr/>
                </pic:nvPicPr>
                <pic:blipFill rotWithShape="1">
                  <a:blip r:embed="rId1"/>
                  <a:srcRect l="11006" t="29081" r="21364" b="25448"/>
                  <a:stretch/>
                </pic:blipFill>
                <pic:spPr bwMode="auto">
                  <a:xfrm>
                    <a:off x="0" y="0"/>
                    <a:ext cx="4038600" cy="8191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848"/>
    <w:multiLevelType w:val="multilevel"/>
    <w:tmpl w:val="4832F6F0"/>
    <w:lvl w:ilvl="0">
      <w:start w:val="1"/>
      <w:numFmt w:val="decimal"/>
      <w:pStyle w:val="niv1PEP"/>
      <w:lvlText w:val="%1."/>
      <w:lvlJc w:val="left"/>
      <w:pPr>
        <w:ind w:left="425" w:hanging="425"/>
      </w:pPr>
      <w:rPr>
        <w:rFonts w:ascii="Times New Roman" w:hAnsi="Times New Roman" w:hint="default"/>
        <w:sz w:val="24"/>
      </w:rPr>
    </w:lvl>
    <w:lvl w:ilvl="1">
      <w:start w:val="1"/>
      <w:numFmt w:val="decimal"/>
      <w:lvlText w:val="%2.1."/>
      <w:lvlJc w:val="left"/>
      <w:pPr>
        <w:ind w:left="425" w:hanging="425"/>
      </w:pPr>
      <w:rPr>
        <w:rFonts w:hint="default"/>
      </w:rPr>
    </w:lvl>
    <w:lvl w:ilvl="2">
      <w:start w:val="1"/>
      <w:numFmt w:val="decimal"/>
      <w:lvlText w:val="%3.1.1."/>
      <w:lvlJc w:val="left"/>
      <w:pPr>
        <w:ind w:left="425" w:hanging="425"/>
      </w:pPr>
      <w:rPr>
        <w:rFonts w:hint="default"/>
      </w:rPr>
    </w:lvl>
    <w:lvl w:ilvl="3">
      <w:start w:val="1"/>
      <w:numFmt w:val="none"/>
      <w:lvlText w:val="1.1.1.1."/>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 w15:restartNumberingAfterBreak="0">
    <w:nsid w:val="0AD428D1"/>
    <w:multiLevelType w:val="multilevel"/>
    <w:tmpl w:val="613A598E"/>
    <w:lvl w:ilvl="0">
      <w:start w:val="1"/>
      <w:numFmt w:val="decimal"/>
      <w:pStyle w:val="Ttulo1"/>
      <w:lvlText w:val="%1."/>
      <w:lvlJc w:val="left"/>
      <w:pPr>
        <w:ind w:left="720" w:hanging="360"/>
      </w:pPr>
    </w:lvl>
    <w:lvl w:ilvl="1">
      <w:start w:val="1"/>
      <w:numFmt w:val="decimal"/>
      <w:isLgl/>
      <w:lvlText w:val="%1.%2."/>
      <w:lvlJc w:val="left"/>
      <w:pPr>
        <w:ind w:left="785"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DB66C8"/>
    <w:multiLevelType w:val="multilevel"/>
    <w:tmpl w:val="29389EE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8E27F6"/>
    <w:multiLevelType w:val="hybridMultilevel"/>
    <w:tmpl w:val="459E1844"/>
    <w:lvl w:ilvl="0" w:tplc="B38A3FB4">
      <w:start w:val="3"/>
      <w:numFmt w:val="decimal"/>
      <w:pStyle w:val="niv3PEP"/>
      <w:lvlText w:val="%1.1.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A523A2"/>
    <w:multiLevelType w:val="hybridMultilevel"/>
    <w:tmpl w:val="058C41BC"/>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53224C"/>
    <w:multiLevelType w:val="hybridMultilevel"/>
    <w:tmpl w:val="0422E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C76044"/>
    <w:multiLevelType w:val="hybridMultilevel"/>
    <w:tmpl w:val="9E0CB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3B4E7F"/>
    <w:multiLevelType w:val="hybridMultilevel"/>
    <w:tmpl w:val="5AA28476"/>
    <w:lvl w:ilvl="0" w:tplc="00000003">
      <w:numFmt w:val="bullet"/>
      <w:lvlText w:val="-"/>
      <w:lvlJc w:val="left"/>
      <w:pPr>
        <w:ind w:left="720" w:hanging="360"/>
      </w:pPr>
      <w:rPr>
        <w:rFonts w:ascii="Arial" w:hAnsi="Arial" w:cs="Arial"/>
        <w:b/>
        <w:sz w:val="22"/>
        <w:lang w:val="es-ES_tradnl"/>
      </w:rPr>
    </w:lvl>
    <w:lvl w:ilvl="1" w:tplc="00000003">
      <w:numFmt w:val="bullet"/>
      <w:lvlText w:val="-"/>
      <w:lvlJc w:val="left"/>
      <w:pPr>
        <w:ind w:left="1440" w:hanging="360"/>
      </w:pPr>
      <w:rPr>
        <w:rFonts w:ascii="Arial" w:hAnsi="Arial" w:cs="Arial" w:hint="default"/>
        <w:b/>
        <w:sz w:val="22"/>
        <w:lang w:val="es-ES_tradnl"/>
      </w:rPr>
    </w:lvl>
    <w:lvl w:ilvl="2" w:tplc="00000003">
      <w:numFmt w:val="bullet"/>
      <w:lvlText w:val="-"/>
      <w:lvlJc w:val="left"/>
      <w:pPr>
        <w:ind w:left="2160" w:hanging="360"/>
      </w:pPr>
      <w:rPr>
        <w:rFonts w:ascii="Arial" w:hAnsi="Arial" w:cs="Arial" w:hint="default"/>
        <w:b/>
        <w:sz w:val="22"/>
        <w:lang w:val="es-ES_tradnl"/>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B18732D"/>
    <w:multiLevelType w:val="hybridMultilevel"/>
    <w:tmpl w:val="12F0F5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D444FDC"/>
    <w:multiLevelType w:val="hybridMultilevel"/>
    <w:tmpl w:val="D346E2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B7661D"/>
    <w:multiLevelType w:val="hybridMultilevel"/>
    <w:tmpl w:val="96D4ED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F03F6F"/>
    <w:multiLevelType w:val="hybridMultilevel"/>
    <w:tmpl w:val="A2809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8B1205E"/>
    <w:multiLevelType w:val="multilevel"/>
    <w:tmpl w:val="24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AA6671"/>
    <w:multiLevelType w:val="hybridMultilevel"/>
    <w:tmpl w:val="98580E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0D2A32"/>
    <w:multiLevelType w:val="hybridMultilevel"/>
    <w:tmpl w:val="008AF4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EB5CAD"/>
    <w:multiLevelType w:val="hybridMultilevel"/>
    <w:tmpl w:val="AE3CC64A"/>
    <w:lvl w:ilvl="0" w:tplc="240A0001">
      <w:start w:val="1"/>
      <w:numFmt w:val="bullet"/>
      <w:lvlText w:val=""/>
      <w:lvlJc w:val="left"/>
      <w:pPr>
        <w:ind w:left="720" w:hanging="360"/>
      </w:pPr>
      <w:rPr>
        <w:rFonts w:ascii="Symbol" w:hAnsi="Symbol"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247963"/>
    <w:multiLevelType w:val="hybridMultilevel"/>
    <w:tmpl w:val="2F2AD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66DFB"/>
    <w:multiLevelType w:val="hybridMultilevel"/>
    <w:tmpl w:val="2FD2FD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0F609A8"/>
    <w:multiLevelType w:val="hybridMultilevel"/>
    <w:tmpl w:val="0FACB168"/>
    <w:lvl w:ilvl="0" w:tplc="4BC8CCE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9F5895"/>
    <w:multiLevelType w:val="hybridMultilevel"/>
    <w:tmpl w:val="3A0420A4"/>
    <w:lvl w:ilvl="0" w:tplc="240A000B">
      <w:start w:val="1"/>
      <w:numFmt w:val="bullet"/>
      <w:lvlText w:val=""/>
      <w:lvlJc w:val="left"/>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123F35"/>
    <w:multiLevelType w:val="hybridMultilevel"/>
    <w:tmpl w:val="D338867E"/>
    <w:lvl w:ilvl="0" w:tplc="1F44E3BE">
      <w:start w:val="1"/>
      <w:numFmt w:val="bullet"/>
      <w:pStyle w:val="ListaPEP"/>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D85717"/>
    <w:multiLevelType w:val="hybridMultilevel"/>
    <w:tmpl w:val="CE4010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E811483"/>
    <w:multiLevelType w:val="hybridMultilevel"/>
    <w:tmpl w:val="2E9428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0A6886"/>
    <w:multiLevelType w:val="hybridMultilevel"/>
    <w:tmpl w:val="61EE56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9E11211"/>
    <w:multiLevelType w:val="hybridMultilevel"/>
    <w:tmpl w:val="D81C4E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A0E32FE"/>
    <w:multiLevelType w:val="hybridMultilevel"/>
    <w:tmpl w:val="0CA0906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6"/>
  </w:num>
  <w:num w:numId="3">
    <w:abstractNumId w:val="15"/>
  </w:num>
  <w:num w:numId="4">
    <w:abstractNumId w:val="18"/>
  </w:num>
  <w:num w:numId="5">
    <w:abstractNumId w:val="20"/>
  </w:num>
  <w:num w:numId="6">
    <w:abstractNumId w:val="3"/>
  </w:num>
  <w:num w:numId="7">
    <w:abstractNumId w:val="0"/>
  </w:num>
  <w:num w:numId="8">
    <w:abstractNumId w:val="12"/>
  </w:num>
  <w:num w:numId="9">
    <w:abstractNumId w:val="8"/>
  </w:num>
  <w:num w:numId="10">
    <w:abstractNumId w:val="14"/>
  </w:num>
  <w:num w:numId="11">
    <w:abstractNumId w:val="1"/>
    <w:lvlOverride w:ilvl="0">
      <w:startOverride w:val="2"/>
    </w:lvlOverride>
    <w:lvlOverride w:ilvl="1">
      <w:startOverride w:val="2"/>
    </w:lvlOverride>
    <w:lvlOverride w:ilvl="2">
      <w:startOverride w:val="1"/>
    </w:lvlOverride>
    <w:lvlOverride w:ilvl="3">
      <w:startOverride w:val="4"/>
    </w:lvlOverride>
  </w:num>
  <w:num w:numId="12">
    <w:abstractNumId w:val="24"/>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9"/>
  </w:num>
  <w:num w:numId="19">
    <w:abstractNumId w:val="19"/>
  </w:num>
  <w:num w:numId="20">
    <w:abstractNumId w:val="2"/>
  </w:num>
  <w:num w:numId="21">
    <w:abstractNumId w:val="4"/>
  </w:num>
  <w:num w:numId="22">
    <w:abstractNumId w:val="7"/>
  </w:num>
  <w:num w:numId="23">
    <w:abstractNumId w:val="21"/>
  </w:num>
  <w:num w:numId="24">
    <w:abstractNumId w:val="11"/>
  </w:num>
  <w:num w:numId="25">
    <w:abstractNumId w:val="25"/>
  </w:num>
  <w:num w:numId="26">
    <w:abstractNumId w:val="17"/>
  </w:num>
  <w:num w:numId="27">
    <w:abstractNumId w:val="23"/>
  </w:num>
  <w:num w:numId="28">
    <w:abstractNumId w:val="1"/>
    <w:lvlOverride w:ilvl="0">
      <w:startOverride w:val="1"/>
    </w:lvlOverride>
  </w:num>
  <w:num w:numId="29">
    <w:abstractNumId w:val="5"/>
  </w:num>
  <w:num w:numId="30">
    <w:abstractNumId w:val="1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DC"/>
    <w:rsid w:val="00004AFD"/>
    <w:rsid w:val="00007FE8"/>
    <w:rsid w:val="0001038E"/>
    <w:rsid w:val="0001107A"/>
    <w:rsid w:val="00012691"/>
    <w:rsid w:val="0001298A"/>
    <w:rsid w:val="00013C5F"/>
    <w:rsid w:val="00014003"/>
    <w:rsid w:val="00014A99"/>
    <w:rsid w:val="00016619"/>
    <w:rsid w:val="00017283"/>
    <w:rsid w:val="0001744A"/>
    <w:rsid w:val="00017A8C"/>
    <w:rsid w:val="00020046"/>
    <w:rsid w:val="000234CB"/>
    <w:rsid w:val="00023867"/>
    <w:rsid w:val="000247DB"/>
    <w:rsid w:val="0002481E"/>
    <w:rsid w:val="000271EA"/>
    <w:rsid w:val="000277FF"/>
    <w:rsid w:val="00030192"/>
    <w:rsid w:val="00030266"/>
    <w:rsid w:val="0003364B"/>
    <w:rsid w:val="000345AE"/>
    <w:rsid w:val="0003520D"/>
    <w:rsid w:val="00035487"/>
    <w:rsid w:val="00036CB0"/>
    <w:rsid w:val="00037352"/>
    <w:rsid w:val="000400FD"/>
    <w:rsid w:val="000419C2"/>
    <w:rsid w:val="00041BEC"/>
    <w:rsid w:val="00041C31"/>
    <w:rsid w:val="00046070"/>
    <w:rsid w:val="000466DB"/>
    <w:rsid w:val="00047183"/>
    <w:rsid w:val="00050B85"/>
    <w:rsid w:val="00050BA9"/>
    <w:rsid w:val="000515AD"/>
    <w:rsid w:val="000524CD"/>
    <w:rsid w:val="00052AB2"/>
    <w:rsid w:val="000532F1"/>
    <w:rsid w:val="000537FA"/>
    <w:rsid w:val="00053A31"/>
    <w:rsid w:val="00054350"/>
    <w:rsid w:val="00055306"/>
    <w:rsid w:val="00060FAC"/>
    <w:rsid w:val="00061389"/>
    <w:rsid w:val="000615E1"/>
    <w:rsid w:val="00061990"/>
    <w:rsid w:val="00061B2F"/>
    <w:rsid w:val="00062CFD"/>
    <w:rsid w:val="00062F68"/>
    <w:rsid w:val="000665E5"/>
    <w:rsid w:val="00066D82"/>
    <w:rsid w:val="00067ADD"/>
    <w:rsid w:val="00067F7E"/>
    <w:rsid w:val="000704B4"/>
    <w:rsid w:val="0007125D"/>
    <w:rsid w:val="00071BA4"/>
    <w:rsid w:val="000723EE"/>
    <w:rsid w:val="00073AC1"/>
    <w:rsid w:val="00073BCB"/>
    <w:rsid w:val="00074DAF"/>
    <w:rsid w:val="00075A3D"/>
    <w:rsid w:val="00076364"/>
    <w:rsid w:val="000764A0"/>
    <w:rsid w:val="000770F0"/>
    <w:rsid w:val="00077111"/>
    <w:rsid w:val="000800DB"/>
    <w:rsid w:val="00080916"/>
    <w:rsid w:val="00081069"/>
    <w:rsid w:val="00081CD7"/>
    <w:rsid w:val="0008384F"/>
    <w:rsid w:val="00083C47"/>
    <w:rsid w:val="00084BEB"/>
    <w:rsid w:val="00084DB9"/>
    <w:rsid w:val="00085DE0"/>
    <w:rsid w:val="00086089"/>
    <w:rsid w:val="00086BCD"/>
    <w:rsid w:val="00086D58"/>
    <w:rsid w:val="00090175"/>
    <w:rsid w:val="00090A51"/>
    <w:rsid w:val="00090CC1"/>
    <w:rsid w:val="000911C6"/>
    <w:rsid w:val="00092816"/>
    <w:rsid w:val="00093255"/>
    <w:rsid w:val="00093345"/>
    <w:rsid w:val="00093FC7"/>
    <w:rsid w:val="000964B0"/>
    <w:rsid w:val="00096553"/>
    <w:rsid w:val="000966D8"/>
    <w:rsid w:val="00096C30"/>
    <w:rsid w:val="00096D26"/>
    <w:rsid w:val="00097069"/>
    <w:rsid w:val="000A307B"/>
    <w:rsid w:val="000A48FC"/>
    <w:rsid w:val="000A569A"/>
    <w:rsid w:val="000A5A1B"/>
    <w:rsid w:val="000A6FF0"/>
    <w:rsid w:val="000A74D6"/>
    <w:rsid w:val="000A75EE"/>
    <w:rsid w:val="000B0568"/>
    <w:rsid w:val="000B1410"/>
    <w:rsid w:val="000B169A"/>
    <w:rsid w:val="000B4292"/>
    <w:rsid w:val="000B4A1B"/>
    <w:rsid w:val="000B5369"/>
    <w:rsid w:val="000B5AF6"/>
    <w:rsid w:val="000B66E2"/>
    <w:rsid w:val="000B6B53"/>
    <w:rsid w:val="000B7601"/>
    <w:rsid w:val="000C0522"/>
    <w:rsid w:val="000C2E80"/>
    <w:rsid w:val="000C4182"/>
    <w:rsid w:val="000C420F"/>
    <w:rsid w:val="000C5573"/>
    <w:rsid w:val="000C58F8"/>
    <w:rsid w:val="000C5D84"/>
    <w:rsid w:val="000C5E8A"/>
    <w:rsid w:val="000C7BFE"/>
    <w:rsid w:val="000D0F31"/>
    <w:rsid w:val="000D1B5B"/>
    <w:rsid w:val="000D2E64"/>
    <w:rsid w:val="000D3BFA"/>
    <w:rsid w:val="000D55BF"/>
    <w:rsid w:val="000D565D"/>
    <w:rsid w:val="000D6BF7"/>
    <w:rsid w:val="000D77D0"/>
    <w:rsid w:val="000D7ABF"/>
    <w:rsid w:val="000D7F62"/>
    <w:rsid w:val="000E03EA"/>
    <w:rsid w:val="000E0F58"/>
    <w:rsid w:val="000E11C1"/>
    <w:rsid w:val="000E1D98"/>
    <w:rsid w:val="000E26AC"/>
    <w:rsid w:val="000E2DEB"/>
    <w:rsid w:val="000E3A6F"/>
    <w:rsid w:val="000E63C3"/>
    <w:rsid w:val="000E667B"/>
    <w:rsid w:val="000E701E"/>
    <w:rsid w:val="000F07CB"/>
    <w:rsid w:val="000F11A5"/>
    <w:rsid w:val="000F1833"/>
    <w:rsid w:val="000F337E"/>
    <w:rsid w:val="000F4809"/>
    <w:rsid w:val="000F53ED"/>
    <w:rsid w:val="000F655D"/>
    <w:rsid w:val="000F70D8"/>
    <w:rsid w:val="00102109"/>
    <w:rsid w:val="001023DA"/>
    <w:rsid w:val="00103DC0"/>
    <w:rsid w:val="0010799D"/>
    <w:rsid w:val="00107EE1"/>
    <w:rsid w:val="001108B5"/>
    <w:rsid w:val="001120D3"/>
    <w:rsid w:val="00112334"/>
    <w:rsid w:val="00112E16"/>
    <w:rsid w:val="00114B77"/>
    <w:rsid w:val="00116103"/>
    <w:rsid w:val="00116B52"/>
    <w:rsid w:val="0012071B"/>
    <w:rsid w:val="001207A5"/>
    <w:rsid w:val="0012272A"/>
    <w:rsid w:val="00123081"/>
    <w:rsid w:val="0012460C"/>
    <w:rsid w:val="00125797"/>
    <w:rsid w:val="00125C7E"/>
    <w:rsid w:val="0012607C"/>
    <w:rsid w:val="0012653F"/>
    <w:rsid w:val="0012737C"/>
    <w:rsid w:val="0012797C"/>
    <w:rsid w:val="00127FC1"/>
    <w:rsid w:val="00130AC8"/>
    <w:rsid w:val="001310AA"/>
    <w:rsid w:val="001315CC"/>
    <w:rsid w:val="00132440"/>
    <w:rsid w:val="00132609"/>
    <w:rsid w:val="001334A0"/>
    <w:rsid w:val="0013584C"/>
    <w:rsid w:val="0013595A"/>
    <w:rsid w:val="00135E91"/>
    <w:rsid w:val="00136049"/>
    <w:rsid w:val="00137214"/>
    <w:rsid w:val="001379C0"/>
    <w:rsid w:val="001379DE"/>
    <w:rsid w:val="00141376"/>
    <w:rsid w:val="0014314D"/>
    <w:rsid w:val="001433FF"/>
    <w:rsid w:val="001434AF"/>
    <w:rsid w:val="001436EE"/>
    <w:rsid w:val="00143ABF"/>
    <w:rsid w:val="00146722"/>
    <w:rsid w:val="001477DF"/>
    <w:rsid w:val="00147A89"/>
    <w:rsid w:val="00147C6B"/>
    <w:rsid w:val="00152683"/>
    <w:rsid w:val="00153547"/>
    <w:rsid w:val="001549FE"/>
    <w:rsid w:val="001550FA"/>
    <w:rsid w:val="001554FE"/>
    <w:rsid w:val="00155D28"/>
    <w:rsid w:val="00160A04"/>
    <w:rsid w:val="00161A7A"/>
    <w:rsid w:val="00163D71"/>
    <w:rsid w:val="001640CB"/>
    <w:rsid w:val="001641F2"/>
    <w:rsid w:val="001647CF"/>
    <w:rsid w:val="00166196"/>
    <w:rsid w:val="00166F8E"/>
    <w:rsid w:val="00167005"/>
    <w:rsid w:val="00167441"/>
    <w:rsid w:val="00167A37"/>
    <w:rsid w:val="00167B07"/>
    <w:rsid w:val="00170343"/>
    <w:rsid w:val="001720C2"/>
    <w:rsid w:val="001732B6"/>
    <w:rsid w:val="001733E5"/>
    <w:rsid w:val="00173A75"/>
    <w:rsid w:val="00173F6A"/>
    <w:rsid w:val="00173FEE"/>
    <w:rsid w:val="00175467"/>
    <w:rsid w:val="00176245"/>
    <w:rsid w:val="0017716C"/>
    <w:rsid w:val="00177BDA"/>
    <w:rsid w:val="00182D92"/>
    <w:rsid w:val="001834A9"/>
    <w:rsid w:val="00183906"/>
    <w:rsid w:val="00184C79"/>
    <w:rsid w:val="00185268"/>
    <w:rsid w:val="00186296"/>
    <w:rsid w:val="00186590"/>
    <w:rsid w:val="00187AF9"/>
    <w:rsid w:val="00187E2F"/>
    <w:rsid w:val="00191255"/>
    <w:rsid w:val="00191719"/>
    <w:rsid w:val="00191DC8"/>
    <w:rsid w:val="00191E10"/>
    <w:rsid w:val="00191EA6"/>
    <w:rsid w:val="00194CFC"/>
    <w:rsid w:val="00195421"/>
    <w:rsid w:val="0019671A"/>
    <w:rsid w:val="00197D2F"/>
    <w:rsid w:val="00197F35"/>
    <w:rsid w:val="001A08EE"/>
    <w:rsid w:val="001A126E"/>
    <w:rsid w:val="001A1831"/>
    <w:rsid w:val="001A1F94"/>
    <w:rsid w:val="001A46EB"/>
    <w:rsid w:val="001A4AB5"/>
    <w:rsid w:val="001A4B1E"/>
    <w:rsid w:val="001A50C6"/>
    <w:rsid w:val="001A5701"/>
    <w:rsid w:val="001A6BBC"/>
    <w:rsid w:val="001A7F4A"/>
    <w:rsid w:val="001B152C"/>
    <w:rsid w:val="001B29E6"/>
    <w:rsid w:val="001B2E0F"/>
    <w:rsid w:val="001B348B"/>
    <w:rsid w:val="001B3EAE"/>
    <w:rsid w:val="001B431D"/>
    <w:rsid w:val="001B496C"/>
    <w:rsid w:val="001B5EF6"/>
    <w:rsid w:val="001B61F0"/>
    <w:rsid w:val="001B645B"/>
    <w:rsid w:val="001B6D1E"/>
    <w:rsid w:val="001B7878"/>
    <w:rsid w:val="001C0907"/>
    <w:rsid w:val="001C28DE"/>
    <w:rsid w:val="001C30BF"/>
    <w:rsid w:val="001C3528"/>
    <w:rsid w:val="001C40E1"/>
    <w:rsid w:val="001C559B"/>
    <w:rsid w:val="001C6712"/>
    <w:rsid w:val="001C6AA0"/>
    <w:rsid w:val="001C71B0"/>
    <w:rsid w:val="001C7959"/>
    <w:rsid w:val="001D0413"/>
    <w:rsid w:val="001D0A05"/>
    <w:rsid w:val="001D1496"/>
    <w:rsid w:val="001D36E0"/>
    <w:rsid w:val="001D3F7A"/>
    <w:rsid w:val="001D4C74"/>
    <w:rsid w:val="001D4C9C"/>
    <w:rsid w:val="001D4DA1"/>
    <w:rsid w:val="001D5147"/>
    <w:rsid w:val="001D54DA"/>
    <w:rsid w:val="001D5C41"/>
    <w:rsid w:val="001D5CA7"/>
    <w:rsid w:val="001D5CE7"/>
    <w:rsid w:val="001E0562"/>
    <w:rsid w:val="001E0788"/>
    <w:rsid w:val="001E2543"/>
    <w:rsid w:val="001E2AE5"/>
    <w:rsid w:val="001E3455"/>
    <w:rsid w:val="001E36E9"/>
    <w:rsid w:val="001E51C7"/>
    <w:rsid w:val="001E5623"/>
    <w:rsid w:val="001E57B2"/>
    <w:rsid w:val="001E7C11"/>
    <w:rsid w:val="001F25B7"/>
    <w:rsid w:val="001F314A"/>
    <w:rsid w:val="001F3FE5"/>
    <w:rsid w:val="001F4BC9"/>
    <w:rsid w:val="001F6011"/>
    <w:rsid w:val="0020099B"/>
    <w:rsid w:val="0020132B"/>
    <w:rsid w:val="0020187C"/>
    <w:rsid w:val="00201B61"/>
    <w:rsid w:val="00201D1F"/>
    <w:rsid w:val="0020216C"/>
    <w:rsid w:val="0020275F"/>
    <w:rsid w:val="00202C2B"/>
    <w:rsid w:val="002038D7"/>
    <w:rsid w:val="00203D06"/>
    <w:rsid w:val="00205336"/>
    <w:rsid w:val="00205A78"/>
    <w:rsid w:val="00206A0D"/>
    <w:rsid w:val="0021000C"/>
    <w:rsid w:val="002111E0"/>
    <w:rsid w:val="002139A2"/>
    <w:rsid w:val="00215060"/>
    <w:rsid w:val="00215300"/>
    <w:rsid w:val="00215E2C"/>
    <w:rsid w:val="002165EB"/>
    <w:rsid w:val="00216635"/>
    <w:rsid w:val="002168AB"/>
    <w:rsid w:val="00216965"/>
    <w:rsid w:val="00216BB0"/>
    <w:rsid w:val="002173D7"/>
    <w:rsid w:val="00220774"/>
    <w:rsid w:val="00221606"/>
    <w:rsid w:val="0022207B"/>
    <w:rsid w:val="00222CC9"/>
    <w:rsid w:val="00223B43"/>
    <w:rsid w:val="00223F8A"/>
    <w:rsid w:val="002241D5"/>
    <w:rsid w:val="00224ACB"/>
    <w:rsid w:val="002253AE"/>
    <w:rsid w:val="0022619E"/>
    <w:rsid w:val="00226934"/>
    <w:rsid w:val="00226BAA"/>
    <w:rsid w:val="00226D04"/>
    <w:rsid w:val="00231222"/>
    <w:rsid w:val="00232203"/>
    <w:rsid w:val="0023254C"/>
    <w:rsid w:val="002329B7"/>
    <w:rsid w:val="00234F1D"/>
    <w:rsid w:val="002363D7"/>
    <w:rsid w:val="0023754E"/>
    <w:rsid w:val="00240231"/>
    <w:rsid w:val="0024297D"/>
    <w:rsid w:val="002435A7"/>
    <w:rsid w:val="00243B2C"/>
    <w:rsid w:val="00244D3F"/>
    <w:rsid w:val="0024595F"/>
    <w:rsid w:val="00247687"/>
    <w:rsid w:val="00247DD5"/>
    <w:rsid w:val="00251114"/>
    <w:rsid w:val="00251213"/>
    <w:rsid w:val="0025165F"/>
    <w:rsid w:val="00251831"/>
    <w:rsid w:val="0025195E"/>
    <w:rsid w:val="00252B96"/>
    <w:rsid w:val="0025721F"/>
    <w:rsid w:val="00257EB6"/>
    <w:rsid w:val="00260921"/>
    <w:rsid w:val="002624FB"/>
    <w:rsid w:val="00263B84"/>
    <w:rsid w:val="00263F42"/>
    <w:rsid w:val="002644E3"/>
    <w:rsid w:val="0026502F"/>
    <w:rsid w:val="00265C6A"/>
    <w:rsid w:val="00265F50"/>
    <w:rsid w:val="0026678E"/>
    <w:rsid w:val="00267CFE"/>
    <w:rsid w:val="00270394"/>
    <w:rsid w:val="002704FF"/>
    <w:rsid w:val="00270CA7"/>
    <w:rsid w:val="00272676"/>
    <w:rsid w:val="00272F73"/>
    <w:rsid w:val="00274B20"/>
    <w:rsid w:val="00275107"/>
    <w:rsid w:val="00276461"/>
    <w:rsid w:val="00276689"/>
    <w:rsid w:val="0027728E"/>
    <w:rsid w:val="00280326"/>
    <w:rsid w:val="00281D73"/>
    <w:rsid w:val="002820BD"/>
    <w:rsid w:val="00282268"/>
    <w:rsid w:val="00282B5D"/>
    <w:rsid w:val="00282EA3"/>
    <w:rsid w:val="002849F1"/>
    <w:rsid w:val="00284FCF"/>
    <w:rsid w:val="00285C0F"/>
    <w:rsid w:val="002865AC"/>
    <w:rsid w:val="00286BFC"/>
    <w:rsid w:val="0029082A"/>
    <w:rsid w:val="00290D81"/>
    <w:rsid w:val="00291F29"/>
    <w:rsid w:val="00292637"/>
    <w:rsid w:val="00294273"/>
    <w:rsid w:val="0029459A"/>
    <w:rsid w:val="00297AF9"/>
    <w:rsid w:val="00297D32"/>
    <w:rsid w:val="002A16E9"/>
    <w:rsid w:val="002A22EE"/>
    <w:rsid w:val="002A3080"/>
    <w:rsid w:val="002A4B0A"/>
    <w:rsid w:val="002A4E07"/>
    <w:rsid w:val="002A4F13"/>
    <w:rsid w:val="002A5F4B"/>
    <w:rsid w:val="002A66F3"/>
    <w:rsid w:val="002B0803"/>
    <w:rsid w:val="002B13EA"/>
    <w:rsid w:val="002B1AE9"/>
    <w:rsid w:val="002B3AEE"/>
    <w:rsid w:val="002B3D30"/>
    <w:rsid w:val="002B615F"/>
    <w:rsid w:val="002B69BC"/>
    <w:rsid w:val="002B7240"/>
    <w:rsid w:val="002B7AE8"/>
    <w:rsid w:val="002C1590"/>
    <w:rsid w:val="002C2254"/>
    <w:rsid w:val="002C2F2C"/>
    <w:rsid w:val="002C32FA"/>
    <w:rsid w:val="002C342A"/>
    <w:rsid w:val="002C3548"/>
    <w:rsid w:val="002C40C6"/>
    <w:rsid w:val="002C4123"/>
    <w:rsid w:val="002C466B"/>
    <w:rsid w:val="002C4717"/>
    <w:rsid w:val="002C629B"/>
    <w:rsid w:val="002C738C"/>
    <w:rsid w:val="002C7468"/>
    <w:rsid w:val="002C7FDA"/>
    <w:rsid w:val="002D0C5D"/>
    <w:rsid w:val="002D1AB3"/>
    <w:rsid w:val="002D1B84"/>
    <w:rsid w:val="002D271A"/>
    <w:rsid w:val="002D2AE1"/>
    <w:rsid w:val="002D402E"/>
    <w:rsid w:val="002D494C"/>
    <w:rsid w:val="002D5EDC"/>
    <w:rsid w:val="002D7635"/>
    <w:rsid w:val="002D7677"/>
    <w:rsid w:val="002E0272"/>
    <w:rsid w:val="002E0D9C"/>
    <w:rsid w:val="002E10CD"/>
    <w:rsid w:val="002E2819"/>
    <w:rsid w:val="002E2A99"/>
    <w:rsid w:val="002E6051"/>
    <w:rsid w:val="002E651A"/>
    <w:rsid w:val="002E7949"/>
    <w:rsid w:val="002F03E4"/>
    <w:rsid w:val="002F0A58"/>
    <w:rsid w:val="002F1970"/>
    <w:rsid w:val="002F245B"/>
    <w:rsid w:val="002F3D8A"/>
    <w:rsid w:val="002F5121"/>
    <w:rsid w:val="002F67ED"/>
    <w:rsid w:val="002F75CD"/>
    <w:rsid w:val="002F7EBB"/>
    <w:rsid w:val="003000B1"/>
    <w:rsid w:val="003004AD"/>
    <w:rsid w:val="003006FA"/>
    <w:rsid w:val="00300A72"/>
    <w:rsid w:val="00301E2E"/>
    <w:rsid w:val="003024E6"/>
    <w:rsid w:val="003058F6"/>
    <w:rsid w:val="003072E5"/>
    <w:rsid w:val="00307B45"/>
    <w:rsid w:val="003108FB"/>
    <w:rsid w:val="00310974"/>
    <w:rsid w:val="00311347"/>
    <w:rsid w:val="00311AF9"/>
    <w:rsid w:val="00311CB1"/>
    <w:rsid w:val="0031447C"/>
    <w:rsid w:val="00316093"/>
    <w:rsid w:val="003168D5"/>
    <w:rsid w:val="0032057F"/>
    <w:rsid w:val="00320B7F"/>
    <w:rsid w:val="0032211E"/>
    <w:rsid w:val="003235F7"/>
    <w:rsid w:val="00325D35"/>
    <w:rsid w:val="0033084E"/>
    <w:rsid w:val="00330BF8"/>
    <w:rsid w:val="00332E26"/>
    <w:rsid w:val="00332FAA"/>
    <w:rsid w:val="003337CE"/>
    <w:rsid w:val="00334BFC"/>
    <w:rsid w:val="0033543F"/>
    <w:rsid w:val="00337824"/>
    <w:rsid w:val="0033790B"/>
    <w:rsid w:val="0034064A"/>
    <w:rsid w:val="00341712"/>
    <w:rsid w:val="0034206F"/>
    <w:rsid w:val="00342556"/>
    <w:rsid w:val="00342D68"/>
    <w:rsid w:val="0034308C"/>
    <w:rsid w:val="00344C08"/>
    <w:rsid w:val="00344DD5"/>
    <w:rsid w:val="00345174"/>
    <w:rsid w:val="00346E57"/>
    <w:rsid w:val="00351061"/>
    <w:rsid w:val="003530A6"/>
    <w:rsid w:val="00353934"/>
    <w:rsid w:val="003553FF"/>
    <w:rsid w:val="00355A08"/>
    <w:rsid w:val="00355C23"/>
    <w:rsid w:val="00356110"/>
    <w:rsid w:val="0035626F"/>
    <w:rsid w:val="00360979"/>
    <w:rsid w:val="00360E52"/>
    <w:rsid w:val="003612D4"/>
    <w:rsid w:val="00361AD7"/>
    <w:rsid w:val="0036249D"/>
    <w:rsid w:val="0036391B"/>
    <w:rsid w:val="00364465"/>
    <w:rsid w:val="003648E7"/>
    <w:rsid w:val="00364D79"/>
    <w:rsid w:val="00365E85"/>
    <w:rsid w:val="00366BAC"/>
    <w:rsid w:val="00366C7C"/>
    <w:rsid w:val="00367BDF"/>
    <w:rsid w:val="00370B45"/>
    <w:rsid w:val="0037163D"/>
    <w:rsid w:val="00371FCE"/>
    <w:rsid w:val="00372AD1"/>
    <w:rsid w:val="00373004"/>
    <w:rsid w:val="00376F9A"/>
    <w:rsid w:val="00377A1F"/>
    <w:rsid w:val="00377F08"/>
    <w:rsid w:val="00380241"/>
    <w:rsid w:val="003804AB"/>
    <w:rsid w:val="00381001"/>
    <w:rsid w:val="00381919"/>
    <w:rsid w:val="00381ECF"/>
    <w:rsid w:val="003822ED"/>
    <w:rsid w:val="00382B39"/>
    <w:rsid w:val="00382B71"/>
    <w:rsid w:val="00382D86"/>
    <w:rsid w:val="003837A1"/>
    <w:rsid w:val="0038798C"/>
    <w:rsid w:val="003904C8"/>
    <w:rsid w:val="00390C96"/>
    <w:rsid w:val="003917A2"/>
    <w:rsid w:val="00391ABC"/>
    <w:rsid w:val="00391ED8"/>
    <w:rsid w:val="003936CD"/>
    <w:rsid w:val="00393C8B"/>
    <w:rsid w:val="00393E9C"/>
    <w:rsid w:val="00394F6A"/>
    <w:rsid w:val="00395103"/>
    <w:rsid w:val="003952FC"/>
    <w:rsid w:val="0039637B"/>
    <w:rsid w:val="00396387"/>
    <w:rsid w:val="00396C92"/>
    <w:rsid w:val="00396F5B"/>
    <w:rsid w:val="003A1589"/>
    <w:rsid w:val="003A189F"/>
    <w:rsid w:val="003A245D"/>
    <w:rsid w:val="003A2E8C"/>
    <w:rsid w:val="003A33FF"/>
    <w:rsid w:val="003A348D"/>
    <w:rsid w:val="003A4796"/>
    <w:rsid w:val="003A57E2"/>
    <w:rsid w:val="003A5D04"/>
    <w:rsid w:val="003A60B7"/>
    <w:rsid w:val="003A647F"/>
    <w:rsid w:val="003B04C7"/>
    <w:rsid w:val="003B0817"/>
    <w:rsid w:val="003B0954"/>
    <w:rsid w:val="003B0970"/>
    <w:rsid w:val="003B0EC3"/>
    <w:rsid w:val="003B1298"/>
    <w:rsid w:val="003B1EB3"/>
    <w:rsid w:val="003B23F3"/>
    <w:rsid w:val="003B26E6"/>
    <w:rsid w:val="003B356F"/>
    <w:rsid w:val="003B66A8"/>
    <w:rsid w:val="003B6A92"/>
    <w:rsid w:val="003B7006"/>
    <w:rsid w:val="003B791C"/>
    <w:rsid w:val="003C0633"/>
    <w:rsid w:val="003C34C1"/>
    <w:rsid w:val="003C371A"/>
    <w:rsid w:val="003C410C"/>
    <w:rsid w:val="003C4CFA"/>
    <w:rsid w:val="003C5204"/>
    <w:rsid w:val="003C5B2E"/>
    <w:rsid w:val="003C5DCC"/>
    <w:rsid w:val="003C5E01"/>
    <w:rsid w:val="003C63B4"/>
    <w:rsid w:val="003C658B"/>
    <w:rsid w:val="003C6878"/>
    <w:rsid w:val="003C7A37"/>
    <w:rsid w:val="003C7D3E"/>
    <w:rsid w:val="003D0AC1"/>
    <w:rsid w:val="003D3448"/>
    <w:rsid w:val="003D5085"/>
    <w:rsid w:val="003D57A1"/>
    <w:rsid w:val="003D6311"/>
    <w:rsid w:val="003D6CAE"/>
    <w:rsid w:val="003D7168"/>
    <w:rsid w:val="003E03AC"/>
    <w:rsid w:val="003E0EFD"/>
    <w:rsid w:val="003E2338"/>
    <w:rsid w:val="003E2FA3"/>
    <w:rsid w:val="003E4046"/>
    <w:rsid w:val="003E4757"/>
    <w:rsid w:val="003E6181"/>
    <w:rsid w:val="003E6B61"/>
    <w:rsid w:val="003F0396"/>
    <w:rsid w:val="003F059A"/>
    <w:rsid w:val="003F33B0"/>
    <w:rsid w:val="003F3709"/>
    <w:rsid w:val="003F43F1"/>
    <w:rsid w:val="003F5195"/>
    <w:rsid w:val="003F5235"/>
    <w:rsid w:val="003F5445"/>
    <w:rsid w:val="004015CD"/>
    <w:rsid w:val="00402316"/>
    <w:rsid w:val="00402537"/>
    <w:rsid w:val="004027B5"/>
    <w:rsid w:val="00402D35"/>
    <w:rsid w:val="00402E4C"/>
    <w:rsid w:val="00402F74"/>
    <w:rsid w:val="0040478A"/>
    <w:rsid w:val="004047C5"/>
    <w:rsid w:val="00406DFC"/>
    <w:rsid w:val="0041015E"/>
    <w:rsid w:val="004101E3"/>
    <w:rsid w:val="00410C45"/>
    <w:rsid w:val="00412005"/>
    <w:rsid w:val="00415AC9"/>
    <w:rsid w:val="004172CE"/>
    <w:rsid w:val="004175BB"/>
    <w:rsid w:val="0041774D"/>
    <w:rsid w:val="00417AFB"/>
    <w:rsid w:val="0042071D"/>
    <w:rsid w:val="00420FF4"/>
    <w:rsid w:val="00421A32"/>
    <w:rsid w:val="00421E17"/>
    <w:rsid w:val="00423674"/>
    <w:rsid w:val="00423790"/>
    <w:rsid w:val="00423AF1"/>
    <w:rsid w:val="00425C0B"/>
    <w:rsid w:val="00427A43"/>
    <w:rsid w:val="00430151"/>
    <w:rsid w:val="00430C76"/>
    <w:rsid w:val="004319E7"/>
    <w:rsid w:val="00431FA7"/>
    <w:rsid w:val="00435B96"/>
    <w:rsid w:val="00435C10"/>
    <w:rsid w:val="00436A1D"/>
    <w:rsid w:val="00436DEE"/>
    <w:rsid w:val="00437C26"/>
    <w:rsid w:val="004409E7"/>
    <w:rsid w:val="004420EF"/>
    <w:rsid w:val="00442C5B"/>
    <w:rsid w:val="004457F9"/>
    <w:rsid w:val="00446714"/>
    <w:rsid w:val="004478AA"/>
    <w:rsid w:val="0045096E"/>
    <w:rsid w:val="004520D2"/>
    <w:rsid w:val="0045296B"/>
    <w:rsid w:val="00452A7F"/>
    <w:rsid w:val="004538AB"/>
    <w:rsid w:val="00453AE7"/>
    <w:rsid w:val="004542D4"/>
    <w:rsid w:val="00455176"/>
    <w:rsid w:val="004558C8"/>
    <w:rsid w:val="004560D2"/>
    <w:rsid w:val="0045615C"/>
    <w:rsid w:val="0045643F"/>
    <w:rsid w:val="00456511"/>
    <w:rsid w:val="0045776B"/>
    <w:rsid w:val="004604A4"/>
    <w:rsid w:val="004626D1"/>
    <w:rsid w:val="00462D06"/>
    <w:rsid w:val="00462E18"/>
    <w:rsid w:val="00463A07"/>
    <w:rsid w:val="004674D4"/>
    <w:rsid w:val="00471145"/>
    <w:rsid w:val="0047130D"/>
    <w:rsid w:val="004722B5"/>
    <w:rsid w:val="00472BD9"/>
    <w:rsid w:val="00472C9C"/>
    <w:rsid w:val="004737A1"/>
    <w:rsid w:val="00473C20"/>
    <w:rsid w:val="00475212"/>
    <w:rsid w:val="00475AA0"/>
    <w:rsid w:val="00477A2D"/>
    <w:rsid w:val="00480283"/>
    <w:rsid w:val="00480635"/>
    <w:rsid w:val="0048068D"/>
    <w:rsid w:val="00480A31"/>
    <w:rsid w:val="00482094"/>
    <w:rsid w:val="004821AE"/>
    <w:rsid w:val="00482830"/>
    <w:rsid w:val="00484C45"/>
    <w:rsid w:val="0048541A"/>
    <w:rsid w:val="0048584C"/>
    <w:rsid w:val="00485E67"/>
    <w:rsid w:val="00485F25"/>
    <w:rsid w:val="00486B17"/>
    <w:rsid w:val="004873D8"/>
    <w:rsid w:val="00487619"/>
    <w:rsid w:val="004910CD"/>
    <w:rsid w:val="00492817"/>
    <w:rsid w:val="00494268"/>
    <w:rsid w:val="00495722"/>
    <w:rsid w:val="00496A63"/>
    <w:rsid w:val="00496C22"/>
    <w:rsid w:val="0049758A"/>
    <w:rsid w:val="004A04D3"/>
    <w:rsid w:val="004A1842"/>
    <w:rsid w:val="004A18B6"/>
    <w:rsid w:val="004A3849"/>
    <w:rsid w:val="004A3C03"/>
    <w:rsid w:val="004A4A4C"/>
    <w:rsid w:val="004A5CE7"/>
    <w:rsid w:val="004A6E74"/>
    <w:rsid w:val="004A774A"/>
    <w:rsid w:val="004A7D41"/>
    <w:rsid w:val="004B22DE"/>
    <w:rsid w:val="004B2AC8"/>
    <w:rsid w:val="004B448B"/>
    <w:rsid w:val="004B491C"/>
    <w:rsid w:val="004B629C"/>
    <w:rsid w:val="004B6AA5"/>
    <w:rsid w:val="004C1C3D"/>
    <w:rsid w:val="004C3B00"/>
    <w:rsid w:val="004C44F2"/>
    <w:rsid w:val="004C4E08"/>
    <w:rsid w:val="004C582C"/>
    <w:rsid w:val="004C5EC9"/>
    <w:rsid w:val="004C7B8F"/>
    <w:rsid w:val="004D016A"/>
    <w:rsid w:val="004D1589"/>
    <w:rsid w:val="004D17C3"/>
    <w:rsid w:val="004D1900"/>
    <w:rsid w:val="004D3614"/>
    <w:rsid w:val="004D38D5"/>
    <w:rsid w:val="004D43D8"/>
    <w:rsid w:val="004D581B"/>
    <w:rsid w:val="004D66CD"/>
    <w:rsid w:val="004D7B65"/>
    <w:rsid w:val="004D7F79"/>
    <w:rsid w:val="004E0206"/>
    <w:rsid w:val="004E0EB1"/>
    <w:rsid w:val="004E15A0"/>
    <w:rsid w:val="004E1FC9"/>
    <w:rsid w:val="004E3290"/>
    <w:rsid w:val="004E3374"/>
    <w:rsid w:val="004E3818"/>
    <w:rsid w:val="004E45AF"/>
    <w:rsid w:val="004E47BA"/>
    <w:rsid w:val="004E5137"/>
    <w:rsid w:val="004E5B5F"/>
    <w:rsid w:val="004F05EF"/>
    <w:rsid w:val="004F1940"/>
    <w:rsid w:val="004F1959"/>
    <w:rsid w:val="004F1D3C"/>
    <w:rsid w:val="004F21E7"/>
    <w:rsid w:val="004F32EF"/>
    <w:rsid w:val="004F42C5"/>
    <w:rsid w:val="004F46AB"/>
    <w:rsid w:val="004F50D8"/>
    <w:rsid w:val="004F575F"/>
    <w:rsid w:val="004F6965"/>
    <w:rsid w:val="004F6FD8"/>
    <w:rsid w:val="004F7F92"/>
    <w:rsid w:val="00502733"/>
    <w:rsid w:val="00505A71"/>
    <w:rsid w:val="00510A27"/>
    <w:rsid w:val="005117E5"/>
    <w:rsid w:val="00511E33"/>
    <w:rsid w:val="00512AD4"/>
    <w:rsid w:val="00512B29"/>
    <w:rsid w:val="00512DA3"/>
    <w:rsid w:val="00514AF5"/>
    <w:rsid w:val="00514C1F"/>
    <w:rsid w:val="005151FF"/>
    <w:rsid w:val="0052086C"/>
    <w:rsid w:val="00521990"/>
    <w:rsid w:val="00522194"/>
    <w:rsid w:val="0052370F"/>
    <w:rsid w:val="00523BC0"/>
    <w:rsid w:val="005262C2"/>
    <w:rsid w:val="00526813"/>
    <w:rsid w:val="00527C43"/>
    <w:rsid w:val="00527D92"/>
    <w:rsid w:val="0053039F"/>
    <w:rsid w:val="005305FD"/>
    <w:rsid w:val="00530E43"/>
    <w:rsid w:val="0053186C"/>
    <w:rsid w:val="00531A75"/>
    <w:rsid w:val="00531DBD"/>
    <w:rsid w:val="00533D80"/>
    <w:rsid w:val="00533D81"/>
    <w:rsid w:val="00534597"/>
    <w:rsid w:val="00534A6E"/>
    <w:rsid w:val="00536DC1"/>
    <w:rsid w:val="00537617"/>
    <w:rsid w:val="00537E59"/>
    <w:rsid w:val="00540189"/>
    <w:rsid w:val="00541EF9"/>
    <w:rsid w:val="0054292E"/>
    <w:rsid w:val="005431A7"/>
    <w:rsid w:val="005434BE"/>
    <w:rsid w:val="005441C0"/>
    <w:rsid w:val="00544C04"/>
    <w:rsid w:val="00545015"/>
    <w:rsid w:val="00546B23"/>
    <w:rsid w:val="00546B84"/>
    <w:rsid w:val="00546CCA"/>
    <w:rsid w:val="00547A9F"/>
    <w:rsid w:val="00547CC1"/>
    <w:rsid w:val="005512DB"/>
    <w:rsid w:val="00551A3F"/>
    <w:rsid w:val="00552A21"/>
    <w:rsid w:val="00553130"/>
    <w:rsid w:val="00553632"/>
    <w:rsid w:val="00555429"/>
    <w:rsid w:val="00557921"/>
    <w:rsid w:val="00560AB7"/>
    <w:rsid w:val="00560F34"/>
    <w:rsid w:val="005610D3"/>
    <w:rsid w:val="005614C2"/>
    <w:rsid w:val="005643E4"/>
    <w:rsid w:val="0056481F"/>
    <w:rsid w:val="00564A0A"/>
    <w:rsid w:val="00564A9E"/>
    <w:rsid w:val="00565C2B"/>
    <w:rsid w:val="00565EDB"/>
    <w:rsid w:val="00566167"/>
    <w:rsid w:val="005666F3"/>
    <w:rsid w:val="00567024"/>
    <w:rsid w:val="0057039F"/>
    <w:rsid w:val="005717AC"/>
    <w:rsid w:val="005724B7"/>
    <w:rsid w:val="00574875"/>
    <w:rsid w:val="00574AB8"/>
    <w:rsid w:val="00574CFA"/>
    <w:rsid w:val="00575B8A"/>
    <w:rsid w:val="00577591"/>
    <w:rsid w:val="0058013D"/>
    <w:rsid w:val="00581037"/>
    <w:rsid w:val="005817AA"/>
    <w:rsid w:val="005818E5"/>
    <w:rsid w:val="00582DE3"/>
    <w:rsid w:val="005838BC"/>
    <w:rsid w:val="0058462A"/>
    <w:rsid w:val="00585C8A"/>
    <w:rsid w:val="00585E35"/>
    <w:rsid w:val="005903DF"/>
    <w:rsid w:val="00590ED2"/>
    <w:rsid w:val="00592D7C"/>
    <w:rsid w:val="005933E8"/>
    <w:rsid w:val="005940BD"/>
    <w:rsid w:val="00594978"/>
    <w:rsid w:val="00595963"/>
    <w:rsid w:val="005960C3"/>
    <w:rsid w:val="0059659F"/>
    <w:rsid w:val="00596F98"/>
    <w:rsid w:val="00597547"/>
    <w:rsid w:val="00597B5E"/>
    <w:rsid w:val="005A042B"/>
    <w:rsid w:val="005A1AD2"/>
    <w:rsid w:val="005A3499"/>
    <w:rsid w:val="005A3E79"/>
    <w:rsid w:val="005A3F94"/>
    <w:rsid w:val="005A446A"/>
    <w:rsid w:val="005A5587"/>
    <w:rsid w:val="005A55AA"/>
    <w:rsid w:val="005A58B2"/>
    <w:rsid w:val="005A7329"/>
    <w:rsid w:val="005B007C"/>
    <w:rsid w:val="005B1ABA"/>
    <w:rsid w:val="005B3259"/>
    <w:rsid w:val="005B4447"/>
    <w:rsid w:val="005B56A3"/>
    <w:rsid w:val="005B6DE3"/>
    <w:rsid w:val="005B75EC"/>
    <w:rsid w:val="005C24F6"/>
    <w:rsid w:val="005C39FF"/>
    <w:rsid w:val="005C3D62"/>
    <w:rsid w:val="005C4D7D"/>
    <w:rsid w:val="005C4F15"/>
    <w:rsid w:val="005C5903"/>
    <w:rsid w:val="005C6A82"/>
    <w:rsid w:val="005C6D62"/>
    <w:rsid w:val="005C77E3"/>
    <w:rsid w:val="005D139D"/>
    <w:rsid w:val="005D1999"/>
    <w:rsid w:val="005D1FE2"/>
    <w:rsid w:val="005D2352"/>
    <w:rsid w:val="005D2EA6"/>
    <w:rsid w:val="005D31CF"/>
    <w:rsid w:val="005D33F3"/>
    <w:rsid w:val="005D4E5B"/>
    <w:rsid w:val="005D550F"/>
    <w:rsid w:val="005D5CDF"/>
    <w:rsid w:val="005D7222"/>
    <w:rsid w:val="005E0B02"/>
    <w:rsid w:val="005E0ED3"/>
    <w:rsid w:val="005E10CF"/>
    <w:rsid w:val="005E177F"/>
    <w:rsid w:val="005E341D"/>
    <w:rsid w:val="005E4AFB"/>
    <w:rsid w:val="005E53A0"/>
    <w:rsid w:val="005E5566"/>
    <w:rsid w:val="005E5ECB"/>
    <w:rsid w:val="005E6C60"/>
    <w:rsid w:val="005E7313"/>
    <w:rsid w:val="005E7B8E"/>
    <w:rsid w:val="005F0C05"/>
    <w:rsid w:val="005F1849"/>
    <w:rsid w:val="005F256F"/>
    <w:rsid w:val="005F275F"/>
    <w:rsid w:val="005F336D"/>
    <w:rsid w:val="005F4129"/>
    <w:rsid w:val="005F42DE"/>
    <w:rsid w:val="005F682D"/>
    <w:rsid w:val="005F6BCC"/>
    <w:rsid w:val="005F6C6E"/>
    <w:rsid w:val="00600264"/>
    <w:rsid w:val="006008AF"/>
    <w:rsid w:val="00601E86"/>
    <w:rsid w:val="00602950"/>
    <w:rsid w:val="006037C3"/>
    <w:rsid w:val="00604750"/>
    <w:rsid w:val="00605320"/>
    <w:rsid w:val="00606E20"/>
    <w:rsid w:val="0060737C"/>
    <w:rsid w:val="00607E95"/>
    <w:rsid w:val="00610566"/>
    <w:rsid w:val="00610684"/>
    <w:rsid w:val="00611C75"/>
    <w:rsid w:val="00611CFC"/>
    <w:rsid w:val="00612A9C"/>
    <w:rsid w:val="00614190"/>
    <w:rsid w:val="00614C4D"/>
    <w:rsid w:val="00616FDC"/>
    <w:rsid w:val="00617255"/>
    <w:rsid w:val="00620D2B"/>
    <w:rsid w:val="00621A8B"/>
    <w:rsid w:val="006228D8"/>
    <w:rsid w:val="00625A93"/>
    <w:rsid w:val="00632BEF"/>
    <w:rsid w:val="006331C0"/>
    <w:rsid w:val="00633F61"/>
    <w:rsid w:val="0063505E"/>
    <w:rsid w:val="006357F3"/>
    <w:rsid w:val="006359CE"/>
    <w:rsid w:val="00635BF0"/>
    <w:rsid w:val="00637C25"/>
    <w:rsid w:val="00637D83"/>
    <w:rsid w:val="00640432"/>
    <w:rsid w:val="00640BF2"/>
    <w:rsid w:val="00640FD0"/>
    <w:rsid w:val="006416E4"/>
    <w:rsid w:val="00642C4C"/>
    <w:rsid w:val="006431EF"/>
    <w:rsid w:val="00643EEF"/>
    <w:rsid w:val="00644252"/>
    <w:rsid w:val="00644BCC"/>
    <w:rsid w:val="006455D8"/>
    <w:rsid w:val="006471B9"/>
    <w:rsid w:val="006472AA"/>
    <w:rsid w:val="0064769B"/>
    <w:rsid w:val="00647818"/>
    <w:rsid w:val="006517EA"/>
    <w:rsid w:val="0065390B"/>
    <w:rsid w:val="00654694"/>
    <w:rsid w:val="00656F81"/>
    <w:rsid w:val="00657EC7"/>
    <w:rsid w:val="00660177"/>
    <w:rsid w:val="00660214"/>
    <w:rsid w:val="0066139A"/>
    <w:rsid w:val="0066170F"/>
    <w:rsid w:val="00661DAC"/>
    <w:rsid w:val="00661FA5"/>
    <w:rsid w:val="006621D5"/>
    <w:rsid w:val="006629BB"/>
    <w:rsid w:val="00664BD3"/>
    <w:rsid w:val="006650D8"/>
    <w:rsid w:val="006658AC"/>
    <w:rsid w:val="00665B71"/>
    <w:rsid w:val="006661D6"/>
    <w:rsid w:val="00670E33"/>
    <w:rsid w:val="0067239D"/>
    <w:rsid w:val="006733CC"/>
    <w:rsid w:val="006736DF"/>
    <w:rsid w:val="00673EF6"/>
    <w:rsid w:val="006749A9"/>
    <w:rsid w:val="00674A69"/>
    <w:rsid w:val="00674B73"/>
    <w:rsid w:val="00674DB3"/>
    <w:rsid w:val="00675596"/>
    <w:rsid w:val="006761A1"/>
    <w:rsid w:val="006771BA"/>
    <w:rsid w:val="00680493"/>
    <w:rsid w:val="00680E50"/>
    <w:rsid w:val="006813FF"/>
    <w:rsid w:val="0068256E"/>
    <w:rsid w:val="006837C8"/>
    <w:rsid w:val="00683B28"/>
    <w:rsid w:val="006841DE"/>
    <w:rsid w:val="00685692"/>
    <w:rsid w:val="00685CEA"/>
    <w:rsid w:val="00685DB5"/>
    <w:rsid w:val="0068651E"/>
    <w:rsid w:val="0068668A"/>
    <w:rsid w:val="00686E16"/>
    <w:rsid w:val="006904FE"/>
    <w:rsid w:val="00691127"/>
    <w:rsid w:val="00691F0F"/>
    <w:rsid w:val="00691F6C"/>
    <w:rsid w:val="00692BBC"/>
    <w:rsid w:val="0069348B"/>
    <w:rsid w:val="00694D15"/>
    <w:rsid w:val="00695B9A"/>
    <w:rsid w:val="0069652B"/>
    <w:rsid w:val="00696B4B"/>
    <w:rsid w:val="00696B5B"/>
    <w:rsid w:val="00697364"/>
    <w:rsid w:val="006A063D"/>
    <w:rsid w:val="006A12E8"/>
    <w:rsid w:val="006A1779"/>
    <w:rsid w:val="006A1AAE"/>
    <w:rsid w:val="006A1F9D"/>
    <w:rsid w:val="006A379C"/>
    <w:rsid w:val="006A57ED"/>
    <w:rsid w:val="006A57FC"/>
    <w:rsid w:val="006B08C7"/>
    <w:rsid w:val="006B149F"/>
    <w:rsid w:val="006B1750"/>
    <w:rsid w:val="006B22B8"/>
    <w:rsid w:val="006B2501"/>
    <w:rsid w:val="006B294D"/>
    <w:rsid w:val="006B2A63"/>
    <w:rsid w:val="006B4B4D"/>
    <w:rsid w:val="006B58E9"/>
    <w:rsid w:val="006B6057"/>
    <w:rsid w:val="006B64C7"/>
    <w:rsid w:val="006B74F5"/>
    <w:rsid w:val="006B7931"/>
    <w:rsid w:val="006B7BA4"/>
    <w:rsid w:val="006C04E4"/>
    <w:rsid w:val="006C29F7"/>
    <w:rsid w:val="006C3ED4"/>
    <w:rsid w:val="006D39D4"/>
    <w:rsid w:val="006D41D2"/>
    <w:rsid w:val="006D4345"/>
    <w:rsid w:val="006D43AD"/>
    <w:rsid w:val="006D4B2A"/>
    <w:rsid w:val="006D70F1"/>
    <w:rsid w:val="006D751C"/>
    <w:rsid w:val="006E0640"/>
    <w:rsid w:val="006E0DAB"/>
    <w:rsid w:val="006E157C"/>
    <w:rsid w:val="006E310B"/>
    <w:rsid w:val="006E48DD"/>
    <w:rsid w:val="006E4E11"/>
    <w:rsid w:val="006E538A"/>
    <w:rsid w:val="006E5A1A"/>
    <w:rsid w:val="006E62AA"/>
    <w:rsid w:val="006E6430"/>
    <w:rsid w:val="006E77C3"/>
    <w:rsid w:val="006F16C4"/>
    <w:rsid w:val="006F3815"/>
    <w:rsid w:val="006F3CC4"/>
    <w:rsid w:val="006F45D0"/>
    <w:rsid w:val="006F4F09"/>
    <w:rsid w:val="006F5015"/>
    <w:rsid w:val="006F614E"/>
    <w:rsid w:val="006F637D"/>
    <w:rsid w:val="006F706E"/>
    <w:rsid w:val="006F71B2"/>
    <w:rsid w:val="0070030D"/>
    <w:rsid w:val="0070250F"/>
    <w:rsid w:val="00702AAE"/>
    <w:rsid w:val="00702D6E"/>
    <w:rsid w:val="00703640"/>
    <w:rsid w:val="007039FD"/>
    <w:rsid w:val="00703D5B"/>
    <w:rsid w:val="00704186"/>
    <w:rsid w:val="007048CD"/>
    <w:rsid w:val="00704DBF"/>
    <w:rsid w:val="007053A5"/>
    <w:rsid w:val="00706004"/>
    <w:rsid w:val="00706159"/>
    <w:rsid w:val="00707398"/>
    <w:rsid w:val="0071022E"/>
    <w:rsid w:val="007108B7"/>
    <w:rsid w:val="00710D37"/>
    <w:rsid w:val="0071111C"/>
    <w:rsid w:val="0071188E"/>
    <w:rsid w:val="00711A04"/>
    <w:rsid w:val="00711DB6"/>
    <w:rsid w:val="007124CA"/>
    <w:rsid w:val="007131D5"/>
    <w:rsid w:val="007136AF"/>
    <w:rsid w:val="00714783"/>
    <w:rsid w:val="007160D9"/>
    <w:rsid w:val="007163D9"/>
    <w:rsid w:val="0072056E"/>
    <w:rsid w:val="00720BA5"/>
    <w:rsid w:val="00721309"/>
    <w:rsid w:val="00722034"/>
    <w:rsid w:val="007227BA"/>
    <w:rsid w:val="007243D5"/>
    <w:rsid w:val="00724979"/>
    <w:rsid w:val="00725167"/>
    <w:rsid w:val="0072616A"/>
    <w:rsid w:val="00726FF1"/>
    <w:rsid w:val="007271A1"/>
    <w:rsid w:val="007278F2"/>
    <w:rsid w:val="007311E1"/>
    <w:rsid w:val="00732129"/>
    <w:rsid w:val="00734587"/>
    <w:rsid w:val="007348FC"/>
    <w:rsid w:val="00735257"/>
    <w:rsid w:val="007361C8"/>
    <w:rsid w:val="007366A5"/>
    <w:rsid w:val="0073722E"/>
    <w:rsid w:val="00737B06"/>
    <w:rsid w:val="0074178A"/>
    <w:rsid w:val="00742363"/>
    <w:rsid w:val="00743076"/>
    <w:rsid w:val="007459FC"/>
    <w:rsid w:val="00746174"/>
    <w:rsid w:val="007466A1"/>
    <w:rsid w:val="007472F1"/>
    <w:rsid w:val="00747B5D"/>
    <w:rsid w:val="007514D4"/>
    <w:rsid w:val="00751755"/>
    <w:rsid w:val="007522C7"/>
    <w:rsid w:val="0075453D"/>
    <w:rsid w:val="00755784"/>
    <w:rsid w:val="00756A27"/>
    <w:rsid w:val="00756AD2"/>
    <w:rsid w:val="00756FD5"/>
    <w:rsid w:val="0075744D"/>
    <w:rsid w:val="00760494"/>
    <w:rsid w:val="007609BD"/>
    <w:rsid w:val="0076152A"/>
    <w:rsid w:val="00761ABC"/>
    <w:rsid w:val="007627BF"/>
    <w:rsid w:val="00762A66"/>
    <w:rsid w:val="007630A7"/>
    <w:rsid w:val="0076337F"/>
    <w:rsid w:val="00764412"/>
    <w:rsid w:val="00764CD4"/>
    <w:rsid w:val="007657F7"/>
    <w:rsid w:val="00765883"/>
    <w:rsid w:val="00765E71"/>
    <w:rsid w:val="007678CB"/>
    <w:rsid w:val="007707AC"/>
    <w:rsid w:val="00771AF6"/>
    <w:rsid w:val="0077240A"/>
    <w:rsid w:val="00773457"/>
    <w:rsid w:val="007743D3"/>
    <w:rsid w:val="0077461E"/>
    <w:rsid w:val="007749B4"/>
    <w:rsid w:val="00774DD6"/>
    <w:rsid w:val="00775F89"/>
    <w:rsid w:val="00777160"/>
    <w:rsid w:val="007774B4"/>
    <w:rsid w:val="007774F3"/>
    <w:rsid w:val="00780BCF"/>
    <w:rsid w:val="00782309"/>
    <w:rsid w:val="00782526"/>
    <w:rsid w:val="00782705"/>
    <w:rsid w:val="007848C0"/>
    <w:rsid w:val="007864F8"/>
    <w:rsid w:val="007865F0"/>
    <w:rsid w:val="007869D4"/>
    <w:rsid w:val="00787CFB"/>
    <w:rsid w:val="00787EE2"/>
    <w:rsid w:val="00790236"/>
    <w:rsid w:val="007912DA"/>
    <w:rsid w:val="0079287C"/>
    <w:rsid w:val="00792995"/>
    <w:rsid w:val="007937EA"/>
    <w:rsid w:val="0079388F"/>
    <w:rsid w:val="00793916"/>
    <w:rsid w:val="00793DAB"/>
    <w:rsid w:val="00795B93"/>
    <w:rsid w:val="007A0738"/>
    <w:rsid w:val="007A0949"/>
    <w:rsid w:val="007A0AF4"/>
    <w:rsid w:val="007A106D"/>
    <w:rsid w:val="007A18A1"/>
    <w:rsid w:val="007A1A96"/>
    <w:rsid w:val="007A236A"/>
    <w:rsid w:val="007A2C84"/>
    <w:rsid w:val="007A410F"/>
    <w:rsid w:val="007A44F8"/>
    <w:rsid w:val="007A46B1"/>
    <w:rsid w:val="007A5BDB"/>
    <w:rsid w:val="007A6AAC"/>
    <w:rsid w:val="007A76BB"/>
    <w:rsid w:val="007A79D6"/>
    <w:rsid w:val="007B0454"/>
    <w:rsid w:val="007B07D2"/>
    <w:rsid w:val="007B080E"/>
    <w:rsid w:val="007B0FD8"/>
    <w:rsid w:val="007B3470"/>
    <w:rsid w:val="007B3A1F"/>
    <w:rsid w:val="007B40FF"/>
    <w:rsid w:val="007B45B7"/>
    <w:rsid w:val="007B55B6"/>
    <w:rsid w:val="007B64DC"/>
    <w:rsid w:val="007B6B7B"/>
    <w:rsid w:val="007B77EB"/>
    <w:rsid w:val="007B7C07"/>
    <w:rsid w:val="007B7C29"/>
    <w:rsid w:val="007C0C57"/>
    <w:rsid w:val="007C11EB"/>
    <w:rsid w:val="007C130E"/>
    <w:rsid w:val="007C15FA"/>
    <w:rsid w:val="007C3571"/>
    <w:rsid w:val="007C35B8"/>
    <w:rsid w:val="007C414E"/>
    <w:rsid w:val="007C520C"/>
    <w:rsid w:val="007C55B6"/>
    <w:rsid w:val="007C5C4B"/>
    <w:rsid w:val="007C7DAD"/>
    <w:rsid w:val="007D0304"/>
    <w:rsid w:val="007D0DB2"/>
    <w:rsid w:val="007D1284"/>
    <w:rsid w:val="007D1288"/>
    <w:rsid w:val="007D1FCE"/>
    <w:rsid w:val="007D24D8"/>
    <w:rsid w:val="007D2945"/>
    <w:rsid w:val="007D3232"/>
    <w:rsid w:val="007D4649"/>
    <w:rsid w:val="007D55BE"/>
    <w:rsid w:val="007D795F"/>
    <w:rsid w:val="007E0786"/>
    <w:rsid w:val="007E2086"/>
    <w:rsid w:val="007E327A"/>
    <w:rsid w:val="007E3BE8"/>
    <w:rsid w:val="007E3DBF"/>
    <w:rsid w:val="007E4AE5"/>
    <w:rsid w:val="007E53DC"/>
    <w:rsid w:val="007E57C2"/>
    <w:rsid w:val="007E5DAA"/>
    <w:rsid w:val="007E6711"/>
    <w:rsid w:val="007E7240"/>
    <w:rsid w:val="007F052A"/>
    <w:rsid w:val="007F218A"/>
    <w:rsid w:val="007F2763"/>
    <w:rsid w:val="007F2D04"/>
    <w:rsid w:val="007F39FF"/>
    <w:rsid w:val="007F46AA"/>
    <w:rsid w:val="007F56C9"/>
    <w:rsid w:val="007F6757"/>
    <w:rsid w:val="007F78FB"/>
    <w:rsid w:val="00800EC0"/>
    <w:rsid w:val="00801B4D"/>
    <w:rsid w:val="008024EC"/>
    <w:rsid w:val="00803D95"/>
    <w:rsid w:val="00804152"/>
    <w:rsid w:val="00804EC0"/>
    <w:rsid w:val="008055F7"/>
    <w:rsid w:val="00806389"/>
    <w:rsid w:val="0080653B"/>
    <w:rsid w:val="0081043C"/>
    <w:rsid w:val="00810A43"/>
    <w:rsid w:val="00811318"/>
    <w:rsid w:val="00811EFE"/>
    <w:rsid w:val="00812C72"/>
    <w:rsid w:val="00813048"/>
    <w:rsid w:val="00813811"/>
    <w:rsid w:val="00813D51"/>
    <w:rsid w:val="008144F1"/>
    <w:rsid w:val="00814FD1"/>
    <w:rsid w:val="0081508A"/>
    <w:rsid w:val="00815518"/>
    <w:rsid w:val="00816149"/>
    <w:rsid w:val="008162BF"/>
    <w:rsid w:val="0082120C"/>
    <w:rsid w:val="0082183A"/>
    <w:rsid w:val="00821F74"/>
    <w:rsid w:val="008244B3"/>
    <w:rsid w:val="008259E5"/>
    <w:rsid w:val="00827434"/>
    <w:rsid w:val="00830B43"/>
    <w:rsid w:val="0083135B"/>
    <w:rsid w:val="0083168E"/>
    <w:rsid w:val="00831ED5"/>
    <w:rsid w:val="0083409B"/>
    <w:rsid w:val="00834109"/>
    <w:rsid w:val="008345C1"/>
    <w:rsid w:val="00834919"/>
    <w:rsid w:val="00834A2F"/>
    <w:rsid w:val="0083556C"/>
    <w:rsid w:val="00835671"/>
    <w:rsid w:val="0083574A"/>
    <w:rsid w:val="008376BE"/>
    <w:rsid w:val="00837D3B"/>
    <w:rsid w:val="00843041"/>
    <w:rsid w:val="00843AB7"/>
    <w:rsid w:val="00843F3B"/>
    <w:rsid w:val="00844189"/>
    <w:rsid w:val="00846C44"/>
    <w:rsid w:val="008476F8"/>
    <w:rsid w:val="00847ECD"/>
    <w:rsid w:val="0085030C"/>
    <w:rsid w:val="008513A3"/>
    <w:rsid w:val="008517EB"/>
    <w:rsid w:val="008518EB"/>
    <w:rsid w:val="008530CF"/>
    <w:rsid w:val="00854B0C"/>
    <w:rsid w:val="00854D88"/>
    <w:rsid w:val="008551AE"/>
    <w:rsid w:val="008560C4"/>
    <w:rsid w:val="008571D5"/>
    <w:rsid w:val="00857527"/>
    <w:rsid w:val="0085759D"/>
    <w:rsid w:val="008579B7"/>
    <w:rsid w:val="00857A24"/>
    <w:rsid w:val="00860837"/>
    <w:rsid w:val="00861A33"/>
    <w:rsid w:val="00862EBC"/>
    <w:rsid w:val="00862F5D"/>
    <w:rsid w:val="00863369"/>
    <w:rsid w:val="008637C2"/>
    <w:rsid w:val="00863EC1"/>
    <w:rsid w:val="00863F19"/>
    <w:rsid w:val="008644BE"/>
    <w:rsid w:val="008646B4"/>
    <w:rsid w:val="00864752"/>
    <w:rsid w:val="0086480E"/>
    <w:rsid w:val="00867F3C"/>
    <w:rsid w:val="0087051C"/>
    <w:rsid w:val="00870642"/>
    <w:rsid w:val="00870828"/>
    <w:rsid w:val="008708D0"/>
    <w:rsid w:val="00870FFA"/>
    <w:rsid w:val="0087188B"/>
    <w:rsid w:val="00871ED9"/>
    <w:rsid w:val="00873771"/>
    <w:rsid w:val="00874D7C"/>
    <w:rsid w:val="00874F29"/>
    <w:rsid w:val="008763E6"/>
    <w:rsid w:val="00876451"/>
    <w:rsid w:val="0087712D"/>
    <w:rsid w:val="00881027"/>
    <w:rsid w:val="00881378"/>
    <w:rsid w:val="00881382"/>
    <w:rsid w:val="00881DB4"/>
    <w:rsid w:val="00883AD8"/>
    <w:rsid w:val="00883DAE"/>
    <w:rsid w:val="008851E8"/>
    <w:rsid w:val="008874B5"/>
    <w:rsid w:val="00887DC6"/>
    <w:rsid w:val="0089163A"/>
    <w:rsid w:val="00891F32"/>
    <w:rsid w:val="00891F95"/>
    <w:rsid w:val="00892205"/>
    <w:rsid w:val="008923DD"/>
    <w:rsid w:val="00894258"/>
    <w:rsid w:val="00894E0E"/>
    <w:rsid w:val="0089501C"/>
    <w:rsid w:val="00895CB2"/>
    <w:rsid w:val="0089659B"/>
    <w:rsid w:val="00896DF7"/>
    <w:rsid w:val="008A0FE7"/>
    <w:rsid w:val="008A16AF"/>
    <w:rsid w:val="008A28E1"/>
    <w:rsid w:val="008A34BB"/>
    <w:rsid w:val="008A35F6"/>
    <w:rsid w:val="008A3F79"/>
    <w:rsid w:val="008A4F84"/>
    <w:rsid w:val="008A566A"/>
    <w:rsid w:val="008A5C84"/>
    <w:rsid w:val="008A5F2E"/>
    <w:rsid w:val="008A6256"/>
    <w:rsid w:val="008A663B"/>
    <w:rsid w:val="008A6F3F"/>
    <w:rsid w:val="008B0960"/>
    <w:rsid w:val="008B24F9"/>
    <w:rsid w:val="008B2BD7"/>
    <w:rsid w:val="008B314A"/>
    <w:rsid w:val="008B31BB"/>
    <w:rsid w:val="008B4E25"/>
    <w:rsid w:val="008B5301"/>
    <w:rsid w:val="008B535B"/>
    <w:rsid w:val="008B5CEF"/>
    <w:rsid w:val="008B5D30"/>
    <w:rsid w:val="008B606E"/>
    <w:rsid w:val="008C083B"/>
    <w:rsid w:val="008C1F85"/>
    <w:rsid w:val="008C2AB3"/>
    <w:rsid w:val="008C4A6A"/>
    <w:rsid w:val="008C57CC"/>
    <w:rsid w:val="008C5D8A"/>
    <w:rsid w:val="008C5E6D"/>
    <w:rsid w:val="008C61C9"/>
    <w:rsid w:val="008C6C03"/>
    <w:rsid w:val="008C7791"/>
    <w:rsid w:val="008C7C80"/>
    <w:rsid w:val="008C7F7E"/>
    <w:rsid w:val="008D031E"/>
    <w:rsid w:val="008D03A0"/>
    <w:rsid w:val="008D06F3"/>
    <w:rsid w:val="008D232B"/>
    <w:rsid w:val="008D2B1D"/>
    <w:rsid w:val="008D3DA9"/>
    <w:rsid w:val="008D48B4"/>
    <w:rsid w:val="008D5D0F"/>
    <w:rsid w:val="008D6106"/>
    <w:rsid w:val="008D63AF"/>
    <w:rsid w:val="008E1ECA"/>
    <w:rsid w:val="008E26D4"/>
    <w:rsid w:val="008E2AC9"/>
    <w:rsid w:val="008E2B85"/>
    <w:rsid w:val="008E3A80"/>
    <w:rsid w:val="008E4B43"/>
    <w:rsid w:val="008E53F9"/>
    <w:rsid w:val="008E55C3"/>
    <w:rsid w:val="008E5700"/>
    <w:rsid w:val="008E7C99"/>
    <w:rsid w:val="008F094F"/>
    <w:rsid w:val="008F2BD4"/>
    <w:rsid w:val="008F420C"/>
    <w:rsid w:val="008F4FB4"/>
    <w:rsid w:val="008F5703"/>
    <w:rsid w:val="008F5C15"/>
    <w:rsid w:val="008F654B"/>
    <w:rsid w:val="008F69EB"/>
    <w:rsid w:val="00900C75"/>
    <w:rsid w:val="00901300"/>
    <w:rsid w:val="00902CA9"/>
    <w:rsid w:val="00903F70"/>
    <w:rsid w:val="00904722"/>
    <w:rsid w:val="009078DF"/>
    <w:rsid w:val="00910D53"/>
    <w:rsid w:val="00911E6D"/>
    <w:rsid w:val="00914B61"/>
    <w:rsid w:val="00914E0A"/>
    <w:rsid w:val="009172B9"/>
    <w:rsid w:val="0091746B"/>
    <w:rsid w:val="009205B9"/>
    <w:rsid w:val="00920D7F"/>
    <w:rsid w:val="0092186B"/>
    <w:rsid w:val="00922813"/>
    <w:rsid w:val="009229F5"/>
    <w:rsid w:val="0092321D"/>
    <w:rsid w:val="009246AC"/>
    <w:rsid w:val="00924DAE"/>
    <w:rsid w:val="009263DB"/>
    <w:rsid w:val="00926605"/>
    <w:rsid w:val="009269E3"/>
    <w:rsid w:val="009273C9"/>
    <w:rsid w:val="0092774B"/>
    <w:rsid w:val="00934379"/>
    <w:rsid w:val="009420FC"/>
    <w:rsid w:val="009432BA"/>
    <w:rsid w:val="0094609E"/>
    <w:rsid w:val="0094621A"/>
    <w:rsid w:val="00946959"/>
    <w:rsid w:val="00947045"/>
    <w:rsid w:val="00947445"/>
    <w:rsid w:val="00947F2B"/>
    <w:rsid w:val="009506E1"/>
    <w:rsid w:val="0095073F"/>
    <w:rsid w:val="00950823"/>
    <w:rsid w:val="00950B71"/>
    <w:rsid w:val="00950E1C"/>
    <w:rsid w:val="009514AF"/>
    <w:rsid w:val="009518C7"/>
    <w:rsid w:val="0095285C"/>
    <w:rsid w:val="009529A7"/>
    <w:rsid w:val="009533E2"/>
    <w:rsid w:val="009550FF"/>
    <w:rsid w:val="00955F97"/>
    <w:rsid w:val="00956787"/>
    <w:rsid w:val="00957A99"/>
    <w:rsid w:val="009603AE"/>
    <w:rsid w:val="009608F0"/>
    <w:rsid w:val="00960D0D"/>
    <w:rsid w:val="00961409"/>
    <w:rsid w:val="0096356F"/>
    <w:rsid w:val="009645C1"/>
    <w:rsid w:val="00964A2F"/>
    <w:rsid w:val="00965183"/>
    <w:rsid w:val="00966497"/>
    <w:rsid w:val="009665CB"/>
    <w:rsid w:val="0096757C"/>
    <w:rsid w:val="00970B9A"/>
    <w:rsid w:val="009710FA"/>
    <w:rsid w:val="00971A06"/>
    <w:rsid w:val="009721BB"/>
    <w:rsid w:val="00972EB8"/>
    <w:rsid w:val="0097337E"/>
    <w:rsid w:val="00973780"/>
    <w:rsid w:val="00974082"/>
    <w:rsid w:val="0097602A"/>
    <w:rsid w:val="009768E7"/>
    <w:rsid w:val="00976BA7"/>
    <w:rsid w:val="00982350"/>
    <w:rsid w:val="00982C0E"/>
    <w:rsid w:val="009832AC"/>
    <w:rsid w:val="00983644"/>
    <w:rsid w:val="00984CFF"/>
    <w:rsid w:val="00984FAE"/>
    <w:rsid w:val="00985D67"/>
    <w:rsid w:val="009863FB"/>
    <w:rsid w:val="00990167"/>
    <w:rsid w:val="00991495"/>
    <w:rsid w:val="009920D4"/>
    <w:rsid w:val="00992A1B"/>
    <w:rsid w:val="00994216"/>
    <w:rsid w:val="00995739"/>
    <w:rsid w:val="009957DC"/>
    <w:rsid w:val="009A0CF1"/>
    <w:rsid w:val="009A319E"/>
    <w:rsid w:val="009A33B7"/>
    <w:rsid w:val="009A39FB"/>
    <w:rsid w:val="009A4949"/>
    <w:rsid w:val="009A5A80"/>
    <w:rsid w:val="009A60D1"/>
    <w:rsid w:val="009A6542"/>
    <w:rsid w:val="009A6A84"/>
    <w:rsid w:val="009A7E7C"/>
    <w:rsid w:val="009B10F3"/>
    <w:rsid w:val="009B44E4"/>
    <w:rsid w:val="009B4E90"/>
    <w:rsid w:val="009B5CE2"/>
    <w:rsid w:val="009B7A90"/>
    <w:rsid w:val="009C267A"/>
    <w:rsid w:val="009C2F9E"/>
    <w:rsid w:val="009C4509"/>
    <w:rsid w:val="009C4B34"/>
    <w:rsid w:val="009C51FA"/>
    <w:rsid w:val="009C5861"/>
    <w:rsid w:val="009C6BE1"/>
    <w:rsid w:val="009C74BD"/>
    <w:rsid w:val="009D0AE0"/>
    <w:rsid w:val="009D2101"/>
    <w:rsid w:val="009D4F31"/>
    <w:rsid w:val="009D5129"/>
    <w:rsid w:val="009D55BB"/>
    <w:rsid w:val="009D5C24"/>
    <w:rsid w:val="009D77BD"/>
    <w:rsid w:val="009D7D35"/>
    <w:rsid w:val="009E161D"/>
    <w:rsid w:val="009E1961"/>
    <w:rsid w:val="009E1F07"/>
    <w:rsid w:val="009E20D7"/>
    <w:rsid w:val="009E274D"/>
    <w:rsid w:val="009E290C"/>
    <w:rsid w:val="009E2FA8"/>
    <w:rsid w:val="009E3B80"/>
    <w:rsid w:val="009E4C4E"/>
    <w:rsid w:val="009E4C60"/>
    <w:rsid w:val="009E6A06"/>
    <w:rsid w:val="009E7FEE"/>
    <w:rsid w:val="009F10BF"/>
    <w:rsid w:val="009F235F"/>
    <w:rsid w:val="009F26A6"/>
    <w:rsid w:val="009F4748"/>
    <w:rsid w:val="009F4802"/>
    <w:rsid w:val="009F4936"/>
    <w:rsid w:val="009F4AB2"/>
    <w:rsid w:val="009F5C86"/>
    <w:rsid w:val="009F5E65"/>
    <w:rsid w:val="009F6359"/>
    <w:rsid w:val="009F6FA4"/>
    <w:rsid w:val="00A0024A"/>
    <w:rsid w:val="00A010DD"/>
    <w:rsid w:val="00A019F3"/>
    <w:rsid w:val="00A01C5E"/>
    <w:rsid w:val="00A03F22"/>
    <w:rsid w:val="00A04DE6"/>
    <w:rsid w:val="00A06052"/>
    <w:rsid w:val="00A0611D"/>
    <w:rsid w:val="00A06794"/>
    <w:rsid w:val="00A06C68"/>
    <w:rsid w:val="00A06E74"/>
    <w:rsid w:val="00A0710A"/>
    <w:rsid w:val="00A077CB"/>
    <w:rsid w:val="00A1152C"/>
    <w:rsid w:val="00A116BE"/>
    <w:rsid w:val="00A125F3"/>
    <w:rsid w:val="00A13BE5"/>
    <w:rsid w:val="00A15C18"/>
    <w:rsid w:val="00A1710A"/>
    <w:rsid w:val="00A2013E"/>
    <w:rsid w:val="00A21111"/>
    <w:rsid w:val="00A215C9"/>
    <w:rsid w:val="00A2173D"/>
    <w:rsid w:val="00A22041"/>
    <w:rsid w:val="00A226CD"/>
    <w:rsid w:val="00A22752"/>
    <w:rsid w:val="00A23548"/>
    <w:rsid w:val="00A251E8"/>
    <w:rsid w:val="00A25273"/>
    <w:rsid w:val="00A25F3F"/>
    <w:rsid w:val="00A26D3B"/>
    <w:rsid w:val="00A2705D"/>
    <w:rsid w:val="00A27A03"/>
    <w:rsid w:val="00A32D73"/>
    <w:rsid w:val="00A342EE"/>
    <w:rsid w:val="00A34324"/>
    <w:rsid w:val="00A356BC"/>
    <w:rsid w:val="00A35D31"/>
    <w:rsid w:val="00A360F8"/>
    <w:rsid w:val="00A3683B"/>
    <w:rsid w:val="00A36DF6"/>
    <w:rsid w:val="00A37332"/>
    <w:rsid w:val="00A37DCE"/>
    <w:rsid w:val="00A40539"/>
    <w:rsid w:val="00A406C4"/>
    <w:rsid w:val="00A40B4C"/>
    <w:rsid w:val="00A40C88"/>
    <w:rsid w:val="00A42FE0"/>
    <w:rsid w:val="00A433AF"/>
    <w:rsid w:val="00A45406"/>
    <w:rsid w:val="00A45676"/>
    <w:rsid w:val="00A47A97"/>
    <w:rsid w:val="00A5115D"/>
    <w:rsid w:val="00A52ABE"/>
    <w:rsid w:val="00A52E56"/>
    <w:rsid w:val="00A53447"/>
    <w:rsid w:val="00A5374A"/>
    <w:rsid w:val="00A54B20"/>
    <w:rsid w:val="00A54EDC"/>
    <w:rsid w:val="00A5527B"/>
    <w:rsid w:val="00A55EB2"/>
    <w:rsid w:val="00A60734"/>
    <w:rsid w:val="00A60F4D"/>
    <w:rsid w:val="00A611E5"/>
    <w:rsid w:val="00A6313A"/>
    <w:rsid w:val="00A63298"/>
    <w:rsid w:val="00A64CB3"/>
    <w:rsid w:val="00A65851"/>
    <w:rsid w:val="00A66129"/>
    <w:rsid w:val="00A71452"/>
    <w:rsid w:val="00A73C4B"/>
    <w:rsid w:val="00A74B1C"/>
    <w:rsid w:val="00A7510C"/>
    <w:rsid w:val="00A76423"/>
    <w:rsid w:val="00A775C8"/>
    <w:rsid w:val="00A80158"/>
    <w:rsid w:val="00A821AD"/>
    <w:rsid w:val="00A828AC"/>
    <w:rsid w:val="00A84124"/>
    <w:rsid w:val="00A84170"/>
    <w:rsid w:val="00A84BAF"/>
    <w:rsid w:val="00A8738F"/>
    <w:rsid w:val="00A874C8"/>
    <w:rsid w:val="00A90D81"/>
    <w:rsid w:val="00A937C1"/>
    <w:rsid w:val="00A940BE"/>
    <w:rsid w:val="00A94760"/>
    <w:rsid w:val="00A94ECF"/>
    <w:rsid w:val="00A94F90"/>
    <w:rsid w:val="00A950AA"/>
    <w:rsid w:val="00A9536B"/>
    <w:rsid w:val="00A96616"/>
    <w:rsid w:val="00AA0999"/>
    <w:rsid w:val="00AA214D"/>
    <w:rsid w:val="00AA501E"/>
    <w:rsid w:val="00AA613B"/>
    <w:rsid w:val="00AA62B5"/>
    <w:rsid w:val="00AA6524"/>
    <w:rsid w:val="00AB03BE"/>
    <w:rsid w:val="00AB0895"/>
    <w:rsid w:val="00AB1F9F"/>
    <w:rsid w:val="00AB315F"/>
    <w:rsid w:val="00AB4A31"/>
    <w:rsid w:val="00AB50E9"/>
    <w:rsid w:val="00AB5EDD"/>
    <w:rsid w:val="00AB7073"/>
    <w:rsid w:val="00AB73E9"/>
    <w:rsid w:val="00AC062E"/>
    <w:rsid w:val="00AC0FAD"/>
    <w:rsid w:val="00AC20C9"/>
    <w:rsid w:val="00AC3C63"/>
    <w:rsid w:val="00AC69A4"/>
    <w:rsid w:val="00AC6F71"/>
    <w:rsid w:val="00AC75D4"/>
    <w:rsid w:val="00AC7F8B"/>
    <w:rsid w:val="00AD11E1"/>
    <w:rsid w:val="00AD367B"/>
    <w:rsid w:val="00AD418A"/>
    <w:rsid w:val="00AD473A"/>
    <w:rsid w:val="00AD4874"/>
    <w:rsid w:val="00AD4AB2"/>
    <w:rsid w:val="00AD57E5"/>
    <w:rsid w:val="00AD7595"/>
    <w:rsid w:val="00AD7879"/>
    <w:rsid w:val="00AE0944"/>
    <w:rsid w:val="00AE19A9"/>
    <w:rsid w:val="00AE2884"/>
    <w:rsid w:val="00AE38F1"/>
    <w:rsid w:val="00AE4930"/>
    <w:rsid w:val="00AE4A3C"/>
    <w:rsid w:val="00AE5541"/>
    <w:rsid w:val="00AE5E2D"/>
    <w:rsid w:val="00AE6FC5"/>
    <w:rsid w:val="00AE780D"/>
    <w:rsid w:val="00AE781D"/>
    <w:rsid w:val="00AE7934"/>
    <w:rsid w:val="00AF0858"/>
    <w:rsid w:val="00AF1033"/>
    <w:rsid w:val="00AF11D4"/>
    <w:rsid w:val="00AF1767"/>
    <w:rsid w:val="00AF18B4"/>
    <w:rsid w:val="00AF1B40"/>
    <w:rsid w:val="00AF2E67"/>
    <w:rsid w:val="00AF336F"/>
    <w:rsid w:val="00AF47E9"/>
    <w:rsid w:val="00AF51DC"/>
    <w:rsid w:val="00AF5AA9"/>
    <w:rsid w:val="00AF630E"/>
    <w:rsid w:val="00AF6E7D"/>
    <w:rsid w:val="00AF73EE"/>
    <w:rsid w:val="00AF7BE3"/>
    <w:rsid w:val="00B01319"/>
    <w:rsid w:val="00B01902"/>
    <w:rsid w:val="00B01A2A"/>
    <w:rsid w:val="00B02199"/>
    <w:rsid w:val="00B026B2"/>
    <w:rsid w:val="00B02BEC"/>
    <w:rsid w:val="00B04191"/>
    <w:rsid w:val="00B05158"/>
    <w:rsid w:val="00B05D2B"/>
    <w:rsid w:val="00B05DCC"/>
    <w:rsid w:val="00B06D92"/>
    <w:rsid w:val="00B105AB"/>
    <w:rsid w:val="00B10B48"/>
    <w:rsid w:val="00B10DB1"/>
    <w:rsid w:val="00B11182"/>
    <w:rsid w:val="00B124C8"/>
    <w:rsid w:val="00B127F9"/>
    <w:rsid w:val="00B12927"/>
    <w:rsid w:val="00B12A4B"/>
    <w:rsid w:val="00B12E1F"/>
    <w:rsid w:val="00B13034"/>
    <w:rsid w:val="00B13957"/>
    <w:rsid w:val="00B17C4B"/>
    <w:rsid w:val="00B208A6"/>
    <w:rsid w:val="00B21256"/>
    <w:rsid w:val="00B21399"/>
    <w:rsid w:val="00B218DE"/>
    <w:rsid w:val="00B23715"/>
    <w:rsid w:val="00B24678"/>
    <w:rsid w:val="00B2485A"/>
    <w:rsid w:val="00B24B73"/>
    <w:rsid w:val="00B2634D"/>
    <w:rsid w:val="00B3019E"/>
    <w:rsid w:val="00B30363"/>
    <w:rsid w:val="00B32095"/>
    <w:rsid w:val="00B32A45"/>
    <w:rsid w:val="00B33496"/>
    <w:rsid w:val="00B340F4"/>
    <w:rsid w:val="00B3425E"/>
    <w:rsid w:val="00B3437D"/>
    <w:rsid w:val="00B34C27"/>
    <w:rsid w:val="00B35FA5"/>
    <w:rsid w:val="00B37BD9"/>
    <w:rsid w:val="00B40DDF"/>
    <w:rsid w:val="00B4122A"/>
    <w:rsid w:val="00B4197D"/>
    <w:rsid w:val="00B425E2"/>
    <w:rsid w:val="00B42EAC"/>
    <w:rsid w:val="00B448F5"/>
    <w:rsid w:val="00B448FB"/>
    <w:rsid w:val="00B44AA8"/>
    <w:rsid w:val="00B4528E"/>
    <w:rsid w:val="00B47038"/>
    <w:rsid w:val="00B471A2"/>
    <w:rsid w:val="00B475BB"/>
    <w:rsid w:val="00B476A3"/>
    <w:rsid w:val="00B502F3"/>
    <w:rsid w:val="00B50432"/>
    <w:rsid w:val="00B52553"/>
    <w:rsid w:val="00B52791"/>
    <w:rsid w:val="00B53343"/>
    <w:rsid w:val="00B558BB"/>
    <w:rsid w:val="00B559C5"/>
    <w:rsid w:val="00B55ACE"/>
    <w:rsid w:val="00B565E1"/>
    <w:rsid w:val="00B6095B"/>
    <w:rsid w:val="00B61582"/>
    <w:rsid w:val="00B61ECD"/>
    <w:rsid w:val="00B620CE"/>
    <w:rsid w:val="00B62549"/>
    <w:rsid w:val="00B626F4"/>
    <w:rsid w:val="00B643EA"/>
    <w:rsid w:val="00B64EE4"/>
    <w:rsid w:val="00B65688"/>
    <w:rsid w:val="00B656D5"/>
    <w:rsid w:val="00B65FF6"/>
    <w:rsid w:val="00B6738E"/>
    <w:rsid w:val="00B70251"/>
    <w:rsid w:val="00B70A96"/>
    <w:rsid w:val="00B71120"/>
    <w:rsid w:val="00B712AB"/>
    <w:rsid w:val="00B723F2"/>
    <w:rsid w:val="00B72532"/>
    <w:rsid w:val="00B73D6A"/>
    <w:rsid w:val="00B74F34"/>
    <w:rsid w:val="00B75152"/>
    <w:rsid w:val="00B7523C"/>
    <w:rsid w:val="00B758A8"/>
    <w:rsid w:val="00B75A1B"/>
    <w:rsid w:val="00B76808"/>
    <w:rsid w:val="00B76A18"/>
    <w:rsid w:val="00B76E20"/>
    <w:rsid w:val="00B77B52"/>
    <w:rsid w:val="00B8004D"/>
    <w:rsid w:val="00B83580"/>
    <w:rsid w:val="00B84BA0"/>
    <w:rsid w:val="00B85980"/>
    <w:rsid w:val="00B86B6B"/>
    <w:rsid w:val="00B87F88"/>
    <w:rsid w:val="00B90210"/>
    <w:rsid w:val="00B90CDE"/>
    <w:rsid w:val="00B9130B"/>
    <w:rsid w:val="00B91D0E"/>
    <w:rsid w:val="00B91D35"/>
    <w:rsid w:val="00B92B87"/>
    <w:rsid w:val="00B92CB4"/>
    <w:rsid w:val="00B93913"/>
    <w:rsid w:val="00B94259"/>
    <w:rsid w:val="00B95448"/>
    <w:rsid w:val="00B95A1A"/>
    <w:rsid w:val="00B95EB6"/>
    <w:rsid w:val="00B963AB"/>
    <w:rsid w:val="00B97143"/>
    <w:rsid w:val="00B9768A"/>
    <w:rsid w:val="00B97DCC"/>
    <w:rsid w:val="00BA04DE"/>
    <w:rsid w:val="00BA2233"/>
    <w:rsid w:val="00BA22AD"/>
    <w:rsid w:val="00BA355C"/>
    <w:rsid w:val="00BA3B57"/>
    <w:rsid w:val="00BA3C2B"/>
    <w:rsid w:val="00BA458F"/>
    <w:rsid w:val="00BA4910"/>
    <w:rsid w:val="00BA4B8E"/>
    <w:rsid w:val="00BA5546"/>
    <w:rsid w:val="00BA5AA1"/>
    <w:rsid w:val="00BA5C3A"/>
    <w:rsid w:val="00BA630A"/>
    <w:rsid w:val="00BA6330"/>
    <w:rsid w:val="00BB0F34"/>
    <w:rsid w:val="00BB1495"/>
    <w:rsid w:val="00BB1D70"/>
    <w:rsid w:val="00BB27CE"/>
    <w:rsid w:val="00BB410B"/>
    <w:rsid w:val="00BB483D"/>
    <w:rsid w:val="00BB6D99"/>
    <w:rsid w:val="00BC012A"/>
    <w:rsid w:val="00BC01E3"/>
    <w:rsid w:val="00BC0750"/>
    <w:rsid w:val="00BC24BF"/>
    <w:rsid w:val="00BC47B8"/>
    <w:rsid w:val="00BC5AB4"/>
    <w:rsid w:val="00BC5CD5"/>
    <w:rsid w:val="00BC6698"/>
    <w:rsid w:val="00BC6B5A"/>
    <w:rsid w:val="00BC7491"/>
    <w:rsid w:val="00BD0CC1"/>
    <w:rsid w:val="00BD1F96"/>
    <w:rsid w:val="00BD4342"/>
    <w:rsid w:val="00BD4B21"/>
    <w:rsid w:val="00BD598F"/>
    <w:rsid w:val="00BD5EE5"/>
    <w:rsid w:val="00BD69C7"/>
    <w:rsid w:val="00BD6AE9"/>
    <w:rsid w:val="00BD6BE4"/>
    <w:rsid w:val="00BD7DE1"/>
    <w:rsid w:val="00BE06CF"/>
    <w:rsid w:val="00BE1491"/>
    <w:rsid w:val="00BE2159"/>
    <w:rsid w:val="00BE3166"/>
    <w:rsid w:val="00BE38DB"/>
    <w:rsid w:val="00BE4035"/>
    <w:rsid w:val="00BE460B"/>
    <w:rsid w:val="00BE4F60"/>
    <w:rsid w:val="00BE4F67"/>
    <w:rsid w:val="00BE648B"/>
    <w:rsid w:val="00BE7BD3"/>
    <w:rsid w:val="00BF0C20"/>
    <w:rsid w:val="00BF1014"/>
    <w:rsid w:val="00BF1F77"/>
    <w:rsid w:val="00BF2A9A"/>
    <w:rsid w:val="00BF5C22"/>
    <w:rsid w:val="00BF5E35"/>
    <w:rsid w:val="00BF702F"/>
    <w:rsid w:val="00BF7559"/>
    <w:rsid w:val="00BF7FA1"/>
    <w:rsid w:val="00C004CE"/>
    <w:rsid w:val="00C01841"/>
    <w:rsid w:val="00C02456"/>
    <w:rsid w:val="00C029B3"/>
    <w:rsid w:val="00C02CD4"/>
    <w:rsid w:val="00C03A29"/>
    <w:rsid w:val="00C0528C"/>
    <w:rsid w:val="00C05ADE"/>
    <w:rsid w:val="00C1027F"/>
    <w:rsid w:val="00C11469"/>
    <w:rsid w:val="00C12EE2"/>
    <w:rsid w:val="00C14165"/>
    <w:rsid w:val="00C142FD"/>
    <w:rsid w:val="00C147B0"/>
    <w:rsid w:val="00C14C4C"/>
    <w:rsid w:val="00C15313"/>
    <w:rsid w:val="00C1562F"/>
    <w:rsid w:val="00C15D75"/>
    <w:rsid w:val="00C172AF"/>
    <w:rsid w:val="00C17E19"/>
    <w:rsid w:val="00C2171B"/>
    <w:rsid w:val="00C23568"/>
    <w:rsid w:val="00C23E61"/>
    <w:rsid w:val="00C24D1D"/>
    <w:rsid w:val="00C252EC"/>
    <w:rsid w:val="00C25A1D"/>
    <w:rsid w:val="00C25D9C"/>
    <w:rsid w:val="00C27CA4"/>
    <w:rsid w:val="00C3113B"/>
    <w:rsid w:val="00C3202E"/>
    <w:rsid w:val="00C32809"/>
    <w:rsid w:val="00C3290C"/>
    <w:rsid w:val="00C33B6F"/>
    <w:rsid w:val="00C34854"/>
    <w:rsid w:val="00C3579A"/>
    <w:rsid w:val="00C35A0B"/>
    <w:rsid w:val="00C36A7B"/>
    <w:rsid w:val="00C402A8"/>
    <w:rsid w:val="00C40716"/>
    <w:rsid w:val="00C41449"/>
    <w:rsid w:val="00C4202E"/>
    <w:rsid w:val="00C427A2"/>
    <w:rsid w:val="00C42E15"/>
    <w:rsid w:val="00C43481"/>
    <w:rsid w:val="00C4372B"/>
    <w:rsid w:val="00C4390C"/>
    <w:rsid w:val="00C453CD"/>
    <w:rsid w:val="00C45462"/>
    <w:rsid w:val="00C45C36"/>
    <w:rsid w:val="00C46871"/>
    <w:rsid w:val="00C4722E"/>
    <w:rsid w:val="00C47CC6"/>
    <w:rsid w:val="00C521F4"/>
    <w:rsid w:val="00C53485"/>
    <w:rsid w:val="00C53994"/>
    <w:rsid w:val="00C54018"/>
    <w:rsid w:val="00C54026"/>
    <w:rsid w:val="00C550B8"/>
    <w:rsid w:val="00C55342"/>
    <w:rsid w:val="00C5545C"/>
    <w:rsid w:val="00C556E4"/>
    <w:rsid w:val="00C56978"/>
    <w:rsid w:val="00C576B3"/>
    <w:rsid w:val="00C607EB"/>
    <w:rsid w:val="00C609A5"/>
    <w:rsid w:val="00C610EE"/>
    <w:rsid w:val="00C622B7"/>
    <w:rsid w:val="00C63D1A"/>
    <w:rsid w:val="00C648C1"/>
    <w:rsid w:val="00C65916"/>
    <w:rsid w:val="00C66912"/>
    <w:rsid w:val="00C67453"/>
    <w:rsid w:val="00C67AC8"/>
    <w:rsid w:val="00C67E63"/>
    <w:rsid w:val="00C70465"/>
    <w:rsid w:val="00C72312"/>
    <w:rsid w:val="00C729D2"/>
    <w:rsid w:val="00C72EF2"/>
    <w:rsid w:val="00C7378B"/>
    <w:rsid w:val="00C74240"/>
    <w:rsid w:val="00C748C2"/>
    <w:rsid w:val="00C74B07"/>
    <w:rsid w:val="00C75877"/>
    <w:rsid w:val="00C759B1"/>
    <w:rsid w:val="00C75A22"/>
    <w:rsid w:val="00C76227"/>
    <w:rsid w:val="00C76619"/>
    <w:rsid w:val="00C77A0E"/>
    <w:rsid w:val="00C77CC7"/>
    <w:rsid w:val="00C80035"/>
    <w:rsid w:val="00C804AD"/>
    <w:rsid w:val="00C805A3"/>
    <w:rsid w:val="00C80BAD"/>
    <w:rsid w:val="00C80E7A"/>
    <w:rsid w:val="00C814B0"/>
    <w:rsid w:val="00C82274"/>
    <w:rsid w:val="00C82A0A"/>
    <w:rsid w:val="00C83816"/>
    <w:rsid w:val="00C8402C"/>
    <w:rsid w:val="00C84C79"/>
    <w:rsid w:val="00C85901"/>
    <w:rsid w:val="00C86343"/>
    <w:rsid w:val="00C86518"/>
    <w:rsid w:val="00C865CC"/>
    <w:rsid w:val="00C86AFF"/>
    <w:rsid w:val="00C87189"/>
    <w:rsid w:val="00C87D31"/>
    <w:rsid w:val="00C91091"/>
    <w:rsid w:val="00C91F37"/>
    <w:rsid w:val="00C92A00"/>
    <w:rsid w:val="00C93DBB"/>
    <w:rsid w:val="00C976F8"/>
    <w:rsid w:val="00CA15C7"/>
    <w:rsid w:val="00CA29E7"/>
    <w:rsid w:val="00CA2A70"/>
    <w:rsid w:val="00CA43F9"/>
    <w:rsid w:val="00CA5CDE"/>
    <w:rsid w:val="00CA6AF7"/>
    <w:rsid w:val="00CA7ED9"/>
    <w:rsid w:val="00CB0F0F"/>
    <w:rsid w:val="00CB262C"/>
    <w:rsid w:val="00CB34D1"/>
    <w:rsid w:val="00CB39C6"/>
    <w:rsid w:val="00CB3EB4"/>
    <w:rsid w:val="00CB4738"/>
    <w:rsid w:val="00CB4E3D"/>
    <w:rsid w:val="00CB5B8B"/>
    <w:rsid w:val="00CB6E84"/>
    <w:rsid w:val="00CB7EFE"/>
    <w:rsid w:val="00CB7FF7"/>
    <w:rsid w:val="00CC1447"/>
    <w:rsid w:val="00CC1A05"/>
    <w:rsid w:val="00CC2683"/>
    <w:rsid w:val="00CC47D2"/>
    <w:rsid w:val="00CC4E95"/>
    <w:rsid w:val="00CC5908"/>
    <w:rsid w:val="00CC6615"/>
    <w:rsid w:val="00CC6A9D"/>
    <w:rsid w:val="00CC7181"/>
    <w:rsid w:val="00CC7DFD"/>
    <w:rsid w:val="00CC7F45"/>
    <w:rsid w:val="00CD0280"/>
    <w:rsid w:val="00CD14C9"/>
    <w:rsid w:val="00CD17FE"/>
    <w:rsid w:val="00CD25DD"/>
    <w:rsid w:val="00CD3713"/>
    <w:rsid w:val="00CD5355"/>
    <w:rsid w:val="00CD6B65"/>
    <w:rsid w:val="00CD7B9B"/>
    <w:rsid w:val="00CD7FD5"/>
    <w:rsid w:val="00CE0422"/>
    <w:rsid w:val="00CE0C8F"/>
    <w:rsid w:val="00CE38BD"/>
    <w:rsid w:val="00CE4190"/>
    <w:rsid w:val="00CE4538"/>
    <w:rsid w:val="00CE5E4F"/>
    <w:rsid w:val="00CE740C"/>
    <w:rsid w:val="00CE7D69"/>
    <w:rsid w:val="00CF0AA9"/>
    <w:rsid w:val="00CF15BA"/>
    <w:rsid w:val="00CF2A93"/>
    <w:rsid w:val="00CF4399"/>
    <w:rsid w:val="00CF552B"/>
    <w:rsid w:val="00CF684F"/>
    <w:rsid w:val="00D0014B"/>
    <w:rsid w:val="00D00515"/>
    <w:rsid w:val="00D013FB"/>
    <w:rsid w:val="00D024CA"/>
    <w:rsid w:val="00D051D7"/>
    <w:rsid w:val="00D059E3"/>
    <w:rsid w:val="00D05A73"/>
    <w:rsid w:val="00D05CF1"/>
    <w:rsid w:val="00D06BD5"/>
    <w:rsid w:val="00D076BC"/>
    <w:rsid w:val="00D07BEB"/>
    <w:rsid w:val="00D10004"/>
    <w:rsid w:val="00D10149"/>
    <w:rsid w:val="00D10471"/>
    <w:rsid w:val="00D1366B"/>
    <w:rsid w:val="00D15FA0"/>
    <w:rsid w:val="00D15FC0"/>
    <w:rsid w:val="00D1639E"/>
    <w:rsid w:val="00D16DA2"/>
    <w:rsid w:val="00D201A6"/>
    <w:rsid w:val="00D2035E"/>
    <w:rsid w:val="00D204F1"/>
    <w:rsid w:val="00D21794"/>
    <w:rsid w:val="00D23465"/>
    <w:rsid w:val="00D23C4D"/>
    <w:rsid w:val="00D23EFF"/>
    <w:rsid w:val="00D24515"/>
    <w:rsid w:val="00D24803"/>
    <w:rsid w:val="00D2512F"/>
    <w:rsid w:val="00D2548B"/>
    <w:rsid w:val="00D260D8"/>
    <w:rsid w:val="00D26328"/>
    <w:rsid w:val="00D27AD4"/>
    <w:rsid w:val="00D27AE4"/>
    <w:rsid w:val="00D302FE"/>
    <w:rsid w:val="00D30740"/>
    <w:rsid w:val="00D318A2"/>
    <w:rsid w:val="00D319C3"/>
    <w:rsid w:val="00D31B1C"/>
    <w:rsid w:val="00D337C7"/>
    <w:rsid w:val="00D33CE8"/>
    <w:rsid w:val="00D34166"/>
    <w:rsid w:val="00D34359"/>
    <w:rsid w:val="00D3459B"/>
    <w:rsid w:val="00D34A7B"/>
    <w:rsid w:val="00D3678B"/>
    <w:rsid w:val="00D373AA"/>
    <w:rsid w:val="00D37B80"/>
    <w:rsid w:val="00D40408"/>
    <w:rsid w:val="00D4082E"/>
    <w:rsid w:val="00D416EB"/>
    <w:rsid w:val="00D42FF7"/>
    <w:rsid w:val="00D43BC0"/>
    <w:rsid w:val="00D43F81"/>
    <w:rsid w:val="00D4439B"/>
    <w:rsid w:val="00D459B5"/>
    <w:rsid w:val="00D46BCA"/>
    <w:rsid w:val="00D47CB4"/>
    <w:rsid w:val="00D50EDA"/>
    <w:rsid w:val="00D51330"/>
    <w:rsid w:val="00D513A3"/>
    <w:rsid w:val="00D529C1"/>
    <w:rsid w:val="00D536AB"/>
    <w:rsid w:val="00D540AF"/>
    <w:rsid w:val="00D541A8"/>
    <w:rsid w:val="00D54E28"/>
    <w:rsid w:val="00D55653"/>
    <w:rsid w:val="00D5787C"/>
    <w:rsid w:val="00D578F5"/>
    <w:rsid w:val="00D60506"/>
    <w:rsid w:val="00D613E7"/>
    <w:rsid w:val="00D61A6F"/>
    <w:rsid w:val="00D61AC2"/>
    <w:rsid w:val="00D62042"/>
    <w:rsid w:val="00D626E3"/>
    <w:rsid w:val="00D642EB"/>
    <w:rsid w:val="00D64329"/>
    <w:rsid w:val="00D64F53"/>
    <w:rsid w:val="00D656F5"/>
    <w:rsid w:val="00D7155C"/>
    <w:rsid w:val="00D71C52"/>
    <w:rsid w:val="00D71D59"/>
    <w:rsid w:val="00D7251E"/>
    <w:rsid w:val="00D72B9F"/>
    <w:rsid w:val="00D7443A"/>
    <w:rsid w:val="00D74EA6"/>
    <w:rsid w:val="00D75667"/>
    <w:rsid w:val="00D75A2F"/>
    <w:rsid w:val="00D75E63"/>
    <w:rsid w:val="00D769C8"/>
    <w:rsid w:val="00D76BA5"/>
    <w:rsid w:val="00D8030A"/>
    <w:rsid w:val="00D80C82"/>
    <w:rsid w:val="00D80D03"/>
    <w:rsid w:val="00D838FB"/>
    <w:rsid w:val="00D83F43"/>
    <w:rsid w:val="00D84AAD"/>
    <w:rsid w:val="00D8505D"/>
    <w:rsid w:val="00D878E2"/>
    <w:rsid w:val="00D87C32"/>
    <w:rsid w:val="00D91621"/>
    <w:rsid w:val="00D93135"/>
    <w:rsid w:val="00D946D7"/>
    <w:rsid w:val="00D94C62"/>
    <w:rsid w:val="00D94EFB"/>
    <w:rsid w:val="00D958AD"/>
    <w:rsid w:val="00D971E3"/>
    <w:rsid w:val="00D97A08"/>
    <w:rsid w:val="00D97AC2"/>
    <w:rsid w:val="00DA07C5"/>
    <w:rsid w:val="00DA20F7"/>
    <w:rsid w:val="00DA2371"/>
    <w:rsid w:val="00DA2929"/>
    <w:rsid w:val="00DA2E34"/>
    <w:rsid w:val="00DA482F"/>
    <w:rsid w:val="00DA71B3"/>
    <w:rsid w:val="00DA7BD2"/>
    <w:rsid w:val="00DB0C36"/>
    <w:rsid w:val="00DB0C63"/>
    <w:rsid w:val="00DB0D76"/>
    <w:rsid w:val="00DB1371"/>
    <w:rsid w:val="00DB153B"/>
    <w:rsid w:val="00DB220D"/>
    <w:rsid w:val="00DB404C"/>
    <w:rsid w:val="00DB47ED"/>
    <w:rsid w:val="00DB62B0"/>
    <w:rsid w:val="00DB65D5"/>
    <w:rsid w:val="00DB7BAB"/>
    <w:rsid w:val="00DB7BE5"/>
    <w:rsid w:val="00DC0204"/>
    <w:rsid w:val="00DC1AD5"/>
    <w:rsid w:val="00DC1AF2"/>
    <w:rsid w:val="00DC2B96"/>
    <w:rsid w:val="00DC34F8"/>
    <w:rsid w:val="00DC49B7"/>
    <w:rsid w:val="00DC619E"/>
    <w:rsid w:val="00DC63E6"/>
    <w:rsid w:val="00DC6B41"/>
    <w:rsid w:val="00DC6F4B"/>
    <w:rsid w:val="00DC70F8"/>
    <w:rsid w:val="00DD1D17"/>
    <w:rsid w:val="00DD1F51"/>
    <w:rsid w:val="00DD25BC"/>
    <w:rsid w:val="00DD42B9"/>
    <w:rsid w:val="00DD4FE1"/>
    <w:rsid w:val="00DD578B"/>
    <w:rsid w:val="00DD5886"/>
    <w:rsid w:val="00DD6041"/>
    <w:rsid w:val="00DD666A"/>
    <w:rsid w:val="00DD75D2"/>
    <w:rsid w:val="00DD7DDE"/>
    <w:rsid w:val="00DE0023"/>
    <w:rsid w:val="00DE061F"/>
    <w:rsid w:val="00DE0800"/>
    <w:rsid w:val="00DE0A1B"/>
    <w:rsid w:val="00DE0BEE"/>
    <w:rsid w:val="00DE0C83"/>
    <w:rsid w:val="00DE1320"/>
    <w:rsid w:val="00DE23AF"/>
    <w:rsid w:val="00DE2A17"/>
    <w:rsid w:val="00DE2A83"/>
    <w:rsid w:val="00DE495F"/>
    <w:rsid w:val="00DE7636"/>
    <w:rsid w:val="00DE7E35"/>
    <w:rsid w:val="00DF0655"/>
    <w:rsid w:val="00DF0752"/>
    <w:rsid w:val="00DF0A7D"/>
    <w:rsid w:val="00DF2BAB"/>
    <w:rsid w:val="00DF2EDB"/>
    <w:rsid w:val="00DF3070"/>
    <w:rsid w:val="00DF3160"/>
    <w:rsid w:val="00DF31EE"/>
    <w:rsid w:val="00DF3C45"/>
    <w:rsid w:val="00DF4431"/>
    <w:rsid w:val="00DF48BB"/>
    <w:rsid w:val="00DF525A"/>
    <w:rsid w:val="00DF53C8"/>
    <w:rsid w:val="00DF546E"/>
    <w:rsid w:val="00DF549F"/>
    <w:rsid w:val="00DF64EC"/>
    <w:rsid w:val="00DF6EE5"/>
    <w:rsid w:val="00DF7392"/>
    <w:rsid w:val="00DF7453"/>
    <w:rsid w:val="00E028EE"/>
    <w:rsid w:val="00E029E8"/>
    <w:rsid w:val="00E02B23"/>
    <w:rsid w:val="00E02B59"/>
    <w:rsid w:val="00E02FBE"/>
    <w:rsid w:val="00E030DE"/>
    <w:rsid w:val="00E032F2"/>
    <w:rsid w:val="00E05107"/>
    <w:rsid w:val="00E0566E"/>
    <w:rsid w:val="00E06A9B"/>
    <w:rsid w:val="00E06DF3"/>
    <w:rsid w:val="00E07EC7"/>
    <w:rsid w:val="00E10632"/>
    <w:rsid w:val="00E11269"/>
    <w:rsid w:val="00E11282"/>
    <w:rsid w:val="00E11487"/>
    <w:rsid w:val="00E12951"/>
    <w:rsid w:val="00E12B91"/>
    <w:rsid w:val="00E13177"/>
    <w:rsid w:val="00E13EA3"/>
    <w:rsid w:val="00E157D8"/>
    <w:rsid w:val="00E15949"/>
    <w:rsid w:val="00E160D0"/>
    <w:rsid w:val="00E17ABB"/>
    <w:rsid w:val="00E20D71"/>
    <w:rsid w:val="00E21ABD"/>
    <w:rsid w:val="00E2231C"/>
    <w:rsid w:val="00E22BE2"/>
    <w:rsid w:val="00E2372D"/>
    <w:rsid w:val="00E24212"/>
    <w:rsid w:val="00E25120"/>
    <w:rsid w:val="00E25268"/>
    <w:rsid w:val="00E259CC"/>
    <w:rsid w:val="00E26F4B"/>
    <w:rsid w:val="00E27A44"/>
    <w:rsid w:val="00E30536"/>
    <w:rsid w:val="00E310D0"/>
    <w:rsid w:val="00E31349"/>
    <w:rsid w:val="00E31A8B"/>
    <w:rsid w:val="00E31ABC"/>
    <w:rsid w:val="00E3317A"/>
    <w:rsid w:val="00E34110"/>
    <w:rsid w:val="00E34684"/>
    <w:rsid w:val="00E34C4F"/>
    <w:rsid w:val="00E361FE"/>
    <w:rsid w:val="00E36C3A"/>
    <w:rsid w:val="00E36D54"/>
    <w:rsid w:val="00E376FE"/>
    <w:rsid w:val="00E377A6"/>
    <w:rsid w:val="00E402D8"/>
    <w:rsid w:val="00E403A7"/>
    <w:rsid w:val="00E4041B"/>
    <w:rsid w:val="00E409F7"/>
    <w:rsid w:val="00E40EAC"/>
    <w:rsid w:val="00E42847"/>
    <w:rsid w:val="00E428F3"/>
    <w:rsid w:val="00E4311F"/>
    <w:rsid w:val="00E43C28"/>
    <w:rsid w:val="00E45D9D"/>
    <w:rsid w:val="00E45F64"/>
    <w:rsid w:val="00E4643B"/>
    <w:rsid w:val="00E46673"/>
    <w:rsid w:val="00E46D8F"/>
    <w:rsid w:val="00E47046"/>
    <w:rsid w:val="00E4742D"/>
    <w:rsid w:val="00E47B3A"/>
    <w:rsid w:val="00E47EC9"/>
    <w:rsid w:val="00E502A4"/>
    <w:rsid w:val="00E5079B"/>
    <w:rsid w:val="00E51449"/>
    <w:rsid w:val="00E51B14"/>
    <w:rsid w:val="00E54050"/>
    <w:rsid w:val="00E54A9A"/>
    <w:rsid w:val="00E5633E"/>
    <w:rsid w:val="00E56B17"/>
    <w:rsid w:val="00E57593"/>
    <w:rsid w:val="00E57843"/>
    <w:rsid w:val="00E630B6"/>
    <w:rsid w:val="00E63BE7"/>
    <w:rsid w:val="00E63FD6"/>
    <w:rsid w:val="00E64A5F"/>
    <w:rsid w:val="00E64DF1"/>
    <w:rsid w:val="00E6501C"/>
    <w:rsid w:val="00E6502C"/>
    <w:rsid w:val="00E655D6"/>
    <w:rsid w:val="00E660C3"/>
    <w:rsid w:val="00E67729"/>
    <w:rsid w:val="00E67B2D"/>
    <w:rsid w:val="00E67D26"/>
    <w:rsid w:val="00E70FBC"/>
    <w:rsid w:val="00E7188F"/>
    <w:rsid w:val="00E742B2"/>
    <w:rsid w:val="00E747B3"/>
    <w:rsid w:val="00E75F05"/>
    <w:rsid w:val="00E76582"/>
    <w:rsid w:val="00E7737A"/>
    <w:rsid w:val="00E7799E"/>
    <w:rsid w:val="00E81352"/>
    <w:rsid w:val="00E82076"/>
    <w:rsid w:val="00E82A83"/>
    <w:rsid w:val="00E82B2C"/>
    <w:rsid w:val="00E84043"/>
    <w:rsid w:val="00E84B47"/>
    <w:rsid w:val="00E863D3"/>
    <w:rsid w:val="00E86744"/>
    <w:rsid w:val="00E90FC5"/>
    <w:rsid w:val="00E926E7"/>
    <w:rsid w:val="00E9279E"/>
    <w:rsid w:val="00E92B31"/>
    <w:rsid w:val="00E9374A"/>
    <w:rsid w:val="00E93981"/>
    <w:rsid w:val="00E93A08"/>
    <w:rsid w:val="00E93CAC"/>
    <w:rsid w:val="00E960F5"/>
    <w:rsid w:val="00E966FB"/>
    <w:rsid w:val="00E97EB4"/>
    <w:rsid w:val="00EA0DAA"/>
    <w:rsid w:val="00EA0F0D"/>
    <w:rsid w:val="00EA1E28"/>
    <w:rsid w:val="00EA22DC"/>
    <w:rsid w:val="00EA2A0F"/>
    <w:rsid w:val="00EA38CA"/>
    <w:rsid w:val="00EA631D"/>
    <w:rsid w:val="00EA68FB"/>
    <w:rsid w:val="00EA70E9"/>
    <w:rsid w:val="00EA7726"/>
    <w:rsid w:val="00EA7E42"/>
    <w:rsid w:val="00EB1B55"/>
    <w:rsid w:val="00EB1F60"/>
    <w:rsid w:val="00EB24BB"/>
    <w:rsid w:val="00EB29D0"/>
    <w:rsid w:val="00EB3EF7"/>
    <w:rsid w:val="00EB659F"/>
    <w:rsid w:val="00EC045C"/>
    <w:rsid w:val="00EC0AEB"/>
    <w:rsid w:val="00EC0CBB"/>
    <w:rsid w:val="00EC0F1A"/>
    <w:rsid w:val="00EC14B3"/>
    <w:rsid w:val="00EC1C05"/>
    <w:rsid w:val="00EC3BE9"/>
    <w:rsid w:val="00EC4261"/>
    <w:rsid w:val="00EC4E4D"/>
    <w:rsid w:val="00EC5FC4"/>
    <w:rsid w:val="00EC71B0"/>
    <w:rsid w:val="00ED127C"/>
    <w:rsid w:val="00ED37AC"/>
    <w:rsid w:val="00ED41B8"/>
    <w:rsid w:val="00ED48B4"/>
    <w:rsid w:val="00ED4EBC"/>
    <w:rsid w:val="00ED502F"/>
    <w:rsid w:val="00ED522E"/>
    <w:rsid w:val="00ED5FF0"/>
    <w:rsid w:val="00ED6200"/>
    <w:rsid w:val="00ED728E"/>
    <w:rsid w:val="00ED72E1"/>
    <w:rsid w:val="00EE0048"/>
    <w:rsid w:val="00EE0356"/>
    <w:rsid w:val="00EE15C2"/>
    <w:rsid w:val="00EE24D8"/>
    <w:rsid w:val="00EE3231"/>
    <w:rsid w:val="00EE3ABC"/>
    <w:rsid w:val="00EE5810"/>
    <w:rsid w:val="00EE6D9C"/>
    <w:rsid w:val="00EE7470"/>
    <w:rsid w:val="00EE759F"/>
    <w:rsid w:val="00EF20CA"/>
    <w:rsid w:val="00EF2911"/>
    <w:rsid w:val="00EF2AF9"/>
    <w:rsid w:val="00EF3B0B"/>
    <w:rsid w:val="00EF46FB"/>
    <w:rsid w:val="00EF48E1"/>
    <w:rsid w:val="00EF532D"/>
    <w:rsid w:val="00EF5FEB"/>
    <w:rsid w:val="00F00757"/>
    <w:rsid w:val="00F02271"/>
    <w:rsid w:val="00F02B4D"/>
    <w:rsid w:val="00F07095"/>
    <w:rsid w:val="00F105D7"/>
    <w:rsid w:val="00F1154F"/>
    <w:rsid w:val="00F14732"/>
    <w:rsid w:val="00F147FB"/>
    <w:rsid w:val="00F14909"/>
    <w:rsid w:val="00F15D77"/>
    <w:rsid w:val="00F174B8"/>
    <w:rsid w:val="00F218BF"/>
    <w:rsid w:val="00F223F8"/>
    <w:rsid w:val="00F22B38"/>
    <w:rsid w:val="00F22B96"/>
    <w:rsid w:val="00F2433E"/>
    <w:rsid w:val="00F249F1"/>
    <w:rsid w:val="00F24BDA"/>
    <w:rsid w:val="00F262D1"/>
    <w:rsid w:val="00F310AB"/>
    <w:rsid w:val="00F31DAF"/>
    <w:rsid w:val="00F323FB"/>
    <w:rsid w:val="00F3274F"/>
    <w:rsid w:val="00F32FF6"/>
    <w:rsid w:val="00F34A18"/>
    <w:rsid w:val="00F3587C"/>
    <w:rsid w:val="00F3625C"/>
    <w:rsid w:val="00F3693A"/>
    <w:rsid w:val="00F408B8"/>
    <w:rsid w:val="00F40DD5"/>
    <w:rsid w:val="00F40F56"/>
    <w:rsid w:val="00F411FD"/>
    <w:rsid w:val="00F423C7"/>
    <w:rsid w:val="00F42656"/>
    <w:rsid w:val="00F43347"/>
    <w:rsid w:val="00F45CFC"/>
    <w:rsid w:val="00F46BA0"/>
    <w:rsid w:val="00F475CC"/>
    <w:rsid w:val="00F50632"/>
    <w:rsid w:val="00F5254B"/>
    <w:rsid w:val="00F52A05"/>
    <w:rsid w:val="00F53124"/>
    <w:rsid w:val="00F5335E"/>
    <w:rsid w:val="00F5347D"/>
    <w:rsid w:val="00F53B07"/>
    <w:rsid w:val="00F5439E"/>
    <w:rsid w:val="00F54594"/>
    <w:rsid w:val="00F54D06"/>
    <w:rsid w:val="00F5632B"/>
    <w:rsid w:val="00F56478"/>
    <w:rsid w:val="00F564C5"/>
    <w:rsid w:val="00F57FB0"/>
    <w:rsid w:val="00F60A63"/>
    <w:rsid w:val="00F64984"/>
    <w:rsid w:val="00F64BE9"/>
    <w:rsid w:val="00F650C1"/>
    <w:rsid w:val="00F65551"/>
    <w:rsid w:val="00F65661"/>
    <w:rsid w:val="00F66320"/>
    <w:rsid w:val="00F66D56"/>
    <w:rsid w:val="00F67CC6"/>
    <w:rsid w:val="00F67E12"/>
    <w:rsid w:val="00F70E14"/>
    <w:rsid w:val="00F71109"/>
    <w:rsid w:val="00F71D5A"/>
    <w:rsid w:val="00F72484"/>
    <w:rsid w:val="00F73FAE"/>
    <w:rsid w:val="00F750ED"/>
    <w:rsid w:val="00F802DF"/>
    <w:rsid w:val="00F818A8"/>
    <w:rsid w:val="00F81F09"/>
    <w:rsid w:val="00F83B36"/>
    <w:rsid w:val="00F84536"/>
    <w:rsid w:val="00F8504E"/>
    <w:rsid w:val="00F87DFF"/>
    <w:rsid w:val="00F916C3"/>
    <w:rsid w:val="00F9244A"/>
    <w:rsid w:val="00F929FE"/>
    <w:rsid w:val="00F93CE7"/>
    <w:rsid w:val="00F9409B"/>
    <w:rsid w:val="00F94839"/>
    <w:rsid w:val="00F94DDF"/>
    <w:rsid w:val="00F956C8"/>
    <w:rsid w:val="00F96794"/>
    <w:rsid w:val="00F974B4"/>
    <w:rsid w:val="00FA0E52"/>
    <w:rsid w:val="00FA0F64"/>
    <w:rsid w:val="00FA2347"/>
    <w:rsid w:val="00FA4AF0"/>
    <w:rsid w:val="00FA53C2"/>
    <w:rsid w:val="00FA58EE"/>
    <w:rsid w:val="00FA5B59"/>
    <w:rsid w:val="00FA5F4F"/>
    <w:rsid w:val="00FA6E86"/>
    <w:rsid w:val="00FA78AE"/>
    <w:rsid w:val="00FA7B67"/>
    <w:rsid w:val="00FB10A2"/>
    <w:rsid w:val="00FB1544"/>
    <w:rsid w:val="00FB1779"/>
    <w:rsid w:val="00FB2264"/>
    <w:rsid w:val="00FB2BA5"/>
    <w:rsid w:val="00FB4D2C"/>
    <w:rsid w:val="00FB5063"/>
    <w:rsid w:val="00FB5B75"/>
    <w:rsid w:val="00FB772A"/>
    <w:rsid w:val="00FC124F"/>
    <w:rsid w:val="00FC2152"/>
    <w:rsid w:val="00FC304B"/>
    <w:rsid w:val="00FC359E"/>
    <w:rsid w:val="00FC39B8"/>
    <w:rsid w:val="00FC3D5F"/>
    <w:rsid w:val="00FC4F8A"/>
    <w:rsid w:val="00FC51C8"/>
    <w:rsid w:val="00FC5ABE"/>
    <w:rsid w:val="00FC6E75"/>
    <w:rsid w:val="00FC7C1F"/>
    <w:rsid w:val="00FD00D0"/>
    <w:rsid w:val="00FD03A7"/>
    <w:rsid w:val="00FD0A2D"/>
    <w:rsid w:val="00FD1C14"/>
    <w:rsid w:val="00FD3047"/>
    <w:rsid w:val="00FD37A2"/>
    <w:rsid w:val="00FD4191"/>
    <w:rsid w:val="00FD4821"/>
    <w:rsid w:val="00FD4D3B"/>
    <w:rsid w:val="00FD4D8C"/>
    <w:rsid w:val="00FD52A5"/>
    <w:rsid w:val="00FD5DA1"/>
    <w:rsid w:val="00FD6687"/>
    <w:rsid w:val="00FD6D08"/>
    <w:rsid w:val="00FD727B"/>
    <w:rsid w:val="00FD730C"/>
    <w:rsid w:val="00FE1C35"/>
    <w:rsid w:val="00FE205F"/>
    <w:rsid w:val="00FE3938"/>
    <w:rsid w:val="00FE3ADD"/>
    <w:rsid w:val="00FE403D"/>
    <w:rsid w:val="00FE4723"/>
    <w:rsid w:val="00FE6349"/>
    <w:rsid w:val="00FE7747"/>
    <w:rsid w:val="00FE78F8"/>
    <w:rsid w:val="00FF0817"/>
    <w:rsid w:val="00FF085A"/>
    <w:rsid w:val="00FF0871"/>
    <w:rsid w:val="00FF12FF"/>
    <w:rsid w:val="00FF226B"/>
    <w:rsid w:val="00FF2344"/>
    <w:rsid w:val="00FF5C2B"/>
    <w:rsid w:val="00FF6117"/>
    <w:rsid w:val="00FF63E8"/>
    <w:rsid w:val="00FF765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1CBFB0"/>
  <w15:docId w15:val="{23745CE4-3F3F-4948-97A1-06F4409D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3E"/>
    <w:pPr>
      <w:spacing w:before="120"/>
      <w:jc w:val="both"/>
    </w:pPr>
    <w:rPr>
      <w:rFonts w:ascii="Arial" w:hAnsi="Arial"/>
    </w:rPr>
  </w:style>
  <w:style w:type="paragraph" w:styleId="Ttulo1">
    <w:name w:val="heading 1"/>
    <w:basedOn w:val="Normal"/>
    <w:next w:val="Normal"/>
    <w:link w:val="Ttulo1Car"/>
    <w:uiPriority w:val="9"/>
    <w:qFormat/>
    <w:rsid w:val="00A2173D"/>
    <w:pPr>
      <w:keepNext/>
      <w:keepLines/>
      <w:numPr>
        <w:numId w:val="1"/>
      </w:numPr>
      <w:spacing w:before="240" w:after="24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83AD8"/>
    <w:pPr>
      <w:keepNext/>
      <w:keepLines/>
      <w:spacing w:after="120" w:line="240" w:lineRule="auto"/>
      <w:outlineLvl w:val="1"/>
    </w:pPr>
    <w:rPr>
      <w:rFonts w:asciiTheme="minorHAnsi" w:eastAsiaTheme="majorEastAsia" w:hAnsiTheme="minorHAnsi" w:cstheme="majorBidi"/>
      <w:b/>
      <w:szCs w:val="26"/>
    </w:rPr>
  </w:style>
  <w:style w:type="paragraph" w:styleId="Ttulo3">
    <w:name w:val="heading 3"/>
    <w:basedOn w:val="Normal"/>
    <w:next w:val="Normal"/>
    <w:link w:val="Ttulo3Car"/>
    <w:uiPriority w:val="9"/>
    <w:unhideWhenUsed/>
    <w:qFormat/>
    <w:rsid w:val="00485F25"/>
    <w:pPr>
      <w:keepNext/>
      <w:keepLines/>
      <w:spacing w:after="120"/>
      <w:outlineLvl w:val="2"/>
    </w:pPr>
    <w:rPr>
      <w:rFonts w:asciiTheme="minorHAnsi" w:eastAsiaTheme="majorEastAsia" w:hAnsiTheme="minorHAnsi" w:cstheme="majorBidi"/>
      <w:b/>
      <w:szCs w:val="24"/>
    </w:rPr>
  </w:style>
  <w:style w:type="paragraph" w:styleId="Ttulo4">
    <w:name w:val="heading 4"/>
    <w:basedOn w:val="Normal"/>
    <w:next w:val="Normal"/>
    <w:link w:val="Ttulo4Car"/>
    <w:uiPriority w:val="9"/>
    <w:unhideWhenUsed/>
    <w:qFormat/>
    <w:rsid w:val="001640CB"/>
    <w:pPr>
      <w:keepNext/>
      <w:keepLines/>
      <w:spacing w:after="120" w:line="240" w:lineRule="auto"/>
      <w:outlineLvl w:val="3"/>
    </w:pPr>
    <w:rPr>
      <w:rFonts w:eastAsiaTheme="majorEastAsia" w:cstheme="majorBidi"/>
      <w:i/>
      <w:iCs/>
      <w:u w:val="single"/>
    </w:rPr>
  </w:style>
  <w:style w:type="paragraph" w:styleId="Ttulo5">
    <w:name w:val="heading 5"/>
    <w:basedOn w:val="Normal"/>
    <w:next w:val="Normal"/>
    <w:link w:val="Ttulo5Car"/>
    <w:uiPriority w:val="9"/>
    <w:semiHidden/>
    <w:unhideWhenUsed/>
    <w:qFormat/>
    <w:rsid w:val="00455176"/>
    <w:pPr>
      <w:keepNext/>
      <w:keepLines/>
      <w:spacing w:before="200" w:after="0" w:line="240" w:lineRule="auto"/>
      <w:ind w:left="1008" w:hanging="1008"/>
      <w:outlineLvl w:val="4"/>
    </w:pPr>
    <w:rPr>
      <w:rFonts w:asciiTheme="majorHAnsi" w:eastAsiaTheme="majorEastAsia" w:hAnsiTheme="majorHAnsi" w:cstheme="majorBidi"/>
      <w:bCs/>
      <w:color w:val="243F60" w:themeColor="accent1" w:themeShade="7F"/>
      <w:sz w:val="24"/>
      <w:szCs w:val="24"/>
      <w:lang w:val="es-ES"/>
    </w:rPr>
  </w:style>
  <w:style w:type="paragraph" w:styleId="Ttulo6">
    <w:name w:val="heading 6"/>
    <w:basedOn w:val="Normal"/>
    <w:next w:val="Normal"/>
    <w:link w:val="Ttulo6Car"/>
    <w:uiPriority w:val="9"/>
    <w:semiHidden/>
    <w:unhideWhenUsed/>
    <w:qFormat/>
    <w:rsid w:val="00455176"/>
    <w:pPr>
      <w:keepNext/>
      <w:keepLines/>
      <w:spacing w:before="200" w:after="0" w:line="240" w:lineRule="auto"/>
      <w:ind w:left="1152" w:hanging="1152"/>
      <w:outlineLvl w:val="5"/>
    </w:pPr>
    <w:rPr>
      <w:rFonts w:asciiTheme="majorHAnsi" w:eastAsiaTheme="majorEastAsia" w:hAnsiTheme="majorHAnsi" w:cstheme="majorBidi"/>
      <w:bCs/>
      <w:i/>
      <w:iCs/>
      <w:color w:val="243F60" w:themeColor="accent1" w:themeShade="7F"/>
      <w:sz w:val="24"/>
      <w:szCs w:val="24"/>
      <w:lang w:val="es-ES"/>
    </w:rPr>
  </w:style>
  <w:style w:type="paragraph" w:styleId="Ttulo7">
    <w:name w:val="heading 7"/>
    <w:basedOn w:val="Normal"/>
    <w:next w:val="Normal"/>
    <w:link w:val="Ttulo7Car"/>
    <w:uiPriority w:val="9"/>
    <w:semiHidden/>
    <w:unhideWhenUsed/>
    <w:qFormat/>
    <w:rsid w:val="00455176"/>
    <w:pPr>
      <w:keepNext/>
      <w:keepLines/>
      <w:spacing w:before="200" w:after="0" w:line="240" w:lineRule="auto"/>
      <w:ind w:left="1296" w:hanging="1296"/>
      <w:outlineLvl w:val="6"/>
    </w:pPr>
    <w:rPr>
      <w:rFonts w:asciiTheme="majorHAnsi" w:eastAsiaTheme="majorEastAsia" w:hAnsiTheme="majorHAnsi" w:cstheme="majorBidi"/>
      <w:bCs/>
      <w:i/>
      <w:iCs/>
      <w:color w:val="404040" w:themeColor="text1" w:themeTint="BF"/>
      <w:sz w:val="24"/>
      <w:szCs w:val="24"/>
      <w:lang w:val="es-ES"/>
    </w:rPr>
  </w:style>
  <w:style w:type="paragraph" w:styleId="Ttulo8">
    <w:name w:val="heading 8"/>
    <w:basedOn w:val="Normal"/>
    <w:next w:val="Normal"/>
    <w:link w:val="Ttulo8Car"/>
    <w:uiPriority w:val="9"/>
    <w:semiHidden/>
    <w:unhideWhenUsed/>
    <w:qFormat/>
    <w:rsid w:val="00455176"/>
    <w:pPr>
      <w:keepNext/>
      <w:keepLines/>
      <w:spacing w:before="200" w:after="0" w:line="240" w:lineRule="auto"/>
      <w:ind w:left="1440" w:hanging="1440"/>
      <w:outlineLvl w:val="7"/>
    </w:pPr>
    <w:rPr>
      <w:rFonts w:asciiTheme="majorHAnsi" w:eastAsiaTheme="majorEastAsia" w:hAnsiTheme="majorHAnsi" w:cstheme="majorBidi"/>
      <w:bCs/>
      <w:color w:val="404040" w:themeColor="text1" w:themeTint="BF"/>
      <w:sz w:val="20"/>
      <w:szCs w:val="20"/>
      <w:lang w:val="es-ES"/>
    </w:rPr>
  </w:style>
  <w:style w:type="paragraph" w:styleId="Ttulo9">
    <w:name w:val="heading 9"/>
    <w:basedOn w:val="Normal"/>
    <w:next w:val="Normal"/>
    <w:link w:val="Ttulo9Car"/>
    <w:uiPriority w:val="9"/>
    <w:semiHidden/>
    <w:unhideWhenUsed/>
    <w:qFormat/>
    <w:rsid w:val="00455176"/>
    <w:pPr>
      <w:keepNext/>
      <w:keepLines/>
      <w:spacing w:before="200" w:after="0" w:line="240" w:lineRule="auto"/>
      <w:ind w:left="1584" w:hanging="1584"/>
      <w:outlineLvl w:val="8"/>
    </w:pPr>
    <w:rPr>
      <w:rFonts w:asciiTheme="majorHAnsi" w:eastAsiaTheme="majorEastAsia" w:hAnsiTheme="majorHAnsi" w:cstheme="majorBidi"/>
      <w:bCs/>
      <w:i/>
      <w:iCs/>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aliases w:val="parrPEP"/>
    <w:link w:val="SinespaciadoCar"/>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A2173D"/>
    <w:rPr>
      <w:rFonts w:ascii="Arial" w:eastAsiaTheme="majorEastAsia" w:hAnsi="Arial" w:cstheme="majorBidi"/>
      <w:b/>
      <w:szCs w:val="32"/>
    </w:rPr>
  </w:style>
  <w:style w:type="character" w:customStyle="1" w:styleId="Ttulo2Car">
    <w:name w:val="Título 2 Car"/>
    <w:basedOn w:val="Fuentedeprrafopredeter"/>
    <w:link w:val="Ttulo2"/>
    <w:uiPriority w:val="9"/>
    <w:rsid w:val="00883AD8"/>
    <w:rPr>
      <w:rFonts w:eastAsiaTheme="majorEastAsia" w:cstheme="majorBidi"/>
      <w:b/>
      <w:szCs w:val="26"/>
    </w:rPr>
  </w:style>
  <w:style w:type="character" w:customStyle="1" w:styleId="Ttulo3Car">
    <w:name w:val="Título 3 Car"/>
    <w:basedOn w:val="Fuentedeprrafopredeter"/>
    <w:link w:val="Ttulo3"/>
    <w:uiPriority w:val="9"/>
    <w:rsid w:val="00485F25"/>
    <w:rPr>
      <w:rFonts w:eastAsiaTheme="majorEastAsia" w:cstheme="majorBidi"/>
      <w:b/>
      <w:szCs w:val="24"/>
    </w:rPr>
  </w:style>
  <w:style w:type="character" w:customStyle="1" w:styleId="Ttulo4Car">
    <w:name w:val="Título 4 Car"/>
    <w:basedOn w:val="Fuentedeprrafopredeter"/>
    <w:link w:val="Ttulo4"/>
    <w:uiPriority w:val="9"/>
    <w:rsid w:val="001640CB"/>
    <w:rPr>
      <w:rFonts w:ascii="Arial" w:eastAsiaTheme="majorEastAsia" w:hAnsi="Arial" w:cstheme="majorBidi"/>
      <w:i/>
      <w:iCs/>
      <w:u w:val="single"/>
    </w:rPr>
  </w:style>
  <w:style w:type="table" w:styleId="Tablaconcuadrcula">
    <w:name w:val="Table Grid"/>
    <w:basedOn w:val="Tablanormal"/>
    <w:uiPriority w:val="39"/>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qFormat/>
    <w:rsid w:val="00334BFC"/>
    <w:pPr>
      <w:spacing w:after="100"/>
    </w:pPr>
  </w:style>
  <w:style w:type="paragraph" w:styleId="TDC2">
    <w:name w:val="toc 2"/>
    <w:basedOn w:val="Normal"/>
    <w:next w:val="Normal"/>
    <w:autoRedefine/>
    <w:uiPriority w:val="39"/>
    <w:unhideWhenUsed/>
    <w:qFormat/>
    <w:rsid w:val="00334BFC"/>
    <w:pPr>
      <w:spacing w:after="100"/>
      <w:ind w:left="220"/>
    </w:pPr>
  </w:style>
  <w:style w:type="paragraph" w:styleId="TDC3">
    <w:name w:val="toc 3"/>
    <w:basedOn w:val="Normal"/>
    <w:next w:val="Normal"/>
    <w:autoRedefine/>
    <w:uiPriority w:val="39"/>
    <w:unhideWhenUsed/>
    <w:qFormat/>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paragraph" w:styleId="Descripcin">
    <w:name w:val="caption"/>
    <w:basedOn w:val="Normal"/>
    <w:next w:val="Normal"/>
    <w:uiPriority w:val="35"/>
    <w:unhideWhenUsed/>
    <w:qFormat/>
    <w:rsid w:val="00D75A2F"/>
    <w:pPr>
      <w:spacing w:before="0" w:line="240" w:lineRule="auto"/>
    </w:pPr>
    <w:rPr>
      <w:i/>
      <w:iCs/>
      <w:color w:val="1F497D" w:themeColor="text2"/>
      <w:sz w:val="18"/>
      <w:szCs w:val="18"/>
    </w:rPr>
  </w:style>
  <w:style w:type="character" w:customStyle="1" w:styleId="Ttulo5Car">
    <w:name w:val="Título 5 Car"/>
    <w:basedOn w:val="Fuentedeprrafopredeter"/>
    <w:link w:val="Ttulo5"/>
    <w:uiPriority w:val="9"/>
    <w:semiHidden/>
    <w:rsid w:val="00455176"/>
    <w:rPr>
      <w:rFonts w:asciiTheme="majorHAnsi" w:eastAsiaTheme="majorEastAsia" w:hAnsiTheme="majorHAnsi" w:cstheme="majorBidi"/>
      <w:bCs/>
      <w:color w:val="243F60" w:themeColor="accent1" w:themeShade="7F"/>
      <w:sz w:val="24"/>
      <w:szCs w:val="24"/>
      <w:lang w:val="es-ES"/>
    </w:rPr>
  </w:style>
  <w:style w:type="character" w:customStyle="1" w:styleId="Ttulo6Car">
    <w:name w:val="Título 6 Car"/>
    <w:basedOn w:val="Fuentedeprrafopredeter"/>
    <w:link w:val="Ttulo6"/>
    <w:uiPriority w:val="9"/>
    <w:semiHidden/>
    <w:rsid w:val="00455176"/>
    <w:rPr>
      <w:rFonts w:asciiTheme="majorHAnsi" w:eastAsiaTheme="majorEastAsia" w:hAnsiTheme="majorHAnsi" w:cstheme="majorBidi"/>
      <w:bCs/>
      <w:i/>
      <w:iCs/>
      <w:color w:val="243F60" w:themeColor="accent1" w:themeShade="7F"/>
      <w:sz w:val="24"/>
      <w:szCs w:val="24"/>
      <w:lang w:val="es-ES"/>
    </w:rPr>
  </w:style>
  <w:style w:type="character" w:customStyle="1" w:styleId="Ttulo7Car">
    <w:name w:val="Título 7 Car"/>
    <w:basedOn w:val="Fuentedeprrafopredeter"/>
    <w:link w:val="Ttulo7"/>
    <w:uiPriority w:val="9"/>
    <w:semiHidden/>
    <w:rsid w:val="00455176"/>
    <w:rPr>
      <w:rFonts w:asciiTheme="majorHAnsi" w:eastAsiaTheme="majorEastAsia" w:hAnsiTheme="majorHAnsi" w:cstheme="majorBidi"/>
      <w:bCs/>
      <w:i/>
      <w:iCs/>
      <w:color w:val="404040" w:themeColor="text1" w:themeTint="BF"/>
      <w:sz w:val="24"/>
      <w:szCs w:val="24"/>
      <w:lang w:val="es-ES"/>
    </w:rPr>
  </w:style>
  <w:style w:type="character" w:customStyle="1" w:styleId="Ttulo8Car">
    <w:name w:val="Título 8 Car"/>
    <w:basedOn w:val="Fuentedeprrafopredeter"/>
    <w:link w:val="Ttulo8"/>
    <w:uiPriority w:val="9"/>
    <w:semiHidden/>
    <w:rsid w:val="00455176"/>
    <w:rPr>
      <w:rFonts w:asciiTheme="majorHAnsi" w:eastAsiaTheme="majorEastAsia" w:hAnsiTheme="majorHAnsi" w:cstheme="majorBidi"/>
      <w:bCs/>
      <w:color w:val="404040" w:themeColor="text1" w:themeTint="BF"/>
      <w:sz w:val="20"/>
      <w:szCs w:val="20"/>
      <w:lang w:val="es-ES"/>
    </w:rPr>
  </w:style>
  <w:style w:type="character" w:customStyle="1" w:styleId="Ttulo9Car">
    <w:name w:val="Título 9 Car"/>
    <w:basedOn w:val="Fuentedeprrafopredeter"/>
    <w:link w:val="Ttulo9"/>
    <w:uiPriority w:val="9"/>
    <w:semiHidden/>
    <w:rsid w:val="00455176"/>
    <w:rPr>
      <w:rFonts w:asciiTheme="majorHAnsi" w:eastAsiaTheme="majorEastAsia" w:hAnsiTheme="majorHAnsi" w:cstheme="majorBidi"/>
      <w:bCs/>
      <w:i/>
      <w:iCs/>
      <w:color w:val="404040" w:themeColor="text1" w:themeTint="BF"/>
      <w:sz w:val="20"/>
      <w:szCs w:val="20"/>
      <w:lang w:val="es-ES"/>
    </w:rPr>
  </w:style>
  <w:style w:type="character" w:styleId="Refdecomentario">
    <w:name w:val="annotation reference"/>
    <w:basedOn w:val="Fuentedeprrafopredeter"/>
    <w:semiHidden/>
    <w:unhideWhenUsed/>
    <w:rsid w:val="00455176"/>
    <w:rPr>
      <w:sz w:val="16"/>
      <w:szCs w:val="16"/>
    </w:rPr>
  </w:style>
  <w:style w:type="paragraph" w:styleId="Textocomentario">
    <w:name w:val="annotation text"/>
    <w:basedOn w:val="Normal"/>
    <w:link w:val="TextocomentarioCar"/>
    <w:unhideWhenUsed/>
    <w:rsid w:val="00455176"/>
    <w:pPr>
      <w:spacing w:before="0" w:after="240" w:line="240" w:lineRule="auto"/>
    </w:pPr>
    <w:rPr>
      <w:rFonts w:ascii="Times New Roman" w:eastAsiaTheme="minorHAnsi" w:hAnsi="Times New Roman" w:cs="Times New Roman"/>
      <w:bCs/>
      <w:sz w:val="20"/>
      <w:szCs w:val="20"/>
      <w:lang w:val="es-ES"/>
    </w:rPr>
  </w:style>
  <w:style w:type="character" w:customStyle="1" w:styleId="TextocomentarioCar">
    <w:name w:val="Texto comentario Car"/>
    <w:basedOn w:val="Fuentedeprrafopredeter"/>
    <w:link w:val="Textocomentario"/>
    <w:rsid w:val="00455176"/>
    <w:rPr>
      <w:rFonts w:ascii="Times New Roman" w:eastAsiaTheme="minorHAnsi" w:hAnsi="Times New Roman" w:cs="Times New Roman"/>
      <w:bCs/>
      <w:sz w:val="20"/>
      <w:szCs w:val="20"/>
      <w:lang w:val="es-ES"/>
    </w:rPr>
  </w:style>
  <w:style w:type="paragraph" w:customStyle="1" w:styleId="niv1PEP">
    <w:name w:val="niv1PEP"/>
    <w:basedOn w:val="Sinespaciado"/>
    <w:next w:val="Sinespaciado"/>
    <w:rsid w:val="00455176"/>
    <w:pPr>
      <w:numPr>
        <w:numId w:val="7"/>
      </w:numPr>
      <w:ind w:left="0" w:firstLine="0"/>
    </w:pPr>
  </w:style>
  <w:style w:type="paragraph" w:customStyle="1" w:styleId="niv2PEP">
    <w:name w:val="niv2PEP"/>
    <w:basedOn w:val="Sinespaciado"/>
    <w:next w:val="Sinespaciado"/>
    <w:rsid w:val="00455176"/>
  </w:style>
  <w:style w:type="paragraph" w:customStyle="1" w:styleId="niv3PEP">
    <w:name w:val="niv3PEP"/>
    <w:basedOn w:val="Sinespaciado"/>
    <w:next w:val="Sinespaciado"/>
    <w:rsid w:val="00455176"/>
    <w:pPr>
      <w:numPr>
        <w:numId w:val="6"/>
      </w:numPr>
      <w:ind w:left="0" w:firstLine="0"/>
    </w:pPr>
  </w:style>
  <w:style w:type="paragraph" w:customStyle="1" w:styleId="ListaPEP">
    <w:name w:val="ListaPEP"/>
    <w:basedOn w:val="Prrafodelista"/>
    <w:rsid w:val="00455176"/>
    <w:pPr>
      <w:numPr>
        <w:numId w:val="5"/>
      </w:numPr>
      <w:spacing w:before="0" w:line="240" w:lineRule="auto"/>
      <w:ind w:left="850" w:hanging="425"/>
    </w:pPr>
    <w:rPr>
      <w:rFonts w:ascii="Times New Roman" w:hAnsi="Times New Roman" w:cs="Times New Roman"/>
      <w:bCs/>
      <w:sz w:val="24"/>
      <w:szCs w:val="24"/>
    </w:rPr>
  </w:style>
  <w:style w:type="paragraph" w:styleId="Asuntodelcomentario">
    <w:name w:val="annotation subject"/>
    <w:basedOn w:val="Textocomentario"/>
    <w:next w:val="Textocomentario"/>
    <w:link w:val="AsuntodelcomentarioCar"/>
    <w:uiPriority w:val="99"/>
    <w:semiHidden/>
    <w:unhideWhenUsed/>
    <w:rsid w:val="00455176"/>
    <w:rPr>
      <w:rFonts w:eastAsiaTheme="minorEastAsia"/>
      <w:b/>
    </w:rPr>
  </w:style>
  <w:style w:type="character" w:customStyle="1" w:styleId="AsuntodelcomentarioCar">
    <w:name w:val="Asunto del comentario Car"/>
    <w:basedOn w:val="TextocomentarioCar"/>
    <w:link w:val="Asuntodelcomentario"/>
    <w:uiPriority w:val="99"/>
    <w:semiHidden/>
    <w:rsid w:val="00455176"/>
    <w:rPr>
      <w:rFonts w:ascii="Times New Roman" w:eastAsiaTheme="minorHAnsi" w:hAnsi="Times New Roman" w:cs="Times New Roman"/>
      <w:b/>
      <w:bCs/>
      <w:sz w:val="20"/>
      <w:szCs w:val="20"/>
      <w:lang w:val="es-ES"/>
    </w:rPr>
  </w:style>
  <w:style w:type="paragraph" w:styleId="NormalWeb">
    <w:name w:val="Normal (Web)"/>
    <w:basedOn w:val="Normal"/>
    <w:uiPriority w:val="99"/>
    <w:rsid w:val="00455176"/>
    <w:pPr>
      <w:spacing w:before="100" w:after="100" w:line="240" w:lineRule="auto"/>
      <w:jc w:val="left"/>
    </w:pPr>
    <w:rPr>
      <w:rFonts w:ascii="Verdana" w:eastAsia="Times New Roman" w:hAnsi="Verdana" w:cs="Times New Roman"/>
      <w:sz w:val="24"/>
      <w:szCs w:val="20"/>
      <w:lang w:eastAsia="es-ES"/>
    </w:rPr>
  </w:style>
  <w:style w:type="character" w:customStyle="1" w:styleId="SinespaciadoCar">
    <w:name w:val="Sin espaciado Car"/>
    <w:aliases w:val="parrPEP Car"/>
    <w:link w:val="Sinespaciado"/>
    <w:uiPriority w:val="1"/>
    <w:rsid w:val="00455176"/>
    <w:rPr>
      <w:rFonts w:ascii="Arial" w:hAnsi="Arial"/>
    </w:rPr>
  </w:style>
  <w:style w:type="character" w:customStyle="1" w:styleId="apple-converted-space">
    <w:name w:val="apple-converted-space"/>
    <w:basedOn w:val="Fuentedeprrafopredeter"/>
    <w:rsid w:val="00455176"/>
  </w:style>
  <w:style w:type="table" w:customStyle="1" w:styleId="Tablaconcuadrcula1">
    <w:name w:val="Tabla con cuadrícula1"/>
    <w:basedOn w:val="Tablanormal"/>
    <w:next w:val="Tablaconcuadrcula"/>
    <w:uiPriority w:val="59"/>
    <w:rsid w:val="0045517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autoRedefine/>
    <w:uiPriority w:val="35"/>
    <w:qFormat/>
    <w:rsid w:val="00455176"/>
    <w:pPr>
      <w:keepNext/>
      <w:spacing w:before="0" w:after="0" w:line="240" w:lineRule="auto"/>
      <w:contextualSpacing/>
    </w:pPr>
    <w:rPr>
      <w:rFonts w:eastAsia="Calibri" w:cs="Arial"/>
      <w:bCs/>
      <w:color w:val="00B0F0"/>
      <w:sz w:val="24"/>
      <w:szCs w:val="24"/>
      <w:lang w:eastAsia="en-US"/>
    </w:rPr>
  </w:style>
  <w:style w:type="paragraph" w:styleId="Citadestacada">
    <w:name w:val="Intense Quote"/>
    <w:basedOn w:val="Normal"/>
    <w:next w:val="Normal"/>
    <w:link w:val="CitadestacadaCar"/>
    <w:uiPriority w:val="30"/>
    <w:qFormat/>
    <w:rsid w:val="00455176"/>
    <w:pPr>
      <w:pBdr>
        <w:top w:val="single" w:sz="4" w:space="10" w:color="4F81BD"/>
        <w:bottom w:val="single" w:sz="4" w:space="10" w:color="4F81BD"/>
      </w:pBdr>
      <w:spacing w:before="360" w:after="360" w:line="259" w:lineRule="auto"/>
      <w:ind w:left="864" w:right="864"/>
      <w:jc w:val="center"/>
    </w:pPr>
    <w:rPr>
      <w:rFonts w:ascii="Verdana" w:eastAsia="Calibri" w:hAnsi="Verdana" w:cs="Times New Roman"/>
      <w:i/>
      <w:iCs/>
      <w:color w:val="4F81BD"/>
      <w:lang w:eastAsia="en-US"/>
    </w:rPr>
  </w:style>
  <w:style w:type="character" w:customStyle="1" w:styleId="CitadestacadaCar">
    <w:name w:val="Cita destacada Car"/>
    <w:basedOn w:val="Fuentedeprrafopredeter"/>
    <w:link w:val="Citadestacada"/>
    <w:uiPriority w:val="30"/>
    <w:rsid w:val="00455176"/>
    <w:rPr>
      <w:rFonts w:ascii="Verdana" w:eastAsia="Calibri" w:hAnsi="Verdana" w:cs="Times New Roman"/>
      <w:i/>
      <w:iCs/>
      <w:color w:val="4F81BD"/>
      <w:lang w:eastAsia="en-US"/>
    </w:rPr>
  </w:style>
  <w:style w:type="paragraph" w:customStyle="1" w:styleId="TextoTablas">
    <w:name w:val="Texto Tablas"/>
    <w:basedOn w:val="Normal"/>
    <w:next w:val="Normal"/>
    <w:rsid w:val="00455176"/>
    <w:pPr>
      <w:suppressAutoHyphens/>
      <w:spacing w:before="0" w:after="0" w:line="240" w:lineRule="auto"/>
    </w:pPr>
    <w:rPr>
      <w:rFonts w:ascii="Times New Roman" w:eastAsia="Times New Roman" w:hAnsi="Times New Roman" w:cs="Times New Roman"/>
      <w:sz w:val="20"/>
      <w:szCs w:val="20"/>
      <w:lang w:val="es-ES" w:eastAsia="zh-CN"/>
    </w:rPr>
  </w:style>
  <w:style w:type="character" w:styleId="nfasis">
    <w:name w:val="Emphasis"/>
    <w:uiPriority w:val="20"/>
    <w:qFormat/>
    <w:rsid w:val="00455176"/>
    <w:rPr>
      <w:i/>
      <w:iCs/>
    </w:rPr>
  </w:style>
  <w:style w:type="table" w:customStyle="1" w:styleId="Estiloarvery">
    <w:name w:val="Estilo arvery"/>
    <w:basedOn w:val="Listaclara-nfasis5"/>
    <w:uiPriority w:val="99"/>
    <w:rsid w:val="00455176"/>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5">
    <w:name w:val="Light List Accent 5"/>
    <w:basedOn w:val="Tablanormal"/>
    <w:uiPriority w:val="61"/>
    <w:unhideWhenUsed/>
    <w:rsid w:val="00455176"/>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DC4">
    <w:name w:val="toc 4"/>
    <w:basedOn w:val="Normal"/>
    <w:next w:val="Normal"/>
    <w:autoRedefine/>
    <w:uiPriority w:val="39"/>
    <w:unhideWhenUsed/>
    <w:rsid w:val="00455176"/>
    <w:pPr>
      <w:spacing w:before="0" w:after="0" w:line="240" w:lineRule="auto"/>
      <w:ind w:left="720"/>
      <w:jc w:val="left"/>
    </w:pPr>
    <w:rPr>
      <w:rFonts w:asciiTheme="minorHAnsi" w:hAnsiTheme="minorHAnsi" w:cstheme="minorHAnsi"/>
      <w:sz w:val="18"/>
      <w:szCs w:val="18"/>
      <w:lang w:val="es-ES"/>
    </w:rPr>
  </w:style>
  <w:style w:type="paragraph" w:styleId="TDC5">
    <w:name w:val="toc 5"/>
    <w:basedOn w:val="Normal"/>
    <w:next w:val="Normal"/>
    <w:autoRedefine/>
    <w:uiPriority w:val="39"/>
    <w:unhideWhenUsed/>
    <w:rsid w:val="00455176"/>
    <w:pPr>
      <w:spacing w:before="0" w:after="0" w:line="240" w:lineRule="auto"/>
      <w:ind w:left="960"/>
      <w:jc w:val="left"/>
    </w:pPr>
    <w:rPr>
      <w:rFonts w:asciiTheme="minorHAnsi" w:hAnsiTheme="minorHAnsi" w:cstheme="minorHAnsi"/>
      <w:sz w:val="18"/>
      <w:szCs w:val="18"/>
      <w:lang w:val="es-ES"/>
    </w:rPr>
  </w:style>
  <w:style w:type="paragraph" w:styleId="TDC6">
    <w:name w:val="toc 6"/>
    <w:basedOn w:val="Normal"/>
    <w:next w:val="Normal"/>
    <w:autoRedefine/>
    <w:uiPriority w:val="39"/>
    <w:unhideWhenUsed/>
    <w:rsid w:val="00455176"/>
    <w:pPr>
      <w:spacing w:before="0" w:after="0" w:line="240" w:lineRule="auto"/>
      <w:ind w:left="1200"/>
      <w:jc w:val="left"/>
    </w:pPr>
    <w:rPr>
      <w:rFonts w:asciiTheme="minorHAnsi" w:hAnsiTheme="minorHAnsi" w:cstheme="minorHAnsi"/>
      <w:sz w:val="18"/>
      <w:szCs w:val="18"/>
      <w:lang w:val="es-ES"/>
    </w:rPr>
  </w:style>
  <w:style w:type="paragraph" w:styleId="TDC7">
    <w:name w:val="toc 7"/>
    <w:basedOn w:val="Normal"/>
    <w:next w:val="Normal"/>
    <w:autoRedefine/>
    <w:uiPriority w:val="39"/>
    <w:unhideWhenUsed/>
    <w:rsid w:val="00455176"/>
    <w:pPr>
      <w:spacing w:before="0" w:after="0" w:line="240" w:lineRule="auto"/>
      <w:ind w:left="1440"/>
      <w:jc w:val="left"/>
    </w:pPr>
    <w:rPr>
      <w:rFonts w:asciiTheme="minorHAnsi" w:hAnsiTheme="minorHAnsi" w:cstheme="minorHAnsi"/>
      <w:sz w:val="18"/>
      <w:szCs w:val="18"/>
      <w:lang w:val="es-ES"/>
    </w:rPr>
  </w:style>
  <w:style w:type="paragraph" w:styleId="TDC8">
    <w:name w:val="toc 8"/>
    <w:basedOn w:val="Normal"/>
    <w:next w:val="Normal"/>
    <w:autoRedefine/>
    <w:uiPriority w:val="39"/>
    <w:unhideWhenUsed/>
    <w:rsid w:val="00455176"/>
    <w:pPr>
      <w:spacing w:before="0" w:after="0" w:line="240" w:lineRule="auto"/>
      <w:ind w:left="1680"/>
      <w:jc w:val="left"/>
    </w:pPr>
    <w:rPr>
      <w:rFonts w:asciiTheme="minorHAnsi" w:hAnsiTheme="minorHAnsi" w:cstheme="minorHAnsi"/>
      <w:sz w:val="18"/>
      <w:szCs w:val="18"/>
      <w:lang w:val="es-ES"/>
    </w:rPr>
  </w:style>
  <w:style w:type="paragraph" w:styleId="TDC9">
    <w:name w:val="toc 9"/>
    <w:basedOn w:val="Normal"/>
    <w:next w:val="Normal"/>
    <w:autoRedefine/>
    <w:uiPriority w:val="39"/>
    <w:unhideWhenUsed/>
    <w:rsid w:val="00455176"/>
    <w:pPr>
      <w:spacing w:before="0" w:after="0" w:line="240" w:lineRule="auto"/>
      <w:ind w:left="1920"/>
      <w:jc w:val="left"/>
    </w:pPr>
    <w:rPr>
      <w:rFonts w:asciiTheme="minorHAnsi" w:hAnsiTheme="minorHAnsi" w:cstheme="minorHAnsi"/>
      <w:sz w:val="18"/>
      <w:szCs w:val="18"/>
      <w:lang w:val="es-ES"/>
    </w:rPr>
  </w:style>
  <w:style w:type="numbering" w:customStyle="1" w:styleId="Estilo2">
    <w:name w:val="Estilo2"/>
    <w:uiPriority w:val="99"/>
    <w:rsid w:val="00455176"/>
    <w:pPr>
      <w:numPr>
        <w:numId w:val="8"/>
      </w:numPr>
    </w:pPr>
  </w:style>
  <w:style w:type="paragraph" w:styleId="Tabladeilustraciones">
    <w:name w:val="table of figures"/>
    <w:basedOn w:val="Normal"/>
    <w:next w:val="Normal"/>
    <w:uiPriority w:val="99"/>
    <w:unhideWhenUsed/>
    <w:rsid w:val="00455176"/>
    <w:pPr>
      <w:spacing w:before="0" w:after="0" w:line="240" w:lineRule="auto"/>
      <w:ind w:left="480" w:hanging="480"/>
      <w:jc w:val="left"/>
    </w:pPr>
    <w:rPr>
      <w:rFonts w:asciiTheme="minorHAnsi" w:hAnsiTheme="minorHAnsi" w:cstheme="minorHAnsi"/>
      <w:smallCaps/>
      <w:sz w:val="20"/>
      <w:szCs w:val="20"/>
      <w:lang w:val="es-ES"/>
    </w:rPr>
  </w:style>
  <w:style w:type="paragraph" w:styleId="Textoindependiente">
    <w:name w:val="Body Text"/>
    <w:basedOn w:val="Normal"/>
    <w:link w:val="TextoindependienteCar"/>
    <w:semiHidden/>
    <w:rsid w:val="00455176"/>
    <w:pPr>
      <w:spacing w:before="0" w:after="0" w:line="240" w:lineRule="auto"/>
    </w:pPr>
    <w:rPr>
      <w:rFonts w:eastAsia="Times New Roman" w:cs="Times New Roman"/>
      <w:sz w:val="24"/>
      <w:szCs w:val="24"/>
      <w:lang w:val="es-ES_tradnl" w:eastAsia="es-ES"/>
    </w:rPr>
  </w:style>
  <w:style w:type="character" w:customStyle="1" w:styleId="TextoindependienteCar">
    <w:name w:val="Texto independiente Car"/>
    <w:basedOn w:val="Fuentedeprrafopredeter"/>
    <w:link w:val="Textoindependiente"/>
    <w:semiHidden/>
    <w:rsid w:val="00455176"/>
    <w:rPr>
      <w:rFonts w:ascii="Arial" w:eastAsia="Times New Roman" w:hAnsi="Arial" w:cs="Times New Roman"/>
      <w:sz w:val="24"/>
      <w:szCs w:val="24"/>
      <w:lang w:val="es-ES_tradnl" w:eastAsia="es-ES"/>
    </w:rPr>
  </w:style>
  <w:style w:type="paragraph" w:customStyle="1" w:styleId="Default">
    <w:name w:val="Default"/>
    <w:rsid w:val="00455176"/>
    <w:pPr>
      <w:autoSpaceDE w:val="0"/>
      <w:autoSpaceDN w:val="0"/>
      <w:adjustRightInd w:val="0"/>
      <w:spacing w:after="0" w:line="240" w:lineRule="auto"/>
    </w:pPr>
    <w:rPr>
      <w:rFonts w:ascii="Arial" w:eastAsia="Calibri" w:hAnsi="Arial" w:cs="Arial"/>
      <w:color w:val="000000"/>
      <w:sz w:val="24"/>
      <w:szCs w:val="24"/>
      <w:lang w:val="es-ES" w:eastAsia="en-US"/>
    </w:rPr>
  </w:style>
  <w:style w:type="character" w:customStyle="1" w:styleId="f">
    <w:name w:val="f"/>
    <w:basedOn w:val="Fuentedeprrafopredeter"/>
    <w:rsid w:val="00455176"/>
  </w:style>
  <w:style w:type="character" w:styleId="Hipervnculovisitado">
    <w:name w:val="FollowedHyperlink"/>
    <w:basedOn w:val="Fuentedeprrafopredeter"/>
    <w:uiPriority w:val="99"/>
    <w:semiHidden/>
    <w:unhideWhenUsed/>
    <w:rsid w:val="00455176"/>
    <w:rPr>
      <w:color w:val="800080" w:themeColor="followedHyperlink"/>
      <w:u w:val="single"/>
    </w:rPr>
  </w:style>
  <w:style w:type="character" w:styleId="Textodelmarcadordeposicin">
    <w:name w:val="Placeholder Text"/>
    <w:basedOn w:val="Fuentedeprrafopredeter"/>
    <w:uiPriority w:val="99"/>
    <w:semiHidden/>
    <w:rsid w:val="00870642"/>
    <w:rPr>
      <w:color w:val="808080"/>
    </w:rPr>
  </w:style>
  <w:style w:type="table" w:customStyle="1" w:styleId="Tablaconcuadrcula2">
    <w:name w:val="Tabla con cuadrícula2"/>
    <w:basedOn w:val="Tablanormal"/>
    <w:next w:val="Tablaconcuadrcula"/>
    <w:uiPriority w:val="39"/>
    <w:rsid w:val="006E5A1A"/>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0131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0131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D522E"/>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C4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285">
      <w:bodyDiv w:val="1"/>
      <w:marLeft w:val="0"/>
      <w:marRight w:val="0"/>
      <w:marTop w:val="0"/>
      <w:marBottom w:val="0"/>
      <w:divBdr>
        <w:top w:val="none" w:sz="0" w:space="0" w:color="auto"/>
        <w:left w:val="none" w:sz="0" w:space="0" w:color="auto"/>
        <w:bottom w:val="none" w:sz="0" w:space="0" w:color="auto"/>
        <w:right w:val="none" w:sz="0" w:space="0" w:color="auto"/>
      </w:divBdr>
    </w:div>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766776567">
      <w:bodyDiv w:val="1"/>
      <w:marLeft w:val="0"/>
      <w:marRight w:val="0"/>
      <w:marTop w:val="0"/>
      <w:marBottom w:val="0"/>
      <w:divBdr>
        <w:top w:val="none" w:sz="0" w:space="0" w:color="auto"/>
        <w:left w:val="none" w:sz="0" w:space="0" w:color="auto"/>
        <w:bottom w:val="none" w:sz="0" w:space="0" w:color="auto"/>
        <w:right w:val="none" w:sz="0" w:space="0" w:color="auto"/>
      </w:divBdr>
    </w:div>
    <w:div w:id="954949766">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161848121">
      <w:bodyDiv w:val="1"/>
      <w:marLeft w:val="0"/>
      <w:marRight w:val="0"/>
      <w:marTop w:val="0"/>
      <w:marBottom w:val="0"/>
      <w:divBdr>
        <w:top w:val="none" w:sz="0" w:space="0" w:color="auto"/>
        <w:left w:val="none" w:sz="0" w:space="0" w:color="auto"/>
        <w:bottom w:val="none" w:sz="0" w:space="0" w:color="auto"/>
        <w:right w:val="none" w:sz="0" w:space="0" w:color="auto"/>
      </w:divBdr>
    </w:div>
    <w:div w:id="1306081399">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47209054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915698773">
      <w:bodyDiv w:val="1"/>
      <w:marLeft w:val="0"/>
      <w:marRight w:val="0"/>
      <w:marTop w:val="0"/>
      <w:marBottom w:val="0"/>
      <w:divBdr>
        <w:top w:val="none" w:sz="0" w:space="0" w:color="auto"/>
        <w:left w:val="none" w:sz="0" w:space="0" w:color="auto"/>
        <w:bottom w:val="none" w:sz="0" w:space="0" w:color="auto"/>
        <w:right w:val="none" w:sz="0" w:space="0" w:color="auto"/>
      </w:divBdr>
    </w:div>
    <w:div w:id="19971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0634-2348-4716-866C-AAD0EFCA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164</Pages>
  <Words>47252</Words>
  <Characters>259887</Characters>
  <Application>Microsoft Office Word</Application>
  <DocSecurity>0</DocSecurity>
  <Lines>2165</Lines>
  <Paragraphs>613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German Diaz Garcia</cp:lastModifiedBy>
  <cp:revision>3</cp:revision>
  <cp:lastPrinted>2017-03-09T16:53:00Z</cp:lastPrinted>
  <dcterms:created xsi:type="dcterms:W3CDTF">2023-12-04T21:48:00Z</dcterms:created>
  <dcterms:modified xsi:type="dcterms:W3CDTF">2023-12-04T23:06:00Z</dcterms:modified>
</cp:coreProperties>
</file>